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1C2" w:rsidRDefault="00A522AF" w:rsidP="00A522AF">
      <w:pPr>
        <w:jc w:val="center"/>
      </w:pPr>
      <w:r>
        <w:t>КОГОБУ ШИ ОВЗ пгт Кикнур</w:t>
      </w:r>
    </w:p>
    <w:p w:rsidR="00A522AF" w:rsidRDefault="00A522AF"/>
    <w:p w:rsidR="00A522AF" w:rsidRDefault="00A522AF"/>
    <w:p w:rsidR="00A522AF" w:rsidRDefault="00A522AF"/>
    <w:p w:rsidR="00A522AF" w:rsidRDefault="00A522AF"/>
    <w:p w:rsidR="00A522AF" w:rsidRDefault="00A522AF" w:rsidP="00A522AF">
      <w:pPr>
        <w:jc w:val="center"/>
        <w:rPr>
          <w:sz w:val="40"/>
          <w:szCs w:val="40"/>
        </w:rPr>
      </w:pPr>
    </w:p>
    <w:p w:rsidR="00A522AF" w:rsidRPr="00A522AF" w:rsidRDefault="00A522AF" w:rsidP="00A522AF">
      <w:pPr>
        <w:jc w:val="center"/>
        <w:rPr>
          <w:sz w:val="40"/>
          <w:szCs w:val="40"/>
        </w:rPr>
      </w:pPr>
    </w:p>
    <w:p w:rsidR="00A522AF" w:rsidRPr="00A522AF" w:rsidRDefault="00A522AF" w:rsidP="00A522AF">
      <w:pPr>
        <w:jc w:val="center"/>
        <w:rPr>
          <w:color w:val="365F91" w:themeColor="accent1" w:themeShade="BF"/>
          <w:sz w:val="40"/>
          <w:szCs w:val="40"/>
        </w:rPr>
      </w:pPr>
      <w:r>
        <w:rPr>
          <w:color w:val="365F91" w:themeColor="accent1" w:themeShade="BF"/>
          <w:sz w:val="40"/>
          <w:szCs w:val="40"/>
        </w:rPr>
        <w:t>Творческий п</w:t>
      </w:r>
      <w:r w:rsidRPr="00A522AF">
        <w:rPr>
          <w:color w:val="365F91" w:themeColor="accent1" w:themeShade="BF"/>
          <w:sz w:val="40"/>
          <w:szCs w:val="40"/>
        </w:rPr>
        <w:t>роект</w:t>
      </w:r>
    </w:p>
    <w:p w:rsidR="00A522AF" w:rsidRDefault="00A522AF" w:rsidP="00A522AF">
      <w:pPr>
        <w:jc w:val="center"/>
        <w:rPr>
          <w:color w:val="365F91" w:themeColor="accent1" w:themeShade="BF"/>
          <w:sz w:val="40"/>
          <w:szCs w:val="40"/>
        </w:rPr>
      </w:pPr>
      <w:r w:rsidRPr="00A522AF">
        <w:rPr>
          <w:color w:val="365F91" w:themeColor="accent1" w:themeShade="BF"/>
          <w:sz w:val="40"/>
          <w:szCs w:val="40"/>
        </w:rPr>
        <w:t>Изготовление поделок из солёного теста</w:t>
      </w:r>
    </w:p>
    <w:p w:rsidR="00A522AF" w:rsidRDefault="00A522AF" w:rsidP="00A522AF">
      <w:pPr>
        <w:jc w:val="center"/>
        <w:rPr>
          <w:color w:val="365F91" w:themeColor="accent1" w:themeShade="BF"/>
          <w:sz w:val="40"/>
          <w:szCs w:val="40"/>
        </w:rPr>
      </w:pPr>
    </w:p>
    <w:p w:rsidR="00A522AF" w:rsidRDefault="00A522AF" w:rsidP="00A522AF">
      <w:pPr>
        <w:jc w:val="center"/>
        <w:rPr>
          <w:color w:val="365F91" w:themeColor="accent1" w:themeShade="BF"/>
          <w:sz w:val="40"/>
          <w:szCs w:val="40"/>
        </w:rPr>
      </w:pPr>
    </w:p>
    <w:p w:rsidR="00A522AF" w:rsidRDefault="00A522AF" w:rsidP="00A522AF">
      <w:pPr>
        <w:spacing w:line="240" w:lineRule="auto"/>
        <w:jc w:val="center"/>
        <w:rPr>
          <w:color w:val="365F91" w:themeColor="accent1" w:themeShade="BF"/>
          <w:sz w:val="40"/>
          <w:szCs w:val="40"/>
        </w:rPr>
      </w:pPr>
      <w:r>
        <w:rPr>
          <w:color w:val="365F91" w:themeColor="accent1" w:themeShade="BF"/>
          <w:sz w:val="40"/>
          <w:szCs w:val="40"/>
        </w:rPr>
        <w:t xml:space="preserve">                            </w:t>
      </w:r>
    </w:p>
    <w:p w:rsidR="00A522AF" w:rsidRDefault="00A522AF" w:rsidP="00A522AF">
      <w:pPr>
        <w:spacing w:line="240" w:lineRule="auto"/>
        <w:rPr>
          <w:color w:val="365F91" w:themeColor="accent1" w:themeShade="BF"/>
          <w:sz w:val="40"/>
          <w:szCs w:val="40"/>
        </w:rPr>
      </w:pPr>
      <w:r>
        <w:rPr>
          <w:color w:val="365F91" w:themeColor="accent1" w:themeShade="BF"/>
          <w:sz w:val="40"/>
          <w:szCs w:val="40"/>
        </w:rPr>
        <w:t xml:space="preserve">                                                      Руководитель проекта   </w:t>
      </w:r>
    </w:p>
    <w:p w:rsidR="00A522AF" w:rsidRDefault="00A522AF" w:rsidP="00A522AF">
      <w:pPr>
        <w:spacing w:line="240" w:lineRule="auto"/>
        <w:rPr>
          <w:color w:val="365F91" w:themeColor="accent1" w:themeShade="BF"/>
          <w:sz w:val="40"/>
          <w:szCs w:val="40"/>
        </w:rPr>
      </w:pPr>
      <w:r>
        <w:rPr>
          <w:color w:val="365F91" w:themeColor="accent1" w:themeShade="BF"/>
          <w:sz w:val="40"/>
          <w:szCs w:val="40"/>
        </w:rPr>
        <w:t xml:space="preserve">                                                      Малютина И.В., </w:t>
      </w:r>
    </w:p>
    <w:p w:rsidR="00A522AF" w:rsidRDefault="00A522AF" w:rsidP="00A522AF">
      <w:pPr>
        <w:spacing w:line="240" w:lineRule="auto"/>
        <w:rPr>
          <w:color w:val="365F91" w:themeColor="accent1" w:themeShade="BF"/>
          <w:sz w:val="40"/>
          <w:szCs w:val="40"/>
        </w:rPr>
      </w:pPr>
      <w:r>
        <w:rPr>
          <w:color w:val="365F91" w:themeColor="accent1" w:themeShade="BF"/>
          <w:sz w:val="40"/>
          <w:szCs w:val="40"/>
        </w:rPr>
        <w:t xml:space="preserve">                                                      воспитатель.</w:t>
      </w:r>
    </w:p>
    <w:p w:rsidR="00A522AF" w:rsidRDefault="00A522AF" w:rsidP="00A522AF">
      <w:pPr>
        <w:spacing w:line="240" w:lineRule="auto"/>
        <w:rPr>
          <w:color w:val="365F91" w:themeColor="accent1" w:themeShade="BF"/>
          <w:sz w:val="40"/>
          <w:szCs w:val="40"/>
        </w:rPr>
      </w:pPr>
      <w:r>
        <w:rPr>
          <w:color w:val="365F91" w:themeColor="accent1" w:themeShade="BF"/>
          <w:sz w:val="40"/>
          <w:szCs w:val="40"/>
        </w:rPr>
        <w:t xml:space="preserve">                                                      Проект выполнили </w:t>
      </w:r>
    </w:p>
    <w:p w:rsidR="00A522AF" w:rsidRDefault="00A522AF" w:rsidP="00A522AF">
      <w:pPr>
        <w:spacing w:line="240" w:lineRule="auto"/>
        <w:rPr>
          <w:color w:val="365F91" w:themeColor="accent1" w:themeShade="BF"/>
          <w:sz w:val="32"/>
          <w:szCs w:val="32"/>
        </w:rPr>
      </w:pPr>
      <w:r>
        <w:rPr>
          <w:color w:val="365F91" w:themeColor="accent1" w:themeShade="BF"/>
          <w:sz w:val="40"/>
          <w:szCs w:val="40"/>
        </w:rPr>
        <w:t xml:space="preserve">                                                      </w:t>
      </w:r>
      <w:r w:rsidR="00896D22">
        <w:rPr>
          <w:color w:val="365F91" w:themeColor="accent1" w:themeShade="BF"/>
          <w:sz w:val="40"/>
          <w:szCs w:val="40"/>
        </w:rPr>
        <w:t>у</w:t>
      </w:r>
      <w:r>
        <w:rPr>
          <w:color w:val="365F91" w:themeColor="accent1" w:themeShade="BF"/>
          <w:sz w:val="40"/>
          <w:szCs w:val="40"/>
        </w:rPr>
        <w:t>чащиеся 3 – 4 классов</w:t>
      </w:r>
      <w:r w:rsidR="00896D22">
        <w:rPr>
          <w:color w:val="365F91" w:themeColor="accent1" w:themeShade="BF"/>
          <w:sz w:val="40"/>
          <w:szCs w:val="40"/>
        </w:rPr>
        <w:t>.</w:t>
      </w:r>
      <w:r>
        <w:rPr>
          <w:color w:val="365F91" w:themeColor="accent1" w:themeShade="BF"/>
          <w:sz w:val="40"/>
          <w:szCs w:val="40"/>
        </w:rPr>
        <w:t xml:space="preserve">          </w:t>
      </w:r>
    </w:p>
    <w:p w:rsidR="00A522AF" w:rsidRPr="00A522AF" w:rsidRDefault="00A522AF" w:rsidP="00A522AF">
      <w:pPr>
        <w:spacing w:line="240" w:lineRule="auto"/>
        <w:rPr>
          <w:sz w:val="32"/>
          <w:szCs w:val="32"/>
        </w:rPr>
      </w:pPr>
    </w:p>
    <w:p w:rsidR="00A522AF" w:rsidRPr="00A522AF" w:rsidRDefault="00A522AF" w:rsidP="00A522AF">
      <w:pPr>
        <w:spacing w:line="240" w:lineRule="auto"/>
        <w:rPr>
          <w:sz w:val="32"/>
          <w:szCs w:val="32"/>
        </w:rPr>
      </w:pPr>
    </w:p>
    <w:p w:rsidR="00A522AF" w:rsidRPr="00A522AF" w:rsidRDefault="00A522AF" w:rsidP="00A522AF">
      <w:pPr>
        <w:rPr>
          <w:sz w:val="32"/>
          <w:szCs w:val="32"/>
        </w:rPr>
      </w:pPr>
    </w:p>
    <w:p w:rsidR="00A522AF" w:rsidRPr="00A522AF" w:rsidRDefault="00A522AF" w:rsidP="00896D22">
      <w:pPr>
        <w:jc w:val="center"/>
        <w:rPr>
          <w:sz w:val="32"/>
          <w:szCs w:val="32"/>
        </w:rPr>
      </w:pPr>
    </w:p>
    <w:p w:rsidR="00A522AF" w:rsidRDefault="00896D22" w:rsidP="00896D22">
      <w:pPr>
        <w:jc w:val="center"/>
        <w:rPr>
          <w:sz w:val="32"/>
          <w:szCs w:val="32"/>
        </w:rPr>
      </w:pPr>
      <w:r>
        <w:rPr>
          <w:sz w:val="32"/>
          <w:szCs w:val="32"/>
        </w:rPr>
        <w:t>2018</w:t>
      </w:r>
    </w:p>
    <w:p w:rsidR="00896D22" w:rsidRDefault="00896D22" w:rsidP="00896D22">
      <w:pPr>
        <w:jc w:val="center"/>
        <w:rPr>
          <w:b/>
          <w:sz w:val="32"/>
          <w:szCs w:val="32"/>
        </w:rPr>
      </w:pPr>
      <w:r w:rsidRPr="004B3F2F">
        <w:rPr>
          <w:b/>
          <w:sz w:val="32"/>
          <w:szCs w:val="32"/>
        </w:rPr>
        <w:lastRenderedPageBreak/>
        <w:t>Оглавление:</w:t>
      </w:r>
    </w:p>
    <w:p w:rsidR="004B3F2F" w:rsidRPr="004B3F2F" w:rsidRDefault="004B3F2F" w:rsidP="00896D22">
      <w:pPr>
        <w:jc w:val="center"/>
        <w:rPr>
          <w:b/>
          <w:sz w:val="32"/>
          <w:szCs w:val="32"/>
        </w:rPr>
      </w:pPr>
    </w:p>
    <w:p w:rsidR="00896D22" w:rsidRDefault="00896D22" w:rsidP="00896D22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Введение.</w:t>
      </w:r>
    </w:p>
    <w:p w:rsidR="00896D22" w:rsidRDefault="00896D22" w:rsidP="00896D22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Основная часть.</w:t>
      </w:r>
    </w:p>
    <w:p w:rsidR="00896D22" w:rsidRDefault="00896D22" w:rsidP="00896D22">
      <w:pPr>
        <w:pStyle w:val="a3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Цель и задачи проекта.</w:t>
      </w:r>
    </w:p>
    <w:p w:rsidR="00896D22" w:rsidRDefault="00896D22" w:rsidP="00896D22">
      <w:pPr>
        <w:pStyle w:val="a3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Солёное тесто. Его свойства.</w:t>
      </w:r>
      <w:r w:rsidR="004414FB">
        <w:rPr>
          <w:sz w:val="32"/>
          <w:szCs w:val="32"/>
        </w:rPr>
        <w:t xml:space="preserve"> Историческая справка.</w:t>
      </w:r>
    </w:p>
    <w:p w:rsidR="00896D22" w:rsidRDefault="00896D22" w:rsidP="00896D22">
      <w:pPr>
        <w:pStyle w:val="a3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Изготовление поделок. Шаг за шагом.</w:t>
      </w:r>
    </w:p>
    <w:p w:rsidR="00896D22" w:rsidRDefault="00896D22" w:rsidP="00896D22">
      <w:pPr>
        <w:pStyle w:val="a3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Изделия из солёного теста в быту.</w:t>
      </w:r>
    </w:p>
    <w:p w:rsidR="00896D22" w:rsidRDefault="00896D22" w:rsidP="00896D22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Заключение.</w:t>
      </w:r>
    </w:p>
    <w:p w:rsidR="00896D22" w:rsidRDefault="00896D22" w:rsidP="00896D22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Библиографический список.</w:t>
      </w:r>
    </w:p>
    <w:p w:rsidR="00D35C32" w:rsidRDefault="00D35C32" w:rsidP="00D35C32">
      <w:pPr>
        <w:pStyle w:val="a3"/>
        <w:ind w:left="1080"/>
        <w:rPr>
          <w:sz w:val="32"/>
          <w:szCs w:val="32"/>
        </w:rPr>
      </w:pPr>
    </w:p>
    <w:p w:rsidR="00D35C32" w:rsidRDefault="00D35C32" w:rsidP="00D35C32">
      <w:pPr>
        <w:pStyle w:val="a3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Солёное тесто – благодарный материал. С ним легко работать детям и взрослым, новичкам и тем, кто знаком с техникой лепки. А как приятно преподнести друзьям фигурку, сделанную собственными руками! Работы из солёного теста украсят любой интерьер. </w:t>
      </w:r>
    </w:p>
    <w:p w:rsidR="00870489" w:rsidRDefault="00D35C32" w:rsidP="00D35C32">
      <w:pPr>
        <w:rPr>
          <w:sz w:val="32"/>
          <w:szCs w:val="32"/>
        </w:rPr>
      </w:pPr>
      <w:r w:rsidRPr="00D35C32">
        <w:rPr>
          <w:sz w:val="32"/>
          <w:szCs w:val="32"/>
        </w:rPr>
        <w:t>2.2.1.</w:t>
      </w:r>
      <w:r>
        <w:rPr>
          <w:sz w:val="32"/>
          <w:szCs w:val="32"/>
        </w:rPr>
        <w:t xml:space="preserve"> Цель проекта: познакомить с те</w:t>
      </w:r>
      <w:r w:rsidR="00870489">
        <w:rPr>
          <w:sz w:val="32"/>
          <w:szCs w:val="32"/>
        </w:rPr>
        <w:t xml:space="preserve">хникой работы с солёным </w:t>
      </w:r>
      <w:r w:rsidR="004B3F2F">
        <w:rPr>
          <w:sz w:val="32"/>
          <w:szCs w:val="32"/>
        </w:rPr>
        <w:t xml:space="preserve">     </w:t>
      </w:r>
      <w:r w:rsidR="00870489">
        <w:rPr>
          <w:sz w:val="32"/>
          <w:szCs w:val="32"/>
        </w:rPr>
        <w:t>тестом.</w:t>
      </w:r>
    </w:p>
    <w:p w:rsidR="00D35C32" w:rsidRPr="00D35C32" w:rsidRDefault="004B3F2F" w:rsidP="00D35C32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870489">
        <w:rPr>
          <w:sz w:val="32"/>
          <w:szCs w:val="32"/>
        </w:rPr>
        <w:t xml:space="preserve"> </w:t>
      </w:r>
      <w:r w:rsidR="00D35C32">
        <w:rPr>
          <w:sz w:val="32"/>
          <w:szCs w:val="32"/>
        </w:rPr>
        <w:t xml:space="preserve">Задачи: создать поделки из солёного теста, рассказать о </w:t>
      </w:r>
      <w:r w:rsidR="00870489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        </w:t>
      </w:r>
      <w:r w:rsidR="00D35C32">
        <w:rPr>
          <w:sz w:val="32"/>
          <w:szCs w:val="32"/>
        </w:rPr>
        <w:t>процессе изготовления, оформить выставку, изучить методическую литературу.</w:t>
      </w:r>
    </w:p>
    <w:p w:rsidR="00896D22" w:rsidRDefault="00896D22" w:rsidP="00896D22">
      <w:pPr>
        <w:rPr>
          <w:sz w:val="32"/>
          <w:szCs w:val="32"/>
        </w:rPr>
      </w:pPr>
    </w:p>
    <w:p w:rsidR="00896D22" w:rsidRPr="00870489" w:rsidRDefault="00896D22" w:rsidP="00870489">
      <w:pPr>
        <w:pStyle w:val="a3"/>
        <w:numPr>
          <w:ilvl w:val="2"/>
          <w:numId w:val="5"/>
        </w:numPr>
        <w:rPr>
          <w:sz w:val="32"/>
          <w:szCs w:val="32"/>
        </w:rPr>
      </w:pPr>
      <w:r w:rsidRPr="00870489">
        <w:rPr>
          <w:sz w:val="32"/>
          <w:szCs w:val="32"/>
        </w:rPr>
        <w:t xml:space="preserve">Тесто – удивительно пластичный материал для лепки различных фигур и композиций: нежный, мягкий, в отличие от обычного пластилина, не пачкает рук. </w:t>
      </w:r>
      <w:r w:rsidR="004414FB" w:rsidRPr="00870489">
        <w:rPr>
          <w:sz w:val="32"/>
          <w:szCs w:val="32"/>
        </w:rPr>
        <w:t>При правильном замесе не крошится, не трескается, сохраняется достаточно длительное время. Хотя следует отметить, что тесто – материал достаточно хрупкий при небрежном обращении.</w:t>
      </w:r>
    </w:p>
    <w:p w:rsidR="004414FB" w:rsidRDefault="004414FB" w:rsidP="004414FB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lastRenderedPageBreak/>
        <w:t>Издавна известны пластические свойства солёного теста. Наши прабабушки лепили из него фигурки различных птиц и животных, баранки, пряничные «</w:t>
      </w:r>
      <w:proofErr w:type="spellStart"/>
      <w:r>
        <w:rPr>
          <w:sz w:val="32"/>
          <w:szCs w:val="32"/>
        </w:rPr>
        <w:t>козули</w:t>
      </w:r>
      <w:proofErr w:type="spellEnd"/>
      <w:r>
        <w:rPr>
          <w:sz w:val="32"/>
          <w:szCs w:val="32"/>
        </w:rPr>
        <w:t xml:space="preserve">», которыми одаривали своих друзей и родственников под Новый год и на Рождество, ко дню рождения в знак любви и уважения. Изделия из теста использовались как детские игрушки. </w:t>
      </w:r>
    </w:p>
    <w:p w:rsidR="004414FB" w:rsidRDefault="004414FB" w:rsidP="004414FB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Но прежде чем превратиться в детские игрушки, фигурки из теста имели обрядовое значение. Издавна известны обряды, связанные с зерном и хлебом</w:t>
      </w:r>
      <w:r w:rsidR="00CD213D">
        <w:rPr>
          <w:sz w:val="32"/>
          <w:szCs w:val="32"/>
        </w:rPr>
        <w:t>, традиционные для народов России, Украины, Беларуси. В соответствии с этими обрядами весной, перед прилётом птиц, выпекались фигурные изделия из теста, чаще всего имеющей вид стилизованной птицы. Фигуры назывались «жаворонками».</w:t>
      </w:r>
    </w:p>
    <w:p w:rsidR="00CD213D" w:rsidRDefault="00CD213D" w:rsidP="004414FB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Искусство изготовления изделий из теста не умерло и сегодня, а сувениры, сделанные своими руками, пользуются большим спросом.</w:t>
      </w:r>
    </w:p>
    <w:p w:rsidR="004B3F2F" w:rsidRDefault="004B3F2F" w:rsidP="004414FB">
      <w:pPr>
        <w:pStyle w:val="a3"/>
        <w:ind w:left="1080"/>
        <w:rPr>
          <w:sz w:val="32"/>
          <w:szCs w:val="32"/>
        </w:rPr>
      </w:pPr>
    </w:p>
    <w:p w:rsidR="00CD213D" w:rsidRDefault="00CD213D" w:rsidP="00870489">
      <w:pPr>
        <w:pStyle w:val="a3"/>
        <w:numPr>
          <w:ilvl w:val="1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Из солёного теста можно изготовить простые фигурки и изделия, например, листочки, грибочки, яблочки, и достаточно сложные варианты – деревья, фигурки животных и людей, а также различные многоплановые композиции.</w:t>
      </w:r>
      <w:r w:rsidR="00913603">
        <w:rPr>
          <w:sz w:val="32"/>
          <w:szCs w:val="32"/>
        </w:rPr>
        <w:t xml:space="preserve"> </w:t>
      </w:r>
    </w:p>
    <w:p w:rsidR="00913603" w:rsidRDefault="00913603" w:rsidP="00913603">
      <w:pPr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Необходимо отметить, что изделия из солёного теста имеют некоторую тяжеловесность, что не позволяет создавать композиции крупных размеров. Поэтому объёмные композиции и панно не должны быть очень большими. </w:t>
      </w:r>
    </w:p>
    <w:p w:rsidR="00913603" w:rsidRDefault="00913603" w:rsidP="00913603">
      <w:pPr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Для изготовления фигурок из солёного теста потребуются нож, скалка, зубочистка, можно использовать ампулы от шариковой ручки, чесночницу, вилки и т.д. Для склеивания деталей </w:t>
      </w:r>
      <w:r w:rsidR="00C71A0E">
        <w:rPr>
          <w:sz w:val="32"/>
          <w:szCs w:val="32"/>
        </w:rPr>
        <w:t>потребуется кисточка и холодная вода.</w:t>
      </w:r>
    </w:p>
    <w:p w:rsidR="00C71A0E" w:rsidRDefault="00C71A0E" w:rsidP="00913603">
      <w:pPr>
        <w:ind w:left="1080"/>
        <w:rPr>
          <w:sz w:val="32"/>
          <w:szCs w:val="32"/>
        </w:rPr>
      </w:pPr>
      <w:r>
        <w:rPr>
          <w:sz w:val="32"/>
          <w:szCs w:val="32"/>
        </w:rPr>
        <w:lastRenderedPageBreak/>
        <w:t>Рецепт солёного теста: 2 части муки, 2 части мелкой соли и 1 часть воды. Вода – обязательно холодная.</w:t>
      </w:r>
    </w:p>
    <w:p w:rsidR="00C71A0E" w:rsidRDefault="00C71A0E" w:rsidP="00913603">
      <w:pPr>
        <w:ind w:left="1080"/>
        <w:rPr>
          <w:sz w:val="32"/>
          <w:szCs w:val="32"/>
        </w:rPr>
      </w:pPr>
      <w:r>
        <w:rPr>
          <w:sz w:val="32"/>
          <w:szCs w:val="32"/>
        </w:rPr>
        <w:t>Муку и соль хорошо перемешивают, постепенно добавляя холодную воду до получения однородной массы. Готовое тесто не должно прилипать к рукам или крошиться, должно получиться эластичным и достаточно крутым. Для того чтобы оно не высыхало во время работы, его следует держать в целлофановом пакете или в закрытой посуде. Долго хранить готовое тесто нежелательно, т.к. оно приобретает сероватый оттенок.</w:t>
      </w:r>
    </w:p>
    <w:p w:rsidR="00C71A0E" w:rsidRDefault="00C71A0E" w:rsidP="00913603">
      <w:pPr>
        <w:ind w:left="1080"/>
        <w:rPr>
          <w:sz w:val="32"/>
          <w:szCs w:val="32"/>
        </w:rPr>
      </w:pPr>
      <w:r>
        <w:rPr>
          <w:sz w:val="32"/>
          <w:szCs w:val="32"/>
        </w:rPr>
        <w:t>Соединять детали удобно с помощью кисточки и воды. Вода в данном случае играет роль клея.</w:t>
      </w:r>
    </w:p>
    <w:p w:rsidR="003C6090" w:rsidRDefault="003C6090" w:rsidP="00913603">
      <w:pPr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Когда фигурки из солёного теста готовы, их необходимо высушить. Для этого можно воспользоваться электрической духовкой, но есть ещё один вариант – воздушная сушка. Чтобы высушить готовое изделие, аккуратно, с помощью широкого ножа, перенесите его с рабочего стола на присыпанный мукой противень, стараясь не повредить при переносе. </w:t>
      </w:r>
    </w:p>
    <w:p w:rsidR="004B3F2F" w:rsidRDefault="004B3F2F" w:rsidP="00913603">
      <w:pPr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Когда изделие высушено, его можно глазуровать. Для этого с помощью кисточки его смазывают крепким соляным раствором либо смесью </w:t>
      </w:r>
      <w:proofErr w:type="gramStart"/>
      <w:r>
        <w:rPr>
          <w:sz w:val="32"/>
          <w:szCs w:val="32"/>
        </w:rPr>
        <w:t>яичного  желтка</w:t>
      </w:r>
      <w:proofErr w:type="gramEnd"/>
      <w:r>
        <w:rPr>
          <w:sz w:val="32"/>
          <w:szCs w:val="32"/>
        </w:rPr>
        <w:t xml:space="preserve"> и воды.</w:t>
      </w:r>
    </w:p>
    <w:p w:rsidR="004B3F2F" w:rsidRDefault="004B3F2F" w:rsidP="00913603">
      <w:pPr>
        <w:ind w:left="1080"/>
        <w:rPr>
          <w:sz w:val="32"/>
          <w:szCs w:val="32"/>
        </w:rPr>
      </w:pPr>
      <w:r>
        <w:rPr>
          <w:sz w:val="32"/>
          <w:szCs w:val="32"/>
        </w:rPr>
        <w:t>Готовые изделия можно раскрасить полностью или частично. Рекомендуется использовать акриловые краски. Можно использовать и акварельные. Для этого акварель размешивают кисточкой очень густо с минимальным количеством воды</w:t>
      </w:r>
      <w:r w:rsidR="00E77C1D">
        <w:rPr>
          <w:sz w:val="32"/>
          <w:szCs w:val="32"/>
        </w:rPr>
        <w:t>. Гуашь тоже может использоваться для раскрашивания. В этом случае следует добавить немного клея ПВА.</w:t>
      </w:r>
      <w:bookmarkStart w:id="0" w:name="_GoBack"/>
      <w:bookmarkEnd w:id="0"/>
      <w:r>
        <w:rPr>
          <w:sz w:val="32"/>
          <w:szCs w:val="32"/>
        </w:rPr>
        <w:t xml:space="preserve"> </w:t>
      </w:r>
    </w:p>
    <w:p w:rsidR="004B3F2F" w:rsidRDefault="004B3F2F" w:rsidP="00913603">
      <w:pPr>
        <w:ind w:left="1080"/>
        <w:rPr>
          <w:sz w:val="32"/>
          <w:szCs w:val="32"/>
        </w:rPr>
      </w:pPr>
    </w:p>
    <w:p w:rsidR="00870489" w:rsidRDefault="00A6376C" w:rsidP="00870489">
      <w:pPr>
        <w:pStyle w:val="a3"/>
        <w:numPr>
          <w:ilvl w:val="1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В милых забавных фигурках – котятах, птичках – тепло домашнего очага и человеческих рук. Они просты в изготовлении, прекрасно впишутся в любой интерьер, добавят романтическую нотку в наши квартиры и оживят подготовку к празднику. Можно подарить ори</w:t>
      </w:r>
      <w:r w:rsidR="00605267">
        <w:rPr>
          <w:sz w:val="32"/>
          <w:szCs w:val="32"/>
        </w:rPr>
        <w:t>гинальные картины родственникам и друзьям.</w:t>
      </w:r>
    </w:p>
    <w:p w:rsidR="004B3F2F" w:rsidRDefault="004B3F2F" w:rsidP="004B3F2F">
      <w:pPr>
        <w:pStyle w:val="a3"/>
        <w:ind w:left="900"/>
        <w:rPr>
          <w:sz w:val="32"/>
          <w:szCs w:val="32"/>
        </w:rPr>
      </w:pPr>
    </w:p>
    <w:p w:rsidR="00A6376C" w:rsidRDefault="00A6376C" w:rsidP="00605267">
      <w:pPr>
        <w:pStyle w:val="a3"/>
        <w:numPr>
          <w:ilvl w:val="0"/>
          <w:numId w:val="5"/>
        </w:numPr>
        <w:rPr>
          <w:sz w:val="32"/>
          <w:szCs w:val="32"/>
        </w:rPr>
      </w:pPr>
      <w:r w:rsidRPr="00605267">
        <w:rPr>
          <w:sz w:val="32"/>
          <w:szCs w:val="32"/>
        </w:rPr>
        <w:t>Солёное тесто может быть основой как для практических вещей в быту, так и для духовного наслаждения. Процесс создания красивых вещей своими руками дарит много положительных эмоций, поднимает настроение и дарит заряд бодрости. Для детей этот вид занятий имеет не только развлекательный характер, но и несёт в себе огромную пользу.</w:t>
      </w:r>
      <w:r w:rsidR="00605267" w:rsidRPr="00605267">
        <w:rPr>
          <w:sz w:val="32"/>
          <w:szCs w:val="32"/>
        </w:rPr>
        <w:t xml:space="preserve"> Работая с мелкими деталями хорошо развивается мелкая моторика рук. Кроме этого хорошо тренируется внимание. Бурный поток детской энергии легко направить в правильное русло, если проводить совместные занятия всех членов семьи. </w:t>
      </w:r>
    </w:p>
    <w:p w:rsidR="004B3F2F" w:rsidRPr="00605267" w:rsidRDefault="004B3F2F" w:rsidP="004B3F2F">
      <w:pPr>
        <w:pStyle w:val="a3"/>
        <w:rPr>
          <w:sz w:val="32"/>
          <w:szCs w:val="32"/>
        </w:rPr>
      </w:pPr>
    </w:p>
    <w:p w:rsidR="00605267" w:rsidRDefault="00605267" w:rsidP="00605267">
      <w:pPr>
        <w:pStyle w:val="a3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Используемая литература:</w:t>
      </w:r>
    </w:p>
    <w:p w:rsidR="00605267" w:rsidRDefault="00605267" w:rsidP="00605267">
      <w:pPr>
        <w:pStyle w:val="a3"/>
        <w:rPr>
          <w:sz w:val="32"/>
          <w:szCs w:val="32"/>
        </w:rPr>
      </w:pPr>
      <w:r>
        <w:rPr>
          <w:sz w:val="32"/>
          <w:szCs w:val="32"/>
        </w:rPr>
        <w:t>Солёное тесто. Шаг за шагом. – Харьков: Книжный клуб «Клуб семейного досуга», 2007</w:t>
      </w:r>
    </w:p>
    <w:p w:rsidR="00605267" w:rsidRPr="00605267" w:rsidRDefault="00605267" w:rsidP="00605267">
      <w:pPr>
        <w:pStyle w:val="a3"/>
        <w:rPr>
          <w:sz w:val="32"/>
          <w:szCs w:val="32"/>
        </w:rPr>
      </w:pPr>
      <w:proofErr w:type="spellStart"/>
      <w:r>
        <w:rPr>
          <w:sz w:val="32"/>
          <w:szCs w:val="32"/>
        </w:rPr>
        <w:t>Чен</w:t>
      </w:r>
      <w:proofErr w:type="spellEnd"/>
      <w:r>
        <w:rPr>
          <w:sz w:val="32"/>
          <w:szCs w:val="32"/>
        </w:rPr>
        <w:t xml:space="preserve"> Н.В. Замечательные поделки своими руками. Харьков: Книжный Клуб «Клуб семейного Досуга», 2008</w:t>
      </w:r>
    </w:p>
    <w:p w:rsidR="00A522AF" w:rsidRPr="00A522AF" w:rsidRDefault="00A522AF" w:rsidP="00A522AF">
      <w:pPr>
        <w:rPr>
          <w:sz w:val="32"/>
          <w:szCs w:val="32"/>
        </w:rPr>
      </w:pPr>
    </w:p>
    <w:p w:rsidR="00A522AF" w:rsidRDefault="00A522AF" w:rsidP="00A522AF">
      <w:pPr>
        <w:rPr>
          <w:sz w:val="32"/>
          <w:szCs w:val="32"/>
        </w:rPr>
      </w:pPr>
    </w:p>
    <w:p w:rsidR="00A522AF" w:rsidRDefault="00A522AF" w:rsidP="00A522AF">
      <w:pPr>
        <w:tabs>
          <w:tab w:val="left" w:pos="3300"/>
        </w:tabs>
        <w:jc w:val="center"/>
        <w:rPr>
          <w:sz w:val="32"/>
          <w:szCs w:val="32"/>
        </w:rPr>
      </w:pPr>
    </w:p>
    <w:p w:rsidR="00A522AF" w:rsidRPr="00A522AF" w:rsidRDefault="00A522AF" w:rsidP="00A522AF">
      <w:pPr>
        <w:tabs>
          <w:tab w:val="left" w:pos="3300"/>
        </w:tabs>
        <w:jc w:val="center"/>
        <w:rPr>
          <w:sz w:val="32"/>
          <w:szCs w:val="32"/>
        </w:rPr>
      </w:pPr>
    </w:p>
    <w:sectPr w:rsidR="00A522AF" w:rsidRPr="00A522AF" w:rsidSect="00121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4B80"/>
    <w:multiLevelType w:val="multilevel"/>
    <w:tmpl w:val="C820FD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520"/>
      </w:pPr>
      <w:rPr>
        <w:rFonts w:hint="default"/>
      </w:rPr>
    </w:lvl>
  </w:abstractNum>
  <w:abstractNum w:abstractNumId="1" w15:restartNumberingAfterBreak="0">
    <w:nsid w:val="1EEE3E16"/>
    <w:multiLevelType w:val="multilevel"/>
    <w:tmpl w:val="94B2174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5E8D09FC"/>
    <w:multiLevelType w:val="hybridMultilevel"/>
    <w:tmpl w:val="B60A2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212372"/>
    <w:multiLevelType w:val="multilevel"/>
    <w:tmpl w:val="1160FC14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520"/>
      </w:pPr>
      <w:rPr>
        <w:rFonts w:hint="default"/>
      </w:rPr>
    </w:lvl>
  </w:abstractNum>
  <w:abstractNum w:abstractNumId="4" w15:restartNumberingAfterBreak="0">
    <w:nsid w:val="793957E8"/>
    <w:multiLevelType w:val="hybridMultilevel"/>
    <w:tmpl w:val="A1C48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522AF"/>
    <w:rsid w:val="001211C2"/>
    <w:rsid w:val="003C6090"/>
    <w:rsid w:val="004414FB"/>
    <w:rsid w:val="004B3F2F"/>
    <w:rsid w:val="00605267"/>
    <w:rsid w:val="00870489"/>
    <w:rsid w:val="00896D22"/>
    <w:rsid w:val="00913603"/>
    <w:rsid w:val="00A522AF"/>
    <w:rsid w:val="00A6376C"/>
    <w:rsid w:val="00C71A0E"/>
    <w:rsid w:val="00CD213D"/>
    <w:rsid w:val="00D35C32"/>
    <w:rsid w:val="00E7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B85A"/>
  <w15:docId w15:val="{F8E83366-363A-4C9A-92B5-587145B0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21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ирина</cp:lastModifiedBy>
  <cp:revision>7</cp:revision>
  <dcterms:created xsi:type="dcterms:W3CDTF">2018-04-12T10:03:00Z</dcterms:created>
  <dcterms:modified xsi:type="dcterms:W3CDTF">2017-12-13T06:13:00Z</dcterms:modified>
</cp:coreProperties>
</file>