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257" w:rsidRPr="006C6C29" w:rsidRDefault="00D27257" w:rsidP="00D27257">
      <w:pPr>
        <w:rPr>
          <w:rFonts w:ascii="Times New Roman" w:hAnsi="Times New Roman" w:cs="Times New Roman"/>
          <w:b/>
          <w:sz w:val="32"/>
          <w:szCs w:val="32"/>
        </w:rPr>
      </w:pPr>
    </w:p>
    <w:p w:rsidR="006C6C29" w:rsidRPr="006C6C29" w:rsidRDefault="006C6C29" w:rsidP="006C6C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6C29">
        <w:rPr>
          <w:rFonts w:ascii="Times New Roman" w:hAnsi="Times New Roman" w:cs="Times New Roman"/>
          <w:b/>
          <w:sz w:val="32"/>
          <w:szCs w:val="32"/>
        </w:rPr>
        <w:t>Муниципальное бюджетное учреждение</w:t>
      </w:r>
    </w:p>
    <w:p w:rsidR="006C6C29" w:rsidRPr="006C6C29" w:rsidRDefault="006C6C29" w:rsidP="006C6C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6C29">
        <w:rPr>
          <w:rFonts w:ascii="Times New Roman" w:hAnsi="Times New Roman" w:cs="Times New Roman"/>
          <w:b/>
          <w:sz w:val="32"/>
          <w:szCs w:val="32"/>
        </w:rPr>
        <w:t>дополнительного образования</w:t>
      </w:r>
    </w:p>
    <w:p w:rsidR="006C6C29" w:rsidRPr="008A28F7" w:rsidRDefault="008A28F7" w:rsidP="008A28F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28F7">
        <w:rPr>
          <w:rFonts w:ascii="Times New Roman" w:hAnsi="Times New Roman" w:cs="Times New Roman"/>
          <w:b/>
          <w:sz w:val="32"/>
          <w:szCs w:val="32"/>
        </w:rPr>
        <w:t>«Детская школа искусств №1 им. Г.В. Свиридова» г. Курска</w:t>
      </w:r>
    </w:p>
    <w:p w:rsidR="00D27257" w:rsidRPr="00DA4C13" w:rsidRDefault="00D27257" w:rsidP="00D27257">
      <w:pPr>
        <w:rPr>
          <w:rFonts w:ascii="Times New Roman" w:hAnsi="Times New Roman" w:cs="Times New Roman"/>
          <w:sz w:val="32"/>
          <w:szCs w:val="32"/>
        </w:rPr>
      </w:pPr>
    </w:p>
    <w:p w:rsidR="00D27257" w:rsidRPr="00DA4C13" w:rsidRDefault="00D27257" w:rsidP="00D27257">
      <w:pPr>
        <w:rPr>
          <w:rFonts w:ascii="Times New Roman" w:hAnsi="Times New Roman" w:cs="Times New Roman"/>
          <w:sz w:val="32"/>
          <w:szCs w:val="32"/>
        </w:rPr>
      </w:pPr>
    </w:p>
    <w:p w:rsidR="00D27257" w:rsidRPr="00DA4C13" w:rsidRDefault="00D27257" w:rsidP="00D27257">
      <w:pPr>
        <w:rPr>
          <w:rFonts w:ascii="Times New Roman" w:hAnsi="Times New Roman" w:cs="Times New Roman"/>
          <w:sz w:val="32"/>
          <w:szCs w:val="32"/>
        </w:rPr>
      </w:pPr>
    </w:p>
    <w:p w:rsidR="00D27257" w:rsidRPr="00DA4C13" w:rsidRDefault="00D27257" w:rsidP="00D27257">
      <w:pPr>
        <w:rPr>
          <w:rFonts w:ascii="Times New Roman" w:hAnsi="Times New Roman" w:cs="Times New Roman"/>
          <w:sz w:val="32"/>
          <w:szCs w:val="32"/>
        </w:rPr>
      </w:pPr>
      <w:r w:rsidRPr="00DA4C1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A28F7" w:rsidRDefault="0044305F" w:rsidP="0044305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4305F">
        <w:rPr>
          <w:rFonts w:ascii="Times New Roman" w:hAnsi="Times New Roman" w:cs="Times New Roman"/>
          <w:b/>
          <w:sz w:val="32"/>
          <w:szCs w:val="32"/>
        </w:rPr>
        <w:t xml:space="preserve">Методические рекомендации по </w:t>
      </w:r>
      <w:r w:rsidR="008A28F7">
        <w:rPr>
          <w:rFonts w:ascii="Times New Roman" w:hAnsi="Times New Roman" w:cs="Times New Roman"/>
          <w:b/>
          <w:sz w:val="32"/>
          <w:szCs w:val="32"/>
        </w:rPr>
        <w:t>предмету</w:t>
      </w:r>
    </w:p>
    <w:p w:rsidR="008A28F7" w:rsidRDefault="008A28F7" w:rsidP="0044305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4305F" w:rsidRPr="0044305F">
        <w:rPr>
          <w:rFonts w:ascii="Times New Roman" w:hAnsi="Times New Roman" w:cs="Times New Roman"/>
          <w:b/>
          <w:sz w:val="32"/>
          <w:szCs w:val="32"/>
        </w:rPr>
        <w:t xml:space="preserve">«Классический танец» в </w:t>
      </w:r>
      <w:r>
        <w:rPr>
          <w:rFonts w:ascii="Times New Roman" w:hAnsi="Times New Roman" w:cs="Times New Roman"/>
          <w:b/>
          <w:sz w:val="32"/>
          <w:szCs w:val="32"/>
        </w:rPr>
        <w:t xml:space="preserve">ДШИ </w:t>
      </w:r>
    </w:p>
    <w:p w:rsidR="0044305F" w:rsidRPr="0044305F" w:rsidRDefault="008A28F7" w:rsidP="0044305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(общеразвивающая образовательная программа)</w:t>
      </w:r>
    </w:p>
    <w:p w:rsidR="0044305F" w:rsidRPr="0044305F" w:rsidRDefault="008A28F7" w:rsidP="0044305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</w:t>
      </w:r>
      <w:r w:rsidR="0044305F" w:rsidRPr="0044305F">
        <w:rPr>
          <w:rFonts w:ascii="Times New Roman" w:hAnsi="Times New Roman" w:cs="Times New Roman"/>
          <w:b/>
          <w:sz w:val="32"/>
          <w:szCs w:val="32"/>
        </w:rPr>
        <w:t>из опыта работы</w:t>
      </w:r>
      <w:r>
        <w:rPr>
          <w:rFonts w:ascii="Times New Roman" w:hAnsi="Times New Roman" w:cs="Times New Roman"/>
          <w:b/>
          <w:sz w:val="32"/>
          <w:szCs w:val="32"/>
        </w:rPr>
        <w:t xml:space="preserve"> педагога Шаталовой Ирины Владимировны, руководителя Образцового ансамбля современного танца «ИЗЮМИНКА»</w:t>
      </w:r>
      <w:r w:rsidR="0044305F" w:rsidRPr="0044305F">
        <w:rPr>
          <w:rFonts w:ascii="Times New Roman" w:hAnsi="Times New Roman" w:cs="Times New Roman"/>
          <w:b/>
          <w:sz w:val="32"/>
          <w:szCs w:val="32"/>
        </w:rPr>
        <w:t>)</w:t>
      </w:r>
    </w:p>
    <w:p w:rsidR="00D27257" w:rsidRPr="00DA4C13" w:rsidRDefault="00D27257" w:rsidP="000934F2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27257" w:rsidRPr="00DA4C13" w:rsidRDefault="00D27257" w:rsidP="000934F2">
      <w:pPr>
        <w:jc w:val="right"/>
        <w:rPr>
          <w:rFonts w:ascii="Times New Roman" w:hAnsi="Times New Roman" w:cs="Times New Roman"/>
          <w:sz w:val="32"/>
          <w:szCs w:val="32"/>
        </w:rPr>
      </w:pPr>
      <w:r w:rsidRPr="00DA4C1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7257" w:rsidRPr="00DA4C13" w:rsidRDefault="00D27257" w:rsidP="000934F2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27257" w:rsidRPr="00DA4C13" w:rsidRDefault="00D27257" w:rsidP="000934F2">
      <w:pPr>
        <w:jc w:val="right"/>
        <w:rPr>
          <w:rFonts w:ascii="Times New Roman" w:hAnsi="Times New Roman" w:cs="Times New Roman"/>
          <w:sz w:val="32"/>
          <w:szCs w:val="32"/>
        </w:rPr>
      </w:pPr>
      <w:r w:rsidRPr="00DA4C13">
        <w:rPr>
          <w:rFonts w:ascii="Times New Roman" w:hAnsi="Times New Roman" w:cs="Times New Roman"/>
          <w:sz w:val="32"/>
          <w:szCs w:val="32"/>
        </w:rPr>
        <w:t>Автор</w:t>
      </w:r>
      <w:r w:rsidR="0044305F">
        <w:rPr>
          <w:rFonts w:ascii="Times New Roman" w:hAnsi="Times New Roman" w:cs="Times New Roman"/>
          <w:sz w:val="32"/>
          <w:szCs w:val="32"/>
        </w:rPr>
        <w:t>ы - составители</w:t>
      </w:r>
      <w:r w:rsidRPr="00DA4C13">
        <w:rPr>
          <w:rFonts w:ascii="Times New Roman" w:hAnsi="Times New Roman" w:cs="Times New Roman"/>
          <w:sz w:val="32"/>
          <w:szCs w:val="32"/>
        </w:rPr>
        <w:t>:</w:t>
      </w:r>
    </w:p>
    <w:p w:rsidR="00D27257" w:rsidRPr="00DA4C13" w:rsidRDefault="008A28F7" w:rsidP="00DA4C1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Шаталова Ирина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Владимировна</w:t>
      </w:r>
      <w:r w:rsidR="000934F2" w:rsidRPr="0044305F">
        <w:rPr>
          <w:rFonts w:ascii="Times New Roman" w:hAnsi="Times New Roman" w:cs="Times New Roman"/>
          <w:b/>
          <w:sz w:val="32"/>
          <w:szCs w:val="32"/>
        </w:rPr>
        <w:t>а</w:t>
      </w:r>
      <w:proofErr w:type="spellEnd"/>
      <w:r w:rsidR="000934F2" w:rsidRPr="00DA4C13">
        <w:rPr>
          <w:rFonts w:ascii="Times New Roman" w:hAnsi="Times New Roman" w:cs="Times New Roman"/>
          <w:sz w:val="32"/>
          <w:szCs w:val="32"/>
        </w:rPr>
        <w:t>,</w:t>
      </w:r>
    </w:p>
    <w:p w:rsidR="000934F2" w:rsidRPr="00DA4C13" w:rsidRDefault="008A28F7" w:rsidP="00DA4C1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DA4C13">
        <w:rPr>
          <w:rFonts w:ascii="Times New Roman" w:hAnsi="Times New Roman" w:cs="Times New Roman"/>
          <w:sz w:val="32"/>
          <w:szCs w:val="32"/>
        </w:rPr>
        <w:t>П</w:t>
      </w:r>
      <w:r>
        <w:rPr>
          <w:rFonts w:ascii="Times New Roman" w:hAnsi="Times New Roman" w:cs="Times New Roman"/>
          <w:sz w:val="32"/>
          <w:szCs w:val="32"/>
        </w:rPr>
        <w:t>реподаватель хореографических дисциплин</w:t>
      </w:r>
    </w:p>
    <w:p w:rsidR="00D27257" w:rsidRPr="00DA4C13" w:rsidRDefault="00D27257" w:rsidP="00DA4C1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DA4C13">
        <w:rPr>
          <w:rFonts w:ascii="Times New Roman" w:hAnsi="Times New Roman" w:cs="Times New Roman"/>
          <w:sz w:val="32"/>
          <w:szCs w:val="32"/>
        </w:rPr>
        <w:t>высшей квалификационной категории</w:t>
      </w:r>
    </w:p>
    <w:p w:rsidR="00D27257" w:rsidRPr="00DA4C13" w:rsidRDefault="00D27257" w:rsidP="00D27257">
      <w:pPr>
        <w:rPr>
          <w:rFonts w:ascii="Times New Roman" w:hAnsi="Times New Roman" w:cs="Times New Roman"/>
          <w:sz w:val="32"/>
          <w:szCs w:val="32"/>
        </w:rPr>
      </w:pPr>
    </w:p>
    <w:p w:rsidR="00D27257" w:rsidRPr="00DA4C13" w:rsidRDefault="00D27257" w:rsidP="00D27257">
      <w:pPr>
        <w:rPr>
          <w:rFonts w:ascii="Times New Roman" w:hAnsi="Times New Roman" w:cs="Times New Roman"/>
          <w:sz w:val="32"/>
          <w:szCs w:val="32"/>
        </w:rPr>
      </w:pPr>
      <w:r w:rsidRPr="00DA4C1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7257" w:rsidRPr="0044305F" w:rsidRDefault="00D27257" w:rsidP="00D27257">
      <w:pPr>
        <w:rPr>
          <w:rFonts w:ascii="Times New Roman" w:hAnsi="Times New Roman" w:cs="Times New Roman"/>
          <w:sz w:val="28"/>
          <w:szCs w:val="28"/>
        </w:rPr>
      </w:pPr>
    </w:p>
    <w:p w:rsidR="00D27257" w:rsidRDefault="000934F2" w:rsidP="000934F2">
      <w:pPr>
        <w:jc w:val="center"/>
        <w:rPr>
          <w:rFonts w:ascii="Times New Roman" w:hAnsi="Times New Roman" w:cs="Times New Roman"/>
        </w:rPr>
      </w:pPr>
      <w:proofErr w:type="spellStart"/>
      <w:r w:rsidRPr="0044305F">
        <w:rPr>
          <w:rFonts w:ascii="Times New Roman" w:hAnsi="Times New Roman" w:cs="Times New Roman"/>
          <w:sz w:val="28"/>
          <w:szCs w:val="28"/>
        </w:rPr>
        <w:t>г.</w:t>
      </w:r>
      <w:r w:rsidR="008A28F7">
        <w:rPr>
          <w:rFonts w:ascii="Times New Roman" w:hAnsi="Times New Roman" w:cs="Times New Roman"/>
          <w:sz w:val="28"/>
          <w:szCs w:val="28"/>
        </w:rPr>
        <w:t>Курск</w:t>
      </w:r>
      <w:proofErr w:type="spellEnd"/>
      <w:r w:rsidR="008A28F7">
        <w:rPr>
          <w:rFonts w:ascii="Times New Roman" w:hAnsi="Times New Roman" w:cs="Times New Roman"/>
          <w:sz w:val="28"/>
          <w:szCs w:val="28"/>
        </w:rPr>
        <w:t xml:space="preserve"> </w:t>
      </w:r>
      <w:r w:rsidRPr="0044305F">
        <w:rPr>
          <w:rFonts w:ascii="Times New Roman" w:hAnsi="Times New Roman" w:cs="Times New Roman"/>
          <w:sz w:val="28"/>
          <w:szCs w:val="28"/>
        </w:rPr>
        <w:t>201</w:t>
      </w:r>
      <w:r w:rsidR="008A28F7">
        <w:rPr>
          <w:rFonts w:ascii="Times New Roman" w:hAnsi="Times New Roman" w:cs="Times New Roman"/>
          <w:sz w:val="28"/>
          <w:szCs w:val="28"/>
        </w:rPr>
        <w:t xml:space="preserve">8 </w:t>
      </w:r>
      <w:r w:rsidRPr="0044305F">
        <w:rPr>
          <w:rFonts w:ascii="Times New Roman" w:hAnsi="Times New Roman" w:cs="Times New Roman"/>
          <w:sz w:val="28"/>
          <w:szCs w:val="28"/>
        </w:rPr>
        <w:t>г</w:t>
      </w:r>
      <w:r w:rsidRPr="00EE3A57">
        <w:rPr>
          <w:rFonts w:ascii="Times New Roman" w:hAnsi="Times New Roman" w:cs="Times New Roman"/>
        </w:rPr>
        <w:t>.</w:t>
      </w:r>
    </w:p>
    <w:p w:rsidR="008A28F7" w:rsidRDefault="008A28F7" w:rsidP="000934F2">
      <w:pPr>
        <w:jc w:val="center"/>
        <w:rPr>
          <w:rFonts w:ascii="Times New Roman" w:hAnsi="Times New Roman" w:cs="Times New Roman"/>
        </w:rPr>
      </w:pPr>
    </w:p>
    <w:p w:rsidR="008A28F7" w:rsidRDefault="008A28F7" w:rsidP="000934F2">
      <w:pPr>
        <w:jc w:val="center"/>
        <w:rPr>
          <w:rFonts w:ascii="Times New Roman" w:hAnsi="Times New Roman" w:cs="Times New Roman"/>
        </w:rPr>
      </w:pPr>
    </w:p>
    <w:p w:rsidR="008A28F7" w:rsidRDefault="008A28F7" w:rsidP="000934F2">
      <w:pPr>
        <w:jc w:val="center"/>
        <w:rPr>
          <w:rFonts w:ascii="Times New Roman" w:hAnsi="Times New Roman" w:cs="Times New Roman"/>
        </w:rPr>
      </w:pPr>
    </w:p>
    <w:p w:rsidR="008A28F7" w:rsidRDefault="008A28F7" w:rsidP="000934F2">
      <w:pPr>
        <w:jc w:val="center"/>
        <w:rPr>
          <w:rFonts w:ascii="Times New Roman" w:hAnsi="Times New Roman" w:cs="Times New Roman"/>
        </w:rPr>
      </w:pPr>
    </w:p>
    <w:p w:rsidR="008A28F7" w:rsidRPr="00EE3A57" w:rsidRDefault="008A28F7" w:rsidP="000934F2">
      <w:pPr>
        <w:jc w:val="center"/>
        <w:rPr>
          <w:rFonts w:ascii="Times New Roman" w:hAnsi="Times New Roman" w:cs="Times New Roman"/>
        </w:rPr>
      </w:pPr>
    </w:p>
    <w:p w:rsidR="0044305F" w:rsidRPr="0044305F" w:rsidRDefault="0044305F" w:rsidP="00443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</w:t>
      </w:r>
      <w:r w:rsidRPr="0044305F"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</w:t>
      </w:r>
      <w:proofErr w:type="gramStart"/>
      <w:r w:rsidRPr="0044305F">
        <w:rPr>
          <w:rFonts w:ascii="Times New Roman" w:hAnsi="Times New Roman" w:cs="Times New Roman"/>
          <w:sz w:val="28"/>
          <w:szCs w:val="28"/>
        </w:rPr>
        <w:t>содержит  методические</w:t>
      </w:r>
      <w:proofErr w:type="gramEnd"/>
      <w:r w:rsidRPr="0044305F">
        <w:rPr>
          <w:rFonts w:ascii="Times New Roman" w:hAnsi="Times New Roman" w:cs="Times New Roman"/>
          <w:sz w:val="28"/>
          <w:szCs w:val="28"/>
        </w:rPr>
        <w:t xml:space="preserve"> рекомендации по структуре, содержанию, принципам построения и </w:t>
      </w:r>
      <w:r>
        <w:rPr>
          <w:rFonts w:ascii="Times New Roman" w:hAnsi="Times New Roman" w:cs="Times New Roman"/>
          <w:sz w:val="28"/>
          <w:szCs w:val="28"/>
        </w:rPr>
        <w:t>проведения</w:t>
      </w:r>
      <w:r w:rsidRPr="0044305F">
        <w:rPr>
          <w:rFonts w:ascii="Times New Roman" w:hAnsi="Times New Roman" w:cs="Times New Roman"/>
          <w:sz w:val="28"/>
          <w:szCs w:val="28"/>
        </w:rPr>
        <w:t xml:space="preserve">  занятия «Классический танец»  в условиях  учреждени</w:t>
      </w:r>
      <w:r w:rsidR="0088120A">
        <w:rPr>
          <w:rFonts w:ascii="Times New Roman" w:hAnsi="Times New Roman" w:cs="Times New Roman"/>
          <w:sz w:val="28"/>
          <w:szCs w:val="28"/>
        </w:rPr>
        <w:t xml:space="preserve">я  дополнительного образования. </w:t>
      </w:r>
      <w:r>
        <w:rPr>
          <w:rFonts w:ascii="Times New Roman" w:hAnsi="Times New Roman" w:cs="Times New Roman"/>
          <w:sz w:val="28"/>
          <w:szCs w:val="28"/>
        </w:rPr>
        <w:t xml:space="preserve">В методических материалах представлен конспект занятия на тему «Классический танец»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видео-материалы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занятия по данной теме </w:t>
      </w:r>
      <w:r w:rsidR="008A28F7">
        <w:rPr>
          <w:rFonts w:ascii="Times New Roman" w:hAnsi="Times New Roman" w:cs="Times New Roman"/>
          <w:sz w:val="28"/>
          <w:szCs w:val="28"/>
        </w:rPr>
        <w:t>(преподаватель Шаталова И.В.)</w:t>
      </w:r>
      <w:r w:rsidR="0088120A">
        <w:rPr>
          <w:rFonts w:ascii="Times New Roman" w:hAnsi="Times New Roman" w:cs="Times New Roman"/>
          <w:sz w:val="28"/>
          <w:szCs w:val="28"/>
        </w:rPr>
        <w:t>, п</w:t>
      </w:r>
      <w:r w:rsidR="008A28F7">
        <w:rPr>
          <w:rFonts w:ascii="Times New Roman" w:hAnsi="Times New Roman" w:cs="Times New Roman"/>
          <w:sz w:val="28"/>
          <w:szCs w:val="28"/>
        </w:rPr>
        <w:t>роведенного в рамках областного семинара-практикума «Уроки вдохновения»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305F" w:rsidRPr="0044305F" w:rsidRDefault="0044305F" w:rsidP="00443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Методические рекомендации а</w:t>
      </w:r>
      <w:r w:rsidRPr="0044305F">
        <w:rPr>
          <w:rFonts w:ascii="Times New Roman" w:hAnsi="Times New Roman" w:cs="Times New Roman"/>
          <w:sz w:val="28"/>
          <w:szCs w:val="28"/>
        </w:rPr>
        <w:t>дресован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Pr="0044305F">
        <w:rPr>
          <w:rFonts w:ascii="Times New Roman" w:hAnsi="Times New Roman" w:cs="Times New Roman"/>
          <w:sz w:val="28"/>
          <w:szCs w:val="28"/>
        </w:rPr>
        <w:t>начинающим педагогам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05F">
        <w:rPr>
          <w:rFonts w:ascii="Times New Roman" w:hAnsi="Times New Roman" w:cs="Times New Roman"/>
          <w:sz w:val="28"/>
          <w:szCs w:val="28"/>
        </w:rPr>
        <w:t>хореографам.</w:t>
      </w:r>
    </w:p>
    <w:p w:rsidR="00D27257" w:rsidRPr="000934F2" w:rsidRDefault="00D27257" w:rsidP="00D27257">
      <w:pPr>
        <w:rPr>
          <w:rFonts w:ascii="Times New Roman" w:hAnsi="Times New Roman" w:cs="Times New Roman"/>
          <w:sz w:val="32"/>
          <w:szCs w:val="32"/>
        </w:rPr>
      </w:pPr>
    </w:p>
    <w:p w:rsidR="00D27257" w:rsidRDefault="00D27257" w:rsidP="00D27257">
      <w:pPr>
        <w:rPr>
          <w:rFonts w:ascii="Times New Roman" w:hAnsi="Times New Roman" w:cs="Times New Roman"/>
          <w:sz w:val="32"/>
          <w:szCs w:val="32"/>
        </w:rPr>
      </w:pPr>
    </w:p>
    <w:p w:rsidR="000934F2" w:rsidRDefault="000934F2" w:rsidP="00D27257">
      <w:pPr>
        <w:rPr>
          <w:rFonts w:ascii="Times New Roman" w:hAnsi="Times New Roman" w:cs="Times New Roman"/>
          <w:sz w:val="32"/>
          <w:szCs w:val="32"/>
        </w:rPr>
      </w:pPr>
    </w:p>
    <w:p w:rsidR="000934F2" w:rsidRDefault="000934F2" w:rsidP="00D27257">
      <w:pPr>
        <w:rPr>
          <w:rFonts w:ascii="Times New Roman" w:hAnsi="Times New Roman" w:cs="Times New Roman"/>
          <w:sz w:val="32"/>
          <w:szCs w:val="32"/>
        </w:rPr>
      </w:pPr>
    </w:p>
    <w:p w:rsidR="000934F2" w:rsidRDefault="000934F2" w:rsidP="00D27257">
      <w:pPr>
        <w:rPr>
          <w:rFonts w:ascii="Times New Roman" w:hAnsi="Times New Roman" w:cs="Times New Roman"/>
          <w:sz w:val="32"/>
          <w:szCs w:val="32"/>
        </w:rPr>
      </w:pPr>
    </w:p>
    <w:p w:rsidR="000934F2" w:rsidRDefault="000934F2" w:rsidP="00D27257">
      <w:pPr>
        <w:rPr>
          <w:rFonts w:ascii="Times New Roman" w:hAnsi="Times New Roman" w:cs="Times New Roman"/>
          <w:sz w:val="32"/>
          <w:szCs w:val="32"/>
        </w:rPr>
      </w:pPr>
    </w:p>
    <w:p w:rsidR="000934F2" w:rsidRDefault="000934F2" w:rsidP="00D27257">
      <w:pPr>
        <w:rPr>
          <w:rFonts w:ascii="Times New Roman" w:hAnsi="Times New Roman" w:cs="Times New Roman"/>
          <w:sz w:val="32"/>
          <w:szCs w:val="32"/>
        </w:rPr>
      </w:pPr>
    </w:p>
    <w:p w:rsidR="000934F2" w:rsidRDefault="000934F2" w:rsidP="00D27257">
      <w:pPr>
        <w:rPr>
          <w:rFonts w:ascii="Times New Roman" w:hAnsi="Times New Roman" w:cs="Times New Roman"/>
          <w:sz w:val="32"/>
          <w:szCs w:val="32"/>
        </w:rPr>
      </w:pPr>
    </w:p>
    <w:p w:rsidR="000934F2" w:rsidRDefault="000934F2" w:rsidP="00D27257">
      <w:pPr>
        <w:rPr>
          <w:rFonts w:ascii="Times New Roman" w:hAnsi="Times New Roman" w:cs="Times New Roman"/>
          <w:sz w:val="32"/>
          <w:szCs w:val="32"/>
        </w:rPr>
      </w:pPr>
    </w:p>
    <w:p w:rsidR="000934F2" w:rsidRDefault="000934F2" w:rsidP="00D27257">
      <w:pPr>
        <w:rPr>
          <w:rFonts w:ascii="Times New Roman" w:hAnsi="Times New Roman" w:cs="Times New Roman"/>
          <w:sz w:val="32"/>
          <w:szCs w:val="32"/>
        </w:rPr>
      </w:pPr>
    </w:p>
    <w:p w:rsidR="000934F2" w:rsidRDefault="000934F2" w:rsidP="00D27257">
      <w:pPr>
        <w:rPr>
          <w:rFonts w:ascii="Times New Roman" w:hAnsi="Times New Roman" w:cs="Times New Roman"/>
          <w:sz w:val="32"/>
          <w:szCs w:val="32"/>
        </w:rPr>
      </w:pPr>
    </w:p>
    <w:p w:rsidR="000934F2" w:rsidRDefault="000934F2" w:rsidP="00D27257">
      <w:pPr>
        <w:rPr>
          <w:rFonts w:ascii="Times New Roman" w:hAnsi="Times New Roman" w:cs="Times New Roman"/>
          <w:sz w:val="32"/>
          <w:szCs w:val="32"/>
        </w:rPr>
      </w:pPr>
    </w:p>
    <w:p w:rsidR="000934F2" w:rsidRDefault="000934F2" w:rsidP="00D27257">
      <w:pPr>
        <w:rPr>
          <w:rFonts w:ascii="Times New Roman" w:hAnsi="Times New Roman" w:cs="Times New Roman"/>
          <w:sz w:val="32"/>
          <w:szCs w:val="32"/>
        </w:rPr>
      </w:pPr>
    </w:p>
    <w:p w:rsidR="000934F2" w:rsidRPr="000934F2" w:rsidRDefault="000934F2" w:rsidP="00D27257">
      <w:pPr>
        <w:rPr>
          <w:rFonts w:ascii="Times New Roman" w:hAnsi="Times New Roman" w:cs="Times New Roman"/>
          <w:sz w:val="32"/>
          <w:szCs w:val="32"/>
        </w:rPr>
      </w:pPr>
    </w:p>
    <w:p w:rsidR="00D27257" w:rsidRPr="000934F2" w:rsidRDefault="00D27257" w:rsidP="00D27257">
      <w:pPr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7257" w:rsidRDefault="00D27257" w:rsidP="00D27257">
      <w:pPr>
        <w:rPr>
          <w:rFonts w:ascii="Times New Roman" w:hAnsi="Times New Roman" w:cs="Times New Roman"/>
          <w:sz w:val="32"/>
          <w:szCs w:val="32"/>
        </w:rPr>
      </w:pPr>
    </w:p>
    <w:p w:rsidR="0044305F" w:rsidRDefault="0044305F" w:rsidP="00D27257">
      <w:pPr>
        <w:rPr>
          <w:rFonts w:ascii="Times New Roman" w:hAnsi="Times New Roman" w:cs="Times New Roman"/>
          <w:sz w:val="32"/>
          <w:szCs w:val="32"/>
        </w:rPr>
      </w:pPr>
    </w:p>
    <w:p w:rsidR="006C6C29" w:rsidRDefault="006C6C29" w:rsidP="00D27257">
      <w:pPr>
        <w:rPr>
          <w:rFonts w:ascii="Times New Roman" w:hAnsi="Times New Roman" w:cs="Times New Roman"/>
          <w:sz w:val="32"/>
          <w:szCs w:val="32"/>
        </w:rPr>
      </w:pPr>
    </w:p>
    <w:p w:rsidR="0044305F" w:rsidRPr="000934F2" w:rsidRDefault="0044305F" w:rsidP="00D27257">
      <w:pPr>
        <w:rPr>
          <w:rFonts w:ascii="Times New Roman" w:hAnsi="Times New Roman" w:cs="Times New Roman"/>
          <w:sz w:val="32"/>
          <w:szCs w:val="32"/>
        </w:rPr>
      </w:pPr>
    </w:p>
    <w:p w:rsidR="00D27257" w:rsidRDefault="00D27257" w:rsidP="00DA4C1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934F2">
        <w:rPr>
          <w:rFonts w:ascii="Times New Roman" w:hAnsi="Times New Roman" w:cs="Times New Roman"/>
          <w:b/>
          <w:sz w:val="32"/>
          <w:szCs w:val="32"/>
        </w:rPr>
        <w:t>Введение</w:t>
      </w:r>
    </w:p>
    <w:p w:rsidR="00DA4C13" w:rsidRPr="000934F2" w:rsidRDefault="00DA4C13" w:rsidP="00DA4C1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27257" w:rsidRPr="000934F2" w:rsidRDefault="00DA4C13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Классическая хореография – основа всех сценических танцев.  Классический танец развивает физические  данные исполнителя, формирует необходимые  технические навыки, является источником  высокой исполнительской культуры.</w:t>
      </w:r>
    </w:p>
    <w:p w:rsidR="00D27257" w:rsidRPr="000934F2" w:rsidRDefault="00DA4C13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Классическая хореография насчитывает четырёхсотлетнюю историю и именно за эти годы своего существования в ней была отработана система подготовки танцовщиков и  создана  терминология, которая с внесением небольших изменений  используется  и  по сегодняшний день  в других стилях танца.</w:t>
      </w:r>
    </w:p>
    <w:p w:rsidR="00D27257" w:rsidRPr="000934F2" w:rsidRDefault="00DA4C13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Даже  очень опытные и зрелые   исполнители  различных направлений  не прекращают  занятия классическим танцем  на протяжении всей своей карьеры, т.к.  основы классического танца  универсальны.</w:t>
      </w:r>
    </w:p>
    <w:p w:rsidR="00D27257" w:rsidRPr="000934F2" w:rsidRDefault="00DA4C13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Поэтому всем руководителям любого хореографического коллектива рекомендуется  в процессе обучения и развития своих воспитанников  использовать  учебные часы  под классический танец  для формирования у них  профессионального инструментария средствами классической хореографии.</w:t>
      </w:r>
    </w:p>
    <w:p w:rsidR="00D27257" w:rsidRPr="000934F2" w:rsidRDefault="00DA4C13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Искусство классического танца  неразрывно связано  с ежедневным, кропотливым  трудом хореографа.  Чтобы добиться успеха в этом направлении, необходима фантастическая  работоспособность и дисциплинированность.</w:t>
      </w:r>
    </w:p>
    <w:p w:rsidR="00D27257" w:rsidRPr="000934F2" w:rsidRDefault="00DA4C13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Педагог, преподающий классический танец  обязан знать теорию, историю и репертуар классического танца. Должен разбираться  в вопросах педагогики, физиологии, психологии, анатомии.</w:t>
      </w:r>
    </w:p>
    <w:p w:rsidR="00D27257" w:rsidRPr="000934F2" w:rsidRDefault="00DA4C13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Преподавание классического танца – это та сфера, которая требует  постоянного обучения и повышение квалификации. Классическая хореография  - это настолько широкая и обширная отрасль, что изучать её приходится  всю жизнь.</w:t>
      </w:r>
    </w:p>
    <w:p w:rsidR="00D27257" w:rsidRPr="000934F2" w:rsidRDefault="00DA4C13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Данные методические рекомендации  адресованы  начинающим педагогам  хореографам  и студентам  хореографических колледжей и училищ.</w:t>
      </w:r>
    </w:p>
    <w:p w:rsidR="00D27257" w:rsidRPr="000934F2" w:rsidRDefault="00DA4C13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Данная работа несёт в себе личный опыт работы педагого</w:t>
      </w:r>
      <w:r w:rsidR="008A28F7">
        <w:rPr>
          <w:rFonts w:ascii="Times New Roman" w:hAnsi="Times New Roman" w:cs="Times New Roman"/>
          <w:sz w:val="32"/>
          <w:szCs w:val="32"/>
        </w:rPr>
        <w:t>м-</w:t>
      </w:r>
      <w:proofErr w:type="gramStart"/>
      <w:r w:rsidR="008A28F7">
        <w:rPr>
          <w:rFonts w:ascii="Times New Roman" w:hAnsi="Times New Roman" w:cs="Times New Roman"/>
          <w:sz w:val="32"/>
          <w:szCs w:val="32"/>
        </w:rPr>
        <w:t>хореографом  более</w:t>
      </w:r>
      <w:proofErr w:type="gramEnd"/>
      <w:r w:rsidR="008A28F7">
        <w:rPr>
          <w:rFonts w:ascii="Times New Roman" w:hAnsi="Times New Roman" w:cs="Times New Roman"/>
          <w:sz w:val="32"/>
          <w:szCs w:val="32"/>
        </w:rPr>
        <w:t xml:space="preserve"> 15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лет в системе дополнительного образования </w:t>
      </w:r>
      <w:r w:rsidR="00D27257" w:rsidRPr="000934F2">
        <w:rPr>
          <w:rFonts w:ascii="Times New Roman" w:hAnsi="Times New Roman" w:cs="Times New Roman"/>
          <w:sz w:val="32"/>
          <w:szCs w:val="32"/>
        </w:rPr>
        <w:lastRenderedPageBreak/>
        <w:t xml:space="preserve">г. </w:t>
      </w:r>
      <w:r w:rsidR="008A28F7">
        <w:rPr>
          <w:rFonts w:ascii="Times New Roman" w:hAnsi="Times New Roman" w:cs="Times New Roman"/>
          <w:sz w:val="32"/>
          <w:szCs w:val="32"/>
        </w:rPr>
        <w:t>Курска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и обобщённый опыт работы ведущих  педагогов  по классическому танцу  нашей страны.</w:t>
      </w:r>
    </w:p>
    <w:p w:rsidR="00D27257" w:rsidRPr="000934F2" w:rsidRDefault="00DA4C13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Данная работа содержит  методические рекомендации  по структуре урока классического танца, по принципам его построения  и методические рекомендации по ведению   урока классического  танца.</w:t>
      </w:r>
    </w:p>
    <w:p w:rsidR="00D27257" w:rsidRDefault="00DA4C13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Преподавание классического танца, как уже было сказано выше, это  сложная и  трудоёмкая  работа, но, хочется надеяться, что данные  методические рекомендации  помогут  молодым педагогам  в этом нелегком процессе.  Поэтому остаётся   только  пожелать им  удачи в этом начинании!</w:t>
      </w:r>
    </w:p>
    <w:p w:rsidR="0044305F" w:rsidRPr="000934F2" w:rsidRDefault="0044305F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27257" w:rsidRDefault="00D27257" w:rsidP="004430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934F2">
        <w:rPr>
          <w:rFonts w:ascii="Times New Roman" w:hAnsi="Times New Roman" w:cs="Times New Roman"/>
          <w:b/>
          <w:sz w:val="32"/>
          <w:szCs w:val="32"/>
        </w:rPr>
        <w:t>Принципы построения и ведения урока классического танца</w:t>
      </w:r>
    </w:p>
    <w:p w:rsidR="0044305F" w:rsidRPr="00DA4C13" w:rsidRDefault="0044305F" w:rsidP="004430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27257" w:rsidRPr="000934F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Кажд</w:t>
      </w:r>
      <w:r w:rsidR="000934F2">
        <w:rPr>
          <w:rFonts w:ascii="Times New Roman" w:hAnsi="Times New Roman" w:cs="Times New Roman"/>
          <w:sz w:val="32"/>
          <w:szCs w:val="32"/>
        </w:rPr>
        <w:t xml:space="preserve">ое занятие 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по классическому танцу  традиционно начинают с поклона  педагогу и концертмейстеру. Поклон является не только приветствием, он мобилизует внимание, концентрирует </w:t>
      </w:r>
      <w:r w:rsidR="000934F2">
        <w:rPr>
          <w:rFonts w:ascii="Times New Roman" w:hAnsi="Times New Roman" w:cs="Times New Roman"/>
          <w:sz w:val="32"/>
          <w:szCs w:val="32"/>
        </w:rPr>
        <w:t xml:space="preserve">обучающихся </w:t>
      </w:r>
      <w:r w:rsidR="00D27257" w:rsidRPr="000934F2">
        <w:rPr>
          <w:rFonts w:ascii="Times New Roman" w:hAnsi="Times New Roman" w:cs="Times New Roman"/>
          <w:sz w:val="32"/>
          <w:szCs w:val="32"/>
        </w:rPr>
        <w:t>на предстоящее занятие.</w:t>
      </w:r>
    </w:p>
    <w:p w:rsidR="00D27257" w:rsidRPr="000934F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В работе преподавателя классического танца  большое значение имеет правильное построение  (планирование) </w:t>
      </w:r>
      <w:r w:rsidR="000934F2">
        <w:rPr>
          <w:rFonts w:ascii="Times New Roman" w:hAnsi="Times New Roman" w:cs="Times New Roman"/>
          <w:sz w:val="32"/>
          <w:szCs w:val="32"/>
        </w:rPr>
        <w:t>занятия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. </w:t>
      </w:r>
      <w:r w:rsidR="000934F2">
        <w:rPr>
          <w:rFonts w:ascii="Times New Roman" w:hAnsi="Times New Roman" w:cs="Times New Roman"/>
          <w:sz w:val="32"/>
          <w:szCs w:val="32"/>
        </w:rPr>
        <w:t>Занятие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в любительском хореографическом коллективе строится по аналогии с академическим уроком  по классическому танцу и состоит из экзерсисов у палки и на середине зала,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adajio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allegro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, танца на пальцах в женском классе и различных форм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portdebras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>.</w:t>
      </w:r>
    </w:p>
    <w:p w:rsidR="00D27257" w:rsidRPr="000934F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Под экзерсисом у палки и на середине зала подразумевают изучение движений, из которых в дальнейшем складывается  техника исполнительского мастерства. Последовательность изучения движений в экзерсисах выстраивается  на основе соблюдения  академической методики преподавания и происходит в следующем порядке: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·       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Plie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>– развивает мышцы и связки ног;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·       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Battementstendus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battementstendusjetes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 – тренирует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выворотность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>, силу ног, активно участвуют все группы малых и больших мышц;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·       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Ronddejambeparterre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 – направлено на развитие выразительной подвижности  тазобедренного сустава;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·       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Battementsfoundus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 или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battementssoutenus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 – развивает мягкость приседания и эластичность, необходимую при прыжках;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·       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Battementsfrappes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doublefrappes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 – вырабатывает активную, резкую, энергичную работу ноги;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lastRenderedPageBreak/>
        <w:t xml:space="preserve">·       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Ronddejambeenl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air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 – разрабатывает подвижность коленного сустава;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·       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Petitsbattements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 – вырабатывает быстрое и свободное владение нижней частью ноги</w:t>
      </w:r>
    </w:p>
    <w:p w:rsidR="00D27257" w:rsidRPr="0053055A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0934F2">
        <w:rPr>
          <w:rFonts w:ascii="Times New Roman" w:hAnsi="Times New Roman" w:cs="Times New Roman"/>
          <w:sz w:val="32"/>
          <w:szCs w:val="32"/>
          <w:lang w:val="en-US"/>
        </w:rPr>
        <w:t xml:space="preserve">·        Battements </w:t>
      </w:r>
      <w:proofErr w:type="spellStart"/>
      <w:r w:rsidRPr="000934F2">
        <w:rPr>
          <w:rFonts w:ascii="Times New Roman" w:hAnsi="Times New Roman" w:cs="Times New Roman"/>
          <w:sz w:val="32"/>
          <w:szCs w:val="32"/>
          <w:lang w:val="en-US"/>
        </w:rPr>
        <w:t>developpes</w:t>
      </w:r>
      <w:proofErr w:type="spellEnd"/>
      <w:r w:rsidRPr="000934F2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Pr="000934F2">
        <w:rPr>
          <w:rFonts w:ascii="Times New Roman" w:hAnsi="Times New Roman" w:cs="Times New Roman"/>
          <w:sz w:val="32"/>
          <w:szCs w:val="32"/>
          <w:lang w:val="en-US"/>
        </w:rPr>
        <w:t>relevelents</w:t>
      </w:r>
      <w:proofErr w:type="spellEnd"/>
      <w:r w:rsidRPr="000934F2">
        <w:rPr>
          <w:rFonts w:ascii="Times New Roman" w:hAnsi="Times New Roman" w:cs="Times New Roman"/>
          <w:sz w:val="32"/>
          <w:szCs w:val="32"/>
          <w:lang w:val="en-US"/>
        </w:rPr>
        <w:t xml:space="preserve">, grand battements </w:t>
      </w:r>
      <w:proofErr w:type="spellStart"/>
      <w:r w:rsidRPr="000934F2">
        <w:rPr>
          <w:rFonts w:ascii="Times New Roman" w:hAnsi="Times New Roman" w:cs="Times New Roman"/>
          <w:sz w:val="32"/>
          <w:szCs w:val="32"/>
          <w:lang w:val="en-US"/>
        </w:rPr>
        <w:t>jetes</w:t>
      </w:r>
      <w:proofErr w:type="spellEnd"/>
      <w:r w:rsidRPr="000934F2">
        <w:rPr>
          <w:rFonts w:ascii="Times New Roman" w:hAnsi="Times New Roman" w:cs="Times New Roman"/>
          <w:sz w:val="32"/>
          <w:szCs w:val="32"/>
          <w:lang w:val="en-US"/>
        </w:rPr>
        <w:t xml:space="preserve"> –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развиваетшаг</w:t>
      </w:r>
      <w:proofErr w:type="spellEnd"/>
      <w:r w:rsidRPr="000934F2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силубедра</w:t>
      </w:r>
      <w:proofErr w:type="spellEnd"/>
      <w:r w:rsidRPr="000934F2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D27257" w:rsidRPr="000934F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62C32">
        <w:rPr>
          <w:rFonts w:ascii="Times New Roman" w:hAnsi="Times New Roman" w:cs="Times New Roman"/>
          <w:sz w:val="32"/>
          <w:szCs w:val="32"/>
          <w:lang w:val="en-US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В экзерсисах разносторонне развиваются мускулатура ног, их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выворотность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>, шаг и приседание, постановка корпуса, рук и головы, координация движений.</w:t>
      </w:r>
    </w:p>
    <w:p w:rsidR="00D27257" w:rsidRPr="000934F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В результате систематических занятий фигура приобретает  подтянутость, вырабатывается устойчивость, будущий исполнитель приучается  к правильному  распределению  тяжести тела  на двух ногах и на одной ноге.</w:t>
      </w:r>
    </w:p>
    <w:p w:rsidR="00D27257" w:rsidRPr="000934F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Основная задача экзерсисов заключается в следующем:</w:t>
      </w:r>
    </w:p>
    <w:p w:rsidR="00D27257" w:rsidRPr="00FD3E32" w:rsidRDefault="00D27257" w:rsidP="00DA4C13">
      <w:pPr>
        <w:pStyle w:val="a5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53055A">
        <w:rPr>
          <w:rFonts w:ascii="Times New Roman" w:hAnsi="Times New Roman" w:cs="Times New Roman"/>
          <w:sz w:val="32"/>
          <w:szCs w:val="32"/>
        </w:rPr>
        <w:t xml:space="preserve">У палки – первоначальное </w:t>
      </w:r>
      <w:proofErr w:type="spellStart"/>
      <w:r w:rsidRPr="0053055A">
        <w:rPr>
          <w:rFonts w:ascii="Times New Roman" w:hAnsi="Times New Roman" w:cs="Times New Roman"/>
          <w:sz w:val="32"/>
          <w:szCs w:val="32"/>
        </w:rPr>
        <w:t>проучивание</w:t>
      </w:r>
      <w:proofErr w:type="spellEnd"/>
      <w:r w:rsidRPr="0053055A">
        <w:rPr>
          <w:rFonts w:ascii="Times New Roman" w:hAnsi="Times New Roman" w:cs="Times New Roman"/>
          <w:sz w:val="32"/>
          <w:szCs w:val="32"/>
        </w:rPr>
        <w:t xml:space="preserve"> и отработка движений, разогрев костно-мышечного аппарата;</w:t>
      </w:r>
    </w:p>
    <w:p w:rsidR="00D27257" w:rsidRPr="0053055A" w:rsidRDefault="00D27257" w:rsidP="00DA4C13">
      <w:pPr>
        <w:pStyle w:val="a5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53055A">
        <w:rPr>
          <w:rFonts w:ascii="Times New Roman" w:hAnsi="Times New Roman" w:cs="Times New Roman"/>
          <w:sz w:val="32"/>
          <w:szCs w:val="32"/>
        </w:rPr>
        <w:t xml:space="preserve"> На середине зала – </w:t>
      </w:r>
      <w:proofErr w:type="spellStart"/>
      <w:r w:rsidRPr="0053055A">
        <w:rPr>
          <w:rFonts w:ascii="Times New Roman" w:hAnsi="Times New Roman" w:cs="Times New Roman"/>
          <w:sz w:val="32"/>
          <w:szCs w:val="32"/>
        </w:rPr>
        <w:t>проучивание</w:t>
      </w:r>
      <w:proofErr w:type="spellEnd"/>
      <w:r w:rsidRPr="0053055A">
        <w:rPr>
          <w:rFonts w:ascii="Times New Roman" w:hAnsi="Times New Roman" w:cs="Times New Roman"/>
          <w:sz w:val="32"/>
          <w:szCs w:val="32"/>
        </w:rPr>
        <w:t xml:space="preserve"> и исполнение движений в пространстве, без дополнительной опоры, выработка апломба (устойчивости).</w:t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Все упражнения экзерсисов проучиваются  в двух направлениях  (право, лево). Если движение выполняется не качественно – следует повтор с методическим указанием ошибок. Это необходимо для того, чтобы исключить  механичность, которая вызывает утомление и падение интереса к уроку.</w:t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Следующей частью урока является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adajio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Adajio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– это большая и плавная танцевальная фраза, состоящая из различных видов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developpes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, медленных </w:t>
      </w:r>
      <w:proofErr w:type="gramStart"/>
      <w:r w:rsidR="00D27257" w:rsidRPr="000934F2">
        <w:rPr>
          <w:rFonts w:ascii="Times New Roman" w:hAnsi="Times New Roman" w:cs="Times New Roman"/>
          <w:sz w:val="32"/>
          <w:szCs w:val="32"/>
        </w:rPr>
        <w:t>поворотов  в</w:t>
      </w:r>
      <w:proofErr w:type="gram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позах (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tourlent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),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portdebras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, всевозможных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renverse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grandfouette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toursна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coudepiolsи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туров в больших позах и т.д. В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adajio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усваивается </w:t>
      </w:r>
      <w:proofErr w:type="gramStart"/>
      <w:r w:rsidR="00D27257" w:rsidRPr="000934F2">
        <w:rPr>
          <w:rFonts w:ascii="Times New Roman" w:hAnsi="Times New Roman" w:cs="Times New Roman"/>
          <w:sz w:val="32"/>
          <w:szCs w:val="32"/>
        </w:rPr>
        <w:t>характер ,</w:t>
      </w:r>
      <w:proofErr w:type="gram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манера и техника. Необходимая для </w:t>
      </w:r>
      <w:proofErr w:type="gramStart"/>
      <w:r w:rsidR="00D27257" w:rsidRPr="000934F2">
        <w:rPr>
          <w:rFonts w:ascii="Times New Roman" w:hAnsi="Times New Roman" w:cs="Times New Roman"/>
          <w:sz w:val="32"/>
          <w:szCs w:val="32"/>
        </w:rPr>
        <w:t>исполнения  большой</w:t>
      </w:r>
      <w:proofErr w:type="gram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и плавной танцевальной фразы.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В последующей части урока –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allegro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- осваиваются различные прыжки классического танца. Если в экзерсисе  осваиваются элементарные навыки, в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adajio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ведётся работа  над позами  и танцевальной фразой  в медленном темпе, то здесь всё это суммируется  и отрабатывается в темпе прыжка, большого и малого, простого и сложного, мягкого и трамплинного, стремительного и сдержанного.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Прыжки являются наиболее трудоёмкой частью классического танца, трудно усвояемой. Усложнение задания возможно при </w:t>
      </w:r>
      <w:r w:rsidR="00D27257" w:rsidRPr="000934F2">
        <w:rPr>
          <w:rFonts w:ascii="Times New Roman" w:hAnsi="Times New Roman" w:cs="Times New Roman"/>
          <w:sz w:val="32"/>
          <w:szCs w:val="32"/>
        </w:rPr>
        <w:lastRenderedPageBreak/>
        <w:t>достаточно сильных тренированных ногах. Активно увеличивается нагрузка в прыжках для мальчиков.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В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adajio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и в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allegro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рекомендуют делить </w:t>
      </w:r>
      <w:r>
        <w:rPr>
          <w:rFonts w:ascii="Times New Roman" w:hAnsi="Times New Roman" w:cs="Times New Roman"/>
          <w:sz w:val="32"/>
          <w:szCs w:val="32"/>
        </w:rPr>
        <w:t xml:space="preserve">обучающихся 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на две группы, так как учебная нагрузка в этих частях </w:t>
      </w:r>
      <w:r>
        <w:rPr>
          <w:rFonts w:ascii="Times New Roman" w:hAnsi="Times New Roman" w:cs="Times New Roman"/>
          <w:sz w:val="32"/>
          <w:szCs w:val="32"/>
        </w:rPr>
        <w:t>занятия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требует максимального  напряжения всех сил и это деление  даёт возможность  им отдохнуть, восстановить силы.</w:t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В классе девочек вводится танец на пальцах. Этот раздел обучения требует профессионального  строения стопы, достаточно физического  укрепления голеностопного сустава. Для учениц со слабыми ногами в раннем возрасте занятия на пальцах не рекомендуются.</w:t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Завершающая часть </w:t>
      </w:r>
      <w:r>
        <w:rPr>
          <w:rFonts w:ascii="Times New Roman" w:hAnsi="Times New Roman" w:cs="Times New Roman"/>
          <w:sz w:val="32"/>
          <w:szCs w:val="32"/>
        </w:rPr>
        <w:t>занятия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предназначена для того, чтобы организм </w:t>
      </w:r>
      <w:r>
        <w:rPr>
          <w:rFonts w:ascii="Times New Roman" w:hAnsi="Times New Roman" w:cs="Times New Roman"/>
          <w:sz w:val="32"/>
          <w:szCs w:val="32"/>
        </w:rPr>
        <w:t>обучающихс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я после напряжённой работы окончательно пришёл в состояние покоя при помощи выполнения различных форм 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portdebras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>.</w:t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Каждая часть </w:t>
      </w:r>
      <w:r>
        <w:rPr>
          <w:rFonts w:ascii="Times New Roman" w:hAnsi="Times New Roman" w:cs="Times New Roman"/>
          <w:sz w:val="32"/>
          <w:szCs w:val="32"/>
        </w:rPr>
        <w:t>занятия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должна иметь свою кривую с постоянным нарастанием и некоторым спадом  в конце, что позволяет </w:t>
      </w:r>
      <w:r>
        <w:rPr>
          <w:rFonts w:ascii="Times New Roman" w:hAnsi="Times New Roman" w:cs="Times New Roman"/>
          <w:sz w:val="32"/>
          <w:szCs w:val="32"/>
        </w:rPr>
        <w:t>обучающимся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приступать к выполнению  следующей части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занятия</w:t>
      </w:r>
      <w:r w:rsidR="00D27257" w:rsidRPr="000934F2">
        <w:rPr>
          <w:rFonts w:ascii="Times New Roman" w:hAnsi="Times New Roman" w:cs="Times New Roman"/>
          <w:sz w:val="32"/>
          <w:szCs w:val="32"/>
        </w:rPr>
        <w:t>а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со свежими силами.</w:t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Подобное построение </w:t>
      </w:r>
      <w:r>
        <w:rPr>
          <w:rFonts w:ascii="Times New Roman" w:hAnsi="Times New Roman" w:cs="Times New Roman"/>
          <w:sz w:val="32"/>
          <w:szCs w:val="32"/>
        </w:rPr>
        <w:t>занятия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обуславливается психофизическими особенностями организма </w:t>
      </w:r>
      <w:r>
        <w:rPr>
          <w:rFonts w:ascii="Times New Roman" w:hAnsi="Times New Roman" w:cs="Times New Roman"/>
          <w:sz w:val="32"/>
          <w:szCs w:val="32"/>
        </w:rPr>
        <w:t>обучающихся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и предохраняет их от возможного повреждения 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суставо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>-связочного  аппарата, расстройства сердечной и нервной деятельности.</w:t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Количество времени, которое планирует  педагог-хореограф на изучение классического танца,  зависит от места  и конкретных условий работы.</w:t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Школа искусств -</w:t>
      </w:r>
      <w:r w:rsidR="008A28F7">
        <w:rPr>
          <w:rFonts w:ascii="Times New Roman" w:hAnsi="Times New Roman" w:cs="Times New Roman"/>
          <w:sz w:val="32"/>
          <w:szCs w:val="32"/>
        </w:rPr>
        <w:t xml:space="preserve"> </w:t>
      </w:r>
      <w:r w:rsidR="00D27257" w:rsidRPr="000934F2">
        <w:rPr>
          <w:rFonts w:ascii="Times New Roman" w:hAnsi="Times New Roman" w:cs="Times New Roman"/>
          <w:sz w:val="32"/>
          <w:szCs w:val="32"/>
        </w:rPr>
        <w:t>2</w:t>
      </w:r>
      <w:r w:rsidR="008A28F7">
        <w:rPr>
          <w:rFonts w:ascii="Times New Roman" w:hAnsi="Times New Roman" w:cs="Times New Roman"/>
          <w:sz w:val="32"/>
          <w:szCs w:val="32"/>
        </w:rPr>
        <w:t xml:space="preserve"> академических часа не менее 2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раз в неделю;</w:t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На экзерсис у палки в младших </w:t>
      </w:r>
      <w:r w:rsidR="008A28F7">
        <w:rPr>
          <w:rFonts w:ascii="Times New Roman" w:hAnsi="Times New Roman" w:cs="Times New Roman"/>
          <w:sz w:val="32"/>
          <w:szCs w:val="32"/>
        </w:rPr>
        <w:t>классах т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ратят не менее 50 минут, в средних </w:t>
      </w:r>
      <w:r>
        <w:rPr>
          <w:rFonts w:ascii="Times New Roman" w:hAnsi="Times New Roman" w:cs="Times New Roman"/>
          <w:sz w:val="32"/>
          <w:szCs w:val="32"/>
        </w:rPr>
        <w:t>возрастных группах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экзерсис у палки </w:t>
      </w:r>
      <w:proofErr w:type="gramStart"/>
      <w:r w:rsidR="00D27257" w:rsidRPr="000934F2">
        <w:rPr>
          <w:rFonts w:ascii="Times New Roman" w:hAnsi="Times New Roman" w:cs="Times New Roman"/>
          <w:sz w:val="32"/>
          <w:szCs w:val="32"/>
        </w:rPr>
        <w:t>укорачивается  примерно</w:t>
      </w:r>
      <w:proofErr w:type="gram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до 35 минут, в старших </w:t>
      </w:r>
      <w:r>
        <w:rPr>
          <w:rFonts w:ascii="Times New Roman" w:hAnsi="Times New Roman" w:cs="Times New Roman"/>
          <w:sz w:val="32"/>
          <w:szCs w:val="32"/>
        </w:rPr>
        <w:t>-</w:t>
      </w:r>
      <w:r w:rsidR="00D27257" w:rsidRPr="000934F2">
        <w:rPr>
          <w:rFonts w:ascii="Times New Roman" w:hAnsi="Times New Roman" w:cs="Times New Roman"/>
          <w:sz w:val="32"/>
          <w:szCs w:val="32"/>
        </w:rPr>
        <w:t>экзерсису у палки уделяется 20 минут.</w:t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Остальное время делится пополам на экзерсис на  середине зала,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adajio,в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27257" w:rsidRPr="000934F2">
        <w:rPr>
          <w:rFonts w:ascii="Times New Roman" w:hAnsi="Times New Roman" w:cs="Times New Roman"/>
          <w:sz w:val="32"/>
          <w:szCs w:val="32"/>
        </w:rPr>
        <w:t>allegro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>.</w:t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Когда вводятся упражнения на пальцах, время отведённое прыжкам сокращается.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Насыщенность, интенсивность </w:t>
      </w:r>
      <w:r>
        <w:rPr>
          <w:rFonts w:ascii="Times New Roman" w:hAnsi="Times New Roman" w:cs="Times New Roman"/>
          <w:sz w:val="32"/>
          <w:szCs w:val="32"/>
        </w:rPr>
        <w:t>занятия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зависит от готовности к нему педагога. Чёткое представление о структуре </w:t>
      </w:r>
      <w:r>
        <w:rPr>
          <w:rFonts w:ascii="Times New Roman" w:hAnsi="Times New Roman" w:cs="Times New Roman"/>
          <w:sz w:val="32"/>
          <w:szCs w:val="32"/>
        </w:rPr>
        <w:t xml:space="preserve">занятия </w:t>
      </w:r>
      <w:r w:rsidR="00D27257" w:rsidRPr="000934F2">
        <w:rPr>
          <w:rFonts w:ascii="Times New Roman" w:hAnsi="Times New Roman" w:cs="Times New Roman"/>
          <w:sz w:val="32"/>
          <w:szCs w:val="32"/>
        </w:rPr>
        <w:t>позволяет выдерживать деловой ритм. Не отвлекаться на длительные рассуждения, работать над ошибками все</w:t>
      </w:r>
      <w:r>
        <w:rPr>
          <w:rFonts w:ascii="Times New Roman" w:hAnsi="Times New Roman" w:cs="Times New Roman"/>
          <w:sz w:val="32"/>
          <w:szCs w:val="32"/>
        </w:rPr>
        <w:t xml:space="preserve">й группой 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и с </w:t>
      </w:r>
      <w:r w:rsidR="00D27257" w:rsidRPr="000934F2">
        <w:rPr>
          <w:rFonts w:ascii="Times New Roman" w:hAnsi="Times New Roman" w:cs="Times New Roman"/>
          <w:sz w:val="32"/>
          <w:szCs w:val="32"/>
        </w:rPr>
        <w:lastRenderedPageBreak/>
        <w:t xml:space="preserve">отдельными </w:t>
      </w:r>
      <w:r>
        <w:rPr>
          <w:rFonts w:ascii="Times New Roman" w:hAnsi="Times New Roman" w:cs="Times New Roman"/>
          <w:sz w:val="32"/>
          <w:szCs w:val="32"/>
        </w:rPr>
        <w:t>обучающимися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. Замечания одному </w:t>
      </w:r>
      <w:proofErr w:type="spellStart"/>
      <w:r>
        <w:rPr>
          <w:rFonts w:ascii="Times New Roman" w:hAnsi="Times New Roman" w:cs="Times New Roman"/>
          <w:sz w:val="32"/>
          <w:szCs w:val="32"/>
        </w:rPr>
        <w:t>обучающимуся</w:t>
      </w:r>
      <w:proofErr w:type="spell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являются основой для самоанализа каждого </w:t>
      </w:r>
      <w:r>
        <w:rPr>
          <w:rFonts w:ascii="Times New Roman" w:hAnsi="Times New Roman" w:cs="Times New Roman"/>
          <w:sz w:val="32"/>
          <w:szCs w:val="32"/>
        </w:rPr>
        <w:t>юного танцовщика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в </w:t>
      </w:r>
      <w:r>
        <w:rPr>
          <w:rFonts w:ascii="Times New Roman" w:hAnsi="Times New Roman" w:cs="Times New Roman"/>
          <w:sz w:val="32"/>
          <w:szCs w:val="32"/>
        </w:rPr>
        <w:t>группе</w:t>
      </w:r>
      <w:r w:rsidR="00D27257" w:rsidRPr="000934F2">
        <w:rPr>
          <w:rFonts w:ascii="Times New Roman" w:hAnsi="Times New Roman" w:cs="Times New Roman"/>
          <w:sz w:val="32"/>
          <w:szCs w:val="32"/>
        </w:rPr>
        <w:t>. Задание даётся чётко, спокойно и уверенно.</w:t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Основными педагогическими методами в изучении классического танца являются системность, последовательность, осознанность и наглядность.</w:t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Наглядность является основополагающим методом преподавания классического танца. Преподаватель любое движение показывает в заточенном виде, затем раскладывает его  на составные элементы. Проучив движение поэтапно, его исполняют под музыкальное  оформление  в законченном виде, отрабатывая характер движения, художественный образ, соответствующий заданию.</w:t>
      </w:r>
    </w:p>
    <w:p w:rsidR="00D27257" w:rsidRPr="000934F2" w:rsidRDefault="0053055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Человеческий организм – сложный и тонкий инструмент, управление которым требует системности,  последовательности, анализа достигнутых результатов. Физическая нагрузка  вводится в классическом танце системно и последовательно в расчёте на определённые группы мышц, что способствует гармоническому развитию  всего опорно-двигательного аппарата ученика и закреплению его моторной памяти, которая позволяет быстро и точно выполнять движение по словесному названию его педагогом.</w:t>
      </w:r>
    </w:p>
    <w:p w:rsidR="00D27257" w:rsidRPr="000934F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Хореографическое обучение в области классического танца связано с физическими нагрузками. Физическое напряжение ослабляет внимание </w:t>
      </w:r>
      <w:r>
        <w:rPr>
          <w:rFonts w:ascii="Times New Roman" w:hAnsi="Times New Roman" w:cs="Times New Roman"/>
          <w:sz w:val="32"/>
          <w:szCs w:val="32"/>
        </w:rPr>
        <w:t>ребенка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, мешает воспринимать замечания педагога. Часто из-за физического напряжения </w:t>
      </w:r>
      <w:r>
        <w:rPr>
          <w:rFonts w:ascii="Times New Roman" w:hAnsi="Times New Roman" w:cs="Times New Roman"/>
          <w:sz w:val="32"/>
          <w:szCs w:val="32"/>
        </w:rPr>
        <w:t>он не слыши</w:t>
      </w:r>
      <w:r w:rsidR="00D27257" w:rsidRPr="000934F2">
        <w:rPr>
          <w:rFonts w:ascii="Times New Roman" w:hAnsi="Times New Roman" w:cs="Times New Roman"/>
          <w:sz w:val="32"/>
          <w:szCs w:val="32"/>
        </w:rPr>
        <w:t>т педагога, поэтому хореографу необходимо делать замечания лаконично, мягко, в образной форме.</w:t>
      </w:r>
    </w:p>
    <w:p w:rsidR="00D27257" w:rsidRPr="000934F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Следует избегать на </w:t>
      </w:r>
      <w:r>
        <w:rPr>
          <w:rFonts w:ascii="Times New Roman" w:hAnsi="Times New Roman" w:cs="Times New Roman"/>
          <w:sz w:val="32"/>
          <w:szCs w:val="32"/>
        </w:rPr>
        <w:t xml:space="preserve">занятиях 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монотонности голоса. Монотонность речи утомляет нервную систему, приводит к пониженному тонусу на занятиях, она не способствует усвоению учебного материала, в результате чего у </w:t>
      </w:r>
      <w:r>
        <w:rPr>
          <w:rFonts w:ascii="Times New Roman" w:hAnsi="Times New Roman" w:cs="Times New Roman"/>
          <w:sz w:val="32"/>
          <w:szCs w:val="32"/>
        </w:rPr>
        <w:t>обучающихся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падает интерес к занятию.</w:t>
      </w:r>
    </w:p>
    <w:p w:rsidR="00D27257" w:rsidRPr="000934F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Музыкальное оформление </w:t>
      </w:r>
      <w:r>
        <w:rPr>
          <w:rFonts w:ascii="Times New Roman" w:hAnsi="Times New Roman" w:cs="Times New Roman"/>
          <w:sz w:val="32"/>
          <w:szCs w:val="32"/>
        </w:rPr>
        <w:t>занятия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должно быть богатым, разнообразным, с использованием различных музыкальных размеров и темпов. Основная задача педагога-хореографа – научить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обучающихся 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движением</w:t>
      </w:r>
      <w:proofErr w:type="gram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заполнять музыкальную фразу, добиваясь максимального эмоционального слияния с ней.</w:t>
      </w:r>
    </w:p>
    <w:p w:rsidR="00D27257" w:rsidRPr="000934F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Педагогу-хореографу всегда необходимо помнить, что каждый </w:t>
      </w:r>
      <w:r>
        <w:rPr>
          <w:rFonts w:ascii="Times New Roman" w:hAnsi="Times New Roman" w:cs="Times New Roman"/>
          <w:sz w:val="32"/>
          <w:szCs w:val="32"/>
        </w:rPr>
        <w:t>обучающийся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любого возраста – личность. Задача педагога  - уважительно относиться к этой личности и создать все условия для </w:t>
      </w:r>
      <w:r w:rsidR="00D27257" w:rsidRPr="000934F2">
        <w:rPr>
          <w:rFonts w:ascii="Times New Roman" w:hAnsi="Times New Roman" w:cs="Times New Roman"/>
          <w:sz w:val="32"/>
          <w:szCs w:val="32"/>
        </w:rPr>
        <w:lastRenderedPageBreak/>
        <w:t xml:space="preserve">её творческой самореализации. Требовательность должна сочетаться  с доброжелательностью. Знание возможностей </w:t>
      </w:r>
      <w:r>
        <w:rPr>
          <w:rFonts w:ascii="Times New Roman" w:hAnsi="Times New Roman" w:cs="Times New Roman"/>
          <w:sz w:val="32"/>
          <w:szCs w:val="32"/>
        </w:rPr>
        <w:t xml:space="preserve">ребенка </w:t>
      </w:r>
      <w:r w:rsidR="00D27257" w:rsidRPr="000934F2">
        <w:rPr>
          <w:rFonts w:ascii="Times New Roman" w:hAnsi="Times New Roman" w:cs="Times New Roman"/>
          <w:sz w:val="32"/>
          <w:szCs w:val="32"/>
        </w:rPr>
        <w:t>и их соответствие его физическим данным  и типу нервной системы поможет создать комфортные условия для обучения.</w:t>
      </w:r>
    </w:p>
    <w:p w:rsidR="00D27257" w:rsidRPr="000934F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Излишняя «усердность» преподавателя может привести к мышечному зажиму, страху сделать неправильно, застенчивости от невозможности сделать сразу всё грамотно.</w:t>
      </w:r>
    </w:p>
    <w:p w:rsidR="00D27257" w:rsidRPr="000934F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Спешка в прохождении материала никогда не даёт качества, необходимо, чтобы </w:t>
      </w:r>
      <w:r>
        <w:rPr>
          <w:rFonts w:ascii="Times New Roman" w:hAnsi="Times New Roman" w:cs="Times New Roman"/>
          <w:sz w:val="32"/>
          <w:szCs w:val="32"/>
        </w:rPr>
        <w:t xml:space="preserve">обучающийся </w:t>
      </w:r>
      <w:r w:rsidR="00D27257" w:rsidRPr="000934F2">
        <w:rPr>
          <w:rFonts w:ascii="Times New Roman" w:hAnsi="Times New Roman" w:cs="Times New Roman"/>
          <w:sz w:val="32"/>
          <w:szCs w:val="32"/>
        </w:rPr>
        <w:t>спокойно разобрался в технологии.</w:t>
      </w:r>
    </w:p>
    <w:p w:rsidR="00D27257" w:rsidRPr="000934F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Педагогу необходимо проявить терпение и не  «травм</w:t>
      </w:r>
      <w:r>
        <w:rPr>
          <w:rFonts w:ascii="Times New Roman" w:hAnsi="Times New Roman" w:cs="Times New Roman"/>
          <w:sz w:val="32"/>
          <w:szCs w:val="32"/>
        </w:rPr>
        <w:t>ировать» замечаниями отстающих обучающихся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. Веру в личность  </w:t>
      </w:r>
      <w:r>
        <w:rPr>
          <w:rFonts w:ascii="Times New Roman" w:hAnsi="Times New Roman" w:cs="Times New Roman"/>
          <w:sz w:val="32"/>
          <w:szCs w:val="32"/>
        </w:rPr>
        <w:t>ребенка</w:t>
      </w:r>
      <w:r w:rsidR="00D27257" w:rsidRPr="000934F2">
        <w:rPr>
          <w:rFonts w:ascii="Times New Roman" w:hAnsi="Times New Roman" w:cs="Times New Roman"/>
          <w:sz w:val="32"/>
          <w:szCs w:val="32"/>
        </w:rPr>
        <w:t>, в его способности и желание  к самосовершенствованию преподаватель обязан поддерживать своим вниманием. Любой успех необходимо замечать и отмечать. Это вселяет уверенность, потребность к прилежанию, создаёт комфортность существования в группе, а также формирует такие качества характера, как трудолюбие, умение преодолевать трудности.  Все эти качества – залог успешного обучения хореографии.</w:t>
      </w:r>
    </w:p>
    <w:p w:rsidR="00D27257" w:rsidRPr="000934F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Педагог заканчивает </w:t>
      </w:r>
      <w:r>
        <w:rPr>
          <w:rFonts w:ascii="Times New Roman" w:hAnsi="Times New Roman" w:cs="Times New Roman"/>
          <w:sz w:val="32"/>
          <w:szCs w:val="32"/>
        </w:rPr>
        <w:t>занятие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классического танца подведением итогов качества занятия, высказывает пожелание, даёт оценку группе  и каждому </w:t>
      </w:r>
      <w:r>
        <w:rPr>
          <w:rFonts w:ascii="Times New Roman" w:hAnsi="Times New Roman" w:cs="Times New Roman"/>
          <w:sz w:val="32"/>
          <w:szCs w:val="32"/>
        </w:rPr>
        <w:t>обучающемуся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. Педагог благодарит за работу. Поклон </w:t>
      </w:r>
      <w:r>
        <w:rPr>
          <w:rFonts w:ascii="Times New Roman" w:hAnsi="Times New Roman" w:cs="Times New Roman"/>
          <w:sz w:val="32"/>
          <w:szCs w:val="32"/>
        </w:rPr>
        <w:t>обучающихся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завершает </w:t>
      </w:r>
      <w:r>
        <w:rPr>
          <w:rFonts w:ascii="Times New Roman" w:hAnsi="Times New Roman" w:cs="Times New Roman"/>
          <w:sz w:val="32"/>
          <w:szCs w:val="32"/>
        </w:rPr>
        <w:t>занятие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, </w:t>
      </w:r>
      <w:proofErr w:type="gramStart"/>
      <w:r w:rsidR="00D27257" w:rsidRPr="000934F2">
        <w:rPr>
          <w:rFonts w:ascii="Times New Roman" w:hAnsi="Times New Roman" w:cs="Times New Roman"/>
          <w:sz w:val="32"/>
          <w:szCs w:val="32"/>
        </w:rPr>
        <w:t>им  они</w:t>
      </w:r>
      <w:proofErr w:type="gram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 благодарят педагога, концертмейстера  и прощаются с ними.</w:t>
      </w:r>
    </w:p>
    <w:p w:rsidR="00D27257" w:rsidRPr="000934F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27257" w:rsidRPr="000934F2">
        <w:rPr>
          <w:rFonts w:ascii="Times New Roman" w:hAnsi="Times New Roman" w:cs="Times New Roman"/>
          <w:sz w:val="32"/>
          <w:szCs w:val="32"/>
        </w:rPr>
        <w:t>Затем преподаватель сам анализирует  проведённ</w:t>
      </w:r>
      <w:r>
        <w:rPr>
          <w:rFonts w:ascii="Times New Roman" w:hAnsi="Times New Roman" w:cs="Times New Roman"/>
          <w:sz w:val="32"/>
          <w:szCs w:val="32"/>
        </w:rPr>
        <w:t>ое занятие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: выполнен ли план. Если нет – то определяет причину, оценивает качество усвоения материала </w:t>
      </w:r>
      <w:r>
        <w:rPr>
          <w:rFonts w:ascii="Times New Roman" w:hAnsi="Times New Roman" w:cs="Times New Roman"/>
          <w:sz w:val="32"/>
          <w:szCs w:val="32"/>
        </w:rPr>
        <w:t>обучающимися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. Данные фиксируются для сопоставления  анализа следующих </w:t>
      </w:r>
      <w:r>
        <w:rPr>
          <w:rFonts w:ascii="Times New Roman" w:hAnsi="Times New Roman" w:cs="Times New Roman"/>
          <w:sz w:val="32"/>
          <w:szCs w:val="32"/>
        </w:rPr>
        <w:t>занятий</w:t>
      </w:r>
      <w:r w:rsidR="00D27257" w:rsidRPr="000934F2">
        <w:rPr>
          <w:rFonts w:ascii="Times New Roman" w:hAnsi="Times New Roman" w:cs="Times New Roman"/>
          <w:sz w:val="32"/>
          <w:szCs w:val="32"/>
        </w:rPr>
        <w:t xml:space="preserve"> с общим планом и программой. Анализ своей педагогической деятельности поможет педагогу классического </w:t>
      </w:r>
      <w:proofErr w:type="gramStart"/>
      <w:r w:rsidR="00D27257" w:rsidRPr="000934F2">
        <w:rPr>
          <w:rFonts w:ascii="Times New Roman" w:hAnsi="Times New Roman" w:cs="Times New Roman"/>
          <w:sz w:val="32"/>
          <w:szCs w:val="32"/>
        </w:rPr>
        <w:t>танца  быстро</w:t>
      </w:r>
      <w:proofErr w:type="gramEnd"/>
      <w:r w:rsidR="00D27257" w:rsidRPr="000934F2">
        <w:rPr>
          <w:rFonts w:ascii="Times New Roman" w:hAnsi="Times New Roman" w:cs="Times New Roman"/>
          <w:sz w:val="32"/>
          <w:szCs w:val="32"/>
        </w:rPr>
        <w:t xml:space="preserve"> и качественно  освоить методику преподавания данного предмета и добиться эффективности  в обучении и в воспитании </w:t>
      </w:r>
      <w:r>
        <w:rPr>
          <w:rFonts w:ascii="Times New Roman" w:hAnsi="Times New Roman" w:cs="Times New Roman"/>
          <w:sz w:val="32"/>
          <w:szCs w:val="32"/>
        </w:rPr>
        <w:t>обучающихся</w:t>
      </w:r>
      <w:r w:rsidR="00D27257" w:rsidRPr="000934F2">
        <w:rPr>
          <w:rFonts w:ascii="Times New Roman" w:hAnsi="Times New Roman" w:cs="Times New Roman"/>
          <w:sz w:val="32"/>
          <w:szCs w:val="32"/>
        </w:rPr>
        <w:t>.</w:t>
      </w:r>
    </w:p>
    <w:p w:rsidR="00FD3E3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D3E32" w:rsidRPr="000934F2" w:rsidRDefault="00FD3E32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44305F" w:rsidRDefault="0044305F" w:rsidP="00DA4C1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4305F" w:rsidRDefault="0044305F" w:rsidP="00DA4C1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4305F" w:rsidRDefault="0044305F" w:rsidP="00DA4C1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A28F7" w:rsidRDefault="008A28F7" w:rsidP="00DA4C1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44305F" w:rsidRDefault="0044305F" w:rsidP="00DA4C1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4305F" w:rsidRDefault="0044305F" w:rsidP="00DA4C1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27257" w:rsidRPr="00FD3E32" w:rsidRDefault="00D27257" w:rsidP="004430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3E32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Список </w:t>
      </w:r>
      <w:r w:rsidR="0044305F">
        <w:rPr>
          <w:rFonts w:ascii="Times New Roman" w:hAnsi="Times New Roman" w:cs="Times New Roman"/>
          <w:b/>
          <w:sz w:val="32"/>
          <w:szCs w:val="32"/>
        </w:rPr>
        <w:t>литературы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1.Базарова Н.П.,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Мэй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 В.П. Азбука классического танца. – Издательство «Лань», 2006.- 289 с.;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>2. Тарасов Н. И., Классический танец. - СПб.: Издательство «Лань»,</w:t>
      </w:r>
      <w:proofErr w:type="gramStart"/>
      <w:r w:rsidRPr="000934F2">
        <w:rPr>
          <w:rFonts w:ascii="Times New Roman" w:hAnsi="Times New Roman" w:cs="Times New Roman"/>
          <w:sz w:val="32"/>
          <w:szCs w:val="32"/>
        </w:rPr>
        <w:t>2005.-</w:t>
      </w:r>
      <w:proofErr w:type="gramEnd"/>
      <w:r w:rsidRPr="000934F2">
        <w:rPr>
          <w:rFonts w:ascii="Times New Roman" w:hAnsi="Times New Roman" w:cs="Times New Roman"/>
          <w:sz w:val="32"/>
          <w:szCs w:val="32"/>
        </w:rPr>
        <w:t xml:space="preserve"> 496 с.;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3.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Ярмолович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  Л., Принципы музыкального оформления урока классического танца. М.: Искусство, 1986;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4.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Нарская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 Т.Б. Классический </w:t>
      </w:r>
      <w:proofErr w:type="gramStart"/>
      <w:r w:rsidRPr="000934F2">
        <w:rPr>
          <w:rFonts w:ascii="Times New Roman" w:hAnsi="Times New Roman" w:cs="Times New Roman"/>
          <w:sz w:val="32"/>
          <w:szCs w:val="32"/>
        </w:rPr>
        <w:t>танец.-</w:t>
      </w:r>
      <w:proofErr w:type="gramEnd"/>
      <w:r w:rsidRPr="000934F2">
        <w:rPr>
          <w:rFonts w:ascii="Times New Roman" w:hAnsi="Times New Roman" w:cs="Times New Roman"/>
          <w:sz w:val="32"/>
          <w:szCs w:val="32"/>
        </w:rPr>
        <w:t xml:space="preserve"> Челябинск, 2004. – 156 с.;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5.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Звёздочкин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 В.А. Классический </w:t>
      </w:r>
      <w:proofErr w:type="gramStart"/>
      <w:r w:rsidRPr="000934F2">
        <w:rPr>
          <w:rFonts w:ascii="Times New Roman" w:hAnsi="Times New Roman" w:cs="Times New Roman"/>
          <w:sz w:val="32"/>
          <w:szCs w:val="32"/>
        </w:rPr>
        <w:t>танец.-</w:t>
      </w:r>
      <w:proofErr w:type="gramEnd"/>
      <w:r w:rsidRPr="000934F2">
        <w:rPr>
          <w:rFonts w:ascii="Times New Roman" w:hAnsi="Times New Roman" w:cs="Times New Roman"/>
          <w:sz w:val="32"/>
          <w:szCs w:val="32"/>
        </w:rPr>
        <w:t xml:space="preserve"> Ростов н/Д: «Феникс», 2003. – 416 с.;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6.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Пасютинская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 В. Н. Волшебный мир танца.- Издательство «Просвещение», 1985.- 184 с.;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7.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Меднис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 Н.В., Ткаченко С.Г. Классический танец. – Издательство «Лань», 2011.- 348 с.;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>8. Ваганова А.Я. Основы классического танца. – СПб.: Издательство «Искусство», 1963; 179 с.;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9. </w:t>
      </w:r>
      <w:proofErr w:type="spellStart"/>
      <w:r w:rsidRPr="000934F2">
        <w:rPr>
          <w:rFonts w:ascii="Times New Roman" w:hAnsi="Times New Roman" w:cs="Times New Roman"/>
          <w:sz w:val="32"/>
          <w:szCs w:val="32"/>
        </w:rPr>
        <w:t>Прибылов</w:t>
      </w:r>
      <w:proofErr w:type="spellEnd"/>
      <w:r w:rsidRPr="000934F2">
        <w:rPr>
          <w:rFonts w:ascii="Times New Roman" w:hAnsi="Times New Roman" w:cs="Times New Roman"/>
          <w:sz w:val="32"/>
          <w:szCs w:val="32"/>
        </w:rPr>
        <w:t xml:space="preserve"> Г.Н. Методическое пособие по классическому танцу для педагогов </w:t>
      </w:r>
      <w:proofErr w:type="gramStart"/>
      <w:r w:rsidRPr="000934F2">
        <w:rPr>
          <w:rFonts w:ascii="Times New Roman" w:hAnsi="Times New Roman" w:cs="Times New Roman"/>
          <w:sz w:val="32"/>
          <w:szCs w:val="32"/>
        </w:rPr>
        <w:t>хореографов .</w:t>
      </w:r>
      <w:proofErr w:type="gramEnd"/>
      <w:r w:rsidRPr="000934F2">
        <w:rPr>
          <w:rFonts w:ascii="Times New Roman" w:hAnsi="Times New Roman" w:cs="Times New Roman"/>
          <w:sz w:val="32"/>
          <w:szCs w:val="32"/>
        </w:rPr>
        <w:t xml:space="preserve"> –Издательство «Галерея», 1999.- 387с.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34F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7257" w:rsidRPr="000934F2" w:rsidRDefault="00D27257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CC39BA" w:rsidRPr="000934F2" w:rsidRDefault="00CC39BA" w:rsidP="00DA4C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CC39BA" w:rsidRPr="000934F2" w:rsidSect="0044305F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645B2"/>
    <w:multiLevelType w:val="hybridMultilevel"/>
    <w:tmpl w:val="EC8AF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9D2A18"/>
    <w:multiLevelType w:val="hybridMultilevel"/>
    <w:tmpl w:val="CBDE99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257"/>
    <w:rsid w:val="0000556A"/>
    <w:rsid w:val="00013CF0"/>
    <w:rsid w:val="0001430F"/>
    <w:rsid w:val="00014322"/>
    <w:rsid w:val="000148C4"/>
    <w:rsid w:val="00032D50"/>
    <w:rsid w:val="00034AB9"/>
    <w:rsid w:val="00037786"/>
    <w:rsid w:val="00037B1B"/>
    <w:rsid w:val="00044C8E"/>
    <w:rsid w:val="0005485E"/>
    <w:rsid w:val="00055104"/>
    <w:rsid w:val="00057CF8"/>
    <w:rsid w:val="0006691A"/>
    <w:rsid w:val="00075F3F"/>
    <w:rsid w:val="00081DC6"/>
    <w:rsid w:val="00084452"/>
    <w:rsid w:val="000934F2"/>
    <w:rsid w:val="00096B26"/>
    <w:rsid w:val="000A645A"/>
    <w:rsid w:val="000B2527"/>
    <w:rsid w:val="000C3858"/>
    <w:rsid w:val="000C5734"/>
    <w:rsid w:val="000C7435"/>
    <w:rsid w:val="000D3A4F"/>
    <w:rsid w:val="000E1AAD"/>
    <w:rsid w:val="000E712D"/>
    <w:rsid w:val="000F0175"/>
    <w:rsid w:val="000F5DB8"/>
    <w:rsid w:val="00116F99"/>
    <w:rsid w:val="0012121A"/>
    <w:rsid w:val="001454D5"/>
    <w:rsid w:val="00146C06"/>
    <w:rsid w:val="00155C01"/>
    <w:rsid w:val="001653FE"/>
    <w:rsid w:val="00191318"/>
    <w:rsid w:val="00194105"/>
    <w:rsid w:val="00196E27"/>
    <w:rsid w:val="001B21F2"/>
    <w:rsid w:val="001B6C09"/>
    <w:rsid w:val="001C4528"/>
    <w:rsid w:val="001C515C"/>
    <w:rsid w:val="001D3219"/>
    <w:rsid w:val="001D3B27"/>
    <w:rsid w:val="001E403F"/>
    <w:rsid w:val="001F0B9D"/>
    <w:rsid w:val="001F2203"/>
    <w:rsid w:val="001F52B4"/>
    <w:rsid w:val="001F6E11"/>
    <w:rsid w:val="00206D02"/>
    <w:rsid w:val="002108DD"/>
    <w:rsid w:val="00217743"/>
    <w:rsid w:val="00220673"/>
    <w:rsid w:val="00221414"/>
    <w:rsid w:val="002215B7"/>
    <w:rsid w:val="002354C9"/>
    <w:rsid w:val="00235CAF"/>
    <w:rsid w:val="00236D19"/>
    <w:rsid w:val="00237374"/>
    <w:rsid w:val="00237532"/>
    <w:rsid w:val="0024107B"/>
    <w:rsid w:val="0025527C"/>
    <w:rsid w:val="00267BE2"/>
    <w:rsid w:val="00274520"/>
    <w:rsid w:val="00274CE3"/>
    <w:rsid w:val="00282240"/>
    <w:rsid w:val="002828C8"/>
    <w:rsid w:val="00283A0D"/>
    <w:rsid w:val="00285023"/>
    <w:rsid w:val="002904C3"/>
    <w:rsid w:val="00294D50"/>
    <w:rsid w:val="002A0E93"/>
    <w:rsid w:val="002A2B35"/>
    <w:rsid w:val="002A3C90"/>
    <w:rsid w:val="002B3B49"/>
    <w:rsid w:val="002D00AF"/>
    <w:rsid w:val="002D06A5"/>
    <w:rsid w:val="002E0521"/>
    <w:rsid w:val="002E2F9B"/>
    <w:rsid w:val="00302D01"/>
    <w:rsid w:val="003043CF"/>
    <w:rsid w:val="00304469"/>
    <w:rsid w:val="00317A6B"/>
    <w:rsid w:val="00321F9D"/>
    <w:rsid w:val="0034009F"/>
    <w:rsid w:val="0034566C"/>
    <w:rsid w:val="00345740"/>
    <w:rsid w:val="00345818"/>
    <w:rsid w:val="00350179"/>
    <w:rsid w:val="003535D9"/>
    <w:rsid w:val="00361494"/>
    <w:rsid w:val="00370CD4"/>
    <w:rsid w:val="00372A95"/>
    <w:rsid w:val="00382FF1"/>
    <w:rsid w:val="00391C06"/>
    <w:rsid w:val="003924EF"/>
    <w:rsid w:val="00394420"/>
    <w:rsid w:val="003A40FE"/>
    <w:rsid w:val="003B4BA1"/>
    <w:rsid w:val="003B5720"/>
    <w:rsid w:val="003B5839"/>
    <w:rsid w:val="003E4B29"/>
    <w:rsid w:val="003F7208"/>
    <w:rsid w:val="00405B76"/>
    <w:rsid w:val="00405E15"/>
    <w:rsid w:val="00417103"/>
    <w:rsid w:val="00417740"/>
    <w:rsid w:val="00420378"/>
    <w:rsid w:val="0042207D"/>
    <w:rsid w:val="0043745E"/>
    <w:rsid w:val="0044305F"/>
    <w:rsid w:val="00455123"/>
    <w:rsid w:val="00460190"/>
    <w:rsid w:val="004674EF"/>
    <w:rsid w:val="00484E59"/>
    <w:rsid w:val="004B02AB"/>
    <w:rsid w:val="004B20F9"/>
    <w:rsid w:val="00512167"/>
    <w:rsid w:val="005124B5"/>
    <w:rsid w:val="0053055A"/>
    <w:rsid w:val="00534516"/>
    <w:rsid w:val="00542F5A"/>
    <w:rsid w:val="0054434A"/>
    <w:rsid w:val="005457D5"/>
    <w:rsid w:val="0055259D"/>
    <w:rsid w:val="00563583"/>
    <w:rsid w:val="00565200"/>
    <w:rsid w:val="00582F8F"/>
    <w:rsid w:val="00590A06"/>
    <w:rsid w:val="00594043"/>
    <w:rsid w:val="00597F4E"/>
    <w:rsid w:val="005A19B8"/>
    <w:rsid w:val="005A3ECA"/>
    <w:rsid w:val="005B0BC1"/>
    <w:rsid w:val="005B5CF6"/>
    <w:rsid w:val="005D0FF4"/>
    <w:rsid w:val="005D3484"/>
    <w:rsid w:val="005D4141"/>
    <w:rsid w:val="005D60BD"/>
    <w:rsid w:val="005F6AAB"/>
    <w:rsid w:val="006109EE"/>
    <w:rsid w:val="00613853"/>
    <w:rsid w:val="006360B5"/>
    <w:rsid w:val="006379AD"/>
    <w:rsid w:val="00637F3B"/>
    <w:rsid w:val="00643E7C"/>
    <w:rsid w:val="0064480D"/>
    <w:rsid w:val="00652D3B"/>
    <w:rsid w:val="0065512D"/>
    <w:rsid w:val="0066388B"/>
    <w:rsid w:val="0066464F"/>
    <w:rsid w:val="00664946"/>
    <w:rsid w:val="006719BD"/>
    <w:rsid w:val="0067224B"/>
    <w:rsid w:val="00675E4F"/>
    <w:rsid w:val="00693A77"/>
    <w:rsid w:val="00694692"/>
    <w:rsid w:val="006971A7"/>
    <w:rsid w:val="006A1D6C"/>
    <w:rsid w:val="006B3C94"/>
    <w:rsid w:val="006B5AF7"/>
    <w:rsid w:val="006B5B69"/>
    <w:rsid w:val="006C3452"/>
    <w:rsid w:val="006C6B81"/>
    <w:rsid w:val="006C6C29"/>
    <w:rsid w:val="006E00BE"/>
    <w:rsid w:val="006E752D"/>
    <w:rsid w:val="006F021A"/>
    <w:rsid w:val="006F4CE3"/>
    <w:rsid w:val="006F66F8"/>
    <w:rsid w:val="007046AC"/>
    <w:rsid w:val="00716C78"/>
    <w:rsid w:val="007255CB"/>
    <w:rsid w:val="00733C84"/>
    <w:rsid w:val="00734837"/>
    <w:rsid w:val="00736E3F"/>
    <w:rsid w:val="007450F2"/>
    <w:rsid w:val="00750F75"/>
    <w:rsid w:val="00751E12"/>
    <w:rsid w:val="00762C32"/>
    <w:rsid w:val="007768CC"/>
    <w:rsid w:val="00786DAD"/>
    <w:rsid w:val="007A32DD"/>
    <w:rsid w:val="007A53C9"/>
    <w:rsid w:val="007C46D9"/>
    <w:rsid w:val="007D5120"/>
    <w:rsid w:val="007E699D"/>
    <w:rsid w:val="007F0FCC"/>
    <w:rsid w:val="007F4D25"/>
    <w:rsid w:val="00824F93"/>
    <w:rsid w:val="008335BE"/>
    <w:rsid w:val="0083390A"/>
    <w:rsid w:val="00840966"/>
    <w:rsid w:val="0084531B"/>
    <w:rsid w:val="00856E72"/>
    <w:rsid w:val="00863AE8"/>
    <w:rsid w:val="00865999"/>
    <w:rsid w:val="00865E78"/>
    <w:rsid w:val="00875692"/>
    <w:rsid w:val="0088120A"/>
    <w:rsid w:val="00885B07"/>
    <w:rsid w:val="008A28F7"/>
    <w:rsid w:val="008B4568"/>
    <w:rsid w:val="008B60D4"/>
    <w:rsid w:val="008D339D"/>
    <w:rsid w:val="008E529C"/>
    <w:rsid w:val="008E627B"/>
    <w:rsid w:val="008F3F7D"/>
    <w:rsid w:val="00901493"/>
    <w:rsid w:val="0090390D"/>
    <w:rsid w:val="00911DC5"/>
    <w:rsid w:val="00911F9F"/>
    <w:rsid w:val="00912EFB"/>
    <w:rsid w:val="00920931"/>
    <w:rsid w:val="009236EC"/>
    <w:rsid w:val="00930BA7"/>
    <w:rsid w:val="00937284"/>
    <w:rsid w:val="00956D39"/>
    <w:rsid w:val="0096044E"/>
    <w:rsid w:val="00961113"/>
    <w:rsid w:val="00973ADD"/>
    <w:rsid w:val="009B366A"/>
    <w:rsid w:val="009C2B3E"/>
    <w:rsid w:val="009D117C"/>
    <w:rsid w:val="009D7D8E"/>
    <w:rsid w:val="009D7F68"/>
    <w:rsid w:val="009E1124"/>
    <w:rsid w:val="009F0209"/>
    <w:rsid w:val="009F053E"/>
    <w:rsid w:val="009F24D5"/>
    <w:rsid w:val="009F30E8"/>
    <w:rsid w:val="009F624E"/>
    <w:rsid w:val="00A079C6"/>
    <w:rsid w:val="00A10B03"/>
    <w:rsid w:val="00A27452"/>
    <w:rsid w:val="00A35646"/>
    <w:rsid w:val="00A474AE"/>
    <w:rsid w:val="00A70DD0"/>
    <w:rsid w:val="00A74721"/>
    <w:rsid w:val="00A9329A"/>
    <w:rsid w:val="00AA1887"/>
    <w:rsid w:val="00AA5B64"/>
    <w:rsid w:val="00AA60C4"/>
    <w:rsid w:val="00AB252B"/>
    <w:rsid w:val="00AC1A0E"/>
    <w:rsid w:val="00AC24C1"/>
    <w:rsid w:val="00AD157A"/>
    <w:rsid w:val="00AF751B"/>
    <w:rsid w:val="00B11A86"/>
    <w:rsid w:val="00B270E9"/>
    <w:rsid w:val="00B30506"/>
    <w:rsid w:val="00B51E4F"/>
    <w:rsid w:val="00B53B3D"/>
    <w:rsid w:val="00B53DC7"/>
    <w:rsid w:val="00B64087"/>
    <w:rsid w:val="00B661E1"/>
    <w:rsid w:val="00B84837"/>
    <w:rsid w:val="00B937E2"/>
    <w:rsid w:val="00B9797D"/>
    <w:rsid w:val="00BA7F9C"/>
    <w:rsid w:val="00BB314A"/>
    <w:rsid w:val="00BB31A1"/>
    <w:rsid w:val="00BB6A70"/>
    <w:rsid w:val="00BC57B9"/>
    <w:rsid w:val="00BD096E"/>
    <w:rsid w:val="00BD0C31"/>
    <w:rsid w:val="00BE73FD"/>
    <w:rsid w:val="00BF72F5"/>
    <w:rsid w:val="00C061D1"/>
    <w:rsid w:val="00C06772"/>
    <w:rsid w:val="00C1422A"/>
    <w:rsid w:val="00C2186E"/>
    <w:rsid w:val="00C253D9"/>
    <w:rsid w:val="00C256A0"/>
    <w:rsid w:val="00C42911"/>
    <w:rsid w:val="00C4315C"/>
    <w:rsid w:val="00C4557C"/>
    <w:rsid w:val="00C5235C"/>
    <w:rsid w:val="00C53DBC"/>
    <w:rsid w:val="00C6601A"/>
    <w:rsid w:val="00C66EAF"/>
    <w:rsid w:val="00C677E2"/>
    <w:rsid w:val="00C75B39"/>
    <w:rsid w:val="00C77507"/>
    <w:rsid w:val="00C81AA8"/>
    <w:rsid w:val="00C90428"/>
    <w:rsid w:val="00CA43F7"/>
    <w:rsid w:val="00CB1A8C"/>
    <w:rsid w:val="00CB3DD5"/>
    <w:rsid w:val="00CC0BBB"/>
    <w:rsid w:val="00CC39BA"/>
    <w:rsid w:val="00CD1801"/>
    <w:rsid w:val="00CD7F04"/>
    <w:rsid w:val="00CE3178"/>
    <w:rsid w:val="00CE50A8"/>
    <w:rsid w:val="00D018EF"/>
    <w:rsid w:val="00D075AA"/>
    <w:rsid w:val="00D16462"/>
    <w:rsid w:val="00D215B5"/>
    <w:rsid w:val="00D225B1"/>
    <w:rsid w:val="00D24856"/>
    <w:rsid w:val="00D27257"/>
    <w:rsid w:val="00D34A1F"/>
    <w:rsid w:val="00D55992"/>
    <w:rsid w:val="00D61B81"/>
    <w:rsid w:val="00D632D4"/>
    <w:rsid w:val="00D71593"/>
    <w:rsid w:val="00D74F80"/>
    <w:rsid w:val="00D86C08"/>
    <w:rsid w:val="00D94307"/>
    <w:rsid w:val="00D974CB"/>
    <w:rsid w:val="00DA4C13"/>
    <w:rsid w:val="00DB4AED"/>
    <w:rsid w:val="00DC3863"/>
    <w:rsid w:val="00DE1E93"/>
    <w:rsid w:val="00DE71C8"/>
    <w:rsid w:val="00E02FFF"/>
    <w:rsid w:val="00E039D6"/>
    <w:rsid w:val="00E07EF6"/>
    <w:rsid w:val="00E12435"/>
    <w:rsid w:val="00E1606A"/>
    <w:rsid w:val="00E21017"/>
    <w:rsid w:val="00E26588"/>
    <w:rsid w:val="00E42AC5"/>
    <w:rsid w:val="00E44AAD"/>
    <w:rsid w:val="00E53B27"/>
    <w:rsid w:val="00E5771D"/>
    <w:rsid w:val="00E652E9"/>
    <w:rsid w:val="00E66C20"/>
    <w:rsid w:val="00E71F16"/>
    <w:rsid w:val="00E84B92"/>
    <w:rsid w:val="00E87F94"/>
    <w:rsid w:val="00E942B6"/>
    <w:rsid w:val="00ED7209"/>
    <w:rsid w:val="00EE39EB"/>
    <w:rsid w:val="00EE3A57"/>
    <w:rsid w:val="00EE55D4"/>
    <w:rsid w:val="00EF59D0"/>
    <w:rsid w:val="00EF6567"/>
    <w:rsid w:val="00F05B59"/>
    <w:rsid w:val="00F07C2E"/>
    <w:rsid w:val="00F14C92"/>
    <w:rsid w:val="00F16B02"/>
    <w:rsid w:val="00F26D2B"/>
    <w:rsid w:val="00F30560"/>
    <w:rsid w:val="00F314E3"/>
    <w:rsid w:val="00F32416"/>
    <w:rsid w:val="00F33652"/>
    <w:rsid w:val="00F45245"/>
    <w:rsid w:val="00F65775"/>
    <w:rsid w:val="00F7270C"/>
    <w:rsid w:val="00F8024A"/>
    <w:rsid w:val="00F80E71"/>
    <w:rsid w:val="00F87CB8"/>
    <w:rsid w:val="00FA3794"/>
    <w:rsid w:val="00FA3E86"/>
    <w:rsid w:val="00FA4B63"/>
    <w:rsid w:val="00FC77ED"/>
    <w:rsid w:val="00FD3E32"/>
    <w:rsid w:val="00FE46FA"/>
    <w:rsid w:val="00FE64D6"/>
    <w:rsid w:val="00FF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AA261"/>
  <w15:docId w15:val="{4E08EE5F-B8B3-4607-BBB7-F8C925935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7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725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05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2051</Words>
  <Characters>11694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CRT3</dc:creator>
  <cp:lastModifiedBy>Irina</cp:lastModifiedBy>
  <cp:revision>4</cp:revision>
  <dcterms:created xsi:type="dcterms:W3CDTF">2017-04-02T14:29:00Z</dcterms:created>
  <dcterms:modified xsi:type="dcterms:W3CDTF">2018-10-14T22:05:00Z</dcterms:modified>
</cp:coreProperties>
</file>