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9C7" w:rsidRDefault="00D459C7" w:rsidP="002F73F3">
      <w:pPr>
        <w:spacing w:before="120" w:after="120" w:line="360" w:lineRule="auto"/>
        <w:jc w:val="center"/>
        <w:rPr>
          <w:rStyle w:val="a4"/>
          <w:rFonts w:ascii="Times New Roman" w:hAnsi="Times New Roman" w:cs="Times New Roman"/>
          <w:sz w:val="28"/>
          <w:szCs w:val="28"/>
        </w:rPr>
      </w:pPr>
    </w:p>
    <w:p w:rsidR="00D459C7" w:rsidRPr="002F73F3" w:rsidRDefault="00D459C7" w:rsidP="00D459C7">
      <w:pPr>
        <w:shd w:val="clear" w:color="auto" w:fill="FFFFFF"/>
        <w:spacing w:after="300" w:line="360" w:lineRule="auto"/>
        <w:jc w:val="center"/>
        <w:rPr>
          <w:rFonts w:ascii="Times New Roman" w:eastAsia="Times New Roman" w:hAnsi="Times New Roman" w:cs="Times New Roman"/>
          <w:b/>
          <w:sz w:val="96"/>
          <w:szCs w:val="24"/>
          <w:lang w:eastAsia="ru-RU"/>
        </w:rPr>
      </w:pPr>
      <w:r w:rsidRPr="002F73F3">
        <w:rPr>
          <w:rFonts w:ascii="Times New Roman" w:eastAsia="Times New Roman" w:hAnsi="Times New Roman" w:cs="Times New Roman"/>
          <w:b/>
          <w:sz w:val="96"/>
          <w:szCs w:val="24"/>
          <w:lang w:eastAsia="ru-RU"/>
        </w:rPr>
        <w:t>Планирование работы по экспериментированию в средней группе</w:t>
      </w:r>
    </w:p>
    <w:p w:rsidR="00D459C7" w:rsidRDefault="00D459C7" w:rsidP="00D459C7">
      <w:pPr>
        <w:spacing w:line="360" w:lineRule="auto"/>
        <w:jc w:val="center"/>
        <w:rPr>
          <w:b/>
          <w:sz w:val="28"/>
          <w:szCs w:val="28"/>
          <w:lang w:eastAsia="ru-RU"/>
        </w:rPr>
      </w:pPr>
    </w:p>
    <w:p w:rsidR="00D459C7" w:rsidRDefault="00D459C7" w:rsidP="00D459C7">
      <w:pPr>
        <w:spacing w:line="360" w:lineRule="auto"/>
        <w:rPr>
          <w:b/>
          <w:sz w:val="28"/>
          <w:szCs w:val="28"/>
          <w:lang w:eastAsia="ru-RU"/>
        </w:rPr>
      </w:pPr>
    </w:p>
    <w:p w:rsidR="00D459C7" w:rsidRPr="00D459C7" w:rsidRDefault="00D459C7" w:rsidP="00D459C7">
      <w:pPr>
        <w:spacing w:line="360" w:lineRule="auto"/>
        <w:jc w:val="right"/>
        <w:rPr>
          <w:rFonts w:ascii="Times New Roman" w:hAnsi="Times New Roman" w:cs="Times New Roman"/>
          <w:b/>
          <w:noProof/>
          <w:sz w:val="44"/>
          <w:szCs w:val="28"/>
          <w:lang w:eastAsia="ru-RU"/>
        </w:rPr>
      </w:pPr>
      <w:r w:rsidRPr="00D459C7">
        <w:rPr>
          <w:rFonts w:ascii="Times New Roman" w:hAnsi="Times New Roman" w:cs="Times New Roman"/>
          <w:b/>
          <w:noProof/>
          <w:sz w:val="44"/>
          <w:szCs w:val="28"/>
          <w:lang w:eastAsia="ru-RU"/>
        </w:rPr>
        <w:t>Воспитатель высшей категории:</w:t>
      </w:r>
    </w:p>
    <w:p w:rsidR="00D459C7" w:rsidRPr="00D459C7" w:rsidRDefault="00D459C7" w:rsidP="00D459C7">
      <w:pPr>
        <w:spacing w:line="360" w:lineRule="auto"/>
        <w:jc w:val="right"/>
        <w:rPr>
          <w:rFonts w:ascii="Times New Roman" w:hAnsi="Times New Roman" w:cs="Times New Roman"/>
          <w:b/>
          <w:noProof/>
          <w:sz w:val="44"/>
          <w:szCs w:val="28"/>
          <w:lang w:eastAsia="ru-RU"/>
        </w:rPr>
      </w:pPr>
      <w:r w:rsidRPr="00D459C7">
        <w:rPr>
          <w:rFonts w:ascii="Times New Roman" w:hAnsi="Times New Roman" w:cs="Times New Roman"/>
          <w:b/>
          <w:noProof/>
          <w:sz w:val="44"/>
          <w:szCs w:val="28"/>
          <w:lang w:eastAsia="ru-RU"/>
        </w:rPr>
        <w:t xml:space="preserve"> Лознева Оксана Петровна</w:t>
      </w:r>
    </w:p>
    <w:p w:rsidR="00D459C7" w:rsidRPr="00D459C7" w:rsidRDefault="00D459C7" w:rsidP="00D459C7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28"/>
          <w:lang w:eastAsia="ru-RU"/>
        </w:rPr>
      </w:pPr>
    </w:p>
    <w:p w:rsidR="00D459C7" w:rsidRPr="00D459C7" w:rsidRDefault="00D459C7" w:rsidP="00D459C7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28"/>
          <w:lang w:eastAsia="ru-RU"/>
        </w:rPr>
      </w:pPr>
    </w:p>
    <w:p w:rsidR="00D459C7" w:rsidRPr="00D459C7" w:rsidRDefault="00D459C7" w:rsidP="00D459C7">
      <w:pPr>
        <w:jc w:val="center"/>
        <w:rPr>
          <w:rFonts w:ascii="Times New Roman" w:hAnsi="Times New Roman" w:cs="Times New Roman"/>
          <w:b/>
          <w:sz w:val="36"/>
        </w:rPr>
      </w:pPr>
      <w:r w:rsidRPr="00D459C7">
        <w:rPr>
          <w:rFonts w:ascii="Times New Roman" w:hAnsi="Times New Roman" w:cs="Times New Roman"/>
          <w:b/>
          <w:sz w:val="36"/>
        </w:rPr>
        <w:t>Г. Иркутск</w:t>
      </w:r>
    </w:p>
    <w:p w:rsidR="00D459C7" w:rsidRDefault="00D459C7" w:rsidP="002F73F3">
      <w:pPr>
        <w:spacing w:before="120" w:after="120" w:line="360" w:lineRule="auto"/>
        <w:jc w:val="center"/>
        <w:rPr>
          <w:rStyle w:val="a4"/>
          <w:rFonts w:ascii="Times New Roman" w:hAnsi="Times New Roman" w:cs="Times New Roman"/>
          <w:sz w:val="28"/>
          <w:szCs w:val="28"/>
        </w:rPr>
      </w:pPr>
    </w:p>
    <w:p w:rsidR="00D459C7" w:rsidRDefault="00D459C7" w:rsidP="002F73F3">
      <w:pPr>
        <w:spacing w:before="120" w:after="120" w:line="360" w:lineRule="auto"/>
        <w:jc w:val="center"/>
        <w:rPr>
          <w:rStyle w:val="a4"/>
          <w:rFonts w:ascii="Times New Roman" w:hAnsi="Times New Roman" w:cs="Times New Roman"/>
          <w:sz w:val="28"/>
          <w:szCs w:val="28"/>
        </w:rPr>
      </w:pPr>
    </w:p>
    <w:p w:rsidR="00C7652E" w:rsidRPr="002F73F3" w:rsidRDefault="00C7652E" w:rsidP="00D459C7">
      <w:pPr>
        <w:spacing w:before="120" w:after="120" w:line="360" w:lineRule="auto"/>
        <w:jc w:val="center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0E1BA5">
        <w:rPr>
          <w:rStyle w:val="a4"/>
          <w:rFonts w:ascii="Times New Roman" w:hAnsi="Times New Roman" w:cs="Times New Roman"/>
          <w:sz w:val="28"/>
          <w:szCs w:val="28"/>
        </w:rPr>
        <w:lastRenderedPageBreak/>
        <w:t>Живая</w:t>
      </w:r>
      <w:r w:rsidRPr="00490AEF">
        <w:rPr>
          <w:rStyle w:val="a4"/>
          <w:rFonts w:ascii="Times New Roman" w:hAnsi="Times New Roman" w:cs="Times New Roman"/>
          <w:i/>
          <w:sz w:val="28"/>
          <w:szCs w:val="28"/>
        </w:rPr>
        <w:t xml:space="preserve"> </w:t>
      </w:r>
      <w:r w:rsidRPr="000E1BA5">
        <w:rPr>
          <w:rStyle w:val="a4"/>
          <w:rFonts w:ascii="Times New Roman" w:hAnsi="Times New Roman" w:cs="Times New Roman"/>
          <w:sz w:val="28"/>
          <w:szCs w:val="28"/>
        </w:rPr>
        <w:t>природа</w:t>
      </w:r>
    </w:p>
    <w:tbl>
      <w:tblPr>
        <w:tblW w:w="0" w:type="auto"/>
        <w:jc w:val="center"/>
        <w:tblCellSpacing w:w="7" w:type="dxa"/>
        <w:tblInd w:w="-38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4"/>
        <w:gridCol w:w="1440"/>
        <w:gridCol w:w="1844"/>
        <w:gridCol w:w="3813"/>
        <w:gridCol w:w="3592"/>
      </w:tblGrid>
      <w:tr w:rsidR="00C7652E" w:rsidRPr="00490AEF" w:rsidTr="002F73F3">
        <w:trPr>
          <w:tblHeader/>
          <w:tblCellSpacing w:w="7" w:type="dxa"/>
          <w:jc w:val="center"/>
        </w:trPr>
        <w:tc>
          <w:tcPr>
            <w:tcW w:w="5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52E" w:rsidRPr="00490AEF" w:rsidRDefault="00C7652E" w:rsidP="00530FB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52E" w:rsidRPr="00490AEF" w:rsidRDefault="00C7652E" w:rsidP="00530FB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Объект</w:t>
            </w:r>
          </w:p>
        </w:tc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52E" w:rsidRPr="00490AEF" w:rsidRDefault="00C7652E" w:rsidP="00530FB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Название опыта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52E" w:rsidRPr="00490AEF" w:rsidRDefault="00C7652E" w:rsidP="00530FB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Цель опытно-исследовательской  деятельности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52E" w:rsidRPr="00490AEF" w:rsidRDefault="00C7652E" w:rsidP="00530FB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Материал и оборудование</w:t>
            </w:r>
          </w:p>
        </w:tc>
      </w:tr>
      <w:tr w:rsidR="00C7652E" w:rsidRPr="00490AEF" w:rsidTr="002F73F3">
        <w:trPr>
          <w:tblCellSpacing w:w="7" w:type="dxa"/>
          <w:jc w:val="center"/>
        </w:trPr>
        <w:tc>
          <w:tcPr>
            <w:tcW w:w="5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Семена растений</w:t>
            </w:r>
          </w:p>
        </w:tc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 xml:space="preserve"> Хитрые семена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 xml:space="preserve"> Познакомить со способами проращивания семян. Упражнять в навыках посадки.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 xml:space="preserve"> Семена бобов, кабачков, земля, контейнеры, салфетка из марли.</w:t>
            </w:r>
          </w:p>
        </w:tc>
      </w:tr>
      <w:tr w:rsidR="00C7652E" w:rsidRPr="00490AEF" w:rsidTr="002F73F3">
        <w:trPr>
          <w:tblCellSpacing w:w="7" w:type="dxa"/>
          <w:jc w:val="center"/>
        </w:trPr>
        <w:tc>
          <w:tcPr>
            <w:tcW w:w="5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Растения</w:t>
            </w:r>
          </w:p>
        </w:tc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Что любят растения?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 xml:space="preserve"> Помочь установить зависимость роста и состояния растений от ухода за ними.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Два комплекта растения, картонная коробка, предметы ухода, дневник наблюдений, алгоритм деятельности</w:t>
            </w:r>
          </w:p>
        </w:tc>
      </w:tr>
      <w:tr w:rsidR="00C7652E" w:rsidRPr="00490AEF" w:rsidTr="002F73F3">
        <w:trPr>
          <w:tblCellSpacing w:w="7" w:type="dxa"/>
          <w:jc w:val="center"/>
        </w:trPr>
        <w:tc>
          <w:tcPr>
            <w:tcW w:w="5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Растения</w:t>
            </w:r>
          </w:p>
        </w:tc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Что любят растения?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Выявить значение влаги для роста и жизни растений.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Луковицы в сухой банке и в банке с водой.</w:t>
            </w:r>
          </w:p>
        </w:tc>
      </w:tr>
      <w:tr w:rsidR="00C7652E" w:rsidRPr="00490AEF" w:rsidTr="002F73F3">
        <w:trPr>
          <w:tblCellSpacing w:w="7" w:type="dxa"/>
          <w:jc w:val="center"/>
        </w:trPr>
        <w:tc>
          <w:tcPr>
            <w:tcW w:w="5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Растения</w:t>
            </w:r>
          </w:p>
        </w:tc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pStyle w:val="a3"/>
              <w:spacing w:line="360" w:lineRule="auto"/>
              <w:rPr>
                <w:sz w:val="28"/>
                <w:szCs w:val="28"/>
              </w:rPr>
            </w:pPr>
            <w:r w:rsidRPr="00490AEF">
              <w:rPr>
                <w:sz w:val="28"/>
                <w:szCs w:val="28"/>
              </w:rPr>
              <w:t>Где прячутся детки</w:t>
            </w:r>
            <w:r w:rsidRPr="00490AEF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 xml:space="preserve"> Помочь выделить ту часть растения, из которой могут появиться новые растения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 xml:space="preserve"> Почва, лист, отросток растения.</w:t>
            </w:r>
          </w:p>
        </w:tc>
      </w:tr>
      <w:tr w:rsidR="00C7652E" w:rsidRPr="00490AEF" w:rsidTr="002F73F3">
        <w:trPr>
          <w:tblCellSpacing w:w="7" w:type="dxa"/>
          <w:jc w:val="center"/>
        </w:trPr>
        <w:tc>
          <w:tcPr>
            <w:tcW w:w="5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Мех</w:t>
            </w:r>
          </w:p>
        </w:tc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Зачем зайчику другая шубка?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Выявить зависимость изменений в жизни животных от изменений в неживой природе.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Кусочки плотного и редкого меха, рукавички из тонкой, плотной ткани и меховые.</w:t>
            </w:r>
          </w:p>
        </w:tc>
      </w:tr>
      <w:tr w:rsidR="00C7652E" w:rsidRPr="00490AEF" w:rsidTr="002F73F3">
        <w:trPr>
          <w:tblCellSpacing w:w="7" w:type="dxa"/>
          <w:jc w:val="center"/>
        </w:trPr>
        <w:tc>
          <w:tcPr>
            <w:tcW w:w="5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Гнездо птиц</w:t>
            </w:r>
            <w:proofErr w:type="gramEnd"/>
            <w:r w:rsidRPr="00490AEF">
              <w:rPr>
                <w:rFonts w:ascii="Times New Roman" w:hAnsi="Times New Roman" w:cs="Times New Roman"/>
                <w:sz w:val="28"/>
                <w:szCs w:val="28"/>
              </w:rPr>
              <w:t xml:space="preserve"> (на дереве)</w:t>
            </w:r>
          </w:p>
        </w:tc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Из чего птицы строят гнезда?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0210C1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Выявить некоторые особенности образа жизни птиц весной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0210C1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 xml:space="preserve"> Нитки, лоскутки, вата, кусочки меха, тонкие веточки, палочки, камешки.</w:t>
            </w:r>
          </w:p>
        </w:tc>
      </w:tr>
    </w:tbl>
    <w:p w:rsidR="002F73F3" w:rsidRDefault="002F73F3" w:rsidP="002F73F3">
      <w:pPr>
        <w:pStyle w:val="articlsheading"/>
        <w:spacing w:line="360" w:lineRule="auto"/>
        <w:jc w:val="center"/>
        <w:rPr>
          <w:rStyle w:val="a4"/>
          <w:rFonts w:ascii="Times New Roman" w:hAnsi="Times New Roman" w:cs="Times New Roman"/>
          <w:sz w:val="28"/>
          <w:szCs w:val="28"/>
        </w:rPr>
      </w:pPr>
    </w:p>
    <w:p w:rsidR="00D459C7" w:rsidRDefault="00D459C7" w:rsidP="002F73F3">
      <w:pPr>
        <w:pStyle w:val="articlsheading"/>
        <w:spacing w:line="360" w:lineRule="auto"/>
        <w:jc w:val="center"/>
        <w:rPr>
          <w:rStyle w:val="a4"/>
          <w:rFonts w:ascii="Times New Roman" w:hAnsi="Times New Roman" w:cs="Times New Roman"/>
          <w:sz w:val="28"/>
          <w:szCs w:val="28"/>
        </w:rPr>
      </w:pPr>
    </w:p>
    <w:p w:rsidR="00C7652E" w:rsidRPr="002F73F3" w:rsidRDefault="00C7652E" w:rsidP="002F73F3">
      <w:pPr>
        <w:pStyle w:val="articlsheading"/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E1BA5">
        <w:rPr>
          <w:rStyle w:val="a4"/>
          <w:rFonts w:ascii="Times New Roman" w:hAnsi="Times New Roman" w:cs="Times New Roman"/>
          <w:sz w:val="28"/>
          <w:szCs w:val="28"/>
        </w:rPr>
        <w:lastRenderedPageBreak/>
        <w:t>Неживая</w:t>
      </w:r>
      <w:r w:rsidRPr="000E1BA5">
        <w:rPr>
          <w:rStyle w:val="a4"/>
          <w:rFonts w:ascii="Times New Roman" w:hAnsi="Times New Roman" w:cs="Times New Roman"/>
          <w:i/>
          <w:sz w:val="28"/>
          <w:szCs w:val="28"/>
        </w:rPr>
        <w:t xml:space="preserve"> </w:t>
      </w:r>
      <w:r w:rsidRPr="000E1BA5">
        <w:rPr>
          <w:rStyle w:val="a4"/>
          <w:rFonts w:ascii="Times New Roman" w:hAnsi="Times New Roman" w:cs="Times New Roman"/>
          <w:sz w:val="28"/>
          <w:szCs w:val="28"/>
        </w:rPr>
        <w:t>природа</w:t>
      </w:r>
      <w:r w:rsidRPr="00490AEF">
        <w:rPr>
          <w:rFonts w:ascii="Times New Roman" w:hAnsi="Times New Roman" w:cs="Times New Roman"/>
          <w:sz w:val="28"/>
          <w:szCs w:val="28"/>
        </w:rPr>
        <w:t> </w:t>
      </w:r>
    </w:p>
    <w:tbl>
      <w:tblPr>
        <w:tblW w:w="0" w:type="auto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3"/>
        <w:gridCol w:w="1064"/>
        <w:gridCol w:w="1873"/>
        <w:gridCol w:w="4321"/>
        <w:gridCol w:w="3240"/>
      </w:tblGrid>
      <w:tr w:rsidR="00C7652E" w:rsidRPr="00490AEF" w:rsidTr="00530FB8">
        <w:trPr>
          <w:tblHeader/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52E" w:rsidRPr="00490AEF" w:rsidRDefault="00C7652E" w:rsidP="00530FB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52E" w:rsidRPr="00490AEF" w:rsidRDefault="00C7652E" w:rsidP="00530FB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Объект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52E" w:rsidRPr="00490AEF" w:rsidRDefault="00C7652E" w:rsidP="00530FB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Название опыта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52E" w:rsidRPr="00490AEF" w:rsidRDefault="00C7652E" w:rsidP="00530FB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Цель опытно-исследовательской  деятельности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52E" w:rsidRPr="00490AEF" w:rsidRDefault="00C7652E" w:rsidP="00530FB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Материал и оборудование</w:t>
            </w:r>
          </w:p>
        </w:tc>
      </w:tr>
      <w:tr w:rsidR="00C7652E" w:rsidRPr="00490AEF" w:rsidTr="00530FB8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Вода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Окрашивание воды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Выявить свойства воды: вода может быть теплой и холодной; в воде растворяются некоторые вещества; вода прозрачная, но может менять свою окраску, запах, когда в ней растворяются окрашенные пахучие вещества.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 xml:space="preserve"> Вода (холодная и теплая), кристаллический ароматизированный краситель, ёмкость, палочки для размешивания</w:t>
            </w:r>
          </w:p>
        </w:tc>
      </w:tr>
      <w:tr w:rsidR="00C7652E" w:rsidRPr="00490AEF" w:rsidTr="00530FB8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Вода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Изготовление цветных льдинок.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Познакомить с двумя агрегатными состояниями воды - твердым и жидким. Выявить свойства и качества воды: превращается в лед (замерзает на холоде, принимает форму емкости, в которой находиться).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Емкость с окрашенной водой, разнообразные формочки, веревочки.</w:t>
            </w:r>
          </w:p>
        </w:tc>
      </w:tr>
      <w:tr w:rsidR="00C7652E" w:rsidRPr="00490AEF" w:rsidTr="00530FB8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Снег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Возьмем с собой снеговика.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Формировать у детей представление о том, что снег и лед в тепле тают, и образуется вода. Установить зависимость изменений в природе от сезона.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Снеговик с носом из сосульки, емкость.</w:t>
            </w:r>
          </w:p>
        </w:tc>
      </w:tr>
      <w:tr w:rsidR="00C7652E" w:rsidRPr="00490AEF" w:rsidTr="00530FB8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Воздух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Воздух повсюду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 xml:space="preserve"> Обнаружить воздух в окружающем пространстве и выявить его свойство – невидимость.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 xml:space="preserve"> Воздушные шарики, таз с водой, пустая пластмассовая бутылка, листы бумаги</w:t>
            </w:r>
          </w:p>
        </w:tc>
      </w:tr>
      <w:tr w:rsidR="00C7652E" w:rsidRPr="00490AEF" w:rsidTr="00530FB8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Воздух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 xml:space="preserve"> Воздух работает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 xml:space="preserve"> Дать представление о том</w:t>
            </w:r>
            <w:proofErr w:type="gramStart"/>
            <w:r w:rsidRPr="00490AEF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490AEF">
              <w:rPr>
                <w:rFonts w:ascii="Times New Roman" w:hAnsi="Times New Roman" w:cs="Times New Roman"/>
                <w:sz w:val="28"/>
                <w:szCs w:val="28"/>
              </w:rPr>
              <w:t xml:space="preserve"> что воздух может двигать предметами(парусные суда, воздушные шары и т.д.)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 xml:space="preserve"> Пластмассовая ванночка, таз с водой, лист бумаги; кусочек пластилина, палочка, воздушные шарики.</w:t>
            </w:r>
          </w:p>
        </w:tc>
      </w:tr>
      <w:tr w:rsidR="00C7652E" w:rsidRPr="00490AEF" w:rsidTr="00530FB8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Песок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 xml:space="preserve"> Песочная страна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Выделить свойства песка: сыпучесть, рыхлость, из мокрого можно лепить; познакомить со способом изготовления рисунка из песка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 xml:space="preserve"> Песок, вода, лупы, листы плотной цветной бумаги, клеевые карандаши</w:t>
            </w:r>
          </w:p>
        </w:tc>
      </w:tr>
      <w:tr w:rsidR="00C7652E" w:rsidRPr="00490AEF" w:rsidTr="00530FB8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Песок, глина.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Где вода?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 xml:space="preserve">Выявить, что песок и глина </w:t>
            </w:r>
            <w:proofErr w:type="gramStart"/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по  разному</w:t>
            </w:r>
            <w:proofErr w:type="gramEnd"/>
            <w:r w:rsidRPr="00490AEF">
              <w:rPr>
                <w:rFonts w:ascii="Times New Roman" w:hAnsi="Times New Roman" w:cs="Times New Roman"/>
                <w:sz w:val="28"/>
                <w:szCs w:val="28"/>
              </w:rPr>
              <w:t xml:space="preserve"> впитывают воду, выделить их свойства: сыпучесть, рыхлость.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Прозрачные емкости с сухим песком, с сухой глиной, мерные  стаканчики с водой, лупа.</w:t>
            </w:r>
          </w:p>
        </w:tc>
      </w:tr>
    </w:tbl>
    <w:p w:rsidR="00C7652E" w:rsidRPr="00490AEF" w:rsidRDefault="00C7652E" w:rsidP="00C7652E">
      <w:pPr>
        <w:pStyle w:val="articlsheading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90AEF">
        <w:rPr>
          <w:rFonts w:ascii="Times New Roman" w:hAnsi="Times New Roman" w:cs="Times New Roman"/>
          <w:sz w:val="28"/>
          <w:szCs w:val="28"/>
        </w:rPr>
        <w:t> </w:t>
      </w:r>
    </w:p>
    <w:p w:rsidR="002F73F3" w:rsidRDefault="002F73F3" w:rsidP="00C7652E">
      <w:pPr>
        <w:pStyle w:val="articlsheading"/>
        <w:spacing w:line="360" w:lineRule="auto"/>
        <w:jc w:val="center"/>
        <w:rPr>
          <w:rStyle w:val="a4"/>
          <w:rFonts w:ascii="Times New Roman" w:hAnsi="Times New Roman" w:cs="Times New Roman"/>
          <w:i/>
          <w:sz w:val="28"/>
          <w:szCs w:val="28"/>
        </w:rPr>
      </w:pPr>
    </w:p>
    <w:p w:rsidR="002F73F3" w:rsidRDefault="002F73F3" w:rsidP="00C7652E">
      <w:pPr>
        <w:pStyle w:val="articlsheading"/>
        <w:spacing w:line="360" w:lineRule="auto"/>
        <w:jc w:val="center"/>
        <w:rPr>
          <w:rStyle w:val="a4"/>
          <w:rFonts w:ascii="Times New Roman" w:hAnsi="Times New Roman" w:cs="Times New Roman"/>
          <w:i/>
          <w:sz w:val="28"/>
          <w:szCs w:val="28"/>
        </w:rPr>
      </w:pPr>
    </w:p>
    <w:p w:rsidR="002F73F3" w:rsidRDefault="002F73F3" w:rsidP="00C7652E">
      <w:pPr>
        <w:pStyle w:val="articlsheading"/>
        <w:spacing w:line="360" w:lineRule="auto"/>
        <w:jc w:val="center"/>
        <w:rPr>
          <w:rStyle w:val="a4"/>
          <w:rFonts w:ascii="Times New Roman" w:hAnsi="Times New Roman" w:cs="Times New Roman"/>
          <w:i/>
          <w:sz w:val="28"/>
          <w:szCs w:val="28"/>
        </w:rPr>
      </w:pPr>
    </w:p>
    <w:p w:rsidR="002F73F3" w:rsidRDefault="002F73F3" w:rsidP="00C7652E">
      <w:pPr>
        <w:pStyle w:val="articlsheading"/>
        <w:spacing w:line="360" w:lineRule="auto"/>
        <w:jc w:val="center"/>
        <w:rPr>
          <w:rStyle w:val="a4"/>
          <w:rFonts w:ascii="Times New Roman" w:hAnsi="Times New Roman" w:cs="Times New Roman"/>
          <w:i/>
          <w:sz w:val="28"/>
          <w:szCs w:val="28"/>
        </w:rPr>
      </w:pPr>
    </w:p>
    <w:p w:rsidR="002F73F3" w:rsidRDefault="002F73F3" w:rsidP="00C7652E">
      <w:pPr>
        <w:pStyle w:val="articlsheading"/>
        <w:spacing w:line="360" w:lineRule="auto"/>
        <w:jc w:val="center"/>
        <w:rPr>
          <w:rStyle w:val="a4"/>
          <w:rFonts w:ascii="Times New Roman" w:hAnsi="Times New Roman" w:cs="Times New Roman"/>
          <w:i/>
          <w:sz w:val="28"/>
          <w:szCs w:val="28"/>
        </w:rPr>
      </w:pPr>
    </w:p>
    <w:p w:rsidR="002F73F3" w:rsidRDefault="002F73F3" w:rsidP="00C7652E">
      <w:pPr>
        <w:pStyle w:val="articlsheading"/>
        <w:spacing w:line="360" w:lineRule="auto"/>
        <w:jc w:val="center"/>
        <w:rPr>
          <w:rStyle w:val="a4"/>
          <w:rFonts w:ascii="Times New Roman" w:hAnsi="Times New Roman" w:cs="Times New Roman"/>
          <w:i/>
          <w:sz w:val="28"/>
          <w:szCs w:val="28"/>
        </w:rPr>
      </w:pPr>
    </w:p>
    <w:p w:rsidR="002F73F3" w:rsidRDefault="002F73F3" w:rsidP="00C7652E">
      <w:pPr>
        <w:pStyle w:val="articlsheading"/>
        <w:spacing w:line="360" w:lineRule="auto"/>
        <w:jc w:val="center"/>
        <w:rPr>
          <w:rStyle w:val="a4"/>
          <w:rFonts w:ascii="Times New Roman" w:hAnsi="Times New Roman" w:cs="Times New Roman"/>
          <w:i/>
          <w:sz w:val="28"/>
          <w:szCs w:val="28"/>
        </w:rPr>
      </w:pPr>
    </w:p>
    <w:p w:rsidR="002F73F3" w:rsidRDefault="002F73F3" w:rsidP="00C7652E">
      <w:pPr>
        <w:pStyle w:val="articlsheading"/>
        <w:spacing w:line="360" w:lineRule="auto"/>
        <w:jc w:val="center"/>
        <w:rPr>
          <w:rStyle w:val="a4"/>
          <w:rFonts w:ascii="Times New Roman" w:hAnsi="Times New Roman" w:cs="Times New Roman"/>
          <w:i/>
          <w:sz w:val="28"/>
          <w:szCs w:val="28"/>
        </w:rPr>
      </w:pPr>
    </w:p>
    <w:p w:rsidR="002F73F3" w:rsidRDefault="002F73F3" w:rsidP="00C7652E">
      <w:pPr>
        <w:pStyle w:val="articlsheading"/>
        <w:spacing w:line="360" w:lineRule="auto"/>
        <w:jc w:val="center"/>
        <w:rPr>
          <w:rStyle w:val="a4"/>
          <w:rFonts w:ascii="Times New Roman" w:hAnsi="Times New Roman" w:cs="Times New Roman"/>
          <w:i/>
          <w:sz w:val="28"/>
          <w:szCs w:val="28"/>
        </w:rPr>
      </w:pPr>
    </w:p>
    <w:p w:rsidR="002F73F3" w:rsidRDefault="002F73F3" w:rsidP="00C7652E">
      <w:pPr>
        <w:pStyle w:val="articlsheading"/>
        <w:spacing w:line="360" w:lineRule="auto"/>
        <w:jc w:val="center"/>
        <w:rPr>
          <w:rStyle w:val="a4"/>
          <w:rFonts w:ascii="Times New Roman" w:hAnsi="Times New Roman" w:cs="Times New Roman"/>
          <w:i/>
          <w:sz w:val="28"/>
          <w:szCs w:val="28"/>
        </w:rPr>
      </w:pPr>
    </w:p>
    <w:p w:rsidR="00C7652E" w:rsidRPr="002F73F3" w:rsidRDefault="00C7652E" w:rsidP="00C7652E">
      <w:pPr>
        <w:pStyle w:val="articlsheading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F73F3">
        <w:rPr>
          <w:rStyle w:val="a4"/>
          <w:rFonts w:ascii="Times New Roman" w:hAnsi="Times New Roman" w:cs="Times New Roman"/>
          <w:sz w:val="28"/>
          <w:szCs w:val="28"/>
        </w:rPr>
        <w:lastRenderedPageBreak/>
        <w:t>Физические явления</w:t>
      </w:r>
    </w:p>
    <w:p w:rsidR="00C7652E" w:rsidRPr="00490AEF" w:rsidRDefault="00C7652E" w:rsidP="00C7652E">
      <w:pPr>
        <w:pStyle w:val="articlsheading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3"/>
        <w:gridCol w:w="1019"/>
        <w:gridCol w:w="1903"/>
        <w:gridCol w:w="3535"/>
        <w:gridCol w:w="4041"/>
      </w:tblGrid>
      <w:tr w:rsidR="00C7652E" w:rsidRPr="00490AEF" w:rsidTr="00530FB8">
        <w:trPr>
          <w:tblHeader/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52E" w:rsidRPr="00490AEF" w:rsidRDefault="00C7652E" w:rsidP="00530FB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52E" w:rsidRPr="00490AEF" w:rsidRDefault="00C7652E" w:rsidP="00530FB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Объект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52E" w:rsidRPr="00490AEF" w:rsidRDefault="00C7652E" w:rsidP="00530FB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Название опыта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52E" w:rsidRPr="00490AEF" w:rsidRDefault="00C7652E" w:rsidP="00530FB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Цель опытно-исследовательской  деятельности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52E" w:rsidRPr="00490AEF" w:rsidRDefault="00C7652E" w:rsidP="00530FB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Материал и оборудование</w:t>
            </w:r>
          </w:p>
        </w:tc>
      </w:tr>
      <w:tr w:rsidR="00C7652E" w:rsidRPr="00490AEF" w:rsidTr="00530FB8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Цвет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 xml:space="preserve"> Разноцветные шарики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 xml:space="preserve">Получить  путем смешивания основных цветов новые оттенки: оранжевый, зеленый, фиолетовый, </w:t>
            </w:r>
            <w:proofErr w:type="spellStart"/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голубой</w:t>
            </w:r>
            <w:proofErr w:type="spellEnd"/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90AEF">
              <w:rPr>
                <w:rFonts w:ascii="Times New Roman" w:hAnsi="Times New Roman" w:cs="Times New Roman"/>
                <w:sz w:val="28"/>
                <w:szCs w:val="28"/>
              </w:rPr>
              <w:t xml:space="preserve">Палитра,  гуашевые краски: синяя, красная, белая, желтая; тряпочки, вода в стаканах, листы бумаги с контурным изображением (по 4-5 шариков на каждого ребенка), </w:t>
            </w:r>
            <w:proofErr w:type="spellStart"/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фланелеграф</w:t>
            </w:r>
            <w:proofErr w:type="spellEnd"/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, модели-цветные круги и половинки кругов (соответствуют цветам красок), рабочие листы.</w:t>
            </w:r>
            <w:proofErr w:type="gramEnd"/>
          </w:p>
        </w:tc>
      </w:tr>
      <w:tr w:rsidR="00C7652E" w:rsidRPr="00490AEF" w:rsidTr="00530FB8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Магнит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 xml:space="preserve"> Ловись, рыбка, и мала, и велика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Выяснить способность магнита притягивать некоторые предметы.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 xml:space="preserve"> Игра магнитная «Рыбалка», магниты, мелкие предметы из разных материалов, таз с водой, рабочие листы.</w:t>
            </w:r>
          </w:p>
        </w:tc>
      </w:tr>
      <w:tr w:rsidR="00C7652E" w:rsidRPr="00490AEF" w:rsidTr="00530FB8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Свет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Солнечные зайчики.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Понять, что отражение возникает на гладких блестящих поверхностях, научить пускать солнечных зайчиков (отражать свет зеркалом).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Зеркала.</w:t>
            </w:r>
          </w:p>
        </w:tc>
      </w:tr>
    </w:tbl>
    <w:p w:rsidR="00C7652E" w:rsidRPr="00490AEF" w:rsidRDefault="00C7652E" w:rsidP="00C7652E">
      <w:pPr>
        <w:pStyle w:val="articlsheading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90AEF">
        <w:rPr>
          <w:rFonts w:ascii="Times New Roman" w:hAnsi="Times New Roman" w:cs="Times New Roman"/>
          <w:sz w:val="28"/>
          <w:szCs w:val="28"/>
        </w:rPr>
        <w:t> </w:t>
      </w:r>
    </w:p>
    <w:p w:rsidR="00C7652E" w:rsidRDefault="00C7652E" w:rsidP="00C7652E">
      <w:pPr>
        <w:pStyle w:val="articlsheading"/>
        <w:spacing w:line="360" w:lineRule="auto"/>
        <w:jc w:val="center"/>
        <w:rPr>
          <w:rStyle w:val="a4"/>
          <w:rFonts w:ascii="Times New Roman" w:hAnsi="Times New Roman" w:cs="Times New Roman"/>
          <w:i/>
          <w:sz w:val="28"/>
          <w:szCs w:val="28"/>
        </w:rPr>
      </w:pPr>
    </w:p>
    <w:p w:rsidR="00C7652E" w:rsidRDefault="00C7652E" w:rsidP="00C7652E">
      <w:pPr>
        <w:pStyle w:val="articlsheading"/>
        <w:spacing w:line="360" w:lineRule="auto"/>
        <w:jc w:val="center"/>
        <w:rPr>
          <w:rStyle w:val="a4"/>
          <w:rFonts w:ascii="Times New Roman" w:hAnsi="Times New Roman" w:cs="Times New Roman"/>
          <w:i/>
          <w:sz w:val="28"/>
          <w:szCs w:val="28"/>
        </w:rPr>
      </w:pPr>
    </w:p>
    <w:p w:rsidR="00C7652E" w:rsidRPr="002F73F3" w:rsidRDefault="00C7652E" w:rsidP="00C7652E">
      <w:pPr>
        <w:pStyle w:val="articlsheading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F73F3">
        <w:rPr>
          <w:rStyle w:val="a4"/>
          <w:rFonts w:ascii="Times New Roman" w:hAnsi="Times New Roman" w:cs="Times New Roman"/>
          <w:sz w:val="28"/>
          <w:szCs w:val="28"/>
        </w:rPr>
        <w:lastRenderedPageBreak/>
        <w:t>Человек</w:t>
      </w:r>
    </w:p>
    <w:p w:rsidR="00C7652E" w:rsidRPr="00490AEF" w:rsidRDefault="00C7652E" w:rsidP="00C7652E">
      <w:pPr>
        <w:pStyle w:val="articlsheading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90AEF">
        <w:rPr>
          <w:rFonts w:ascii="Times New Roman" w:hAnsi="Times New Roman" w:cs="Times New Roman"/>
          <w:sz w:val="28"/>
          <w:szCs w:val="28"/>
        </w:rPr>
        <w:t> </w:t>
      </w:r>
    </w:p>
    <w:tbl>
      <w:tblPr>
        <w:tblW w:w="0" w:type="auto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4"/>
        <w:gridCol w:w="1342"/>
        <w:gridCol w:w="1939"/>
        <w:gridCol w:w="3635"/>
        <w:gridCol w:w="3581"/>
      </w:tblGrid>
      <w:tr w:rsidR="00C7652E" w:rsidRPr="00490AEF" w:rsidTr="00530FB8">
        <w:trPr>
          <w:tblHeader/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52E" w:rsidRPr="00490AEF" w:rsidRDefault="00C7652E" w:rsidP="00530FB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52E" w:rsidRPr="00490AEF" w:rsidRDefault="00C7652E" w:rsidP="00530FB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Объект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52E" w:rsidRPr="00490AEF" w:rsidRDefault="00C7652E" w:rsidP="00530FB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Название опыта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52E" w:rsidRPr="00490AEF" w:rsidRDefault="00C7652E" w:rsidP="00530FB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Цель опытно-исследовательской  деятельности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52E" w:rsidRPr="00490AEF" w:rsidRDefault="00C7652E" w:rsidP="00530FB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Материал и оборудование</w:t>
            </w:r>
          </w:p>
        </w:tc>
      </w:tr>
      <w:tr w:rsidR="00C7652E" w:rsidRPr="00490AEF" w:rsidTr="00530FB8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Орган обоняния.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«Умный» нос.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Познакомиться с особенностями работы носа. Определить по запаху предметы, показать взаимосвязь органов вкуса и запаха.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Различные цветы, продукты с характерным запахом, емкости, содержащие пахучие вещества, картинки, с изображением соответствующих продуктов.</w:t>
            </w:r>
          </w:p>
        </w:tc>
      </w:tr>
      <w:tr w:rsidR="00C7652E" w:rsidRPr="00490AEF" w:rsidTr="00530FB8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Орган осязания.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 xml:space="preserve"> Отгадай на вкус.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Познакомить со значением языка, поупражняться в определении вкуса продуктов.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Набор разнообразных продуктов питания (горький, сладкий, кислый, соленый вкус).</w:t>
            </w:r>
          </w:p>
        </w:tc>
      </w:tr>
      <w:tr w:rsidR="00C7652E" w:rsidRPr="00490AEF" w:rsidTr="00530FB8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Орган слуха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Значение расположения ушей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Помочь определить значимость расположения ушей на противоположных сторонах головы человека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7652E" w:rsidRDefault="00C7652E" w:rsidP="00C7652E">
      <w:pPr>
        <w:pStyle w:val="articlsheading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F73F3" w:rsidRDefault="002F73F3" w:rsidP="00C7652E">
      <w:pPr>
        <w:pStyle w:val="articlsheading"/>
        <w:spacing w:line="360" w:lineRule="auto"/>
        <w:jc w:val="center"/>
        <w:rPr>
          <w:rStyle w:val="a4"/>
          <w:rFonts w:ascii="Times New Roman" w:hAnsi="Times New Roman" w:cs="Times New Roman"/>
          <w:i/>
          <w:sz w:val="28"/>
          <w:szCs w:val="28"/>
        </w:rPr>
      </w:pPr>
    </w:p>
    <w:p w:rsidR="002F73F3" w:rsidRDefault="002F73F3" w:rsidP="00C7652E">
      <w:pPr>
        <w:pStyle w:val="articlsheading"/>
        <w:spacing w:line="360" w:lineRule="auto"/>
        <w:jc w:val="center"/>
        <w:rPr>
          <w:rStyle w:val="a4"/>
          <w:rFonts w:ascii="Times New Roman" w:hAnsi="Times New Roman" w:cs="Times New Roman"/>
          <w:i/>
          <w:sz w:val="28"/>
          <w:szCs w:val="28"/>
        </w:rPr>
      </w:pPr>
    </w:p>
    <w:p w:rsidR="002F73F3" w:rsidRDefault="002F73F3" w:rsidP="00C7652E">
      <w:pPr>
        <w:pStyle w:val="articlsheading"/>
        <w:spacing w:line="360" w:lineRule="auto"/>
        <w:jc w:val="center"/>
        <w:rPr>
          <w:rStyle w:val="a4"/>
          <w:rFonts w:ascii="Times New Roman" w:hAnsi="Times New Roman" w:cs="Times New Roman"/>
          <w:i/>
          <w:sz w:val="28"/>
          <w:szCs w:val="28"/>
        </w:rPr>
      </w:pPr>
    </w:p>
    <w:p w:rsidR="002F73F3" w:rsidRDefault="002F73F3" w:rsidP="00C7652E">
      <w:pPr>
        <w:pStyle w:val="articlsheading"/>
        <w:spacing w:line="360" w:lineRule="auto"/>
        <w:jc w:val="center"/>
        <w:rPr>
          <w:rStyle w:val="a4"/>
          <w:rFonts w:ascii="Times New Roman" w:hAnsi="Times New Roman" w:cs="Times New Roman"/>
          <w:i/>
          <w:sz w:val="28"/>
          <w:szCs w:val="28"/>
        </w:rPr>
      </w:pPr>
    </w:p>
    <w:p w:rsidR="002F73F3" w:rsidRDefault="002F73F3" w:rsidP="00C7652E">
      <w:pPr>
        <w:pStyle w:val="articlsheading"/>
        <w:spacing w:line="360" w:lineRule="auto"/>
        <w:jc w:val="center"/>
        <w:rPr>
          <w:rStyle w:val="a4"/>
          <w:rFonts w:ascii="Times New Roman" w:hAnsi="Times New Roman" w:cs="Times New Roman"/>
          <w:i/>
          <w:sz w:val="28"/>
          <w:szCs w:val="28"/>
        </w:rPr>
      </w:pPr>
    </w:p>
    <w:p w:rsidR="002F73F3" w:rsidRDefault="002F73F3" w:rsidP="00C7652E">
      <w:pPr>
        <w:pStyle w:val="articlsheading"/>
        <w:spacing w:line="360" w:lineRule="auto"/>
        <w:jc w:val="center"/>
        <w:rPr>
          <w:rStyle w:val="a4"/>
          <w:rFonts w:ascii="Times New Roman" w:hAnsi="Times New Roman" w:cs="Times New Roman"/>
          <w:i/>
          <w:sz w:val="28"/>
          <w:szCs w:val="28"/>
        </w:rPr>
      </w:pPr>
    </w:p>
    <w:p w:rsidR="002F73F3" w:rsidRDefault="002F73F3" w:rsidP="00C7652E">
      <w:pPr>
        <w:pStyle w:val="articlsheading"/>
        <w:spacing w:line="360" w:lineRule="auto"/>
        <w:jc w:val="center"/>
        <w:rPr>
          <w:rStyle w:val="a4"/>
          <w:rFonts w:ascii="Times New Roman" w:hAnsi="Times New Roman" w:cs="Times New Roman"/>
          <w:i/>
          <w:sz w:val="28"/>
          <w:szCs w:val="28"/>
        </w:rPr>
      </w:pPr>
    </w:p>
    <w:p w:rsidR="00C7652E" w:rsidRPr="002F73F3" w:rsidRDefault="00C7652E" w:rsidP="00C7652E">
      <w:pPr>
        <w:pStyle w:val="articlsheading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F73F3">
        <w:rPr>
          <w:rStyle w:val="a4"/>
          <w:rFonts w:ascii="Times New Roman" w:hAnsi="Times New Roman" w:cs="Times New Roman"/>
          <w:sz w:val="28"/>
          <w:szCs w:val="28"/>
        </w:rPr>
        <w:lastRenderedPageBreak/>
        <w:t>Рукотворный мир</w:t>
      </w:r>
    </w:p>
    <w:p w:rsidR="00C7652E" w:rsidRPr="00490AEF" w:rsidRDefault="00C7652E" w:rsidP="002F73F3">
      <w:pPr>
        <w:pStyle w:val="articlsheading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90AEF">
        <w:rPr>
          <w:rFonts w:ascii="Times New Roman" w:hAnsi="Times New Roman" w:cs="Times New Roman"/>
          <w:sz w:val="28"/>
          <w:szCs w:val="28"/>
        </w:rPr>
        <w:t> </w:t>
      </w:r>
    </w:p>
    <w:tbl>
      <w:tblPr>
        <w:tblW w:w="0" w:type="auto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3"/>
        <w:gridCol w:w="1044"/>
        <w:gridCol w:w="1475"/>
        <w:gridCol w:w="4804"/>
        <w:gridCol w:w="3175"/>
      </w:tblGrid>
      <w:tr w:rsidR="00C7652E" w:rsidRPr="00490AEF" w:rsidTr="00530FB8">
        <w:trPr>
          <w:tblHeader/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52E" w:rsidRPr="00490AEF" w:rsidRDefault="00C7652E" w:rsidP="00530FB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52E" w:rsidRPr="00490AEF" w:rsidRDefault="00C7652E" w:rsidP="00530FB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Объект</w:t>
            </w:r>
          </w:p>
        </w:tc>
        <w:tc>
          <w:tcPr>
            <w:tcW w:w="1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52E" w:rsidRPr="00490AEF" w:rsidRDefault="00C7652E" w:rsidP="00530FB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Название опыта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52E" w:rsidRPr="00490AEF" w:rsidRDefault="00C7652E" w:rsidP="00530FB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Цель опытно-исследовательской  деятельности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52E" w:rsidRPr="00490AEF" w:rsidRDefault="00C7652E" w:rsidP="00530FB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Материал и оборудование</w:t>
            </w:r>
          </w:p>
        </w:tc>
      </w:tr>
      <w:tr w:rsidR="00C7652E" w:rsidRPr="00490AEF" w:rsidTr="00530FB8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Стекло.</w:t>
            </w:r>
          </w:p>
        </w:tc>
        <w:tc>
          <w:tcPr>
            <w:tcW w:w="1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 xml:space="preserve"> Необычные кораблики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 xml:space="preserve"> Познакомить со свойствами стеклянных предметов; развивать наблюдательность, любознательность, смекалку; учить соблюдать правила безопасности при обращении с предметами из стекла.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Вода, две стеклянные бутылочки, пробка, ванночка, салфетка, лист бумаги, карандаши (для каждого ребенка).</w:t>
            </w:r>
            <w:proofErr w:type="gramEnd"/>
          </w:p>
        </w:tc>
      </w:tr>
      <w:tr w:rsidR="00C7652E" w:rsidRPr="00490AEF" w:rsidTr="00530FB8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Резина.</w:t>
            </w:r>
          </w:p>
        </w:tc>
        <w:tc>
          <w:tcPr>
            <w:tcW w:w="1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pStyle w:val="a3"/>
              <w:spacing w:line="360" w:lineRule="auto"/>
              <w:rPr>
                <w:sz w:val="28"/>
                <w:szCs w:val="28"/>
              </w:rPr>
            </w:pPr>
            <w:r w:rsidRPr="00490AEF">
              <w:rPr>
                <w:sz w:val="28"/>
                <w:szCs w:val="28"/>
              </w:rPr>
              <w:t>Узнай всё о себе, шарик.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 xml:space="preserve"> Познакомить с резиной, ее качествами и свойствами; научить устанавливать связи между материалом и способом его употребления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 xml:space="preserve"> Воздушные шары (два надутых, один сдутый), резиновые перчатки, резинка для волос</w:t>
            </w:r>
          </w:p>
        </w:tc>
      </w:tr>
      <w:tr w:rsidR="00C7652E" w:rsidRPr="00490AEF" w:rsidTr="00530FB8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Металл.</w:t>
            </w:r>
          </w:p>
        </w:tc>
        <w:tc>
          <w:tcPr>
            <w:tcW w:w="1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Металл, его качества и свойства.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Узнавать предметы из металла, определять его качественные характеристики (структура поверхности, цвет) и свойства (теплопроводность, металлический блеск).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2E" w:rsidRPr="00490AEF" w:rsidRDefault="00C7652E" w:rsidP="00530FB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0AEF">
              <w:rPr>
                <w:rFonts w:ascii="Times New Roman" w:hAnsi="Times New Roman" w:cs="Times New Roman"/>
                <w:sz w:val="28"/>
                <w:szCs w:val="28"/>
              </w:rPr>
              <w:t>Металлические предметы, магниты, емкости с водой.</w:t>
            </w:r>
          </w:p>
        </w:tc>
      </w:tr>
    </w:tbl>
    <w:p w:rsidR="00C7652E" w:rsidRDefault="00C7652E" w:rsidP="00C7652E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652E" w:rsidRDefault="00C7652E" w:rsidP="00C7652E">
      <w:pPr>
        <w:spacing w:before="120" w:after="12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                      </w:t>
      </w:r>
    </w:p>
    <w:p w:rsidR="00214AFC" w:rsidRDefault="00214AFC" w:rsidP="00C7652E">
      <w:pPr>
        <w:spacing w:before="120" w:after="12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14AFC" w:rsidRDefault="00214AFC" w:rsidP="00C7652E">
      <w:pPr>
        <w:spacing w:before="120" w:after="12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14AFC" w:rsidRDefault="00214AFC" w:rsidP="00C7652E">
      <w:pPr>
        <w:spacing w:before="120" w:after="12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C7652E" w:rsidRDefault="00C7652E" w:rsidP="00C7652E">
      <w:pPr>
        <w:shd w:val="clear" w:color="auto" w:fill="FFFFFF"/>
        <w:spacing w:after="300" w:line="360" w:lineRule="auto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</w:p>
    <w:p w:rsidR="00C7652E" w:rsidRDefault="00C7652E" w:rsidP="00C7652E">
      <w:pPr>
        <w:shd w:val="clear" w:color="auto" w:fill="FFFFFF"/>
        <w:spacing w:after="300" w:line="360" w:lineRule="auto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</w:p>
    <w:sectPr w:rsidR="00C7652E" w:rsidSect="002F73F3">
      <w:pgSz w:w="11906" w:h="16838"/>
      <w:pgMar w:top="1134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C7652E"/>
    <w:rsid w:val="000210C1"/>
    <w:rsid w:val="00214AFC"/>
    <w:rsid w:val="002F73F3"/>
    <w:rsid w:val="003964C5"/>
    <w:rsid w:val="00510B94"/>
    <w:rsid w:val="006A519B"/>
    <w:rsid w:val="009B0E80"/>
    <w:rsid w:val="00AE32A9"/>
    <w:rsid w:val="00C7652E"/>
    <w:rsid w:val="00D459C7"/>
    <w:rsid w:val="00E204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5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C7652E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rticlsheading">
    <w:name w:val="articls_heading"/>
    <w:basedOn w:val="a"/>
    <w:rsid w:val="00C7652E"/>
    <w:pPr>
      <w:spacing w:after="0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character" w:styleId="a4">
    <w:name w:val="Strong"/>
    <w:basedOn w:val="a0"/>
    <w:qFormat/>
    <w:rsid w:val="00C7652E"/>
    <w:rPr>
      <w:b/>
      <w:bCs/>
    </w:rPr>
  </w:style>
  <w:style w:type="character" w:customStyle="1" w:styleId="c1">
    <w:name w:val="c1"/>
    <w:basedOn w:val="a0"/>
    <w:rsid w:val="002F73F3"/>
  </w:style>
  <w:style w:type="paragraph" w:styleId="a5">
    <w:name w:val="Balloon Text"/>
    <w:basedOn w:val="a"/>
    <w:link w:val="a6"/>
    <w:uiPriority w:val="99"/>
    <w:semiHidden/>
    <w:unhideWhenUsed/>
    <w:rsid w:val="002F73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F73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8</Pages>
  <Words>857</Words>
  <Characters>4887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Оксана</cp:lastModifiedBy>
  <cp:revision>6</cp:revision>
  <dcterms:created xsi:type="dcterms:W3CDTF">2018-07-17T06:22:00Z</dcterms:created>
  <dcterms:modified xsi:type="dcterms:W3CDTF">2018-10-03T12:49:00Z</dcterms:modified>
</cp:coreProperties>
</file>