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6B42" w:rsidRPr="001C518B" w:rsidRDefault="00816B42" w:rsidP="001C518B">
      <w:pPr>
        <w:spacing w:after="0"/>
        <w:jc w:val="center"/>
        <w:rPr>
          <w:rFonts w:ascii="Times New Roman" w:hAnsi="Times New Roman" w:cs="Times New Roman"/>
          <w:b/>
          <w:i/>
          <w:sz w:val="28"/>
          <w:szCs w:val="28"/>
        </w:rPr>
      </w:pPr>
      <w:r w:rsidRPr="001C518B">
        <w:rPr>
          <w:rFonts w:ascii="Times New Roman" w:hAnsi="Times New Roman" w:cs="Times New Roman"/>
          <w:b/>
          <w:i/>
          <w:sz w:val="28"/>
          <w:szCs w:val="28"/>
        </w:rPr>
        <w:t>Муниципальное бюджетное учреждение</w:t>
      </w:r>
      <w:r w:rsidR="001C518B">
        <w:rPr>
          <w:rFonts w:ascii="Times New Roman" w:hAnsi="Times New Roman" w:cs="Times New Roman"/>
          <w:b/>
          <w:i/>
          <w:sz w:val="28"/>
          <w:szCs w:val="28"/>
        </w:rPr>
        <w:t xml:space="preserve"> </w:t>
      </w:r>
      <w:proofErr w:type="gramStart"/>
      <w:r w:rsidRPr="001C518B">
        <w:rPr>
          <w:rFonts w:ascii="Times New Roman" w:hAnsi="Times New Roman" w:cs="Times New Roman"/>
          <w:b/>
          <w:i/>
          <w:sz w:val="28"/>
          <w:szCs w:val="28"/>
        </w:rPr>
        <w:t>дополнительного</w:t>
      </w:r>
      <w:proofErr w:type="gramEnd"/>
      <w:r w:rsidRPr="001C518B">
        <w:rPr>
          <w:rFonts w:ascii="Times New Roman" w:hAnsi="Times New Roman" w:cs="Times New Roman"/>
          <w:b/>
          <w:i/>
          <w:sz w:val="28"/>
          <w:szCs w:val="28"/>
        </w:rPr>
        <w:t xml:space="preserve"> образования</w:t>
      </w:r>
      <w:r w:rsidR="001C518B" w:rsidRPr="001C518B">
        <w:rPr>
          <w:rFonts w:ascii="Times New Roman" w:hAnsi="Times New Roman" w:cs="Times New Roman"/>
          <w:b/>
          <w:i/>
          <w:sz w:val="28"/>
          <w:szCs w:val="28"/>
        </w:rPr>
        <w:t>-</w:t>
      </w:r>
      <w:proofErr w:type="spellStart"/>
      <w:r w:rsidR="001C518B">
        <w:rPr>
          <w:rFonts w:ascii="Times New Roman" w:hAnsi="Times New Roman" w:cs="Times New Roman"/>
          <w:b/>
          <w:i/>
          <w:sz w:val="28"/>
          <w:szCs w:val="28"/>
        </w:rPr>
        <w:t>Севская</w:t>
      </w:r>
      <w:proofErr w:type="spellEnd"/>
      <w:r w:rsidR="001C518B">
        <w:rPr>
          <w:rFonts w:ascii="Times New Roman" w:hAnsi="Times New Roman" w:cs="Times New Roman"/>
          <w:b/>
          <w:i/>
          <w:sz w:val="28"/>
          <w:szCs w:val="28"/>
        </w:rPr>
        <w:t xml:space="preserve"> ДШИ</w:t>
      </w:r>
    </w:p>
    <w:p w:rsidR="00816B42" w:rsidRDefault="00816B42" w:rsidP="00816B42"/>
    <w:p w:rsidR="00816B42" w:rsidRPr="001C518B" w:rsidRDefault="001C518B" w:rsidP="00816B42">
      <w:r w:rsidRPr="001C518B">
        <w:t xml:space="preserve"> </w:t>
      </w:r>
    </w:p>
    <w:p w:rsidR="00816B42" w:rsidRDefault="00816B42" w:rsidP="00816B42"/>
    <w:p w:rsidR="001C518B" w:rsidRDefault="001C518B" w:rsidP="00816B42"/>
    <w:p w:rsidR="001C518B" w:rsidRDefault="001C518B" w:rsidP="00816B42"/>
    <w:p w:rsidR="001C518B" w:rsidRDefault="001C518B" w:rsidP="00816B42"/>
    <w:p w:rsidR="001C518B" w:rsidRPr="001C518B" w:rsidRDefault="001C518B" w:rsidP="001C518B">
      <w:pPr>
        <w:jc w:val="center"/>
        <w:rPr>
          <w:rFonts w:ascii="Times New Roman" w:hAnsi="Times New Roman" w:cs="Times New Roman"/>
          <w:b/>
          <w:sz w:val="56"/>
          <w:szCs w:val="56"/>
        </w:rPr>
      </w:pPr>
      <w:r w:rsidRPr="001C518B">
        <w:rPr>
          <w:rFonts w:ascii="Times New Roman" w:hAnsi="Times New Roman" w:cs="Times New Roman"/>
          <w:b/>
          <w:sz w:val="56"/>
          <w:szCs w:val="56"/>
        </w:rPr>
        <w:t>Доклад</w:t>
      </w:r>
    </w:p>
    <w:p w:rsidR="001C518B" w:rsidRPr="001C518B" w:rsidRDefault="001C518B" w:rsidP="001C518B">
      <w:pPr>
        <w:jc w:val="center"/>
        <w:rPr>
          <w:rFonts w:ascii="Times New Roman" w:hAnsi="Times New Roman" w:cs="Times New Roman"/>
          <w:b/>
          <w:sz w:val="44"/>
          <w:szCs w:val="44"/>
        </w:rPr>
      </w:pPr>
      <w:r>
        <w:rPr>
          <w:rFonts w:ascii="Times New Roman" w:hAnsi="Times New Roman" w:cs="Times New Roman"/>
          <w:b/>
          <w:sz w:val="44"/>
          <w:szCs w:val="44"/>
        </w:rPr>
        <w:t>на тему</w:t>
      </w:r>
    </w:p>
    <w:p w:rsidR="001C518B" w:rsidRDefault="001C518B" w:rsidP="00816B42"/>
    <w:p w:rsidR="001C518B" w:rsidRDefault="00816B42" w:rsidP="001C518B">
      <w:pPr>
        <w:spacing w:after="0"/>
        <w:jc w:val="center"/>
        <w:rPr>
          <w:rFonts w:ascii="Times New Roman" w:hAnsi="Times New Roman" w:cs="Times New Roman"/>
          <w:b/>
          <w:sz w:val="48"/>
          <w:szCs w:val="48"/>
        </w:rPr>
      </w:pPr>
      <w:r w:rsidRPr="001C518B">
        <w:rPr>
          <w:rFonts w:ascii="Times New Roman" w:hAnsi="Times New Roman" w:cs="Times New Roman"/>
          <w:b/>
          <w:sz w:val="48"/>
          <w:szCs w:val="48"/>
        </w:rPr>
        <w:t>«</w:t>
      </w:r>
      <w:r w:rsidR="001C518B">
        <w:rPr>
          <w:rFonts w:ascii="Times New Roman" w:hAnsi="Times New Roman" w:cs="Times New Roman"/>
          <w:b/>
          <w:sz w:val="48"/>
          <w:szCs w:val="48"/>
        </w:rPr>
        <w:t xml:space="preserve">Методика освоения </w:t>
      </w:r>
      <w:proofErr w:type="gramStart"/>
      <w:r w:rsidR="001C518B">
        <w:rPr>
          <w:rFonts w:ascii="Times New Roman" w:hAnsi="Times New Roman" w:cs="Times New Roman"/>
          <w:b/>
          <w:sz w:val="48"/>
          <w:szCs w:val="48"/>
        </w:rPr>
        <w:t>выборной</w:t>
      </w:r>
      <w:proofErr w:type="gramEnd"/>
    </w:p>
    <w:p w:rsidR="00816B42" w:rsidRPr="001C518B" w:rsidRDefault="00816B42" w:rsidP="001C518B">
      <w:pPr>
        <w:spacing w:after="0"/>
        <w:jc w:val="center"/>
        <w:rPr>
          <w:rFonts w:ascii="Times New Roman" w:hAnsi="Times New Roman" w:cs="Times New Roman"/>
          <w:b/>
          <w:sz w:val="48"/>
          <w:szCs w:val="48"/>
        </w:rPr>
      </w:pPr>
      <w:r w:rsidRPr="001C518B">
        <w:rPr>
          <w:rFonts w:ascii="Times New Roman" w:hAnsi="Times New Roman" w:cs="Times New Roman"/>
          <w:b/>
          <w:sz w:val="48"/>
          <w:szCs w:val="48"/>
        </w:rPr>
        <w:t>клавиатуры баяна</w:t>
      </w:r>
      <w:r w:rsidR="001C518B">
        <w:rPr>
          <w:rFonts w:ascii="Times New Roman" w:hAnsi="Times New Roman" w:cs="Times New Roman"/>
          <w:b/>
          <w:sz w:val="48"/>
          <w:szCs w:val="48"/>
        </w:rPr>
        <w:t xml:space="preserve"> </w:t>
      </w:r>
      <w:r w:rsidRPr="001C518B">
        <w:rPr>
          <w:rFonts w:ascii="Times New Roman" w:hAnsi="Times New Roman" w:cs="Times New Roman"/>
          <w:b/>
          <w:sz w:val="48"/>
          <w:szCs w:val="48"/>
        </w:rPr>
        <w:t xml:space="preserve">учащимися </w:t>
      </w:r>
      <w:r w:rsidR="001C518B">
        <w:rPr>
          <w:rFonts w:ascii="Times New Roman" w:hAnsi="Times New Roman" w:cs="Times New Roman"/>
          <w:b/>
          <w:sz w:val="48"/>
          <w:szCs w:val="48"/>
        </w:rPr>
        <w:t xml:space="preserve"> </w:t>
      </w:r>
      <w:r w:rsidRPr="001C518B">
        <w:rPr>
          <w:rFonts w:ascii="Times New Roman" w:hAnsi="Times New Roman" w:cs="Times New Roman"/>
          <w:b/>
          <w:sz w:val="48"/>
          <w:szCs w:val="48"/>
        </w:rPr>
        <w:t xml:space="preserve"> ДШИ»</w:t>
      </w:r>
    </w:p>
    <w:p w:rsidR="00816B42" w:rsidRDefault="00816B42" w:rsidP="001C518B">
      <w:pPr>
        <w:jc w:val="center"/>
      </w:pPr>
    </w:p>
    <w:p w:rsidR="00816B42" w:rsidRDefault="001C518B" w:rsidP="00816B42">
      <w:r>
        <w:t xml:space="preserve"> </w:t>
      </w:r>
    </w:p>
    <w:p w:rsidR="00816B42" w:rsidRDefault="00816B42" w:rsidP="00816B42"/>
    <w:p w:rsidR="001C518B" w:rsidRDefault="001C518B" w:rsidP="001C518B">
      <w:pPr>
        <w:spacing w:after="0"/>
        <w:jc w:val="right"/>
      </w:pPr>
      <w:r w:rsidRPr="001C518B">
        <w:rPr>
          <w:b/>
        </w:rPr>
        <w:t>Подготовил:</w:t>
      </w:r>
      <w:r>
        <w:t xml:space="preserve"> преподаватель </w:t>
      </w:r>
      <w:proofErr w:type="gramStart"/>
      <w:r>
        <w:t>высшей</w:t>
      </w:r>
      <w:proofErr w:type="gramEnd"/>
      <w:r>
        <w:t xml:space="preserve"> </w:t>
      </w:r>
    </w:p>
    <w:p w:rsidR="00816B42" w:rsidRDefault="001C518B" w:rsidP="001C518B">
      <w:pPr>
        <w:spacing w:after="0"/>
        <w:jc w:val="right"/>
      </w:pPr>
      <w:r>
        <w:t xml:space="preserve">квалификационной категории </w:t>
      </w:r>
    </w:p>
    <w:p w:rsidR="001C518B" w:rsidRDefault="001C518B" w:rsidP="001C518B">
      <w:pPr>
        <w:spacing w:after="0"/>
        <w:jc w:val="right"/>
      </w:pPr>
      <w:r>
        <w:t xml:space="preserve">И.А. </w:t>
      </w:r>
      <w:proofErr w:type="spellStart"/>
      <w:r>
        <w:t>Панекин</w:t>
      </w:r>
      <w:proofErr w:type="spellEnd"/>
    </w:p>
    <w:p w:rsidR="00816B42" w:rsidRDefault="001C518B" w:rsidP="00816B42">
      <w:r>
        <w:t xml:space="preserve"> </w:t>
      </w:r>
    </w:p>
    <w:p w:rsidR="00816B42" w:rsidRDefault="00816B42" w:rsidP="00816B42"/>
    <w:p w:rsidR="001C518B" w:rsidRDefault="001C518B" w:rsidP="00816B42"/>
    <w:p w:rsidR="001C518B" w:rsidRDefault="001C518B" w:rsidP="00816B42"/>
    <w:p w:rsidR="001C518B" w:rsidRDefault="001C518B" w:rsidP="00816B42"/>
    <w:p w:rsidR="001C518B" w:rsidRDefault="001C518B" w:rsidP="00816B42"/>
    <w:p w:rsidR="001C518B" w:rsidRDefault="001C518B" w:rsidP="00816B42"/>
    <w:p w:rsidR="001C518B" w:rsidRDefault="001C518B" w:rsidP="00816B42"/>
    <w:p w:rsidR="001C518B" w:rsidRDefault="001C518B" w:rsidP="001C518B">
      <w:pPr>
        <w:jc w:val="center"/>
        <w:rPr>
          <w:b/>
          <w:sz w:val="36"/>
          <w:szCs w:val="36"/>
        </w:rPr>
      </w:pPr>
      <w:r w:rsidRPr="001C518B">
        <w:rPr>
          <w:b/>
          <w:sz w:val="36"/>
          <w:szCs w:val="36"/>
        </w:rPr>
        <w:t>2017г.</w:t>
      </w:r>
    </w:p>
    <w:p w:rsidR="001C518B" w:rsidRDefault="00816B42" w:rsidP="001C518B">
      <w:pPr>
        <w:spacing w:after="0"/>
        <w:ind w:firstLine="708"/>
        <w:jc w:val="both"/>
        <w:rPr>
          <w:rFonts w:ascii="Times New Roman" w:hAnsi="Times New Roman" w:cs="Times New Roman"/>
          <w:b/>
          <w:sz w:val="28"/>
          <w:szCs w:val="28"/>
        </w:rPr>
      </w:pPr>
      <w:r w:rsidRPr="001C518B">
        <w:rPr>
          <w:rFonts w:ascii="Times New Roman" w:hAnsi="Times New Roman" w:cs="Times New Roman"/>
          <w:sz w:val="28"/>
          <w:szCs w:val="28"/>
        </w:rPr>
        <w:lastRenderedPageBreak/>
        <w:t xml:space="preserve">Баян - музыкальный инструмент, усовершенствованный от хроматической гармоники. Название происходит от имени певца Древней Руси </w:t>
      </w:r>
      <w:proofErr w:type="spellStart"/>
      <w:r w:rsidRPr="001C518B">
        <w:rPr>
          <w:rFonts w:ascii="Times New Roman" w:hAnsi="Times New Roman" w:cs="Times New Roman"/>
          <w:sz w:val="28"/>
          <w:szCs w:val="28"/>
        </w:rPr>
        <w:t>Бояна</w:t>
      </w:r>
      <w:proofErr w:type="spellEnd"/>
      <w:r w:rsidRPr="001C518B">
        <w:rPr>
          <w:rFonts w:ascii="Times New Roman" w:hAnsi="Times New Roman" w:cs="Times New Roman"/>
          <w:sz w:val="28"/>
          <w:szCs w:val="28"/>
        </w:rPr>
        <w:t>.</w:t>
      </w:r>
    </w:p>
    <w:p w:rsidR="00816B42" w:rsidRPr="001C518B" w:rsidRDefault="00816B42" w:rsidP="001C518B">
      <w:pPr>
        <w:spacing w:after="0"/>
        <w:ind w:firstLine="708"/>
        <w:jc w:val="both"/>
        <w:rPr>
          <w:rFonts w:ascii="Times New Roman" w:hAnsi="Times New Roman" w:cs="Times New Roman"/>
          <w:b/>
          <w:sz w:val="28"/>
          <w:szCs w:val="28"/>
        </w:rPr>
      </w:pPr>
      <w:r w:rsidRPr="001C518B">
        <w:rPr>
          <w:rFonts w:ascii="Times New Roman" w:hAnsi="Times New Roman" w:cs="Times New Roman"/>
          <w:sz w:val="28"/>
          <w:szCs w:val="28"/>
        </w:rPr>
        <w:t>Баян как сольный инструмент гораздо моложе инструментов симфонического оркестра, фортепиано или органа. Инструмент со своей первоначальной конструкции (гармоника) получил распространение во многих странах мира и стал истинно народным инструментом. Пройдя бурный этап развития в 20 веке, этот музыкальный инструмент с каждым днем занимает все более прочное место в современном мире.</w:t>
      </w:r>
    </w:p>
    <w:p w:rsidR="001C518B" w:rsidRPr="001C518B" w:rsidRDefault="00816B42" w:rsidP="001C518B">
      <w:pPr>
        <w:spacing w:after="0"/>
        <w:ind w:firstLine="708"/>
        <w:jc w:val="both"/>
        <w:rPr>
          <w:rFonts w:ascii="Times New Roman" w:hAnsi="Times New Roman" w:cs="Times New Roman"/>
          <w:sz w:val="28"/>
          <w:szCs w:val="28"/>
        </w:rPr>
      </w:pPr>
      <w:r w:rsidRPr="001C518B">
        <w:rPr>
          <w:rFonts w:ascii="Times New Roman" w:hAnsi="Times New Roman" w:cs="Times New Roman"/>
          <w:sz w:val="28"/>
          <w:szCs w:val="28"/>
        </w:rPr>
        <w:t>Постепенно совершенствуясь, баян становится полноправным концертным инструментом. С появлением многотембрового готово-выборного баяна появилась возможность исполнять переложения для баяна произведений классического наследия композиторов прошлых столетий, что дисциплинирует художественное мышление музыканта, открывает исполнителям доступ к сокровищам культуры, без которой невозможно воспитание музыканта-баяниста. Сегодня баян по существу превратился в небольшой орган, или мини - симфонический оркестр, с огромным диапазоном звучания, богатым тембровым разнообразием.</w:t>
      </w:r>
    </w:p>
    <w:p w:rsidR="00816B42" w:rsidRPr="001C518B" w:rsidRDefault="00816B42" w:rsidP="001C518B">
      <w:pPr>
        <w:spacing w:after="0"/>
        <w:ind w:firstLine="708"/>
        <w:jc w:val="both"/>
        <w:rPr>
          <w:rFonts w:ascii="Times New Roman" w:hAnsi="Times New Roman" w:cs="Times New Roman"/>
          <w:sz w:val="28"/>
          <w:szCs w:val="28"/>
        </w:rPr>
      </w:pPr>
      <w:r w:rsidRPr="001C518B">
        <w:rPr>
          <w:rFonts w:ascii="Times New Roman" w:hAnsi="Times New Roman" w:cs="Times New Roman"/>
          <w:sz w:val="28"/>
          <w:szCs w:val="28"/>
        </w:rPr>
        <w:t>Разновидность баяна - выборный баян - отличается отсутствием готовых аккордов. На выборном баяне левая рука может выполнять разнообразные аккорды на усмотрение композитора или исполнителя, который увеличивает возможности этого инструмента, но и значительно усложняет технику игры на нем. Баян применяется как сольный и ансамблевый инструмент.</w:t>
      </w:r>
    </w:p>
    <w:p w:rsidR="001C518B" w:rsidRPr="001C518B" w:rsidRDefault="00816B42" w:rsidP="001C518B">
      <w:pPr>
        <w:spacing w:after="0"/>
        <w:ind w:firstLine="708"/>
        <w:jc w:val="both"/>
        <w:rPr>
          <w:rFonts w:ascii="Times New Roman" w:hAnsi="Times New Roman" w:cs="Times New Roman"/>
          <w:sz w:val="28"/>
          <w:szCs w:val="28"/>
        </w:rPr>
      </w:pPr>
      <w:r w:rsidRPr="001C518B">
        <w:rPr>
          <w:rFonts w:ascii="Times New Roman" w:hAnsi="Times New Roman" w:cs="Times New Roman"/>
          <w:sz w:val="28"/>
          <w:szCs w:val="28"/>
        </w:rPr>
        <w:t>Многие молодые исполнители, используя возможности современного инструмента, занимают ведущие места на международных конкурсах и фестивалях, тем самым еще раз подтверждая статус современного баяна как классического инструмента. Благодаря их концертной деятельности повышается интерес к баяну не только в профессиональных кругах, но и в широких массах. Современные молодые композиторы знакомые с возможностями баяна создают высокохудожественный баянный репертуар, в корне отличающийся от оригинальных пьес для баяна прошлого века. В концертных пьесах для баяна расширяется круг музыкальных образов, другой становится эстетика звучания инструмента, значительно усложняется и техника игры. Вместе с новыми возможностями появляются и новые приемы исполнения. Поэтому начальному этапу обучения в любой современной школе игры на баяне уделяется особое внимание, ведь главные исполнительские навыки необходимо формировать на самом раннем этапе освоения инструмента, т. е. в рамках детской музыкальной школы.</w:t>
      </w:r>
    </w:p>
    <w:p w:rsidR="00816B42" w:rsidRPr="001C518B" w:rsidRDefault="00816B42" w:rsidP="001C518B">
      <w:pPr>
        <w:spacing w:after="0"/>
        <w:ind w:firstLine="708"/>
        <w:jc w:val="both"/>
        <w:rPr>
          <w:rFonts w:ascii="Times New Roman" w:hAnsi="Times New Roman" w:cs="Times New Roman"/>
          <w:sz w:val="28"/>
          <w:szCs w:val="28"/>
        </w:rPr>
      </w:pPr>
      <w:r w:rsidRPr="001C518B">
        <w:rPr>
          <w:rFonts w:ascii="Times New Roman" w:hAnsi="Times New Roman" w:cs="Times New Roman"/>
          <w:sz w:val="28"/>
          <w:szCs w:val="28"/>
        </w:rPr>
        <w:lastRenderedPageBreak/>
        <w:t xml:space="preserve">Современные методики обучения игры на баяне ориентированы на готово-выборный инструмент, с его тембровыми и техническими возможностями. Всех их объединяет работа по пятипальцевой системе, длинный </w:t>
      </w:r>
      <w:proofErr w:type="spellStart"/>
      <w:r w:rsidRPr="001C518B">
        <w:rPr>
          <w:rFonts w:ascii="Times New Roman" w:hAnsi="Times New Roman" w:cs="Times New Roman"/>
          <w:sz w:val="28"/>
          <w:szCs w:val="28"/>
        </w:rPr>
        <w:t>донотный</w:t>
      </w:r>
      <w:proofErr w:type="spellEnd"/>
      <w:r w:rsidRPr="001C518B">
        <w:rPr>
          <w:rFonts w:ascii="Times New Roman" w:hAnsi="Times New Roman" w:cs="Times New Roman"/>
          <w:sz w:val="28"/>
          <w:szCs w:val="28"/>
        </w:rPr>
        <w:t xml:space="preserve"> период и большое внимание к игровым формам работы на уроке. Ввести ребенка в мир классической музыки, заинтересовать его, позволить ему полюбить инструмент - такую задачу ставят сегодня ведущие педагоги. Все методики, учитывая тенденции развития в современном образовании, стремятся раскрыть творческий потенциал ученика, поддерживая его инициативу и любознательность.</w:t>
      </w:r>
    </w:p>
    <w:p w:rsidR="001C518B" w:rsidRPr="001C518B" w:rsidRDefault="00816B42" w:rsidP="001C518B">
      <w:pPr>
        <w:spacing w:after="0"/>
        <w:ind w:firstLine="708"/>
        <w:jc w:val="both"/>
        <w:rPr>
          <w:rFonts w:ascii="Times New Roman" w:hAnsi="Times New Roman" w:cs="Times New Roman"/>
          <w:sz w:val="28"/>
          <w:szCs w:val="28"/>
        </w:rPr>
      </w:pPr>
      <w:r w:rsidRPr="001C518B">
        <w:rPr>
          <w:rFonts w:ascii="Times New Roman" w:hAnsi="Times New Roman" w:cs="Times New Roman"/>
          <w:sz w:val="28"/>
          <w:szCs w:val="28"/>
        </w:rPr>
        <w:t xml:space="preserve">В «Современной школе игры на баяне» ведущего исполнителя композитора и педагога В. Семенова хочется коснуться методики начального обучения: приемам </w:t>
      </w:r>
      <w:proofErr w:type="spellStart"/>
      <w:r w:rsidRPr="001C518B">
        <w:rPr>
          <w:rFonts w:ascii="Times New Roman" w:hAnsi="Times New Roman" w:cs="Times New Roman"/>
          <w:sz w:val="28"/>
          <w:szCs w:val="28"/>
        </w:rPr>
        <w:t>звукоизвлечения</w:t>
      </w:r>
      <w:proofErr w:type="spellEnd"/>
      <w:r w:rsidRPr="001C518B">
        <w:rPr>
          <w:rFonts w:ascii="Times New Roman" w:hAnsi="Times New Roman" w:cs="Times New Roman"/>
          <w:sz w:val="28"/>
          <w:szCs w:val="28"/>
        </w:rPr>
        <w:t xml:space="preserve"> и оригинального приспособления, изобретенного опытным педагогом-новатором.</w:t>
      </w:r>
    </w:p>
    <w:p w:rsidR="00816B42" w:rsidRPr="001C518B" w:rsidRDefault="00816B42" w:rsidP="001C518B">
      <w:pPr>
        <w:spacing w:after="0"/>
        <w:ind w:firstLine="708"/>
        <w:jc w:val="both"/>
        <w:rPr>
          <w:rFonts w:ascii="Times New Roman" w:hAnsi="Times New Roman" w:cs="Times New Roman"/>
          <w:sz w:val="28"/>
          <w:szCs w:val="28"/>
        </w:rPr>
      </w:pPr>
      <w:r w:rsidRPr="001C518B">
        <w:rPr>
          <w:rFonts w:ascii="Times New Roman" w:hAnsi="Times New Roman" w:cs="Times New Roman"/>
          <w:sz w:val="28"/>
          <w:szCs w:val="28"/>
        </w:rPr>
        <w:t xml:space="preserve">Игра на баяне требует определенных физических усилий. В процессе звукообразования на баяне важную роль принадлежит меху. Но при этом важно сохранить ощущение свободы. Усилия, которые требуются при работе мехом, могут вызвать зажатость отдельных групп мышц или всего корпуса. Наибольшую сложность представляет вертикальное перемещение левой руки вдоль клавиатуры. Семенов советует сделать небольшое приспособление, которое представляет собой мягкий щиток из металлической основы с добавлением тонкого слоя поролона, обтянутый тканью или кожей. Приспособление крепиться к крышке левого </w:t>
      </w:r>
      <w:proofErr w:type="spellStart"/>
      <w:r w:rsidRPr="001C518B">
        <w:rPr>
          <w:rFonts w:ascii="Times New Roman" w:hAnsi="Times New Roman" w:cs="Times New Roman"/>
          <w:sz w:val="28"/>
          <w:szCs w:val="28"/>
        </w:rPr>
        <w:t>полукорпуса</w:t>
      </w:r>
      <w:proofErr w:type="spellEnd"/>
      <w:r w:rsidRPr="001C518B">
        <w:rPr>
          <w:rFonts w:ascii="Times New Roman" w:hAnsi="Times New Roman" w:cs="Times New Roman"/>
          <w:sz w:val="28"/>
          <w:szCs w:val="28"/>
        </w:rPr>
        <w:t>. Это позволяет приподнять руку над левой клавиатурой и тем самым обеспечить кисти большую свободу движения. Кроме этого педагог рекомендует прикрепить два небольших деревянных порожка между ремнем и корпусом баяна в верхней и нижней части, чтобы дать свободу передвижения левой руке.</w:t>
      </w:r>
    </w:p>
    <w:p w:rsidR="001C518B" w:rsidRPr="001C518B" w:rsidRDefault="00816B42" w:rsidP="001C518B">
      <w:pPr>
        <w:spacing w:after="0"/>
        <w:ind w:firstLine="708"/>
        <w:jc w:val="both"/>
        <w:rPr>
          <w:rFonts w:ascii="Times New Roman" w:hAnsi="Times New Roman" w:cs="Times New Roman"/>
          <w:sz w:val="28"/>
          <w:szCs w:val="28"/>
        </w:rPr>
      </w:pPr>
      <w:r w:rsidRPr="001C518B">
        <w:rPr>
          <w:rFonts w:ascii="Times New Roman" w:hAnsi="Times New Roman" w:cs="Times New Roman"/>
          <w:sz w:val="28"/>
          <w:szCs w:val="28"/>
        </w:rPr>
        <w:t xml:space="preserve">Роль </w:t>
      </w:r>
      <w:proofErr w:type="spellStart"/>
      <w:r w:rsidRPr="001C518B">
        <w:rPr>
          <w:rFonts w:ascii="Times New Roman" w:hAnsi="Times New Roman" w:cs="Times New Roman"/>
          <w:sz w:val="28"/>
          <w:szCs w:val="28"/>
        </w:rPr>
        <w:t>звукоизвлечения</w:t>
      </w:r>
      <w:proofErr w:type="spellEnd"/>
      <w:r w:rsidRPr="001C518B">
        <w:rPr>
          <w:rFonts w:ascii="Times New Roman" w:hAnsi="Times New Roman" w:cs="Times New Roman"/>
          <w:sz w:val="28"/>
          <w:szCs w:val="28"/>
        </w:rPr>
        <w:t xml:space="preserve"> на баяне невероятна высока. Многие баянисты, увлекаясь техническими упражнениями, игнорируют это средство художественной выразительности. Однако именно чуткое, бережное отношение к звуку необходимо прививать учащимся с первых шагов обучения. Хороший педагог и исполнитель должен хорошо знать преимущества и недостатки своего инструмента и умело ими распоряжаться. Если пианист теряет власть над гаснущим звуком, а органист не может придать живость тянущемуся звуку, то баянист имеет возможность управлять звуком по своему усмотрению. Особое значение это имеет при игре протяжных пьес, где необходимо вести и развивать звук. При работе с начинающими Семёнов рекомендует следующие упражнения: Учитель и ученик изображают небольшую сценку, где варьируются ритм, динамика и тесситура. Весь способ построен на импровизации на небольшое </w:t>
      </w:r>
      <w:r w:rsidRPr="001C518B">
        <w:rPr>
          <w:rFonts w:ascii="Times New Roman" w:hAnsi="Times New Roman" w:cs="Times New Roman"/>
          <w:sz w:val="28"/>
          <w:szCs w:val="28"/>
        </w:rPr>
        <w:lastRenderedPageBreak/>
        <w:t>упражнение. Для развития координации движений Семенов рекомендует упражнение «Эхо». Одни и те же звуки играют поочередно на правой и левой клавиатурах. Педагог должен обратить внимание на начало, продолжение и окончание звука. Особо выделяет Семёнов и приемы работы с большим пальцем правой руки. Игра пяти пальцами правой руки – новый прием в процессе обучения на баяне. Подготовка этого пальца необходима для успешного освоения позиционной техникой игры, т. к. он отличается и формой и положением. Семенов рекомендует начать с освоения легкого удара по клавише во второй и третьей позиции. Потребуется немало времени для того, чтобы появились ловкость и автоматизм движений первого пальца. Остальные пальцы, не участвующие в работе должны оставаться над клавиатурой.</w:t>
      </w:r>
    </w:p>
    <w:p w:rsidR="00816B42" w:rsidRPr="001C518B" w:rsidRDefault="00816B42" w:rsidP="001C518B">
      <w:pPr>
        <w:spacing w:after="0"/>
        <w:ind w:firstLine="708"/>
        <w:jc w:val="both"/>
        <w:rPr>
          <w:rFonts w:ascii="Times New Roman" w:hAnsi="Times New Roman" w:cs="Times New Roman"/>
          <w:sz w:val="28"/>
          <w:szCs w:val="28"/>
        </w:rPr>
      </w:pPr>
      <w:r w:rsidRPr="001C518B">
        <w:rPr>
          <w:rFonts w:ascii="Times New Roman" w:hAnsi="Times New Roman" w:cs="Times New Roman"/>
          <w:sz w:val="28"/>
          <w:szCs w:val="28"/>
        </w:rPr>
        <w:t xml:space="preserve">В методике И. </w:t>
      </w:r>
      <w:proofErr w:type="spellStart"/>
      <w:r w:rsidRPr="001C518B">
        <w:rPr>
          <w:rFonts w:ascii="Times New Roman" w:hAnsi="Times New Roman" w:cs="Times New Roman"/>
          <w:sz w:val="28"/>
          <w:szCs w:val="28"/>
        </w:rPr>
        <w:t>Пурица</w:t>
      </w:r>
      <w:proofErr w:type="spellEnd"/>
      <w:r w:rsidRPr="001C518B">
        <w:rPr>
          <w:rFonts w:ascii="Times New Roman" w:hAnsi="Times New Roman" w:cs="Times New Roman"/>
          <w:sz w:val="28"/>
          <w:szCs w:val="28"/>
        </w:rPr>
        <w:t xml:space="preserve"> важно отметить, что обучение проходит на готово-выборном баяне с тремя рядами в правой и левой руке. Занятия на таком инструменте имеют свои преимущества. Так, например трехрядный баян намного легче пятирядных инструментов, что позволяет снять лишнюю нагрузку на корпус, сделать движения рук свободными. Три ряда для правой и левой рук позволяют ребенку быстрее начать ориентироваться в клавиатуре, способствует пропорциональному развитию техники обеих рук. Ну и конечно занятия в классе на готово-выборном инструменте позволяют расширить репертуар начинающего баяниста, обогатить его музыкой композиторов классиков. Как и в школе занятия с ребенком начинаются без изучения нотной грамоты, т. н. «</w:t>
      </w:r>
      <w:proofErr w:type="spellStart"/>
      <w:r w:rsidRPr="001C518B">
        <w:rPr>
          <w:rFonts w:ascii="Times New Roman" w:hAnsi="Times New Roman" w:cs="Times New Roman"/>
          <w:sz w:val="28"/>
          <w:szCs w:val="28"/>
        </w:rPr>
        <w:t>донотный</w:t>
      </w:r>
      <w:proofErr w:type="spellEnd"/>
      <w:r w:rsidRPr="001C518B">
        <w:rPr>
          <w:rFonts w:ascii="Times New Roman" w:hAnsi="Times New Roman" w:cs="Times New Roman"/>
          <w:sz w:val="28"/>
          <w:szCs w:val="28"/>
        </w:rPr>
        <w:t xml:space="preserve">» период длится у </w:t>
      </w:r>
      <w:proofErr w:type="spellStart"/>
      <w:r w:rsidRPr="001C518B">
        <w:rPr>
          <w:rFonts w:ascii="Times New Roman" w:hAnsi="Times New Roman" w:cs="Times New Roman"/>
          <w:sz w:val="28"/>
          <w:szCs w:val="28"/>
        </w:rPr>
        <w:t>Пурица</w:t>
      </w:r>
      <w:proofErr w:type="spellEnd"/>
      <w:r w:rsidRPr="001C518B">
        <w:rPr>
          <w:rFonts w:ascii="Times New Roman" w:hAnsi="Times New Roman" w:cs="Times New Roman"/>
          <w:sz w:val="28"/>
          <w:szCs w:val="28"/>
        </w:rPr>
        <w:t xml:space="preserve"> в отличие от Семенова от одного до нескольких месяцев. Очень интересен метод от «целого к частному». На первом уроке ребенка не сажают за инструмент, ученик должен визуально познакомиться с баяном. Увидеть вертикальные и диагональные ряды, которые по виду напоминают горки. Сравнить, как чередуются на инструменте черные и белые клавиши. После этого ученика подводят к инструменту и предлагают провести подушечкой второго пальца по вертикали и по диагональным рядам, которые мы называем «хроматическими горками». Это расположение кнопок баяна и есть хроматическая гамма, которая является алфавитом баянной клавиатуры.</w:t>
      </w:r>
    </w:p>
    <w:p w:rsidR="001C518B" w:rsidRPr="001C518B" w:rsidRDefault="00816B42" w:rsidP="001C518B">
      <w:pPr>
        <w:spacing w:after="0"/>
        <w:ind w:firstLine="708"/>
        <w:jc w:val="both"/>
        <w:rPr>
          <w:rFonts w:ascii="Times New Roman" w:hAnsi="Times New Roman" w:cs="Times New Roman"/>
          <w:sz w:val="28"/>
          <w:szCs w:val="28"/>
        </w:rPr>
      </w:pPr>
      <w:r w:rsidRPr="001C518B">
        <w:rPr>
          <w:rFonts w:ascii="Times New Roman" w:hAnsi="Times New Roman" w:cs="Times New Roman"/>
          <w:sz w:val="28"/>
          <w:szCs w:val="28"/>
        </w:rPr>
        <w:t>По звукам хроматической гаммы в прямом движении играются основные на данном этапе обучения ритмические формулы</w:t>
      </w:r>
      <w:proofErr w:type="gramStart"/>
      <w:r w:rsidRPr="001C518B">
        <w:rPr>
          <w:rFonts w:ascii="Times New Roman" w:hAnsi="Times New Roman" w:cs="Times New Roman"/>
          <w:sz w:val="28"/>
          <w:szCs w:val="28"/>
        </w:rPr>
        <w:t>.</w:t>
      </w:r>
      <w:proofErr w:type="gramEnd"/>
      <w:r w:rsidRPr="001C518B">
        <w:rPr>
          <w:rFonts w:ascii="Times New Roman" w:hAnsi="Times New Roman" w:cs="Times New Roman"/>
          <w:sz w:val="28"/>
          <w:szCs w:val="28"/>
        </w:rPr>
        <w:t xml:space="preserve"> </w:t>
      </w:r>
      <w:proofErr w:type="gramStart"/>
      <w:r w:rsidRPr="001C518B">
        <w:rPr>
          <w:rFonts w:ascii="Times New Roman" w:hAnsi="Times New Roman" w:cs="Times New Roman"/>
          <w:sz w:val="28"/>
          <w:szCs w:val="28"/>
        </w:rPr>
        <w:t>н</w:t>
      </w:r>
      <w:proofErr w:type="gramEnd"/>
      <w:r w:rsidRPr="001C518B">
        <w:rPr>
          <w:rFonts w:ascii="Times New Roman" w:hAnsi="Times New Roman" w:cs="Times New Roman"/>
          <w:sz w:val="28"/>
          <w:szCs w:val="28"/>
        </w:rPr>
        <w:t xml:space="preserve">азывает их - «ритмические блоки». Начинают с освоения ритмического рисунка. Ритм мелодии простукивают, проигрывают с подтекстовкой. Потом ребенок исполняет этот ритм-блок одноголосно. Потом вводят игру малыми терциями и уменьшенными аккордами. Игру малыми терциями и аккордами можно ассоциировать с игрой в два, три и четыре этажа. На маленького ребенка </w:t>
      </w:r>
      <w:r w:rsidRPr="001C518B">
        <w:rPr>
          <w:rFonts w:ascii="Times New Roman" w:hAnsi="Times New Roman" w:cs="Times New Roman"/>
          <w:sz w:val="28"/>
          <w:szCs w:val="28"/>
        </w:rPr>
        <w:lastRenderedPageBreak/>
        <w:t>такие сравнения будут оказывать стимулирующее воздействие при освоении двойных нот и аккордов. Это позволяет уже на начальном этапе обучения играть более сложные и интересные мелодии и пьесы.</w:t>
      </w:r>
    </w:p>
    <w:p w:rsidR="00816B42" w:rsidRPr="001C518B" w:rsidRDefault="00816B42" w:rsidP="001C518B">
      <w:pPr>
        <w:spacing w:after="0"/>
        <w:ind w:firstLine="708"/>
        <w:jc w:val="both"/>
        <w:rPr>
          <w:rFonts w:ascii="Times New Roman" w:hAnsi="Times New Roman" w:cs="Times New Roman"/>
          <w:sz w:val="28"/>
          <w:szCs w:val="28"/>
        </w:rPr>
      </w:pPr>
      <w:r w:rsidRPr="001C518B">
        <w:rPr>
          <w:rFonts w:ascii="Times New Roman" w:hAnsi="Times New Roman" w:cs="Times New Roman"/>
          <w:sz w:val="28"/>
          <w:szCs w:val="28"/>
        </w:rPr>
        <w:t>Пока ученик не будет уверенно ориентироваться на клавиатуре, подбирать по слуху несложные мелодии и транспонировать их, не рекомендовано переходить на игру по нотам. Постепенно ребенок обучается основным навыкам взаимосвязи движения и слуха. И здесь очень важно, чтобы приобретенные фактурные навыки (формулы-рисунки) находили свое применение в художественном материале.</w:t>
      </w:r>
    </w:p>
    <w:p w:rsidR="001C518B" w:rsidRPr="001C518B" w:rsidRDefault="00816B42" w:rsidP="001C518B">
      <w:pPr>
        <w:spacing w:after="0"/>
        <w:ind w:firstLine="708"/>
        <w:jc w:val="both"/>
        <w:rPr>
          <w:rFonts w:ascii="Times New Roman" w:hAnsi="Times New Roman" w:cs="Times New Roman"/>
          <w:sz w:val="28"/>
          <w:szCs w:val="28"/>
        </w:rPr>
      </w:pPr>
      <w:r w:rsidRPr="001C518B">
        <w:rPr>
          <w:rFonts w:ascii="Times New Roman" w:hAnsi="Times New Roman" w:cs="Times New Roman"/>
          <w:sz w:val="28"/>
          <w:szCs w:val="28"/>
        </w:rPr>
        <w:t xml:space="preserve">Необходимо сказать, что, как и во всех современных методиках обучения на инструменте, в школе И. </w:t>
      </w:r>
      <w:proofErr w:type="spellStart"/>
      <w:r w:rsidRPr="001C518B">
        <w:rPr>
          <w:rFonts w:ascii="Times New Roman" w:hAnsi="Times New Roman" w:cs="Times New Roman"/>
          <w:sz w:val="28"/>
          <w:szCs w:val="28"/>
        </w:rPr>
        <w:t>Пурица</w:t>
      </w:r>
      <w:proofErr w:type="spellEnd"/>
      <w:r w:rsidRPr="001C518B">
        <w:rPr>
          <w:rFonts w:ascii="Times New Roman" w:hAnsi="Times New Roman" w:cs="Times New Roman"/>
          <w:sz w:val="28"/>
          <w:szCs w:val="28"/>
        </w:rPr>
        <w:t xml:space="preserve"> широко применяются творческие формы работы. Например, движение под музыку, транспонирование. Особенности строения инструмента заставляют искать нестандартные методики для освоения клавиатур. Начинают обучение с небольших упражнений в 2-3 ноты, которые потом служат основой для небольших пьесок. Именно эти пьесы потом подбирают на слух и транспонируют, используя метод от частного к целому.</w:t>
      </w:r>
    </w:p>
    <w:p w:rsidR="00816B42" w:rsidRPr="001C518B" w:rsidRDefault="00816B42" w:rsidP="001C518B">
      <w:pPr>
        <w:spacing w:after="0"/>
        <w:ind w:firstLine="708"/>
        <w:jc w:val="both"/>
        <w:rPr>
          <w:rFonts w:ascii="Times New Roman" w:hAnsi="Times New Roman" w:cs="Times New Roman"/>
          <w:sz w:val="28"/>
          <w:szCs w:val="28"/>
        </w:rPr>
      </w:pPr>
      <w:r w:rsidRPr="001C518B">
        <w:rPr>
          <w:rFonts w:ascii="Times New Roman" w:hAnsi="Times New Roman" w:cs="Times New Roman"/>
          <w:sz w:val="28"/>
          <w:szCs w:val="28"/>
        </w:rPr>
        <w:t xml:space="preserve">Стоит отметить, что в отличие от школы Семенова в методике Иосифа </w:t>
      </w:r>
      <w:proofErr w:type="spellStart"/>
      <w:r w:rsidRPr="001C518B">
        <w:rPr>
          <w:rFonts w:ascii="Times New Roman" w:hAnsi="Times New Roman" w:cs="Times New Roman"/>
          <w:sz w:val="28"/>
          <w:szCs w:val="28"/>
        </w:rPr>
        <w:t>Пурица</w:t>
      </w:r>
      <w:proofErr w:type="spellEnd"/>
      <w:r w:rsidRPr="001C518B">
        <w:rPr>
          <w:rFonts w:ascii="Times New Roman" w:hAnsi="Times New Roman" w:cs="Times New Roman"/>
          <w:sz w:val="28"/>
          <w:szCs w:val="28"/>
        </w:rPr>
        <w:t xml:space="preserve"> большой палец правой руки в течение двух-трех недель остается за грифом. Это позволяет создать дополнительную точку опоры при движении руки по грифу. Пятипальцевую систему на начальном этапе применяют позднее.</w:t>
      </w:r>
    </w:p>
    <w:p w:rsidR="001C518B" w:rsidRDefault="00816B42" w:rsidP="001C518B">
      <w:pPr>
        <w:spacing w:after="0"/>
        <w:ind w:firstLine="708"/>
        <w:jc w:val="both"/>
        <w:rPr>
          <w:rFonts w:ascii="Times New Roman" w:hAnsi="Times New Roman" w:cs="Times New Roman"/>
          <w:sz w:val="28"/>
          <w:szCs w:val="28"/>
        </w:rPr>
      </w:pPr>
      <w:r w:rsidRPr="001C518B">
        <w:rPr>
          <w:rFonts w:ascii="Times New Roman" w:hAnsi="Times New Roman" w:cs="Times New Roman"/>
          <w:sz w:val="28"/>
          <w:szCs w:val="28"/>
        </w:rPr>
        <w:t xml:space="preserve">Санкт-петербургская школа им. стала развиваться в несколько другом направлении. Творческий коллектив преподавателей создал и теоретически обосновал свою оригинальную авторскую программу, по которой уже несколько лет сплоченно работает весь коллектив. Основа этой методики - комплексная программа обучения музыке на уроках по специальности. Кроме репродуктивного направления, появился и второй путь воспитания юных музыкантов - творческий. Педагоги школы разработали и внедрили творческие разделы обучения: подбор по слуху, транспонирование, сочинение мелодий на предложенные стихи, игра кадансов, гармонизация одноголосных мелодий из песенных сборников по буквенно-цифровой системе, чтение с листа. Все эти разделы обучения и способы проверки ЗУН заложены в годовых и </w:t>
      </w:r>
      <w:proofErr w:type="spellStart"/>
      <w:r w:rsidRPr="001C518B">
        <w:rPr>
          <w:rFonts w:ascii="Times New Roman" w:hAnsi="Times New Roman" w:cs="Times New Roman"/>
          <w:sz w:val="28"/>
          <w:szCs w:val="28"/>
        </w:rPr>
        <w:t>зачетно</w:t>
      </w:r>
      <w:proofErr w:type="spellEnd"/>
      <w:r w:rsidRPr="001C518B">
        <w:rPr>
          <w:rFonts w:ascii="Times New Roman" w:hAnsi="Times New Roman" w:cs="Times New Roman"/>
          <w:sz w:val="28"/>
          <w:szCs w:val="28"/>
        </w:rPr>
        <w:t xml:space="preserve"> - экзаменационных требованиях. Удачное сочетание в программе исполнительства и творчества превращает занятия музыкой в приятный и увлекательный процесс. Обучение на баяне начинается по слуховому методу - с подбора знакомых мелодий, песенок, </w:t>
      </w:r>
      <w:proofErr w:type="spellStart"/>
      <w:r w:rsidRPr="001C518B">
        <w:rPr>
          <w:rFonts w:ascii="Times New Roman" w:hAnsi="Times New Roman" w:cs="Times New Roman"/>
          <w:sz w:val="28"/>
          <w:szCs w:val="28"/>
        </w:rPr>
        <w:t>попевок</w:t>
      </w:r>
      <w:proofErr w:type="spellEnd"/>
      <w:r w:rsidRPr="001C518B">
        <w:rPr>
          <w:rFonts w:ascii="Times New Roman" w:hAnsi="Times New Roman" w:cs="Times New Roman"/>
          <w:sz w:val="28"/>
          <w:szCs w:val="28"/>
        </w:rPr>
        <w:t xml:space="preserve">. </w:t>
      </w:r>
      <w:proofErr w:type="gramStart"/>
      <w:r w:rsidRPr="001C518B">
        <w:rPr>
          <w:rFonts w:ascii="Times New Roman" w:hAnsi="Times New Roman" w:cs="Times New Roman"/>
          <w:sz w:val="28"/>
          <w:szCs w:val="28"/>
        </w:rPr>
        <w:t xml:space="preserve">Подбор по слуху - центральный раздел программы творческого </w:t>
      </w:r>
      <w:proofErr w:type="spellStart"/>
      <w:r w:rsidRPr="001C518B">
        <w:rPr>
          <w:rFonts w:ascii="Times New Roman" w:hAnsi="Times New Roman" w:cs="Times New Roman"/>
          <w:sz w:val="28"/>
          <w:szCs w:val="28"/>
        </w:rPr>
        <w:t>музицирования</w:t>
      </w:r>
      <w:proofErr w:type="spellEnd"/>
      <w:r w:rsidRPr="001C518B">
        <w:rPr>
          <w:rFonts w:ascii="Times New Roman" w:hAnsi="Times New Roman" w:cs="Times New Roman"/>
          <w:sz w:val="28"/>
          <w:szCs w:val="28"/>
        </w:rPr>
        <w:t>.</w:t>
      </w:r>
      <w:proofErr w:type="gramEnd"/>
      <w:r w:rsidRPr="001C518B">
        <w:rPr>
          <w:rFonts w:ascii="Times New Roman" w:hAnsi="Times New Roman" w:cs="Times New Roman"/>
          <w:sz w:val="28"/>
          <w:szCs w:val="28"/>
        </w:rPr>
        <w:t xml:space="preserve"> В этом ему помогает освоить детям элемент такого раздела </w:t>
      </w:r>
      <w:r w:rsidRPr="001C518B">
        <w:rPr>
          <w:rFonts w:ascii="Times New Roman" w:hAnsi="Times New Roman" w:cs="Times New Roman"/>
          <w:sz w:val="28"/>
          <w:szCs w:val="28"/>
        </w:rPr>
        <w:lastRenderedPageBreak/>
        <w:t xml:space="preserve">программы как изучение кадансов. На их основе обучаются элементарной импровизации, включая творческое воображение. На основе простого каданса ставятся различные задачи. Например, фактурное изменение, игра в других тональностях, игра секвенций, игра в различных жанрах (марш, вальс, полька). В старших классах процесс усложняется. Импровизация тесно связана с сочинением, где творческий процесс, имеет более завершенную форму. В первых опытах сочинительства будет возможно много изобразительности и </w:t>
      </w:r>
      <w:proofErr w:type="spellStart"/>
      <w:r w:rsidRPr="001C518B">
        <w:rPr>
          <w:rFonts w:ascii="Times New Roman" w:hAnsi="Times New Roman" w:cs="Times New Roman"/>
          <w:sz w:val="28"/>
          <w:szCs w:val="28"/>
        </w:rPr>
        <w:t>програмности</w:t>
      </w:r>
      <w:proofErr w:type="spellEnd"/>
      <w:r w:rsidRPr="001C518B">
        <w:rPr>
          <w:rFonts w:ascii="Times New Roman" w:hAnsi="Times New Roman" w:cs="Times New Roman"/>
          <w:sz w:val="28"/>
          <w:szCs w:val="28"/>
        </w:rPr>
        <w:t xml:space="preserve">. Большинство детских сочинений являются перенесенной на бумагу импровизацией. Другая форма </w:t>
      </w:r>
      <w:proofErr w:type="gramStart"/>
      <w:r w:rsidRPr="001C518B">
        <w:rPr>
          <w:rFonts w:ascii="Times New Roman" w:hAnsi="Times New Roman" w:cs="Times New Roman"/>
          <w:sz w:val="28"/>
          <w:szCs w:val="28"/>
        </w:rPr>
        <w:t>творческого</w:t>
      </w:r>
      <w:proofErr w:type="gramEnd"/>
      <w:r w:rsidRPr="001C518B">
        <w:rPr>
          <w:rFonts w:ascii="Times New Roman" w:hAnsi="Times New Roman" w:cs="Times New Roman"/>
          <w:sz w:val="28"/>
          <w:szCs w:val="28"/>
        </w:rPr>
        <w:t xml:space="preserve"> </w:t>
      </w:r>
      <w:proofErr w:type="spellStart"/>
      <w:r w:rsidRPr="001C518B">
        <w:rPr>
          <w:rFonts w:ascii="Times New Roman" w:hAnsi="Times New Roman" w:cs="Times New Roman"/>
          <w:sz w:val="28"/>
          <w:szCs w:val="28"/>
        </w:rPr>
        <w:t>музицирования</w:t>
      </w:r>
      <w:proofErr w:type="spellEnd"/>
      <w:r w:rsidRPr="001C518B">
        <w:rPr>
          <w:rFonts w:ascii="Times New Roman" w:hAnsi="Times New Roman" w:cs="Times New Roman"/>
          <w:sz w:val="28"/>
          <w:szCs w:val="28"/>
        </w:rPr>
        <w:t xml:space="preserve"> - сочинение мелодии на текст. Этот вид творчества выявляет сходство между музыкальной интонацией и интонацией человеческой речи. Если ученик научиться «слышать» и понимать музыкальную интонацию как речевую, можно быть спокойным за качество исполнения. Конечно, программа </w:t>
      </w:r>
      <w:proofErr w:type="gramStart"/>
      <w:r w:rsidRPr="001C518B">
        <w:rPr>
          <w:rFonts w:ascii="Times New Roman" w:hAnsi="Times New Roman" w:cs="Times New Roman"/>
          <w:sz w:val="28"/>
          <w:szCs w:val="28"/>
        </w:rPr>
        <w:t>творческого</w:t>
      </w:r>
      <w:proofErr w:type="gramEnd"/>
      <w:r w:rsidRPr="001C518B">
        <w:rPr>
          <w:rFonts w:ascii="Times New Roman" w:hAnsi="Times New Roman" w:cs="Times New Roman"/>
          <w:sz w:val="28"/>
          <w:szCs w:val="28"/>
        </w:rPr>
        <w:t xml:space="preserve"> </w:t>
      </w:r>
      <w:proofErr w:type="spellStart"/>
      <w:r w:rsidRPr="001C518B">
        <w:rPr>
          <w:rFonts w:ascii="Times New Roman" w:hAnsi="Times New Roman" w:cs="Times New Roman"/>
          <w:sz w:val="28"/>
          <w:szCs w:val="28"/>
        </w:rPr>
        <w:t>музицирования</w:t>
      </w:r>
      <w:proofErr w:type="spellEnd"/>
      <w:r w:rsidRPr="001C518B">
        <w:rPr>
          <w:rFonts w:ascii="Times New Roman" w:hAnsi="Times New Roman" w:cs="Times New Roman"/>
          <w:sz w:val="28"/>
          <w:szCs w:val="28"/>
        </w:rPr>
        <w:t xml:space="preserve"> не ставит своей целью обучению композиции. Она является лишь средством мотивации ученика. Благодаря ей стало возможным не только определить потенциальные творческие возможности ученика, но и овладеть различными исполнительскими навыками в процессе обучения игре на инструменте.</w:t>
      </w:r>
    </w:p>
    <w:p w:rsidR="00816B42" w:rsidRPr="001C518B" w:rsidRDefault="00816B42" w:rsidP="001C518B">
      <w:pPr>
        <w:spacing w:after="0"/>
        <w:ind w:firstLine="708"/>
        <w:jc w:val="both"/>
        <w:rPr>
          <w:rFonts w:ascii="Times New Roman" w:hAnsi="Times New Roman" w:cs="Times New Roman"/>
          <w:sz w:val="28"/>
          <w:szCs w:val="28"/>
        </w:rPr>
      </w:pPr>
      <w:r w:rsidRPr="001C518B">
        <w:rPr>
          <w:rFonts w:ascii="Times New Roman" w:hAnsi="Times New Roman" w:cs="Times New Roman"/>
          <w:sz w:val="28"/>
          <w:szCs w:val="28"/>
        </w:rPr>
        <w:t>Изучив представленные методики преподавания баяна в школе, можно сделать вывод, что современные преподаватели баянного искусства шагают в ногу с инновационными образовательными стандартами. В основе всех данных методик лежит принцип наглядности и доступности. Акцент в своей работе педагоги делают не на освоении инструментом, а на повышении общей мотивации учащихся посредством раскрытия их творческого потенциала, что достигается различными приемами, но служит достижению единой цели. Воспитание творчески активной личности, которая сможет реализовать себя в быстро развивающемся информационном мире.</w:t>
      </w:r>
    </w:p>
    <w:p w:rsidR="00816B42" w:rsidRPr="001C518B" w:rsidRDefault="00816B42" w:rsidP="001C518B">
      <w:pPr>
        <w:jc w:val="both"/>
        <w:rPr>
          <w:rFonts w:ascii="Times New Roman" w:hAnsi="Times New Roman" w:cs="Times New Roman"/>
          <w:sz w:val="28"/>
          <w:szCs w:val="28"/>
        </w:rPr>
      </w:pPr>
    </w:p>
    <w:p w:rsidR="00816B42" w:rsidRPr="001C518B" w:rsidRDefault="00816B42" w:rsidP="001C518B">
      <w:pPr>
        <w:jc w:val="both"/>
        <w:rPr>
          <w:rFonts w:ascii="Times New Roman" w:hAnsi="Times New Roman" w:cs="Times New Roman"/>
          <w:b/>
          <w:sz w:val="28"/>
          <w:szCs w:val="28"/>
        </w:rPr>
      </w:pPr>
      <w:r w:rsidRPr="001C518B">
        <w:rPr>
          <w:rFonts w:ascii="Times New Roman" w:hAnsi="Times New Roman" w:cs="Times New Roman"/>
          <w:b/>
          <w:sz w:val="28"/>
          <w:szCs w:val="28"/>
        </w:rPr>
        <w:t>Начальный этап освоения готово-выборной системы на баяне.</w:t>
      </w:r>
    </w:p>
    <w:p w:rsidR="001C518B" w:rsidRDefault="00816B42" w:rsidP="001C518B">
      <w:pPr>
        <w:spacing w:after="0"/>
        <w:ind w:firstLine="708"/>
        <w:jc w:val="both"/>
        <w:rPr>
          <w:rFonts w:ascii="Times New Roman" w:hAnsi="Times New Roman" w:cs="Times New Roman"/>
          <w:sz w:val="28"/>
          <w:szCs w:val="28"/>
        </w:rPr>
      </w:pPr>
      <w:r w:rsidRPr="001C518B">
        <w:rPr>
          <w:rFonts w:ascii="Times New Roman" w:hAnsi="Times New Roman" w:cs="Times New Roman"/>
          <w:sz w:val="28"/>
          <w:szCs w:val="28"/>
        </w:rPr>
        <w:t xml:space="preserve">В настоящее время интенсивное развитие инструментального исполнительства на баяне, создание оригинальных произведений большой сложности для баяна потребовали создание нового типа этого инструмента — готово-выборного баяна. Его характерной особенностью является наличие в левой клавиатуре двух звукорядов: готового с кварто-квинтовым расположением басов и готовыми аккордами, а так же выборного, который построен по принципу правой клавиатуры: его звуки расположены в хроматической последовательности на трёх рядах готовых аккордов. Выборный звукоряд звучит в унисон, без какого-либо удвоения. Только </w:t>
      </w:r>
      <w:r w:rsidRPr="001C518B">
        <w:rPr>
          <w:rFonts w:ascii="Times New Roman" w:hAnsi="Times New Roman" w:cs="Times New Roman"/>
          <w:sz w:val="28"/>
          <w:szCs w:val="28"/>
        </w:rPr>
        <w:lastRenderedPageBreak/>
        <w:t>самые низкие звуки имеют октавное удвоение, что соответствует звучанию басов основного и вспомогательного рядов. Переключение звучания в левой клавиатуре с готового на выборный звукоряд и наоборот осуществляется с помощью специального механизма нажатием на рычаг переключение. Для обозначения готового и выборного звукоряда и их переключения выработана особая запись в нотном тексте. Так, В — обозначает выборную клавиатуру, Г — басы и готовые аккорды (в некоторых изданиях — О), Б — басы основного и вспомогательного рядов при включении выборной механике. В современной педагогической и исполнительской практике получили распространение и признание несколько различных конструкций готово-выборных баянов:</w:t>
      </w:r>
    </w:p>
    <w:p w:rsidR="00816B42" w:rsidRPr="001C518B" w:rsidRDefault="00816B42" w:rsidP="001C518B">
      <w:pPr>
        <w:spacing w:after="0"/>
        <w:ind w:firstLine="708"/>
        <w:jc w:val="both"/>
        <w:rPr>
          <w:rFonts w:ascii="Times New Roman" w:hAnsi="Times New Roman" w:cs="Times New Roman"/>
          <w:sz w:val="28"/>
          <w:szCs w:val="28"/>
        </w:rPr>
      </w:pPr>
      <w:r w:rsidRPr="001C518B">
        <w:rPr>
          <w:rFonts w:ascii="Times New Roman" w:hAnsi="Times New Roman" w:cs="Times New Roman"/>
          <w:sz w:val="28"/>
          <w:szCs w:val="28"/>
        </w:rPr>
        <w:t>«Россия» — конструкция баяна мастера</w:t>
      </w:r>
      <w:proofErr w:type="gramStart"/>
      <w:r w:rsidRPr="001C518B">
        <w:rPr>
          <w:rFonts w:ascii="Times New Roman" w:hAnsi="Times New Roman" w:cs="Times New Roman"/>
          <w:sz w:val="28"/>
          <w:szCs w:val="28"/>
        </w:rPr>
        <w:t xml:space="preserve"> .</w:t>
      </w:r>
      <w:proofErr w:type="gramEnd"/>
      <w:r w:rsidRPr="001C518B">
        <w:rPr>
          <w:rFonts w:ascii="Times New Roman" w:hAnsi="Times New Roman" w:cs="Times New Roman"/>
          <w:sz w:val="28"/>
          <w:szCs w:val="28"/>
        </w:rPr>
        <w:t xml:space="preserve"> Производство Московской экспериментальной фабрики музыкальных инструментов. Диапазон правой клавиатуры — от ми большой октавы до соль четвёртой октавы, а диапазон выборной клавиатуры — от ми контроктавы </w:t>
      </w:r>
      <w:proofErr w:type="gramStart"/>
      <w:r w:rsidRPr="001C518B">
        <w:rPr>
          <w:rFonts w:ascii="Times New Roman" w:hAnsi="Times New Roman" w:cs="Times New Roman"/>
          <w:sz w:val="28"/>
          <w:szCs w:val="28"/>
        </w:rPr>
        <w:t>до</w:t>
      </w:r>
      <w:proofErr w:type="gramEnd"/>
      <w:r w:rsidRPr="001C518B">
        <w:rPr>
          <w:rFonts w:ascii="Times New Roman" w:hAnsi="Times New Roman" w:cs="Times New Roman"/>
          <w:sz w:val="28"/>
          <w:szCs w:val="28"/>
        </w:rPr>
        <w:t xml:space="preserve"> </w:t>
      </w:r>
      <w:proofErr w:type="gramStart"/>
      <w:r w:rsidRPr="001C518B">
        <w:rPr>
          <w:rFonts w:ascii="Times New Roman" w:hAnsi="Times New Roman" w:cs="Times New Roman"/>
          <w:sz w:val="28"/>
          <w:szCs w:val="28"/>
        </w:rPr>
        <w:t>до-диез</w:t>
      </w:r>
      <w:proofErr w:type="gramEnd"/>
      <w:r w:rsidRPr="001C518B">
        <w:rPr>
          <w:rFonts w:ascii="Times New Roman" w:hAnsi="Times New Roman" w:cs="Times New Roman"/>
          <w:sz w:val="28"/>
          <w:szCs w:val="28"/>
        </w:rPr>
        <w:t xml:space="preserve"> третьей октавы. Правая клавиатура имеет 12 тембровых регистров. «Ясная Поляна» — конструкция баяна</w:t>
      </w:r>
      <w:proofErr w:type="gramStart"/>
      <w:r w:rsidRPr="001C518B">
        <w:rPr>
          <w:rFonts w:ascii="Times New Roman" w:hAnsi="Times New Roman" w:cs="Times New Roman"/>
          <w:sz w:val="28"/>
          <w:szCs w:val="28"/>
        </w:rPr>
        <w:t xml:space="preserve"> .</w:t>
      </w:r>
      <w:proofErr w:type="gramEnd"/>
      <w:r w:rsidRPr="001C518B">
        <w:rPr>
          <w:rFonts w:ascii="Times New Roman" w:hAnsi="Times New Roman" w:cs="Times New Roman"/>
          <w:sz w:val="28"/>
          <w:szCs w:val="28"/>
        </w:rPr>
        <w:t xml:space="preserve"> Производство Тульской фабрики музыкальных инструментов. Диапазон правой клавиатуры от ми большой октавы </w:t>
      </w:r>
      <w:proofErr w:type="gramStart"/>
      <w:r w:rsidRPr="001C518B">
        <w:rPr>
          <w:rFonts w:ascii="Times New Roman" w:hAnsi="Times New Roman" w:cs="Times New Roman"/>
          <w:sz w:val="28"/>
          <w:szCs w:val="28"/>
        </w:rPr>
        <w:t>до</w:t>
      </w:r>
      <w:proofErr w:type="gramEnd"/>
      <w:r w:rsidRPr="001C518B">
        <w:rPr>
          <w:rFonts w:ascii="Times New Roman" w:hAnsi="Times New Roman" w:cs="Times New Roman"/>
          <w:sz w:val="28"/>
          <w:szCs w:val="28"/>
        </w:rPr>
        <w:t xml:space="preserve"> </w:t>
      </w:r>
      <w:proofErr w:type="gramStart"/>
      <w:r w:rsidRPr="001C518B">
        <w:rPr>
          <w:rFonts w:ascii="Times New Roman" w:hAnsi="Times New Roman" w:cs="Times New Roman"/>
          <w:sz w:val="28"/>
          <w:szCs w:val="28"/>
        </w:rPr>
        <w:t>ля-диез</w:t>
      </w:r>
      <w:proofErr w:type="gramEnd"/>
      <w:r w:rsidRPr="001C518B">
        <w:rPr>
          <w:rFonts w:ascii="Times New Roman" w:hAnsi="Times New Roman" w:cs="Times New Roman"/>
          <w:sz w:val="28"/>
          <w:szCs w:val="28"/>
        </w:rPr>
        <w:t xml:space="preserve"> четвёртой октавы, а диапазон левой выборной клавиатуры — от ми-бемоль контроктавы до си второй октавы. «Рубин» — конструкция мастера</w:t>
      </w:r>
      <w:proofErr w:type="gramStart"/>
      <w:r w:rsidRPr="001C518B">
        <w:rPr>
          <w:rFonts w:ascii="Times New Roman" w:hAnsi="Times New Roman" w:cs="Times New Roman"/>
          <w:sz w:val="28"/>
          <w:szCs w:val="28"/>
        </w:rPr>
        <w:t xml:space="preserve"> .</w:t>
      </w:r>
      <w:proofErr w:type="gramEnd"/>
      <w:r w:rsidRPr="001C518B">
        <w:rPr>
          <w:rFonts w:ascii="Times New Roman" w:hAnsi="Times New Roman" w:cs="Times New Roman"/>
          <w:sz w:val="28"/>
          <w:szCs w:val="28"/>
        </w:rPr>
        <w:t xml:space="preserve"> Производство Кировской фабрики музыкальных инструментов. Диапазон правой клавиатуры от соль большой октавы до соль четвёртой октавы, а диапазон левой выборной клавиатуры от фа контроктавы до фа второй октавы. «Юпитер» — конструкция мастера</w:t>
      </w:r>
      <w:proofErr w:type="gramStart"/>
      <w:r w:rsidRPr="001C518B">
        <w:rPr>
          <w:rFonts w:ascii="Times New Roman" w:hAnsi="Times New Roman" w:cs="Times New Roman"/>
          <w:sz w:val="28"/>
          <w:szCs w:val="28"/>
        </w:rPr>
        <w:t xml:space="preserve"> .</w:t>
      </w:r>
      <w:proofErr w:type="gramEnd"/>
      <w:r w:rsidRPr="001C518B">
        <w:rPr>
          <w:rFonts w:ascii="Times New Roman" w:hAnsi="Times New Roman" w:cs="Times New Roman"/>
          <w:sz w:val="28"/>
          <w:szCs w:val="28"/>
        </w:rPr>
        <w:t xml:space="preserve"> Производство Московской экспериментальной фабрики музыкальных инструментов. Диапазон правой клавиатуры — от ми большой октавы до соль четвёртой октавы, а диапазон левой выборной клавиатуры от ми контроктавы до ми третьей октавы. В правой клавиатуре существует 15 тембровых регистров. «Тула 412» — производство Тульской фабрики музыкальных инструментов. Диапазон правой клавиатуры от соль большой октавы до соль четвёртой октавы, а диапазон левой выборной клавиатуры </w:t>
      </w:r>
      <w:proofErr w:type="gramStart"/>
      <w:r w:rsidRPr="001C518B">
        <w:rPr>
          <w:rFonts w:ascii="Times New Roman" w:hAnsi="Times New Roman" w:cs="Times New Roman"/>
          <w:sz w:val="28"/>
          <w:szCs w:val="28"/>
        </w:rPr>
        <w:t>от</w:t>
      </w:r>
      <w:proofErr w:type="gramEnd"/>
      <w:r w:rsidRPr="001C518B">
        <w:rPr>
          <w:rFonts w:ascii="Times New Roman" w:hAnsi="Times New Roman" w:cs="Times New Roman"/>
          <w:sz w:val="28"/>
          <w:szCs w:val="28"/>
        </w:rPr>
        <w:t xml:space="preserve"> </w:t>
      </w:r>
      <w:proofErr w:type="gramStart"/>
      <w:r w:rsidRPr="001C518B">
        <w:rPr>
          <w:rFonts w:ascii="Times New Roman" w:hAnsi="Times New Roman" w:cs="Times New Roman"/>
          <w:sz w:val="28"/>
          <w:szCs w:val="28"/>
        </w:rPr>
        <w:t>ми-бемоль</w:t>
      </w:r>
      <w:proofErr w:type="gramEnd"/>
      <w:r w:rsidRPr="001C518B">
        <w:rPr>
          <w:rFonts w:ascii="Times New Roman" w:hAnsi="Times New Roman" w:cs="Times New Roman"/>
          <w:sz w:val="28"/>
          <w:szCs w:val="28"/>
        </w:rPr>
        <w:t xml:space="preserve"> контроктавы до ля-диез третьей октавы. </w:t>
      </w:r>
    </w:p>
    <w:p w:rsidR="00816B42" w:rsidRPr="001C518B" w:rsidRDefault="00816B42" w:rsidP="001C518B">
      <w:pPr>
        <w:ind w:firstLine="708"/>
        <w:jc w:val="both"/>
        <w:rPr>
          <w:rFonts w:ascii="Times New Roman" w:hAnsi="Times New Roman" w:cs="Times New Roman"/>
          <w:sz w:val="28"/>
          <w:szCs w:val="28"/>
        </w:rPr>
      </w:pPr>
      <w:r w:rsidRPr="001C518B">
        <w:rPr>
          <w:rFonts w:ascii="Times New Roman" w:hAnsi="Times New Roman" w:cs="Times New Roman"/>
          <w:sz w:val="28"/>
          <w:szCs w:val="28"/>
        </w:rPr>
        <w:t>Необходимо отметить, что в конструкциях баянов «Ясная Поляна», «Тула 412», «Юпитер», «Россия» существует шестой ряд в левой клавиатуре, что способствовало появлению дополнительного ряда выборной клавиатуры дублирующего третий ряд основного выборного звукоряда.</w:t>
      </w:r>
    </w:p>
    <w:p w:rsidR="00816B42" w:rsidRPr="001C518B" w:rsidRDefault="00816B42" w:rsidP="001C518B">
      <w:pPr>
        <w:jc w:val="both"/>
        <w:rPr>
          <w:rFonts w:ascii="Times New Roman" w:hAnsi="Times New Roman" w:cs="Times New Roman"/>
          <w:sz w:val="28"/>
          <w:szCs w:val="28"/>
        </w:rPr>
      </w:pPr>
    </w:p>
    <w:p w:rsidR="001C518B" w:rsidRDefault="00816B42" w:rsidP="001C518B">
      <w:pPr>
        <w:spacing w:after="0"/>
        <w:ind w:firstLine="708"/>
        <w:jc w:val="both"/>
        <w:rPr>
          <w:rFonts w:ascii="Times New Roman" w:hAnsi="Times New Roman" w:cs="Times New Roman"/>
          <w:sz w:val="28"/>
          <w:szCs w:val="28"/>
        </w:rPr>
      </w:pPr>
      <w:r w:rsidRPr="001C518B">
        <w:rPr>
          <w:rFonts w:ascii="Times New Roman" w:hAnsi="Times New Roman" w:cs="Times New Roman"/>
          <w:sz w:val="28"/>
          <w:szCs w:val="28"/>
        </w:rPr>
        <w:lastRenderedPageBreak/>
        <w:t>С появлением готово-выборного баяна значительно расширились его выразительные и технические возможности, а конструктивное сходство двух клавиатур дало возможность одновременно использовать различные виды техники. На выборной клавиатуре удобно в использовании гаммообразное движение, в том числе и хроматическое, короткие арпеджио, репетиционная техника в звучании созвучий и аккордов, интервалы: примы, терции, сексты, октавы в умеренном движении и небольшом диапазоне. Однако стоит учитывать то, что возможности левой руки ограниченны, её положение статично, ограничено в больших скачках, а также на выборной клавиатуре невозможна пяти пальцевая аппликатура как система. Поэтому многие виды техники, широко применяемые на правой клавиатуре, не могут в той же мере использоваться при игре на выборной клавиатуре. К таким видам техники, которые представляют значительные трудности, относятся: терции, сексты, октавы, исполняемые в подвижном темпе и в широком диапазоне, различными штрихами, а также «скачки» связанные со значительным перемещением левой руки. Поэтому данные технические особенности выборной клавиатуры необходимо учитывать при подборе репертуара и переложении музыкальных произведений.</w:t>
      </w:r>
    </w:p>
    <w:p w:rsidR="00816B42" w:rsidRPr="001C518B" w:rsidRDefault="00816B42" w:rsidP="001C518B">
      <w:pPr>
        <w:spacing w:after="0"/>
        <w:ind w:firstLine="708"/>
        <w:jc w:val="both"/>
        <w:rPr>
          <w:rFonts w:ascii="Times New Roman" w:hAnsi="Times New Roman" w:cs="Times New Roman"/>
          <w:sz w:val="28"/>
          <w:szCs w:val="28"/>
        </w:rPr>
      </w:pPr>
      <w:r w:rsidRPr="001C518B">
        <w:rPr>
          <w:rFonts w:ascii="Times New Roman" w:hAnsi="Times New Roman" w:cs="Times New Roman"/>
          <w:sz w:val="28"/>
          <w:szCs w:val="28"/>
        </w:rPr>
        <w:t xml:space="preserve">Положение левой руки при игре на выборной клавиатуре имеет свои особенности. Главной из них является иной принцип расположения по сравнению </w:t>
      </w:r>
      <w:proofErr w:type="gramStart"/>
      <w:r w:rsidRPr="001C518B">
        <w:rPr>
          <w:rFonts w:ascii="Times New Roman" w:hAnsi="Times New Roman" w:cs="Times New Roman"/>
          <w:sz w:val="28"/>
          <w:szCs w:val="28"/>
        </w:rPr>
        <w:t>с</w:t>
      </w:r>
      <w:proofErr w:type="gramEnd"/>
      <w:r w:rsidRPr="001C518B">
        <w:rPr>
          <w:rFonts w:ascii="Times New Roman" w:hAnsi="Times New Roman" w:cs="Times New Roman"/>
          <w:sz w:val="28"/>
          <w:szCs w:val="28"/>
        </w:rPr>
        <w:t xml:space="preserve"> правой. Если на правой клавиатуре низкие звуки вверху, а высокие снизу, то на выборной клавиатуре всё с точностью наоборот. Эта особенность предопределяет специфику игры.</w:t>
      </w:r>
    </w:p>
    <w:p w:rsidR="001C518B" w:rsidRDefault="00816B42" w:rsidP="001C518B">
      <w:pPr>
        <w:spacing w:after="0"/>
        <w:ind w:firstLine="708"/>
        <w:jc w:val="both"/>
        <w:rPr>
          <w:rFonts w:ascii="Times New Roman" w:hAnsi="Times New Roman" w:cs="Times New Roman"/>
          <w:sz w:val="28"/>
          <w:szCs w:val="28"/>
        </w:rPr>
      </w:pPr>
      <w:r w:rsidRPr="001C518B">
        <w:rPr>
          <w:rFonts w:ascii="Times New Roman" w:hAnsi="Times New Roman" w:cs="Times New Roman"/>
          <w:sz w:val="28"/>
          <w:szCs w:val="28"/>
        </w:rPr>
        <w:t>Во-первых, кисть исполнителя предельно направлена со стороны левой линии мизинцем и безымянным пальцами внутрь клавиатуры, к меху. Такая позиция руки достигается с помощью более низкого, чем при игре на готовой левой клавиатуре, положения локтевого сустава.</w:t>
      </w:r>
    </w:p>
    <w:p w:rsidR="001C518B" w:rsidRDefault="00816B42" w:rsidP="001C518B">
      <w:pPr>
        <w:spacing w:after="0"/>
        <w:ind w:firstLine="708"/>
        <w:jc w:val="both"/>
        <w:rPr>
          <w:rFonts w:ascii="Times New Roman" w:hAnsi="Times New Roman" w:cs="Times New Roman"/>
          <w:sz w:val="28"/>
          <w:szCs w:val="28"/>
        </w:rPr>
      </w:pPr>
      <w:r w:rsidRPr="001C518B">
        <w:rPr>
          <w:rFonts w:ascii="Times New Roman" w:hAnsi="Times New Roman" w:cs="Times New Roman"/>
          <w:sz w:val="28"/>
          <w:szCs w:val="28"/>
        </w:rPr>
        <w:t>Во-вторых, на выборной клавиатуре пальцы левой руки по сравнению с готовой клавиатурой совершают более гибкие и разнообразные движения, которые связаны с исполнением гаммообразных аккордов и арпеджированных последовательностей. Каждому из этих основных видов техники соответствует определённое положение руки.</w:t>
      </w:r>
    </w:p>
    <w:p w:rsidR="001C518B" w:rsidRDefault="00816B42" w:rsidP="001C518B">
      <w:pPr>
        <w:spacing w:after="0"/>
        <w:ind w:firstLine="708"/>
        <w:jc w:val="both"/>
        <w:rPr>
          <w:rFonts w:ascii="Times New Roman" w:hAnsi="Times New Roman" w:cs="Times New Roman"/>
          <w:sz w:val="28"/>
          <w:szCs w:val="28"/>
        </w:rPr>
      </w:pPr>
      <w:r w:rsidRPr="001C518B">
        <w:rPr>
          <w:rFonts w:ascii="Times New Roman" w:hAnsi="Times New Roman" w:cs="Times New Roman"/>
          <w:sz w:val="28"/>
          <w:szCs w:val="28"/>
        </w:rPr>
        <w:t xml:space="preserve">На начальном этапе освоения выборной клавиатуры следует усвоить два основных положения руки. В первой позиции естественное положение руки, которое подходит для исполнения хроматических гамм и других гаммообразных последовательностей. Первый палец и ребро ладони составляют опору руки во время игры. Вторая позиция предназначена для свободного исполнения арпеджио и аккордов. Здесь ладонь левой руки </w:t>
      </w:r>
      <w:r w:rsidRPr="001C518B">
        <w:rPr>
          <w:rFonts w:ascii="Times New Roman" w:hAnsi="Times New Roman" w:cs="Times New Roman"/>
          <w:sz w:val="28"/>
          <w:szCs w:val="28"/>
        </w:rPr>
        <w:lastRenderedPageBreak/>
        <w:t>плотно не прижимается, а прилегает к ней свободно. Кисти и запястье расположены на одном уровне по отношению к клавиатуре.</w:t>
      </w:r>
    </w:p>
    <w:p w:rsidR="00816B42" w:rsidRPr="001C518B" w:rsidRDefault="00816B42" w:rsidP="001C518B">
      <w:pPr>
        <w:spacing w:after="0"/>
        <w:ind w:firstLine="708"/>
        <w:jc w:val="both"/>
        <w:rPr>
          <w:rFonts w:ascii="Times New Roman" w:hAnsi="Times New Roman" w:cs="Times New Roman"/>
          <w:sz w:val="28"/>
          <w:szCs w:val="28"/>
        </w:rPr>
      </w:pPr>
      <w:r w:rsidRPr="001C518B">
        <w:rPr>
          <w:rFonts w:ascii="Times New Roman" w:hAnsi="Times New Roman" w:cs="Times New Roman"/>
          <w:sz w:val="28"/>
          <w:szCs w:val="28"/>
        </w:rPr>
        <w:t xml:space="preserve">Быстрая ориентация на левой клавиатуре у баянистов представляет на начальном этапе обучения значительную трудность, так как на инструменте исключена возможность визуального контроля над действиями левой руки (в отличии, например от пианистов). Тем не менее, уверенное и точное исполнение немыслимо без свободной ориентировки, которая связана с развитием интервального ощущения. В первую очередь необходимо научиться </w:t>
      </w:r>
      <w:proofErr w:type="gramStart"/>
      <w:r w:rsidRPr="001C518B">
        <w:rPr>
          <w:rFonts w:ascii="Times New Roman" w:hAnsi="Times New Roman" w:cs="Times New Roman"/>
          <w:sz w:val="28"/>
          <w:szCs w:val="28"/>
        </w:rPr>
        <w:t>точно</w:t>
      </w:r>
      <w:proofErr w:type="gramEnd"/>
      <w:r w:rsidRPr="001C518B">
        <w:rPr>
          <w:rFonts w:ascii="Times New Roman" w:hAnsi="Times New Roman" w:cs="Times New Roman"/>
          <w:sz w:val="28"/>
          <w:szCs w:val="28"/>
        </w:rPr>
        <w:t xml:space="preserve"> находить любую клавишу до извлечения звука. Существует несколько способов для выполнения поставленной цели:</w:t>
      </w:r>
    </w:p>
    <w:p w:rsidR="001C518B" w:rsidRDefault="00816B42" w:rsidP="001C518B">
      <w:pPr>
        <w:spacing w:after="0"/>
        <w:jc w:val="both"/>
        <w:rPr>
          <w:rFonts w:ascii="Times New Roman" w:hAnsi="Times New Roman" w:cs="Times New Roman"/>
          <w:sz w:val="28"/>
          <w:szCs w:val="28"/>
        </w:rPr>
      </w:pPr>
      <w:r w:rsidRPr="001C518B">
        <w:rPr>
          <w:rFonts w:ascii="Times New Roman" w:hAnsi="Times New Roman" w:cs="Times New Roman"/>
          <w:sz w:val="28"/>
          <w:szCs w:val="28"/>
        </w:rPr>
        <w:t xml:space="preserve">Отмер от верхней или нижней части клавиатуры; Отмер от басов основного и вспомогательных аккордов; Использование разметки по октавам. </w:t>
      </w:r>
    </w:p>
    <w:p w:rsidR="00816B42" w:rsidRPr="001C518B" w:rsidRDefault="00816B42" w:rsidP="001C518B">
      <w:pPr>
        <w:spacing w:after="0"/>
        <w:ind w:firstLine="708"/>
        <w:jc w:val="both"/>
        <w:rPr>
          <w:rFonts w:ascii="Times New Roman" w:hAnsi="Times New Roman" w:cs="Times New Roman"/>
          <w:sz w:val="28"/>
          <w:szCs w:val="28"/>
        </w:rPr>
      </w:pPr>
      <w:r w:rsidRPr="001C518B">
        <w:rPr>
          <w:rFonts w:ascii="Times New Roman" w:hAnsi="Times New Roman" w:cs="Times New Roman"/>
          <w:sz w:val="28"/>
          <w:szCs w:val="28"/>
        </w:rPr>
        <w:t>Расстояние между клавишами Ля бемоль-До-Ми-Соль основного звукоряда соответствует интервалу октавы выборной клавиатуры. Вместе с этим следует учитывать закономерность соотношения басов и выборной клавиатуры — повторение одинаковых нот в основном басовом и первом выборном рядах через каждые две клавиши.</w:t>
      </w:r>
    </w:p>
    <w:p w:rsidR="00816B42" w:rsidRPr="001C518B" w:rsidRDefault="00816B42" w:rsidP="001C518B">
      <w:pPr>
        <w:ind w:firstLine="708"/>
        <w:jc w:val="both"/>
        <w:rPr>
          <w:rFonts w:ascii="Times New Roman" w:hAnsi="Times New Roman" w:cs="Times New Roman"/>
          <w:sz w:val="28"/>
          <w:szCs w:val="28"/>
        </w:rPr>
      </w:pPr>
      <w:r w:rsidRPr="001C518B">
        <w:rPr>
          <w:rFonts w:ascii="Times New Roman" w:hAnsi="Times New Roman" w:cs="Times New Roman"/>
          <w:sz w:val="28"/>
          <w:szCs w:val="28"/>
        </w:rPr>
        <w:t xml:space="preserve">Первоначальное знакомство с левой клавиатурой можно начинать </w:t>
      </w:r>
      <w:proofErr w:type="gramStart"/>
      <w:r w:rsidRPr="001C518B">
        <w:rPr>
          <w:rFonts w:ascii="Times New Roman" w:hAnsi="Times New Roman" w:cs="Times New Roman"/>
          <w:sz w:val="28"/>
          <w:szCs w:val="28"/>
        </w:rPr>
        <w:t>при</w:t>
      </w:r>
      <w:proofErr w:type="gramEnd"/>
      <w:r w:rsidRPr="001C518B">
        <w:rPr>
          <w:rFonts w:ascii="Times New Roman" w:hAnsi="Times New Roman" w:cs="Times New Roman"/>
          <w:sz w:val="28"/>
          <w:szCs w:val="28"/>
        </w:rPr>
        <w:t xml:space="preserve"> отсутствия выборного баяна. Для этого необходимо перевернуть инструмент и начать играть на правой клавиатуре левой рукой. Именно такое расположение будет на выборной клавиатуре. При первом знакомстве с новым типом клавиатуры целесообразно начать с изучения расположения клавиш и можно начать это делать с игры хроматической гаммы, которая способствует выработки устойчивого положения руки и быстрому освоению клавиатуры. В качестве упражнений можно использовать небольшие мелодические построения, которые основаны на движении 2, 3, 4 пальца по соответствующим рядам клавиатуры. Такие упражнения исполняются в умеренном темпе и обязательно с соблюдением указанной аппликатуры. При исполнении на </w:t>
      </w:r>
      <w:proofErr w:type="spellStart"/>
      <w:r w:rsidRPr="001C518B">
        <w:rPr>
          <w:rFonts w:ascii="Times New Roman" w:hAnsi="Times New Roman" w:cs="Times New Roman"/>
          <w:sz w:val="28"/>
          <w:szCs w:val="28"/>
        </w:rPr>
        <w:t>legato</w:t>
      </w:r>
      <w:proofErr w:type="spellEnd"/>
      <w:r w:rsidRPr="001C518B">
        <w:rPr>
          <w:rFonts w:ascii="Times New Roman" w:hAnsi="Times New Roman" w:cs="Times New Roman"/>
          <w:sz w:val="28"/>
          <w:szCs w:val="28"/>
        </w:rPr>
        <w:t xml:space="preserve"> следует следить за одинаковым нажимом пальцев на клавиши и плавным переходом от звука к звуку. Движение меха должно быть плавным, ровным, без толчков. Только после закрепления таких упражнений и выработке навыков игры необходимо переходить к исполнению музыкального произведения двумя руками. Основной цель этой работы необходимо определить развитие у учащихся координации движений правой и левой руки. Педагогу необходимо наметить план работы, который должен придерживаться принципа последовательности обучения с постепенным усложнением материала.</w:t>
      </w:r>
    </w:p>
    <w:p w:rsidR="00816B42" w:rsidRPr="001C518B" w:rsidRDefault="00816B42" w:rsidP="001C518B">
      <w:pPr>
        <w:jc w:val="both"/>
        <w:rPr>
          <w:rFonts w:ascii="Times New Roman" w:hAnsi="Times New Roman" w:cs="Times New Roman"/>
          <w:sz w:val="28"/>
          <w:szCs w:val="28"/>
        </w:rPr>
      </w:pPr>
    </w:p>
    <w:p w:rsidR="001C518B" w:rsidRDefault="00816B42" w:rsidP="001C518B">
      <w:pPr>
        <w:spacing w:after="0"/>
        <w:ind w:firstLine="708"/>
        <w:jc w:val="both"/>
        <w:rPr>
          <w:rFonts w:ascii="Times New Roman" w:hAnsi="Times New Roman" w:cs="Times New Roman"/>
          <w:sz w:val="28"/>
          <w:szCs w:val="28"/>
        </w:rPr>
      </w:pPr>
      <w:r w:rsidRPr="001C518B">
        <w:rPr>
          <w:rFonts w:ascii="Times New Roman" w:hAnsi="Times New Roman" w:cs="Times New Roman"/>
          <w:sz w:val="28"/>
          <w:szCs w:val="28"/>
        </w:rPr>
        <w:lastRenderedPageBreak/>
        <w:t>Первый этап такой работы должен начинаться с разучивания пьес, в которых тематический материал проводится поочерёдно в партиях правой и левой рукой. В процессе работы над таким произведением у учащегося появляется возможность тщательно подготовить каждое мелодическое построение, уточнить аппликатуру, уяснить ритмический рисунок. Во время исполнения он может контролировать работу пальцев правой и левой руки и таким образом добиваться правильного и чёткого звучания. Задача педагога на данном этапе освоения инструмента заключается в том, чтобы помочь учащемуся добиться смыслового единства тематического материала музыкального произведения.</w:t>
      </w:r>
    </w:p>
    <w:p w:rsidR="00816B42" w:rsidRPr="001C518B" w:rsidRDefault="00816B42" w:rsidP="001C518B">
      <w:pPr>
        <w:spacing w:after="0"/>
        <w:ind w:firstLine="708"/>
        <w:jc w:val="both"/>
        <w:rPr>
          <w:rFonts w:ascii="Times New Roman" w:hAnsi="Times New Roman" w:cs="Times New Roman"/>
          <w:sz w:val="28"/>
          <w:szCs w:val="28"/>
        </w:rPr>
      </w:pPr>
      <w:r w:rsidRPr="001C518B">
        <w:rPr>
          <w:rFonts w:ascii="Times New Roman" w:hAnsi="Times New Roman" w:cs="Times New Roman"/>
          <w:sz w:val="28"/>
          <w:szCs w:val="28"/>
        </w:rPr>
        <w:t>Вторым этапом освоения выборной клавиатуры является исполнение произведений, в которых музыкальный материал изложен в партиях обеих рук. Приступая к работе над пьесой, учащейся должен внимательно разобрать партию каждой руки, уяснить их ритмическое строение и уточнить аппликатуру. Вместе с этим необходимо выяснить темп и понять характер музыкального произведения. После предварительной подготовки пьеса исполняется двумя руками. Теперь задача учащегося состоит в том, чтобы добиться чёткой координации движения пальцев правой и левой руки. Педагог должен продолжить работу над развитием слухового контроля учащегося и контролирует выразительное исполнение произведения.</w:t>
      </w:r>
    </w:p>
    <w:p w:rsidR="001C518B" w:rsidRDefault="00816B42" w:rsidP="001C518B">
      <w:pPr>
        <w:spacing w:after="0"/>
        <w:ind w:firstLine="708"/>
        <w:jc w:val="both"/>
        <w:rPr>
          <w:rFonts w:ascii="Times New Roman" w:hAnsi="Times New Roman" w:cs="Times New Roman"/>
          <w:sz w:val="28"/>
          <w:szCs w:val="28"/>
        </w:rPr>
      </w:pPr>
      <w:r w:rsidRPr="001C518B">
        <w:rPr>
          <w:rFonts w:ascii="Times New Roman" w:hAnsi="Times New Roman" w:cs="Times New Roman"/>
          <w:sz w:val="28"/>
          <w:szCs w:val="28"/>
        </w:rPr>
        <w:t xml:space="preserve">На третьем этапе освоения в программу включаются </w:t>
      </w:r>
      <w:proofErr w:type="gramStart"/>
      <w:r w:rsidRPr="001C518B">
        <w:rPr>
          <w:rFonts w:ascii="Times New Roman" w:hAnsi="Times New Roman" w:cs="Times New Roman"/>
          <w:sz w:val="28"/>
          <w:szCs w:val="28"/>
        </w:rPr>
        <w:t>произведения</w:t>
      </w:r>
      <w:proofErr w:type="gramEnd"/>
      <w:r w:rsidRPr="001C518B">
        <w:rPr>
          <w:rFonts w:ascii="Times New Roman" w:hAnsi="Times New Roman" w:cs="Times New Roman"/>
          <w:sz w:val="28"/>
          <w:szCs w:val="28"/>
        </w:rPr>
        <w:t xml:space="preserve"> в которых в партии левой руки существуют мелодические обороты арпеджированного характера и различные созвучия. Для дальнейшей свободы исполнения пьес с новым фактурным изложением учащемуся необходимо усвоить 2-ю позицию левой руки. Педагог, познакомив учащегося с таким положением руки, должен сравнить его с 1-ой позицией и на конкретном музыкальном материале выявить характерные особенности второй позиции.</w:t>
      </w:r>
    </w:p>
    <w:p w:rsidR="00816B42" w:rsidRPr="001C518B" w:rsidRDefault="00816B42" w:rsidP="001C518B">
      <w:pPr>
        <w:spacing w:after="0"/>
        <w:ind w:firstLine="708"/>
        <w:jc w:val="both"/>
        <w:rPr>
          <w:rFonts w:ascii="Times New Roman" w:hAnsi="Times New Roman" w:cs="Times New Roman"/>
          <w:sz w:val="28"/>
          <w:szCs w:val="28"/>
        </w:rPr>
      </w:pPr>
      <w:r w:rsidRPr="001C518B">
        <w:rPr>
          <w:rFonts w:ascii="Times New Roman" w:hAnsi="Times New Roman" w:cs="Times New Roman"/>
          <w:sz w:val="28"/>
          <w:szCs w:val="28"/>
        </w:rPr>
        <w:t xml:space="preserve">Последним этапом освоения выборной клавиатуры является развитие координации пальцев при разнообразных приёмах </w:t>
      </w:r>
      <w:proofErr w:type="spellStart"/>
      <w:r w:rsidRPr="001C518B">
        <w:rPr>
          <w:rFonts w:ascii="Times New Roman" w:hAnsi="Times New Roman" w:cs="Times New Roman"/>
          <w:sz w:val="28"/>
          <w:szCs w:val="28"/>
        </w:rPr>
        <w:t>звукоизвлечения</w:t>
      </w:r>
      <w:proofErr w:type="spellEnd"/>
      <w:r w:rsidRPr="001C518B">
        <w:rPr>
          <w:rFonts w:ascii="Times New Roman" w:hAnsi="Times New Roman" w:cs="Times New Roman"/>
          <w:sz w:val="28"/>
          <w:szCs w:val="28"/>
        </w:rPr>
        <w:t>. Теперь учащемуся предлагается произведение, в котором поставлены более сложные исполнительские задачи. Игру двумя руками следует начинать только после уточнения характера штрихов. Особенно внимательно следует прорабатывать штрихи в партии левой руки.</w:t>
      </w:r>
    </w:p>
    <w:p w:rsidR="001C518B" w:rsidRDefault="00816B42" w:rsidP="001C518B">
      <w:pPr>
        <w:spacing w:after="0"/>
        <w:ind w:firstLine="708"/>
        <w:jc w:val="both"/>
        <w:rPr>
          <w:rFonts w:ascii="Times New Roman" w:hAnsi="Times New Roman" w:cs="Times New Roman"/>
          <w:sz w:val="28"/>
          <w:szCs w:val="28"/>
        </w:rPr>
      </w:pPr>
      <w:r w:rsidRPr="001C518B">
        <w:rPr>
          <w:rFonts w:ascii="Times New Roman" w:hAnsi="Times New Roman" w:cs="Times New Roman"/>
          <w:sz w:val="28"/>
          <w:szCs w:val="28"/>
        </w:rPr>
        <w:t xml:space="preserve">Таким образом, начальный этап игры на готово-выборном баяне является базовым для дальнейшего музыкального и технического развития музыканта и позволяется расширить репертуар и его исполнительские возможности. Поэтому педагогу необходимо уделять должное внимание </w:t>
      </w:r>
      <w:r w:rsidRPr="001C518B">
        <w:rPr>
          <w:rFonts w:ascii="Times New Roman" w:hAnsi="Times New Roman" w:cs="Times New Roman"/>
          <w:sz w:val="28"/>
          <w:szCs w:val="28"/>
        </w:rPr>
        <w:lastRenderedPageBreak/>
        <w:t>обучению учеников своего класса навыкам игры на готово-выборном баяне в старших классах музыкальной школы.</w:t>
      </w:r>
    </w:p>
    <w:p w:rsidR="00816B42" w:rsidRPr="001C518B" w:rsidRDefault="00816B42" w:rsidP="001C518B">
      <w:pPr>
        <w:spacing w:after="0"/>
        <w:ind w:firstLine="708"/>
        <w:jc w:val="both"/>
        <w:rPr>
          <w:rFonts w:ascii="Times New Roman" w:hAnsi="Times New Roman" w:cs="Times New Roman"/>
          <w:sz w:val="28"/>
          <w:szCs w:val="28"/>
        </w:rPr>
      </w:pPr>
      <w:r w:rsidRPr="001C518B">
        <w:rPr>
          <w:rFonts w:ascii="Times New Roman" w:hAnsi="Times New Roman" w:cs="Times New Roman"/>
          <w:sz w:val="28"/>
          <w:szCs w:val="28"/>
        </w:rPr>
        <w:t>Освоение выборной клавиатуры предполагает ознакомление учащихся со спецификой игры на готово-выборном баяне. Объем инструктивного материала (освоение выборной клавиатуры, меховых приемов) для учащегося учитель определяет сам, исходя из его индивидуальных возможностей.</w:t>
      </w:r>
    </w:p>
    <w:p w:rsidR="001C518B" w:rsidRDefault="00816B42" w:rsidP="001C518B">
      <w:pPr>
        <w:spacing w:after="0"/>
        <w:ind w:firstLine="708"/>
        <w:jc w:val="both"/>
        <w:rPr>
          <w:rFonts w:ascii="Times New Roman" w:hAnsi="Times New Roman" w:cs="Times New Roman"/>
          <w:sz w:val="28"/>
          <w:szCs w:val="28"/>
        </w:rPr>
      </w:pPr>
      <w:r w:rsidRPr="001C518B">
        <w:rPr>
          <w:rFonts w:ascii="Times New Roman" w:hAnsi="Times New Roman" w:cs="Times New Roman"/>
          <w:sz w:val="28"/>
          <w:szCs w:val="28"/>
        </w:rPr>
        <w:t>Следует отметить, что профессионально ориентированным учащимся технический комплекс рекомендуется осваивать в полном объеме, как для готового, так и для готово-выборного баяна, аккордеона. Контроль над уровнем технической подготовки учащихся осуществляется учителем (вместе с руководителем методического объединения) в классе на контрольных уроках технического мастерства с обязательной фиксацией результатов в индивидуальном плане.</w:t>
      </w:r>
    </w:p>
    <w:p w:rsidR="00816B42" w:rsidRPr="001C518B" w:rsidRDefault="00816B42" w:rsidP="001C518B">
      <w:pPr>
        <w:spacing w:after="0"/>
        <w:ind w:firstLine="708"/>
        <w:jc w:val="both"/>
        <w:rPr>
          <w:rFonts w:ascii="Times New Roman" w:hAnsi="Times New Roman" w:cs="Times New Roman"/>
          <w:sz w:val="28"/>
          <w:szCs w:val="28"/>
        </w:rPr>
      </w:pPr>
      <w:r w:rsidRPr="001C518B">
        <w:rPr>
          <w:rFonts w:ascii="Times New Roman" w:hAnsi="Times New Roman" w:cs="Times New Roman"/>
          <w:sz w:val="28"/>
          <w:szCs w:val="28"/>
        </w:rPr>
        <w:t>На протяжении всего периода обучения ученик должен изучить (в том числе в ансамбле) произведения различных музыкальных стилей, направлений, жанров. В программе должна быть представлена русская и якутская музыка: старинная, народная, современных композиторов; музыка эпохи барокко и классицизма; музыка композиторов-романтиков (русских, западноевропейских, якутских); современная музыка для баяна, аккордеона; джазовая и популярная музыка; народная музыка разных стран.</w:t>
      </w:r>
    </w:p>
    <w:p w:rsidR="00816B42" w:rsidRPr="001C518B" w:rsidRDefault="00816B42" w:rsidP="001C518B">
      <w:pPr>
        <w:ind w:firstLine="708"/>
        <w:jc w:val="both"/>
        <w:rPr>
          <w:rFonts w:ascii="Times New Roman" w:hAnsi="Times New Roman" w:cs="Times New Roman"/>
          <w:sz w:val="28"/>
          <w:szCs w:val="28"/>
        </w:rPr>
      </w:pPr>
      <w:r w:rsidRPr="001C518B">
        <w:rPr>
          <w:rFonts w:ascii="Times New Roman" w:hAnsi="Times New Roman" w:cs="Times New Roman"/>
          <w:sz w:val="28"/>
          <w:szCs w:val="28"/>
        </w:rPr>
        <w:t>Учащиеся в процессе обучения могут освоить навыки игры не только на готовом, но и на готово-выборном баяне, так как он обладает большими исполнительскими возможностями, соответствует современным стандартам. Его освоение обогащает содержание подготовки учащегося, поэтому изучаемую программу на готово-выборном инструменте (объем и степень ее сложности) учитель определяет в зависимости от индивидуальных способностей учащегося, перспективы его развития, профессиональной ориентации.</w:t>
      </w:r>
    </w:p>
    <w:p w:rsidR="00816B42" w:rsidRPr="001C518B" w:rsidRDefault="00816B42" w:rsidP="001C518B">
      <w:pPr>
        <w:jc w:val="both"/>
        <w:rPr>
          <w:rFonts w:ascii="Times New Roman" w:hAnsi="Times New Roman" w:cs="Times New Roman"/>
          <w:sz w:val="28"/>
          <w:szCs w:val="28"/>
        </w:rPr>
      </w:pPr>
      <w:r w:rsidRPr="001C518B">
        <w:rPr>
          <w:rFonts w:ascii="Times New Roman" w:hAnsi="Times New Roman" w:cs="Times New Roman"/>
          <w:sz w:val="28"/>
          <w:szCs w:val="28"/>
        </w:rPr>
        <w:t>Технические задачи, заложенные в освоение выборной системы ученик должен совершенствовать со второго класса.</w:t>
      </w:r>
    </w:p>
    <w:p w:rsidR="00816B42" w:rsidRPr="001C518B" w:rsidRDefault="00816B42" w:rsidP="001C518B">
      <w:pPr>
        <w:jc w:val="both"/>
        <w:rPr>
          <w:rFonts w:ascii="Times New Roman" w:hAnsi="Times New Roman" w:cs="Times New Roman"/>
          <w:sz w:val="28"/>
          <w:szCs w:val="28"/>
        </w:rPr>
      </w:pPr>
    </w:p>
    <w:p w:rsidR="00816B42" w:rsidRPr="001C518B" w:rsidRDefault="00816B42" w:rsidP="001C518B">
      <w:pPr>
        <w:jc w:val="both"/>
        <w:rPr>
          <w:rFonts w:ascii="Times New Roman" w:hAnsi="Times New Roman" w:cs="Times New Roman"/>
          <w:b/>
          <w:sz w:val="32"/>
          <w:szCs w:val="32"/>
        </w:rPr>
      </w:pPr>
      <w:r w:rsidRPr="001C518B">
        <w:rPr>
          <w:rFonts w:ascii="Times New Roman" w:hAnsi="Times New Roman" w:cs="Times New Roman"/>
          <w:b/>
          <w:sz w:val="32"/>
          <w:szCs w:val="32"/>
        </w:rPr>
        <w:t>Работа над полифонией на начальном этапе</w:t>
      </w:r>
      <w:r w:rsidR="001C518B">
        <w:rPr>
          <w:rFonts w:ascii="Times New Roman" w:hAnsi="Times New Roman" w:cs="Times New Roman"/>
          <w:b/>
          <w:sz w:val="32"/>
          <w:szCs w:val="32"/>
        </w:rPr>
        <w:t>.</w:t>
      </w:r>
    </w:p>
    <w:p w:rsidR="001C518B" w:rsidRDefault="00816B42" w:rsidP="001C518B">
      <w:pPr>
        <w:spacing w:after="0"/>
        <w:ind w:firstLine="708"/>
        <w:jc w:val="both"/>
        <w:rPr>
          <w:rFonts w:ascii="Times New Roman" w:hAnsi="Times New Roman" w:cs="Times New Roman"/>
          <w:sz w:val="28"/>
          <w:szCs w:val="28"/>
        </w:rPr>
      </w:pPr>
      <w:r w:rsidRPr="001C518B">
        <w:rPr>
          <w:rFonts w:ascii="Times New Roman" w:hAnsi="Times New Roman" w:cs="Times New Roman"/>
          <w:sz w:val="28"/>
          <w:szCs w:val="28"/>
        </w:rPr>
        <w:t xml:space="preserve">Репертуар баянистов за последние десятилетия обогатился новыми оригинальными талантливыми сочинениями, в которых сложный композиторский язык служит средством выражения глубокого содержания. </w:t>
      </w:r>
      <w:r w:rsidRPr="001C518B">
        <w:rPr>
          <w:rFonts w:ascii="Times New Roman" w:hAnsi="Times New Roman" w:cs="Times New Roman"/>
          <w:sz w:val="28"/>
          <w:szCs w:val="28"/>
        </w:rPr>
        <w:lastRenderedPageBreak/>
        <w:t>Это, в свою очередь, потребовало и от баянистов поиска адекватных исполнительских средств. Многотембровый готово-выборный баян располагает богатыми художественными и техническими возможностями и позволяет исполнить такой музыкальный жанр как полифония.</w:t>
      </w:r>
    </w:p>
    <w:p w:rsidR="00816B42" w:rsidRPr="001C518B" w:rsidRDefault="00816B42" w:rsidP="001C518B">
      <w:pPr>
        <w:spacing w:after="0"/>
        <w:ind w:firstLine="708"/>
        <w:jc w:val="both"/>
        <w:rPr>
          <w:rFonts w:ascii="Times New Roman" w:hAnsi="Times New Roman" w:cs="Times New Roman"/>
          <w:sz w:val="28"/>
          <w:szCs w:val="28"/>
        </w:rPr>
      </w:pPr>
      <w:r w:rsidRPr="001C518B">
        <w:rPr>
          <w:rFonts w:ascii="Times New Roman" w:hAnsi="Times New Roman" w:cs="Times New Roman"/>
          <w:sz w:val="28"/>
          <w:szCs w:val="28"/>
        </w:rPr>
        <w:t xml:space="preserve">Начальное обучение является самым главным, самым основным в общем, музыкальном развитии ребенка. Изучение многоголосной музыки — стало основой воспитания и обучения баяниста. Это положение давно получило всеобщее признание. В музыкальной литературе для учащихся-баянистов, созданной композиторами нашего века, полифония, а также музыка с элементами многоголосия стала занимать значительное место. После кратковременной работы над одноголосными линиями юные баянисты приступают к изучению </w:t>
      </w:r>
      <w:proofErr w:type="spellStart"/>
      <w:r w:rsidRPr="001C518B">
        <w:rPr>
          <w:rFonts w:ascii="Times New Roman" w:hAnsi="Times New Roman" w:cs="Times New Roman"/>
          <w:sz w:val="28"/>
          <w:szCs w:val="28"/>
        </w:rPr>
        <w:t>двухголосия</w:t>
      </w:r>
      <w:proofErr w:type="spellEnd"/>
      <w:r w:rsidRPr="001C518B">
        <w:rPr>
          <w:rFonts w:ascii="Times New Roman" w:hAnsi="Times New Roman" w:cs="Times New Roman"/>
          <w:sz w:val="28"/>
          <w:szCs w:val="28"/>
        </w:rPr>
        <w:t xml:space="preserve"> в простейшей его форме.</w:t>
      </w:r>
    </w:p>
    <w:p w:rsidR="001C518B" w:rsidRPr="001C518B" w:rsidRDefault="00816B42" w:rsidP="001C518B">
      <w:pPr>
        <w:spacing w:after="0"/>
        <w:ind w:firstLine="708"/>
        <w:jc w:val="both"/>
        <w:rPr>
          <w:rFonts w:ascii="Times New Roman" w:hAnsi="Times New Roman" w:cs="Times New Roman"/>
          <w:sz w:val="28"/>
          <w:szCs w:val="28"/>
        </w:rPr>
      </w:pPr>
      <w:r w:rsidRPr="001C518B">
        <w:rPr>
          <w:rFonts w:ascii="Times New Roman" w:hAnsi="Times New Roman" w:cs="Times New Roman"/>
          <w:sz w:val="28"/>
          <w:szCs w:val="28"/>
        </w:rPr>
        <w:t xml:space="preserve">Двухголосно ставит перед учеником двойную задачу: </w:t>
      </w:r>
      <w:proofErr w:type="spellStart"/>
      <w:r w:rsidRPr="001C518B">
        <w:rPr>
          <w:rFonts w:ascii="Times New Roman" w:hAnsi="Times New Roman" w:cs="Times New Roman"/>
          <w:sz w:val="28"/>
          <w:szCs w:val="28"/>
        </w:rPr>
        <w:t>слышание</w:t>
      </w:r>
      <w:proofErr w:type="spellEnd"/>
      <w:r w:rsidRPr="001C518B">
        <w:rPr>
          <w:rFonts w:ascii="Times New Roman" w:hAnsi="Times New Roman" w:cs="Times New Roman"/>
          <w:sz w:val="28"/>
          <w:szCs w:val="28"/>
        </w:rPr>
        <w:t xml:space="preserve"> и проведение обоих голосов. Ученикам, знакомым с хоровым пением, сравнительно легко удается первая из этих задач. И наоборот, малоразвитые музыкально ученики, даже в том случае, когда их руки как будто благополучно справляются с двумя голосами, ясно слышат только лишь верхний голос, средние же голоса проигрывают весьма смутно и приблизительно. С этой целью полезно сыграть ему первые изучаемые образцы полифонии, попеть и поиграть их вместе с учеником (один голос исполняет ученик, другой педагог). Если имеется два инструмента, полезно поиграть оба голоса одновременно на двух баянах – это придает каждой линии большую рельефность.</w:t>
      </w:r>
    </w:p>
    <w:p w:rsidR="001C518B" w:rsidRPr="001C518B" w:rsidRDefault="00816B42" w:rsidP="001C518B">
      <w:pPr>
        <w:spacing w:after="0"/>
        <w:ind w:firstLine="708"/>
        <w:jc w:val="both"/>
        <w:rPr>
          <w:rFonts w:ascii="Times New Roman" w:hAnsi="Times New Roman" w:cs="Times New Roman"/>
          <w:sz w:val="28"/>
          <w:szCs w:val="28"/>
        </w:rPr>
      </w:pPr>
      <w:r w:rsidRPr="001C518B">
        <w:rPr>
          <w:rFonts w:ascii="Times New Roman" w:hAnsi="Times New Roman" w:cs="Times New Roman"/>
          <w:sz w:val="28"/>
          <w:szCs w:val="28"/>
        </w:rPr>
        <w:t>Для того</w:t>
      </w:r>
      <w:proofErr w:type="gramStart"/>
      <w:r w:rsidRPr="001C518B">
        <w:rPr>
          <w:rFonts w:ascii="Times New Roman" w:hAnsi="Times New Roman" w:cs="Times New Roman"/>
          <w:sz w:val="28"/>
          <w:szCs w:val="28"/>
        </w:rPr>
        <w:t>,</w:t>
      </w:r>
      <w:proofErr w:type="gramEnd"/>
      <w:r w:rsidRPr="001C518B">
        <w:rPr>
          <w:rFonts w:ascii="Times New Roman" w:hAnsi="Times New Roman" w:cs="Times New Roman"/>
          <w:sz w:val="28"/>
          <w:szCs w:val="28"/>
        </w:rPr>
        <w:t xml:space="preserve"> чтобы сделать ребенку более доступным понимание полифонии, полезно прибегать к образным аналогиям и использовать программные сочинения, в которых каждый голос имеет свою образную характеристику. Не только на ранних этапах обучения, но и в дальнейшем, при изучении более сложных произведений, необходимо добиваться того, чтобы ученик с самого </w:t>
      </w:r>
      <w:proofErr w:type="gramStart"/>
      <w:r w:rsidRPr="001C518B">
        <w:rPr>
          <w:rFonts w:ascii="Times New Roman" w:hAnsi="Times New Roman" w:cs="Times New Roman"/>
          <w:sz w:val="28"/>
          <w:szCs w:val="28"/>
        </w:rPr>
        <w:t>начала</w:t>
      </w:r>
      <w:proofErr w:type="gramEnd"/>
      <w:r w:rsidRPr="001C518B">
        <w:rPr>
          <w:rFonts w:ascii="Times New Roman" w:hAnsi="Times New Roman" w:cs="Times New Roman"/>
          <w:sz w:val="28"/>
          <w:szCs w:val="28"/>
        </w:rPr>
        <w:t xml:space="preserve"> возможно лучше услышал требуемое полифоническое сочетание. Заметно, что слуховое внимание ученика переключается с одного голоса на другой, выделяя лишь отдельные, наиболее выразительные моменты. Разрыв между </w:t>
      </w:r>
      <w:proofErr w:type="spellStart"/>
      <w:r w:rsidRPr="001C518B">
        <w:rPr>
          <w:rFonts w:ascii="Times New Roman" w:hAnsi="Times New Roman" w:cs="Times New Roman"/>
          <w:sz w:val="28"/>
          <w:szCs w:val="28"/>
        </w:rPr>
        <w:t>слышанием</w:t>
      </w:r>
      <w:proofErr w:type="spellEnd"/>
      <w:r w:rsidRPr="001C518B">
        <w:rPr>
          <w:rFonts w:ascii="Times New Roman" w:hAnsi="Times New Roman" w:cs="Times New Roman"/>
          <w:sz w:val="28"/>
          <w:szCs w:val="28"/>
        </w:rPr>
        <w:t xml:space="preserve"> и двигательным воплощением отрицательно влияет на музыкальное развитие ученика. Нередко он обнаруживается и у подвинутых учеников при исполнении сложной полифонии. Для предотвращения этой опасности необходимо воспитывать </w:t>
      </w:r>
      <w:proofErr w:type="gramStart"/>
      <w:r w:rsidRPr="001C518B">
        <w:rPr>
          <w:rFonts w:ascii="Times New Roman" w:hAnsi="Times New Roman" w:cs="Times New Roman"/>
          <w:sz w:val="28"/>
          <w:szCs w:val="28"/>
        </w:rPr>
        <w:t>полифоническое</w:t>
      </w:r>
      <w:proofErr w:type="gramEnd"/>
      <w:r w:rsidRPr="001C518B">
        <w:rPr>
          <w:rFonts w:ascii="Times New Roman" w:hAnsi="Times New Roman" w:cs="Times New Roman"/>
          <w:sz w:val="28"/>
          <w:szCs w:val="28"/>
        </w:rPr>
        <w:t xml:space="preserve"> </w:t>
      </w:r>
      <w:proofErr w:type="spellStart"/>
      <w:r w:rsidRPr="001C518B">
        <w:rPr>
          <w:rFonts w:ascii="Times New Roman" w:hAnsi="Times New Roman" w:cs="Times New Roman"/>
          <w:sz w:val="28"/>
          <w:szCs w:val="28"/>
        </w:rPr>
        <w:t>слышание</w:t>
      </w:r>
      <w:proofErr w:type="spellEnd"/>
      <w:r w:rsidRPr="001C518B">
        <w:rPr>
          <w:rFonts w:ascii="Times New Roman" w:hAnsi="Times New Roman" w:cs="Times New Roman"/>
          <w:sz w:val="28"/>
          <w:szCs w:val="28"/>
        </w:rPr>
        <w:t xml:space="preserve"> с первых шагов обучения, продуманно подбирать музыкальный материал, постепенно возрастающий по сложности, и неуклонно учить пользованию простыми и рациональными способами работы над полифонией.</w:t>
      </w:r>
    </w:p>
    <w:p w:rsidR="00816B42" w:rsidRPr="001C518B" w:rsidRDefault="00816B42" w:rsidP="001C518B">
      <w:pPr>
        <w:spacing w:after="0"/>
        <w:ind w:firstLine="708"/>
        <w:jc w:val="both"/>
        <w:rPr>
          <w:rFonts w:ascii="Times New Roman" w:hAnsi="Times New Roman" w:cs="Times New Roman"/>
          <w:sz w:val="28"/>
          <w:szCs w:val="28"/>
        </w:rPr>
      </w:pPr>
      <w:r w:rsidRPr="001C518B">
        <w:rPr>
          <w:rFonts w:ascii="Times New Roman" w:hAnsi="Times New Roman" w:cs="Times New Roman"/>
          <w:sz w:val="28"/>
          <w:szCs w:val="28"/>
        </w:rPr>
        <w:lastRenderedPageBreak/>
        <w:t xml:space="preserve">После того, как полифоническое задание будет осознано и нужное сочетание по возможности ясно услышано, следует поработать над отдельными голосами. Сосредоточивание внимания на каждом голосе позволяет лучше уяснить себе его развитие в целом и во всех деталях. Необходимо добиться, чтобы ученик смог сыграть каждый голос сначала до </w:t>
      </w:r>
      <w:proofErr w:type="spellStart"/>
      <w:r w:rsidRPr="001C518B">
        <w:rPr>
          <w:rFonts w:ascii="Times New Roman" w:hAnsi="Times New Roman" w:cs="Times New Roman"/>
          <w:sz w:val="28"/>
          <w:szCs w:val="28"/>
        </w:rPr>
        <w:t>конча</w:t>
      </w:r>
      <w:proofErr w:type="spellEnd"/>
      <w:r w:rsidRPr="001C518B">
        <w:rPr>
          <w:rFonts w:ascii="Times New Roman" w:hAnsi="Times New Roman" w:cs="Times New Roman"/>
          <w:sz w:val="28"/>
          <w:szCs w:val="28"/>
        </w:rPr>
        <w:t xml:space="preserve"> вполне законченно и выразительно. На это хочется тем более обратить внимание, что значение работы над голосами учениками нередко недооценивается; она проводиться формально и не доводиться до той степени совершенства, когда ученик действительно может исполнить отдельно каждый голос как самостоятельную мелодическую линию.</w:t>
      </w:r>
    </w:p>
    <w:p w:rsidR="001C518B" w:rsidRPr="001C518B" w:rsidRDefault="00816B42" w:rsidP="001C518B">
      <w:pPr>
        <w:spacing w:after="0"/>
        <w:ind w:firstLine="708"/>
        <w:jc w:val="both"/>
        <w:rPr>
          <w:rFonts w:ascii="Times New Roman" w:hAnsi="Times New Roman" w:cs="Times New Roman"/>
          <w:sz w:val="28"/>
          <w:szCs w:val="28"/>
        </w:rPr>
      </w:pPr>
      <w:r w:rsidRPr="001C518B">
        <w:rPr>
          <w:rFonts w:ascii="Times New Roman" w:hAnsi="Times New Roman" w:cs="Times New Roman"/>
          <w:sz w:val="28"/>
          <w:szCs w:val="28"/>
        </w:rPr>
        <w:t xml:space="preserve">При соединении голосов целесообразно играть их первое время не от начала до конца, а отдельными небольшими построениями, возвращаясь к наиболее трудным местам. Весьма эффектный способ работы для подвинутых учеников – </w:t>
      </w:r>
      <w:proofErr w:type="spellStart"/>
      <w:r w:rsidRPr="001C518B">
        <w:rPr>
          <w:rFonts w:ascii="Times New Roman" w:hAnsi="Times New Roman" w:cs="Times New Roman"/>
          <w:sz w:val="28"/>
          <w:szCs w:val="28"/>
        </w:rPr>
        <w:t>пропевание</w:t>
      </w:r>
      <w:proofErr w:type="spellEnd"/>
      <w:r w:rsidRPr="001C518B">
        <w:rPr>
          <w:rFonts w:ascii="Times New Roman" w:hAnsi="Times New Roman" w:cs="Times New Roman"/>
          <w:sz w:val="28"/>
          <w:szCs w:val="28"/>
        </w:rPr>
        <w:t xml:space="preserve"> какого-либо голоса, в то время как другие исполняются на баяне.</w:t>
      </w:r>
    </w:p>
    <w:p w:rsidR="00816B42" w:rsidRPr="001C518B" w:rsidRDefault="00816B42" w:rsidP="001C518B">
      <w:pPr>
        <w:spacing w:after="0"/>
        <w:ind w:firstLine="708"/>
        <w:jc w:val="both"/>
        <w:rPr>
          <w:rFonts w:ascii="Times New Roman" w:hAnsi="Times New Roman" w:cs="Times New Roman"/>
          <w:sz w:val="28"/>
          <w:szCs w:val="28"/>
        </w:rPr>
      </w:pPr>
      <w:r w:rsidRPr="001C518B">
        <w:rPr>
          <w:rFonts w:ascii="Times New Roman" w:hAnsi="Times New Roman" w:cs="Times New Roman"/>
          <w:sz w:val="28"/>
          <w:szCs w:val="28"/>
        </w:rPr>
        <w:t>В дальнейшем, когда вся ткань полифонического произведения будет разучена, необходимо, чтобы он время от времени проигрывал отдельные голоса и наиболее трудные в полифоническом отношении сочетания.</w:t>
      </w:r>
    </w:p>
    <w:p w:rsidR="001C518B" w:rsidRPr="001C518B" w:rsidRDefault="00816B42" w:rsidP="001C518B">
      <w:pPr>
        <w:spacing w:after="0"/>
        <w:ind w:firstLine="708"/>
        <w:jc w:val="both"/>
        <w:rPr>
          <w:rFonts w:ascii="Times New Roman" w:hAnsi="Times New Roman" w:cs="Times New Roman"/>
          <w:sz w:val="28"/>
          <w:szCs w:val="28"/>
        </w:rPr>
      </w:pPr>
      <w:r w:rsidRPr="001C518B">
        <w:rPr>
          <w:rFonts w:ascii="Times New Roman" w:hAnsi="Times New Roman" w:cs="Times New Roman"/>
          <w:sz w:val="28"/>
          <w:szCs w:val="28"/>
        </w:rPr>
        <w:t>Опытным педагогам хорошо известна антипатия многих учащихся и не только начинающих к полифонии. Причина этого—восприятие ими полифонических пьес только лишь как трудных и скучных упражнений на соединение различных движений в двух руках. Ученик полюбит полифонию лишь тогда, когда она станет для него сочетанием выразительных мелодий певучего или танцевального склада; поэтому особо важно выбирать для каждого ученика доступные и привлекательные по музыкальной образности полифонические пьесы. Именно в этом проявится искусство педагога. Добавлю к этому, что помимо тщательного изучения немногих характерных полифонических пьес очень важно, чтобы ученик знакомился в общих чертах с разнообразными по складу пьесами, включающими отдельные моменты многоголосия.</w:t>
      </w:r>
    </w:p>
    <w:p w:rsidR="00816B42" w:rsidRPr="001C518B" w:rsidRDefault="00816B42" w:rsidP="001C518B">
      <w:pPr>
        <w:spacing w:after="0"/>
        <w:ind w:firstLine="708"/>
        <w:jc w:val="both"/>
        <w:rPr>
          <w:rFonts w:ascii="Times New Roman" w:hAnsi="Times New Roman" w:cs="Times New Roman"/>
          <w:sz w:val="28"/>
          <w:szCs w:val="28"/>
        </w:rPr>
      </w:pPr>
      <w:r w:rsidRPr="001C518B">
        <w:rPr>
          <w:rFonts w:ascii="Times New Roman" w:hAnsi="Times New Roman" w:cs="Times New Roman"/>
          <w:sz w:val="28"/>
          <w:szCs w:val="28"/>
        </w:rPr>
        <w:t xml:space="preserve">Полифонию, доступную уже в первые годы обучения, можно разделить на три группы. Первая из них — народно-песенная музыка подголосочного склада, где второй голос (или несколько голосов) не является самостоятельным: он поддерживает, обогащает основной напев. Вторую группу образуют пьесы с двумя контрастирующими голосами. В большинстве из них основную по выразительности мелодию ведет верхний голос, которому противостоит самостоятельная, но интонационно менее, значительная линия баса (контрастная полифония). Наиболее трудны для восприятия и исполнения сочинения имитационного склада. Композиторы </w:t>
      </w:r>
      <w:r w:rsidRPr="001C518B">
        <w:rPr>
          <w:rFonts w:ascii="Times New Roman" w:hAnsi="Times New Roman" w:cs="Times New Roman"/>
          <w:sz w:val="28"/>
          <w:szCs w:val="28"/>
        </w:rPr>
        <w:lastRenderedPageBreak/>
        <w:t xml:space="preserve">нашего века, сознавая исключительную важность и одновременно трудность для учащихся имитационной полифонии, создали множество простых и лаконичных пьес, вводящих ученика в этот музыкальный стиль. Первым в ряду этих композиторов, конечно, нужно назвать Б. </w:t>
      </w:r>
      <w:proofErr w:type="spellStart"/>
      <w:r w:rsidRPr="001C518B">
        <w:rPr>
          <w:rFonts w:ascii="Times New Roman" w:hAnsi="Times New Roman" w:cs="Times New Roman"/>
          <w:sz w:val="28"/>
          <w:szCs w:val="28"/>
        </w:rPr>
        <w:t>Бартока</w:t>
      </w:r>
      <w:proofErr w:type="spellEnd"/>
      <w:r w:rsidRPr="001C518B">
        <w:rPr>
          <w:rFonts w:ascii="Times New Roman" w:hAnsi="Times New Roman" w:cs="Times New Roman"/>
          <w:sz w:val="28"/>
          <w:szCs w:val="28"/>
        </w:rPr>
        <w:t>.</w:t>
      </w:r>
    </w:p>
    <w:p w:rsidR="001C518B" w:rsidRPr="001C518B" w:rsidRDefault="00816B42" w:rsidP="001C518B">
      <w:pPr>
        <w:spacing w:after="0"/>
        <w:ind w:firstLine="708"/>
        <w:jc w:val="both"/>
        <w:rPr>
          <w:rFonts w:ascii="Times New Roman" w:hAnsi="Times New Roman" w:cs="Times New Roman"/>
          <w:sz w:val="28"/>
          <w:szCs w:val="28"/>
        </w:rPr>
      </w:pPr>
      <w:r w:rsidRPr="001C518B">
        <w:rPr>
          <w:rFonts w:ascii="Times New Roman" w:hAnsi="Times New Roman" w:cs="Times New Roman"/>
          <w:sz w:val="28"/>
          <w:szCs w:val="28"/>
        </w:rPr>
        <w:t>Значительное место в репертуаре начинающих баянистов занимают пьесы старинных композиторов, написанные в стиле контрастной полифонии. Исполнение двух голосов на различных мануалах создавало само собой, без каких-либо усилий исполнителя тембровый контраст между ними. При исполнении же этих пьес на баяне необходимо позаботиться о различной окраске двух голосов. Почти всегда основную мелодию, разнообразную по интонациям, ритму, штрихам, ведет верхний голос; нижний же голос проводит линию баса, более ровную и однообразную, лишь изредка включающую отдельные моменты имитации. Пьесы такого рода часто исполняются с различной артикуляцией двух голосов.</w:t>
      </w:r>
    </w:p>
    <w:p w:rsidR="00816B42" w:rsidRPr="001C518B" w:rsidRDefault="00816B42" w:rsidP="001C518B">
      <w:pPr>
        <w:spacing w:after="0"/>
        <w:ind w:firstLine="708"/>
        <w:jc w:val="both"/>
        <w:rPr>
          <w:rFonts w:ascii="Times New Roman" w:hAnsi="Times New Roman" w:cs="Times New Roman"/>
          <w:sz w:val="28"/>
          <w:szCs w:val="28"/>
        </w:rPr>
      </w:pPr>
      <w:r w:rsidRPr="001C518B">
        <w:rPr>
          <w:rFonts w:ascii="Times New Roman" w:hAnsi="Times New Roman" w:cs="Times New Roman"/>
          <w:sz w:val="28"/>
          <w:szCs w:val="28"/>
        </w:rPr>
        <w:t>Рекомендуемые способы изучения пьесы: исполнение поочередно отрывков каждого из голосов с обязательным сохранением контраста между ними; вступление сначала одного голоса, а затем «на ходу» присоединение к нему другого.</w:t>
      </w:r>
    </w:p>
    <w:p w:rsidR="001C518B" w:rsidRPr="001C518B" w:rsidRDefault="00816B42" w:rsidP="001C518B">
      <w:pPr>
        <w:spacing w:after="0"/>
        <w:ind w:firstLine="708"/>
        <w:jc w:val="both"/>
        <w:rPr>
          <w:rFonts w:ascii="Times New Roman" w:hAnsi="Times New Roman" w:cs="Times New Roman"/>
          <w:sz w:val="28"/>
          <w:szCs w:val="28"/>
        </w:rPr>
      </w:pPr>
      <w:r w:rsidRPr="001C518B">
        <w:rPr>
          <w:rFonts w:ascii="Times New Roman" w:hAnsi="Times New Roman" w:cs="Times New Roman"/>
          <w:sz w:val="28"/>
          <w:szCs w:val="28"/>
        </w:rPr>
        <w:t>Шедеврами пьес этого типа являются менуэты, полонезы, марши из «Нотной тетради Анны Магдалены Бах»</w:t>
      </w:r>
      <w:proofErr w:type="gramStart"/>
      <w:r w:rsidRPr="001C518B">
        <w:rPr>
          <w:rFonts w:ascii="Times New Roman" w:hAnsi="Times New Roman" w:cs="Times New Roman"/>
          <w:sz w:val="28"/>
          <w:szCs w:val="28"/>
        </w:rPr>
        <w:t xml:space="preserve"> .</w:t>
      </w:r>
      <w:proofErr w:type="gramEnd"/>
      <w:r w:rsidRPr="001C518B">
        <w:rPr>
          <w:rFonts w:ascii="Times New Roman" w:hAnsi="Times New Roman" w:cs="Times New Roman"/>
          <w:sz w:val="28"/>
          <w:szCs w:val="28"/>
        </w:rPr>
        <w:t xml:space="preserve"> В форме менуэта Бах выражал различные эмоциональные оттенки — жизнерадостность, задумчивость и печаль. В некоторых менуэтах жанровые черты </w:t>
      </w:r>
      <w:proofErr w:type="spellStart"/>
      <w:r w:rsidRPr="001C518B">
        <w:rPr>
          <w:rFonts w:ascii="Times New Roman" w:hAnsi="Times New Roman" w:cs="Times New Roman"/>
          <w:sz w:val="28"/>
          <w:szCs w:val="28"/>
        </w:rPr>
        <w:t>танцевальности</w:t>
      </w:r>
      <w:proofErr w:type="spellEnd"/>
      <w:r w:rsidRPr="001C518B">
        <w:rPr>
          <w:rFonts w:ascii="Times New Roman" w:hAnsi="Times New Roman" w:cs="Times New Roman"/>
          <w:sz w:val="28"/>
          <w:szCs w:val="28"/>
        </w:rPr>
        <w:t xml:space="preserve"> значительно смягчены. Верхний голос любого из менуэтов отличается мелодической гибкостью, ритмическим разнообразием, чередованием различных штрихов. Нижний же голос обычно ведет хотя и самостоятельную по выразительности, но более сдержанную и плавную линию. Так возникает контраст между двумя голосами. Нижний голос в одних редакциях предлагается исполнить </w:t>
      </w:r>
      <w:proofErr w:type="spellStart"/>
      <w:r w:rsidRPr="001C518B">
        <w:rPr>
          <w:rFonts w:ascii="Times New Roman" w:hAnsi="Times New Roman" w:cs="Times New Roman"/>
          <w:sz w:val="28"/>
          <w:szCs w:val="28"/>
        </w:rPr>
        <w:t>legato</w:t>
      </w:r>
      <w:proofErr w:type="spellEnd"/>
      <w:r w:rsidRPr="001C518B">
        <w:rPr>
          <w:rFonts w:ascii="Times New Roman" w:hAnsi="Times New Roman" w:cs="Times New Roman"/>
          <w:sz w:val="28"/>
          <w:szCs w:val="28"/>
        </w:rPr>
        <w:t xml:space="preserve">, в других - преимущественно поп </w:t>
      </w:r>
      <w:proofErr w:type="spellStart"/>
      <w:r w:rsidRPr="001C518B">
        <w:rPr>
          <w:rFonts w:ascii="Times New Roman" w:hAnsi="Times New Roman" w:cs="Times New Roman"/>
          <w:sz w:val="28"/>
          <w:szCs w:val="28"/>
        </w:rPr>
        <w:t>legato</w:t>
      </w:r>
      <w:proofErr w:type="spellEnd"/>
      <w:r w:rsidRPr="001C518B">
        <w:rPr>
          <w:rFonts w:ascii="Times New Roman" w:hAnsi="Times New Roman" w:cs="Times New Roman"/>
          <w:sz w:val="28"/>
          <w:szCs w:val="28"/>
        </w:rPr>
        <w:t xml:space="preserve">. Отдельные моменты имитации, встречающиеся во многих менуэтах, должны быть проведены достаточно рельефно, но без нарочитого выделения, подчеркивания, что нарушило бы цельность и плавность голоса. Новая ступень в развитии полифонического </w:t>
      </w:r>
      <w:proofErr w:type="spellStart"/>
      <w:r w:rsidRPr="001C518B">
        <w:rPr>
          <w:rFonts w:ascii="Times New Roman" w:hAnsi="Times New Roman" w:cs="Times New Roman"/>
          <w:sz w:val="28"/>
          <w:szCs w:val="28"/>
        </w:rPr>
        <w:t>слышания</w:t>
      </w:r>
      <w:proofErr w:type="spellEnd"/>
      <w:r w:rsidRPr="001C518B">
        <w:rPr>
          <w:rFonts w:ascii="Times New Roman" w:hAnsi="Times New Roman" w:cs="Times New Roman"/>
          <w:sz w:val="28"/>
          <w:szCs w:val="28"/>
        </w:rPr>
        <w:t xml:space="preserve"> ученика — передача значительности, самостоятельности нижнего голоса и в то же время проведение его все </w:t>
      </w:r>
      <w:proofErr w:type="gramStart"/>
      <w:r w:rsidRPr="001C518B">
        <w:rPr>
          <w:rFonts w:ascii="Times New Roman" w:hAnsi="Times New Roman" w:cs="Times New Roman"/>
          <w:sz w:val="28"/>
          <w:szCs w:val="28"/>
        </w:rPr>
        <w:t>же</w:t>
      </w:r>
      <w:proofErr w:type="gramEnd"/>
      <w:r w:rsidRPr="001C518B">
        <w:rPr>
          <w:rFonts w:ascii="Times New Roman" w:hAnsi="Times New Roman" w:cs="Times New Roman"/>
          <w:sz w:val="28"/>
          <w:szCs w:val="28"/>
        </w:rPr>
        <w:t xml:space="preserve"> как бы на втором плане.</w:t>
      </w:r>
    </w:p>
    <w:p w:rsidR="00816B42" w:rsidRPr="001C518B" w:rsidRDefault="00816B42" w:rsidP="001C518B">
      <w:pPr>
        <w:spacing w:after="0"/>
        <w:ind w:firstLine="708"/>
        <w:jc w:val="both"/>
        <w:rPr>
          <w:rFonts w:ascii="Times New Roman" w:hAnsi="Times New Roman" w:cs="Times New Roman"/>
          <w:sz w:val="28"/>
          <w:szCs w:val="28"/>
        </w:rPr>
      </w:pPr>
      <w:r w:rsidRPr="001C518B">
        <w:rPr>
          <w:rFonts w:ascii="Times New Roman" w:hAnsi="Times New Roman" w:cs="Times New Roman"/>
          <w:sz w:val="28"/>
          <w:szCs w:val="28"/>
        </w:rPr>
        <w:t>Тщательное изучение разнообразных по полифоническому складу пьес подготовит ученика к более сложной и развернутой полифонии.</w:t>
      </w:r>
    </w:p>
    <w:p w:rsidR="00816B42" w:rsidRPr="001C518B" w:rsidRDefault="00816B42" w:rsidP="001C518B">
      <w:pPr>
        <w:jc w:val="both"/>
        <w:rPr>
          <w:rFonts w:ascii="Times New Roman" w:hAnsi="Times New Roman" w:cs="Times New Roman"/>
          <w:sz w:val="28"/>
          <w:szCs w:val="28"/>
        </w:rPr>
      </w:pPr>
    </w:p>
    <w:p w:rsidR="001C518B" w:rsidRDefault="001C518B" w:rsidP="001C518B">
      <w:pPr>
        <w:jc w:val="both"/>
        <w:rPr>
          <w:rFonts w:ascii="Times New Roman" w:hAnsi="Times New Roman" w:cs="Times New Roman"/>
          <w:sz w:val="28"/>
          <w:szCs w:val="28"/>
        </w:rPr>
      </w:pPr>
    </w:p>
    <w:p w:rsidR="00816B42" w:rsidRPr="001C518B" w:rsidRDefault="00816B42" w:rsidP="001C518B">
      <w:pPr>
        <w:jc w:val="both"/>
        <w:rPr>
          <w:rFonts w:ascii="Times New Roman" w:hAnsi="Times New Roman" w:cs="Times New Roman"/>
          <w:b/>
          <w:sz w:val="32"/>
          <w:szCs w:val="32"/>
        </w:rPr>
      </w:pPr>
      <w:r w:rsidRPr="001C518B">
        <w:rPr>
          <w:rFonts w:ascii="Times New Roman" w:hAnsi="Times New Roman" w:cs="Times New Roman"/>
          <w:b/>
          <w:sz w:val="32"/>
          <w:szCs w:val="32"/>
        </w:rPr>
        <w:lastRenderedPageBreak/>
        <w:t>Заключение.</w:t>
      </w:r>
    </w:p>
    <w:p w:rsidR="001C518B" w:rsidRPr="001C518B" w:rsidRDefault="00816B42" w:rsidP="001C518B">
      <w:pPr>
        <w:spacing w:after="0"/>
        <w:ind w:firstLine="708"/>
        <w:jc w:val="both"/>
        <w:rPr>
          <w:rFonts w:ascii="Times New Roman" w:hAnsi="Times New Roman" w:cs="Times New Roman"/>
          <w:sz w:val="28"/>
          <w:szCs w:val="28"/>
        </w:rPr>
      </w:pPr>
      <w:r w:rsidRPr="001C518B">
        <w:rPr>
          <w:rFonts w:ascii="Times New Roman" w:hAnsi="Times New Roman" w:cs="Times New Roman"/>
          <w:sz w:val="28"/>
          <w:szCs w:val="28"/>
        </w:rPr>
        <w:t>Подводя итоги работы, хотелось бы заострить внимание на особую важность включения полифонии в баянный репертуар.</w:t>
      </w:r>
    </w:p>
    <w:p w:rsidR="00816B42" w:rsidRPr="001C518B" w:rsidRDefault="00816B42" w:rsidP="001C518B">
      <w:pPr>
        <w:spacing w:after="0"/>
        <w:ind w:firstLine="708"/>
        <w:jc w:val="both"/>
        <w:rPr>
          <w:rFonts w:ascii="Times New Roman" w:hAnsi="Times New Roman" w:cs="Times New Roman"/>
          <w:sz w:val="28"/>
          <w:szCs w:val="28"/>
        </w:rPr>
      </w:pPr>
      <w:r w:rsidRPr="001C518B">
        <w:rPr>
          <w:rFonts w:ascii="Times New Roman" w:hAnsi="Times New Roman" w:cs="Times New Roman"/>
          <w:sz w:val="28"/>
          <w:szCs w:val="28"/>
        </w:rPr>
        <w:t>Перед педагогом, занимающимся с учащимися любой степени подготовленности, всегда стоит серьезная задача: научить любить полифоническую музыку, понимать ее, с удовольствием работать над полифоническим произведением. Полифонический способ изложения, художественные образы полифонических произведений, их музыкальный язык должны стать для учащегося привычными и понятными.</w:t>
      </w:r>
    </w:p>
    <w:p w:rsidR="001C518B" w:rsidRPr="001C518B" w:rsidRDefault="00816B42" w:rsidP="001C518B">
      <w:pPr>
        <w:spacing w:after="0"/>
        <w:ind w:firstLine="708"/>
        <w:jc w:val="both"/>
        <w:rPr>
          <w:rFonts w:ascii="Times New Roman" w:hAnsi="Times New Roman" w:cs="Times New Roman"/>
          <w:sz w:val="28"/>
          <w:szCs w:val="28"/>
        </w:rPr>
      </w:pPr>
      <w:r w:rsidRPr="001C518B">
        <w:rPr>
          <w:rFonts w:ascii="Times New Roman" w:hAnsi="Times New Roman" w:cs="Times New Roman"/>
          <w:sz w:val="28"/>
          <w:szCs w:val="28"/>
        </w:rPr>
        <w:t>Овладение полифонией много дает учащимся не только для приобретения навыков исполнения полифонической музыки, но и для музыкально-исполнительской подготовки в целом. Особенно значительна роль работы над полифонией в слуховом воспитании, в достижении тембрового разнообразия звучания, в умении вести мелодическую линию. Бесспорную пользу приносит работа над полифоническими произведениями в области технического мастерства; они вырабатывают точность, чеканность звучания, воспитывают внимание к ведению меха.</w:t>
      </w:r>
    </w:p>
    <w:p w:rsidR="00816B42" w:rsidRPr="001C518B" w:rsidRDefault="00816B42" w:rsidP="001C518B">
      <w:pPr>
        <w:spacing w:after="0"/>
        <w:ind w:firstLine="708"/>
        <w:jc w:val="both"/>
        <w:rPr>
          <w:rFonts w:ascii="Times New Roman" w:hAnsi="Times New Roman" w:cs="Times New Roman"/>
          <w:sz w:val="28"/>
          <w:szCs w:val="28"/>
        </w:rPr>
      </w:pPr>
      <w:r w:rsidRPr="001C518B">
        <w:rPr>
          <w:rFonts w:ascii="Times New Roman" w:hAnsi="Times New Roman" w:cs="Times New Roman"/>
          <w:sz w:val="28"/>
          <w:szCs w:val="28"/>
        </w:rPr>
        <w:t xml:space="preserve">Развитие полноценного восприятия полифонии немыслимо без музыки Баха, которая сочетает в себе черты как полифонического, так и гомофонно-гармонического мышления. Наиболее </w:t>
      </w:r>
      <w:proofErr w:type="gramStart"/>
      <w:r w:rsidRPr="001C518B">
        <w:rPr>
          <w:rFonts w:ascii="Times New Roman" w:hAnsi="Times New Roman" w:cs="Times New Roman"/>
          <w:sz w:val="28"/>
          <w:szCs w:val="28"/>
        </w:rPr>
        <w:t>яркий</w:t>
      </w:r>
      <w:proofErr w:type="gramEnd"/>
      <w:r w:rsidRPr="001C518B">
        <w:rPr>
          <w:rFonts w:ascii="Times New Roman" w:hAnsi="Times New Roman" w:cs="Times New Roman"/>
          <w:sz w:val="28"/>
          <w:szCs w:val="28"/>
        </w:rPr>
        <w:t xml:space="preserve"> </w:t>
      </w:r>
      <w:proofErr w:type="spellStart"/>
      <w:r w:rsidRPr="001C518B">
        <w:rPr>
          <w:rFonts w:ascii="Times New Roman" w:hAnsi="Times New Roman" w:cs="Times New Roman"/>
          <w:sz w:val="28"/>
          <w:szCs w:val="28"/>
        </w:rPr>
        <w:t>тематизм</w:t>
      </w:r>
      <w:proofErr w:type="spellEnd"/>
      <w:r w:rsidRPr="001C518B">
        <w:rPr>
          <w:rFonts w:ascii="Times New Roman" w:hAnsi="Times New Roman" w:cs="Times New Roman"/>
          <w:sz w:val="28"/>
          <w:szCs w:val="28"/>
        </w:rPr>
        <w:t xml:space="preserve"> и четкая логика Баха послужит отправной точкой знакомства детей с полифонией.</w:t>
      </w:r>
    </w:p>
    <w:p w:rsidR="00816B42" w:rsidRPr="001C518B" w:rsidRDefault="00816B42" w:rsidP="001C518B">
      <w:pPr>
        <w:ind w:firstLine="708"/>
        <w:jc w:val="both"/>
        <w:rPr>
          <w:rFonts w:ascii="Times New Roman" w:hAnsi="Times New Roman" w:cs="Times New Roman"/>
          <w:sz w:val="28"/>
          <w:szCs w:val="28"/>
        </w:rPr>
      </w:pPr>
      <w:r w:rsidRPr="001C518B">
        <w:rPr>
          <w:rFonts w:ascii="Times New Roman" w:hAnsi="Times New Roman" w:cs="Times New Roman"/>
          <w:sz w:val="28"/>
          <w:szCs w:val="28"/>
        </w:rPr>
        <w:t>Считается, что полифоническая музыка является доступной и интересной для юных музыкантов, и осваивать ее следует с начального этапа обучения игры на современном выборном баяне. Причем современные, тембровые, выборные баяны имеют все необходимые качества для полноценного исполнения полифонии.</w:t>
      </w:r>
    </w:p>
    <w:p w:rsidR="00816B42" w:rsidRPr="001C518B" w:rsidRDefault="00816B42" w:rsidP="001C518B">
      <w:pPr>
        <w:jc w:val="both"/>
        <w:rPr>
          <w:rFonts w:ascii="Times New Roman" w:hAnsi="Times New Roman" w:cs="Times New Roman"/>
          <w:sz w:val="28"/>
          <w:szCs w:val="28"/>
        </w:rPr>
      </w:pPr>
    </w:p>
    <w:p w:rsidR="001C518B" w:rsidRPr="001C518B" w:rsidRDefault="001C518B" w:rsidP="001C518B">
      <w:pPr>
        <w:jc w:val="both"/>
        <w:rPr>
          <w:rFonts w:ascii="Times New Roman" w:hAnsi="Times New Roman" w:cs="Times New Roman"/>
          <w:sz w:val="28"/>
          <w:szCs w:val="28"/>
        </w:rPr>
      </w:pPr>
    </w:p>
    <w:p w:rsidR="001C518B" w:rsidRPr="001C518B" w:rsidRDefault="001C518B" w:rsidP="001C518B">
      <w:pPr>
        <w:jc w:val="both"/>
        <w:rPr>
          <w:rFonts w:ascii="Times New Roman" w:hAnsi="Times New Roman" w:cs="Times New Roman"/>
          <w:sz w:val="28"/>
          <w:szCs w:val="28"/>
        </w:rPr>
      </w:pPr>
    </w:p>
    <w:p w:rsidR="001C518B" w:rsidRPr="001C518B" w:rsidRDefault="001C518B" w:rsidP="001C518B">
      <w:pPr>
        <w:jc w:val="both"/>
        <w:rPr>
          <w:rFonts w:ascii="Times New Roman" w:hAnsi="Times New Roman" w:cs="Times New Roman"/>
          <w:sz w:val="28"/>
          <w:szCs w:val="28"/>
        </w:rPr>
      </w:pPr>
    </w:p>
    <w:p w:rsidR="001C518B" w:rsidRPr="001C518B" w:rsidRDefault="001C518B" w:rsidP="001C518B">
      <w:pPr>
        <w:jc w:val="both"/>
        <w:rPr>
          <w:rFonts w:ascii="Times New Roman" w:hAnsi="Times New Roman" w:cs="Times New Roman"/>
          <w:sz w:val="28"/>
          <w:szCs w:val="28"/>
        </w:rPr>
      </w:pPr>
    </w:p>
    <w:p w:rsidR="001C518B" w:rsidRPr="001C518B" w:rsidRDefault="001C518B" w:rsidP="001C518B">
      <w:pPr>
        <w:jc w:val="both"/>
        <w:rPr>
          <w:rFonts w:ascii="Times New Roman" w:hAnsi="Times New Roman" w:cs="Times New Roman"/>
          <w:sz w:val="28"/>
          <w:szCs w:val="28"/>
        </w:rPr>
      </w:pPr>
    </w:p>
    <w:p w:rsidR="001C518B" w:rsidRPr="001C518B" w:rsidRDefault="001C518B" w:rsidP="001C518B">
      <w:pPr>
        <w:jc w:val="both"/>
        <w:rPr>
          <w:rFonts w:ascii="Times New Roman" w:hAnsi="Times New Roman" w:cs="Times New Roman"/>
          <w:sz w:val="28"/>
          <w:szCs w:val="28"/>
        </w:rPr>
      </w:pPr>
    </w:p>
    <w:p w:rsidR="001C518B" w:rsidRDefault="001C518B" w:rsidP="001C518B">
      <w:pPr>
        <w:jc w:val="both"/>
        <w:rPr>
          <w:rFonts w:ascii="Times New Roman" w:hAnsi="Times New Roman" w:cs="Times New Roman"/>
          <w:sz w:val="28"/>
          <w:szCs w:val="28"/>
        </w:rPr>
      </w:pPr>
    </w:p>
    <w:p w:rsidR="00816B42" w:rsidRPr="001C518B" w:rsidRDefault="00816B42" w:rsidP="001C518B">
      <w:pPr>
        <w:jc w:val="both"/>
        <w:rPr>
          <w:rFonts w:ascii="Times New Roman" w:hAnsi="Times New Roman" w:cs="Times New Roman"/>
          <w:b/>
          <w:sz w:val="32"/>
          <w:szCs w:val="32"/>
        </w:rPr>
      </w:pPr>
      <w:r w:rsidRPr="001C518B">
        <w:rPr>
          <w:rFonts w:ascii="Times New Roman" w:hAnsi="Times New Roman" w:cs="Times New Roman"/>
          <w:b/>
          <w:sz w:val="32"/>
          <w:szCs w:val="32"/>
        </w:rPr>
        <w:lastRenderedPageBreak/>
        <w:t>Список литературы</w:t>
      </w:r>
    </w:p>
    <w:p w:rsidR="001C518B" w:rsidRDefault="001C518B" w:rsidP="001C518B">
      <w:pPr>
        <w:pStyle w:val="a3"/>
        <w:spacing w:after="0"/>
        <w:jc w:val="both"/>
        <w:rPr>
          <w:rFonts w:ascii="Times New Roman" w:hAnsi="Times New Roman" w:cs="Times New Roman"/>
          <w:sz w:val="28"/>
          <w:szCs w:val="28"/>
        </w:rPr>
      </w:pPr>
    </w:p>
    <w:p w:rsidR="001C518B" w:rsidRDefault="001C518B" w:rsidP="001C518B">
      <w:pPr>
        <w:pStyle w:val="a3"/>
        <w:numPr>
          <w:ilvl w:val="0"/>
          <w:numId w:val="1"/>
        </w:numPr>
        <w:spacing w:after="0" w:line="480" w:lineRule="auto"/>
        <w:jc w:val="both"/>
        <w:rPr>
          <w:rFonts w:ascii="Times New Roman" w:hAnsi="Times New Roman" w:cs="Times New Roman"/>
          <w:sz w:val="28"/>
          <w:szCs w:val="28"/>
        </w:rPr>
      </w:pPr>
      <w:r w:rsidRPr="001C518B">
        <w:rPr>
          <w:rFonts w:ascii="Times New Roman" w:hAnsi="Times New Roman" w:cs="Times New Roman"/>
          <w:sz w:val="28"/>
          <w:szCs w:val="28"/>
        </w:rPr>
        <w:t>«</w:t>
      </w:r>
      <w:r w:rsidR="00816B42" w:rsidRPr="001C518B">
        <w:rPr>
          <w:rFonts w:ascii="Times New Roman" w:hAnsi="Times New Roman" w:cs="Times New Roman"/>
          <w:sz w:val="28"/>
          <w:szCs w:val="28"/>
        </w:rPr>
        <w:t>Работа над музыкальным произвед</w:t>
      </w:r>
      <w:r w:rsidRPr="001C518B">
        <w:rPr>
          <w:rFonts w:ascii="Times New Roman" w:hAnsi="Times New Roman" w:cs="Times New Roman"/>
          <w:sz w:val="28"/>
          <w:szCs w:val="28"/>
        </w:rPr>
        <w:t>ением с учениками школ и училищ»</w:t>
      </w:r>
      <w:r w:rsidR="00816B42" w:rsidRPr="001C518B">
        <w:rPr>
          <w:rFonts w:ascii="Times New Roman" w:hAnsi="Times New Roman" w:cs="Times New Roman"/>
          <w:sz w:val="28"/>
          <w:szCs w:val="28"/>
        </w:rPr>
        <w:t xml:space="preserve"> // </w:t>
      </w:r>
      <w:proofErr w:type="spellStart"/>
      <w:r w:rsidR="00816B42" w:rsidRPr="001C518B">
        <w:rPr>
          <w:rFonts w:ascii="Times New Roman" w:hAnsi="Times New Roman" w:cs="Times New Roman"/>
          <w:sz w:val="28"/>
          <w:szCs w:val="28"/>
        </w:rPr>
        <w:t>Музгиз</w:t>
      </w:r>
      <w:proofErr w:type="spellEnd"/>
      <w:r w:rsidR="00816B42" w:rsidRPr="001C518B">
        <w:rPr>
          <w:rFonts w:ascii="Times New Roman" w:hAnsi="Times New Roman" w:cs="Times New Roman"/>
          <w:sz w:val="28"/>
          <w:szCs w:val="28"/>
        </w:rPr>
        <w:t xml:space="preserve">. 1957. </w:t>
      </w:r>
    </w:p>
    <w:p w:rsidR="001C518B" w:rsidRPr="001C518B" w:rsidRDefault="001C518B" w:rsidP="001C518B">
      <w:pPr>
        <w:pStyle w:val="a3"/>
        <w:numPr>
          <w:ilvl w:val="0"/>
          <w:numId w:val="1"/>
        </w:numPr>
        <w:spacing w:after="0" w:line="480" w:lineRule="auto"/>
        <w:jc w:val="both"/>
        <w:rPr>
          <w:rFonts w:ascii="Times New Roman" w:hAnsi="Times New Roman" w:cs="Times New Roman"/>
          <w:sz w:val="28"/>
          <w:szCs w:val="28"/>
        </w:rPr>
      </w:pPr>
      <w:r w:rsidRPr="001C518B">
        <w:rPr>
          <w:rFonts w:ascii="Times New Roman" w:hAnsi="Times New Roman" w:cs="Times New Roman"/>
          <w:sz w:val="28"/>
          <w:szCs w:val="28"/>
        </w:rPr>
        <w:t>«Ф</w:t>
      </w:r>
      <w:r w:rsidR="00816B42" w:rsidRPr="001C518B">
        <w:rPr>
          <w:rFonts w:ascii="Times New Roman" w:hAnsi="Times New Roman" w:cs="Times New Roman"/>
          <w:sz w:val="28"/>
          <w:szCs w:val="28"/>
        </w:rPr>
        <w:t>ормирование технического мастерства исполн</w:t>
      </w:r>
      <w:r w:rsidRPr="001C518B">
        <w:rPr>
          <w:rFonts w:ascii="Times New Roman" w:hAnsi="Times New Roman" w:cs="Times New Roman"/>
          <w:sz w:val="28"/>
          <w:szCs w:val="28"/>
        </w:rPr>
        <w:t xml:space="preserve">ителя на готово-выборном </w:t>
      </w:r>
      <w:proofErr w:type="spellStart"/>
      <w:r w:rsidRPr="001C518B">
        <w:rPr>
          <w:rFonts w:ascii="Times New Roman" w:hAnsi="Times New Roman" w:cs="Times New Roman"/>
          <w:sz w:val="28"/>
          <w:szCs w:val="28"/>
        </w:rPr>
        <w:t>баяне</w:t>
      </w:r>
      <w:proofErr w:type="gramStart"/>
      <w:r w:rsidRPr="001C518B">
        <w:rPr>
          <w:rFonts w:ascii="Times New Roman" w:hAnsi="Times New Roman" w:cs="Times New Roman"/>
          <w:sz w:val="28"/>
          <w:szCs w:val="28"/>
        </w:rPr>
        <w:t>»</w:t>
      </w:r>
      <w:r w:rsidR="00816B42" w:rsidRPr="001C518B">
        <w:rPr>
          <w:rFonts w:ascii="Times New Roman" w:hAnsi="Times New Roman" w:cs="Times New Roman"/>
          <w:sz w:val="28"/>
          <w:szCs w:val="28"/>
        </w:rPr>
        <w:t>М</w:t>
      </w:r>
      <w:proofErr w:type="spellEnd"/>
      <w:proofErr w:type="gramEnd"/>
      <w:r w:rsidR="00816B42" w:rsidRPr="001C518B">
        <w:rPr>
          <w:rFonts w:ascii="Times New Roman" w:hAnsi="Times New Roman" w:cs="Times New Roman"/>
          <w:sz w:val="28"/>
          <w:szCs w:val="28"/>
        </w:rPr>
        <w:t xml:space="preserve">.: Музыка, 1978. , </w:t>
      </w:r>
    </w:p>
    <w:p w:rsidR="001C518B" w:rsidRDefault="00816B42" w:rsidP="001C518B">
      <w:pPr>
        <w:pStyle w:val="a3"/>
        <w:numPr>
          <w:ilvl w:val="0"/>
          <w:numId w:val="1"/>
        </w:numPr>
        <w:spacing w:after="0" w:line="480" w:lineRule="auto"/>
        <w:jc w:val="both"/>
        <w:rPr>
          <w:rFonts w:ascii="Times New Roman" w:hAnsi="Times New Roman" w:cs="Times New Roman"/>
          <w:sz w:val="28"/>
          <w:szCs w:val="28"/>
        </w:rPr>
      </w:pPr>
      <w:r w:rsidRPr="001C518B">
        <w:rPr>
          <w:rFonts w:ascii="Times New Roman" w:hAnsi="Times New Roman" w:cs="Times New Roman"/>
          <w:sz w:val="28"/>
          <w:szCs w:val="28"/>
        </w:rPr>
        <w:t xml:space="preserve">«Методика работы баяниста над полифоническими произведениями», Москва, 2004 г. </w:t>
      </w:r>
      <w:proofErr w:type="spellStart"/>
      <w:r w:rsidRPr="001C518B">
        <w:rPr>
          <w:rFonts w:ascii="Times New Roman" w:hAnsi="Times New Roman" w:cs="Times New Roman"/>
          <w:sz w:val="28"/>
          <w:szCs w:val="28"/>
        </w:rPr>
        <w:t>Липс</w:t>
      </w:r>
      <w:proofErr w:type="spellEnd"/>
      <w:r w:rsidRPr="001C518B">
        <w:rPr>
          <w:rFonts w:ascii="Times New Roman" w:hAnsi="Times New Roman" w:cs="Times New Roman"/>
          <w:sz w:val="28"/>
          <w:szCs w:val="28"/>
        </w:rPr>
        <w:t xml:space="preserve"> Ф., </w:t>
      </w:r>
    </w:p>
    <w:p w:rsidR="001C518B" w:rsidRPr="001C518B" w:rsidRDefault="00816B42" w:rsidP="001C518B">
      <w:pPr>
        <w:pStyle w:val="a3"/>
        <w:numPr>
          <w:ilvl w:val="0"/>
          <w:numId w:val="1"/>
        </w:numPr>
        <w:spacing w:after="0" w:line="480" w:lineRule="auto"/>
        <w:jc w:val="both"/>
        <w:rPr>
          <w:rFonts w:ascii="Times New Roman" w:hAnsi="Times New Roman" w:cs="Times New Roman"/>
          <w:sz w:val="28"/>
          <w:szCs w:val="28"/>
        </w:rPr>
      </w:pPr>
      <w:r w:rsidRPr="001C518B">
        <w:rPr>
          <w:rFonts w:ascii="Times New Roman" w:hAnsi="Times New Roman" w:cs="Times New Roman"/>
          <w:sz w:val="28"/>
          <w:szCs w:val="28"/>
        </w:rPr>
        <w:t xml:space="preserve">«Искусство игры на баяне», Москва, «Музыка», 2004 г. </w:t>
      </w:r>
      <w:proofErr w:type="spellStart"/>
      <w:r w:rsidRPr="001C518B">
        <w:rPr>
          <w:rFonts w:ascii="Times New Roman" w:hAnsi="Times New Roman" w:cs="Times New Roman"/>
          <w:sz w:val="28"/>
          <w:szCs w:val="28"/>
        </w:rPr>
        <w:t>Липс</w:t>
      </w:r>
      <w:proofErr w:type="spellEnd"/>
      <w:r w:rsidRPr="001C518B">
        <w:rPr>
          <w:rFonts w:ascii="Times New Roman" w:hAnsi="Times New Roman" w:cs="Times New Roman"/>
          <w:sz w:val="28"/>
          <w:szCs w:val="28"/>
        </w:rPr>
        <w:t xml:space="preserve"> Ф.,</w:t>
      </w:r>
    </w:p>
    <w:p w:rsidR="001C518B" w:rsidRPr="001C518B" w:rsidRDefault="00816B42" w:rsidP="001C518B">
      <w:pPr>
        <w:pStyle w:val="a3"/>
        <w:numPr>
          <w:ilvl w:val="0"/>
          <w:numId w:val="1"/>
        </w:numPr>
        <w:spacing w:after="0" w:line="480" w:lineRule="auto"/>
        <w:jc w:val="both"/>
        <w:rPr>
          <w:rFonts w:ascii="Times New Roman" w:hAnsi="Times New Roman" w:cs="Times New Roman"/>
          <w:sz w:val="28"/>
          <w:szCs w:val="28"/>
        </w:rPr>
      </w:pPr>
      <w:r w:rsidRPr="001C518B">
        <w:rPr>
          <w:rFonts w:ascii="Times New Roman" w:hAnsi="Times New Roman" w:cs="Times New Roman"/>
          <w:sz w:val="28"/>
          <w:szCs w:val="28"/>
        </w:rPr>
        <w:t xml:space="preserve">«Об искусстве баянной транскрипции», Москва, «Музыка», 2007 г </w:t>
      </w:r>
      <w:proofErr w:type="spellStart"/>
      <w:r w:rsidRPr="001C518B">
        <w:rPr>
          <w:rFonts w:ascii="Times New Roman" w:hAnsi="Times New Roman" w:cs="Times New Roman"/>
          <w:sz w:val="28"/>
          <w:szCs w:val="28"/>
        </w:rPr>
        <w:t>Пуриц</w:t>
      </w:r>
      <w:proofErr w:type="spellEnd"/>
      <w:r w:rsidRPr="001C518B">
        <w:rPr>
          <w:rFonts w:ascii="Times New Roman" w:hAnsi="Times New Roman" w:cs="Times New Roman"/>
          <w:sz w:val="28"/>
          <w:szCs w:val="28"/>
        </w:rPr>
        <w:t xml:space="preserve"> И.,</w:t>
      </w:r>
    </w:p>
    <w:p w:rsidR="001C518B" w:rsidRPr="001C518B" w:rsidRDefault="00816B42" w:rsidP="001C518B">
      <w:pPr>
        <w:pStyle w:val="a3"/>
        <w:numPr>
          <w:ilvl w:val="0"/>
          <w:numId w:val="1"/>
        </w:numPr>
        <w:spacing w:after="0" w:line="480" w:lineRule="auto"/>
        <w:jc w:val="both"/>
        <w:rPr>
          <w:rFonts w:ascii="Times New Roman" w:hAnsi="Times New Roman" w:cs="Times New Roman"/>
          <w:sz w:val="28"/>
          <w:szCs w:val="28"/>
        </w:rPr>
      </w:pPr>
      <w:r w:rsidRPr="001C518B">
        <w:rPr>
          <w:rFonts w:ascii="Times New Roman" w:hAnsi="Times New Roman" w:cs="Times New Roman"/>
          <w:sz w:val="28"/>
          <w:szCs w:val="28"/>
        </w:rPr>
        <w:t>«Методические статьи по обучению игре на баяне», Москва, 2009 г.</w:t>
      </w:r>
      <w:proofErr w:type="gramStart"/>
      <w:r w:rsidRPr="001C518B">
        <w:rPr>
          <w:rFonts w:ascii="Times New Roman" w:hAnsi="Times New Roman" w:cs="Times New Roman"/>
          <w:sz w:val="28"/>
          <w:szCs w:val="28"/>
        </w:rPr>
        <w:t xml:space="preserve"> ,</w:t>
      </w:r>
      <w:proofErr w:type="gramEnd"/>
      <w:r w:rsidRPr="001C518B">
        <w:rPr>
          <w:rFonts w:ascii="Times New Roman" w:hAnsi="Times New Roman" w:cs="Times New Roman"/>
          <w:sz w:val="28"/>
          <w:szCs w:val="28"/>
        </w:rPr>
        <w:t xml:space="preserve"> </w:t>
      </w:r>
    </w:p>
    <w:p w:rsidR="001C518B" w:rsidRPr="001C518B" w:rsidRDefault="00816B42" w:rsidP="001C518B">
      <w:pPr>
        <w:pStyle w:val="a3"/>
        <w:numPr>
          <w:ilvl w:val="0"/>
          <w:numId w:val="1"/>
        </w:numPr>
        <w:spacing w:after="0" w:line="480" w:lineRule="auto"/>
        <w:jc w:val="both"/>
        <w:rPr>
          <w:rFonts w:ascii="Times New Roman" w:hAnsi="Times New Roman" w:cs="Times New Roman"/>
          <w:sz w:val="28"/>
          <w:szCs w:val="28"/>
        </w:rPr>
      </w:pPr>
      <w:r w:rsidRPr="001C518B">
        <w:rPr>
          <w:rFonts w:ascii="Times New Roman" w:hAnsi="Times New Roman" w:cs="Times New Roman"/>
          <w:sz w:val="28"/>
          <w:szCs w:val="28"/>
        </w:rPr>
        <w:t xml:space="preserve">«Современная школа игры на баяне», Москва, «Музыка», 2007 г. </w:t>
      </w:r>
    </w:p>
    <w:p w:rsidR="001C518B" w:rsidRPr="001C518B" w:rsidRDefault="001C518B" w:rsidP="001C518B">
      <w:pPr>
        <w:pStyle w:val="a3"/>
        <w:numPr>
          <w:ilvl w:val="0"/>
          <w:numId w:val="1"/>
        </w:numPr>
        <w:spacing w:after="0" w:line="480" w:lineRule="auto"/>
        <w:jc w:val="both"/>
        <w:rPr>
          <w:rFonts w:ascii="Times New Roman" w:hAnsi="Times New Roman" w:cs="Times New Roman"/>
          <w:sz w:val="28"/>
          <w:szCs w:val="28"/>
        </w:rPr>
      </w:pPr>
      <w:r w:rsidRPr="001C518B">
        <w:rPr>
          <w:rFonts w:ascii="Times New Roman" w:hAnsi="Times New Roman" w:cs="Times New Roman"/>
          <w:sz w:val="28"/>
          <w:szCs w:val="28"/>
        </w:rPr>
        <w:t>«Ш</w:t>
      </w:r>
      <w:r w:rsidR="00816B42" w:rsidRPr="001C518B">
        <w:rPr>
          <w:rFonts w:ascii="Times New Roman" w:hAnsi="Times New Roman" w:cs="Times New Roman"/>
          <w:sz w:val="28"/>
          <w:szCs w:val="28"/>
        </w:rPr>
        <w:t>кол</w:t>
      </w:r>
      <w:r w:rsidRPr="001C518B">
        <w:rPr>
          <w:rFonts w:ascii="Times New Roman" w:hAnsi="Times New Roman" w:cs="Times New Roman"/>
          <w:sz w:val="28"/>
          <w:szCs w:val="28"/>
        </w:rPr>
        <w:t>а игры на готово-выборном баяне»</w:t>
      </w:r>
      <w:r w:rsidR="00816B42" w:rsidRPr="001C518B">
        <w:rPr>
          <w:rFonts w:ascii="Times New Roman" w:hAnsi="Times New Roman" w:cs="Times New Roman"/>
          <w:sz w:val="28"/>
          <w:szCs w:val="28"/>
        </w:rPr>
        <w:t xml:space="preserve"> М.: Музыка, 1977. Сурков А.,</w:t>
      </w:r>
    </w:p>
    <w:p w:rsidR="00816B42" w:rsidRPr="001C518B" w:rsidRDefault="001C518B" w:rsidP="001C518B">
      <w:pPr>
        <w:pStyle w:val="a3"/>
        <w:numPr>
          <w:ilvl w:val="0"/>
          <w:numId w:val="1"/>
        </w:numPr>
        <w:spacing w:after="0" w:line="480" w:lineRule="auto"/>
        <w:jc w:val="both"/>
        <w:rPr>
          <w:rFonts w:ascii="Times New Roman" w:hAnsi="Times New Roman" w:cs="Times New Roman"/>
          <w:sz w:val="28"/>
          <w:szCs w:val="28"/>
        </w:rPr>
      </w:pPr>
      <w:r w:rsidRPr="001C518B">
        <w:rPr>
          <w:rFonts w:ascii="Times New Roman" w:hAnsi="Times New Roman" w:cs="Times New Roman"/>
          <w:sz w:val="28"/>
          <w:szCs w:val="28"/>
        </w:rPr>
        <w:t>«П</w:t>
      </w:r>
      <w:r w:rsidR="00816B42" w:rsidRPr="001C518B">
        <w:rPr>
          <w:rFonts w:ascii="Times New Roman" w:hAnsi="Times New Roman" w:cs="Times New Roman"/>
          <w:sz w:val="28"/>
          <w:szCs w:val="28"/>
        </w:rPr>
        <w:t>ереложение музыкальных произведений для готово-выборного баяна</w:t>
      </w:r>
      <w:r w:rsidRPr="001C518B">
        <w:rPr>
          <w:rFonts w:ascii="Times New Roman" w:hAnsi="Times New Roman" w:cs="Times New Roman"/>
          <w:sz w:val="28"/>
          <w:szCs w:val="28"/>
        </w:rPr>
        <w:t>»</w:t>
      </w:r>
      <w:r w:rsidR="00816B42" w:rsidRPr="001C518B">
        <w:rPr>
          <w:rFonts w:ascii="Times New Roman" w:hAnsi="Times New Roman" w:cs="Times New Roman"/>
          <w:sz w:val="28"/>
          <w:szCs w:val="28"/>
        </w:rPr>
        <w:t xml:space="preserve">. М.: Музыка, 1977. </w:t>
      </w:r>
    </w:p>
    <w:p w:rsidR="00816B42" w:rsidRPr="001C518B" w:rsidRDefault="00816B42" w:rsidP="001C518B">
      <w:pPr>
        <w:spacing w:line="480" w:lineRule="auto"/>
        <w:jc w:val="both"/>
        <w:rPr>
          <w:rFonts w:ascii="Times New Roman" w:hAnsi="Times New Roman" w:cs="Times New Roman"/>
          <w:sz w:val="28"/>
          <w:szCs w:val="28"/>
        </w:rPr>
      </w:pPr>
    </w:p>
    <w:p w:rsidR="00816B42" w:rsidRPr="001C518B" w:rsidRDefault="00816B42" w:rsidP="001C518B">
      <w:pPr>
        <w:spacing w:line="480" w:lineRule="auto"/>
        <w:jc w:val="both"/>
        <w:rPr>
          <w:rFonts w:ascii="Times New Roman" w:hAnsi="Times New Roman" w:cs="Times New Roman"/>
          <w:sz w:val="28"/>
          <w:szCs w:val="28"/>
        </w:rPr>
      </w:pPr>
      <w:bookmarkStart w:id="0" w:name="_GoBack"/>
      <w:bookmarkEnd w:id="0"/>
    </w:p>
    <w:p w:rsidR="00816B42" w:rsidRPr="001C518B" w:rsidRDefault="00816B42" w:rsidP="001C518B">
      <w:pPr>
        <w:spacing w:line="480" w:lineRule="auto"/>
        <w:jc w:val="both"/>
        <w:rPr>
          <w:rFonts w:ascii="Times New Roman" w:hAnsi="Times New Roman" w:cs="Times New Roman"/>
          <w:sz w:val="28"/>
          <w:szCs w:val="28"/>
        </w:rPr>
      </w:pPr>
    </w:p>
    <w:p w:rsidR="00816B42" w:rsidRPr="001C518B" w:rsidRDefault="001C518B" w:rsidP="001C518B">
      <w:pPr>
        <w:spacing w:line="480" w:lineRule="auto"/>
        <w:jc w:val="both"/>
        <w:rPr>
          <w:rFonts w:ascii="Times New Roman" w:hAnsi="Times New Roman" w:cs="Times New Roman"/>
          <w:sz w:val="28"/>
          <w:szCs w:val="28"/>
        </w:rPr>
      </w:pPr>
      <w:r w:rsidRPr="001C518B">
        <w:rPr>
          <w:rFonts w:ascii="Times New Roman" w:hAnsi="Times New Roman" w:cs="Times New Roman"/>
          <w:sz w:val="28"/>
          <w:szCs w:val="28"/>
        </w:rPr>
        <w:t xml:space="preserve"> </w:t>
      </w:r>
    </w:p>
    <w:p w:rsidR="00816B42" w:rsidRPr="001C518B" w:rsidRDefault="00816B42" w:rsidP="001C518B">
      <w:pPr>
        <w:spacing w:line="480" w:lineRule="auto"/>
        <w:jc w:val="both"/>
        <w:rPr>
          <w:rFonts w:ascii="Times New Roman" w:hAnsi="Times New Roman" w:cs="Times New Roman"/>
          <w:sz w:val="28"/>
          <w:szCs w:val="28"/>
        </w:rPr>
      </w:pPr>
    </w:p>
    <w:p w:rsidR="00816B42" w:rsidRPr="001C518B" w:rsidRDefault="00816B42" w:rsidP="001C518B">
      <w:pPr>
        <w:jc w:val="both"/>
        <w:rPr>
          <w:rFonts w:ascii="Times New Roman" w:hAnsi="Times New Roman" w:cs="Times New Roman"/>
          <w:sz w:val="28"/>
          <w:szCs w:val="28"/>
        </w:rPr>
      </w:pPr>
    </w:p>
    <w:p w:rsidR="00816B42" w:rsidRPr="001C518B" w:rsidRDefault="00816B42" w:rsidP="001C518B">
      <w:pPr>
        <w:jc w:val="both"/>
        <w:rPr>
          <w:rFonts w:ascii="Times New Roman" w:hAnsi="Times New Roman" w:cs="Times New Roman"/>
          <w:sz w:val="28"/>
          <w:szCs w:val="28"/>
        </w:rPr>
      </w:pPr>
    </w:p>
    <w:p w:rsidR="00816B42" w:rsidRPr="001C518B" w:rsidRDefault="00816B42" w:rsidP="001C518B">
      <w:pPr>
        <w:jc w:val="both"/>
        <w:rPr>
          <w:rFonts w:ascii="Times New Roman" w:hAnsi="Times New Roman" w:cs="Times New Roman"/>
          <w:sz w:val="28"/>
          <w:szCs w:val="28"/>
        </w:rPr>
      </w:pPr>
    </w:p>
    <w:p w:rsidR="00816B42" w:rsidRPr="001C518B" w:rsidRDefault="00816B42" w:rsidP="001C518B">
      <w:pPr>
        <w:jc w:val="both"/>
        <w:rPr>
          <w:rFonts w:ascii="Times New Roman" w:hAnsi="Times New Roman" w:cs="Times New Roman"/>
          <w:sz w:val="28"/>
          <w:szCs w:val="28"/>
        </w:rPr>
      </w:pPr>
    </w:p>
    <w:p w:rsidR="00816B42" w:rsidRPr="001C518B" w:rsidRDefault="00816B42" w:rsidP="001C518B">
      <w:pPr>
        <w:jc w:val="both"/>
        <w:rPr>
          <w:rFonts w:ascii="Times New Roman" w:hAnsi="Times New Roman" w:cs="Times New Roman"/>
          <w:sz w:val="28"/>
          <w:szCs w:val="28"/>
        </w:rPr>
      </w:pPr>
    </w:p>
    <w:p w:rsidR="00816B42" w:rsidRPr="001C518B" w:rsidRDefault="00816B42" w:rsidP="001C518B">
      <w:pPr>
        <w:jc w:val="both"/>
        <w:rPr>
          <w:rFonts w:ascii="Times New Roman" w:hAnsi="Times New Roman" w:cs="Times New Roman"/>
          <w:sz w:val="28"/>
          <w:szCs w:val="28"/>
        </w:rPr>
      </w:pPr>
    </w:p>
    <w:p w:rsidR="00816B42" w:rsidRPr="001C518B" w:rsidRDefault="00816B42" w:rsidP="001C518B">
      <w:pPr>
        <w:jc w:val="both"/>
        <w:rPr>
          <w:rFonts w:ascii="Times New Roman" w:hAnsi="Times New Roman" w:cs="Times New Roman"/>
          <w:sz w:val="28"/>
          <w:szCs w:val="28"/>
        </w:rPr>
      </w:pPr>
    </w:p>
    <w:p w:rsidR="00816B42" w:rsidRPr="001C518B" w:rsidRDefault="00816B42" w:rsidP="001C518B">
      <w:pPr>
        <w:jc w:val="both"/>
        <w:rPr>
          <w:rFonts w:ascii="Times New Roman" w:hAnsi="Times New Roman" w:cs="Times New Roman"/>
          <w:sz w:val="28"/>
          <w:szCs w:val="28"/>
        </w:rPr>
      </w:pPr>
    </w:p>
    <w:p w:rsidR="009A285D" w:rsidRPr="001C518B" w:rsidRDefault="001C518B" w:rsidP="001C518B">
      <w:pPr>
        <w:jc w:val="both"/>
        <w:rPr>
          <w:rFonts w:ascii="Times New Roman" w:hAnsi="Times New Roman" w:cs="Times New Roman"/>
          <w:sz w:val="28"/>
          <w:szCs w:val="28"/>
        </w:rPr>
      </w:pPr>
      <w:r w:rsidRPr="001C518B">
        <w:rPr>
          <w:rFonts w:ascii="Times New Roman" w:hAnsi="Times New Roman" w:cs="Times New Roman"/>
          <w:sz w:val="28"/>
          <w:szCs w:val="28"/>
        </w:rPr>
        <w:t xml:space="preserve"> </w:t>
      </w:r>
    </w:p>
    <w:sectPr w:rsidR="009A285D" w:rsidRPr="001C518B">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221E" w:rsidRDefault="007B221E" w:rsidP="00EB67E0">
      <w:pPr>
        <w:spacing w:after="0" w:line="240" w:lineRule="auto"/>
      </w:pPr>
      <w:r>
        <w:separator/>
      </w:r>
    </w:p>
  </w:endnote>
  <w:endnote w:type="continuationSeparator" w:id="0">
    <w:p w:rsidR="007B221E" w:rsidRDefault="007B221E" w:rsidP="00EB6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971609"/>
      <w:docPartObj>
        <w:docPartGallery w:val="Page Numbers (Bottom of Page)"/>
        <w:docPartUnique/>
      </w:docPartObj>
    </w:sdtPr>
    <w:sdtContent>
      <w:p w:rsidR="00EB67E0" w:rsidRDefault="00EB67E0">
        <w:pPr>
          <w:pStyle w:val="a6"/>
          <w:jc w:val="center"/>
        </w:pPr>
        <w:r>
          <w:fldChar w:fldCharType="begin"/>
        </w:r>
        <w:r>
          <w:instrText>PAGE   \* MERGEFORMAT</w:instrText>
        </w:r>
        <w:r>
          <w:fldChar w:fldCharType="separate"/>
        </w:r>
        <w:r>
          <w:rPr>
            <w:noProof/>
          </w:rPr>
          <w:t>16</w:t>
        </w:r>
        <w:r>
          <w:fldChar w:fldCharType="end"/>
        </w:r>
      </w:p>
    </w:sdtContent>
  </w:sdt>
  <w:p w:rsidR="00EB67E0" w:rsidRDefault="00EB67E0">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221E" w:rsidRDefault="007B221E" w:rsidP="00EB67E0">
      <w:pPr>
        <w:spacing w:after="0" w:line="240" w:lineRule="auto"/>
      </w:pPr>
      <w:r>
        <w:separator/>
      </w:r>
    </w:p>
  </w:footnote>
  <w:footnote w:type="continuationSeparator" w:id="0">
    <w:p w:rsidR="007B221E" w:rsidRDefault="007B221E" w:rsidP="00EB67E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87042"/>
    <w:multiLevelType w:val="hybridMultilevel"/>
    <w:tmpl w:val="DEBEAF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6B42"/>
    <w:rsid w:val="001C518B"/>
    <w:rsid w:val="007B221E"/>
    <w:rsid w:val="00816B42"/>
    <w:rsid w:val="009A285D"/>
    <w:rsid w:val="00EB67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C518B"/>
    <w:pPr>
      <w:ind w:left="720"/>
      <w:contextualSpacing/>
    </w:pPr>
  </w:style>
  <w:style w:type="paragraph" w:styleId="a4">
    <w:name w:val="header"/>
    <w:basedOn w:val="a"/>
    <w:link w:val="a5"/>
    <w:uiPriority w:val="99"/>
    <w:unhideWhenUsed/>
    <w:rsid w:val="00EB67E0"/>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EB67E0"/>
  </w:style>
  <w:style w:type="paragraph" w:styleId="a6">
    <w:name w:val="footer"/>
    <w:basedOn w:val="a"/>
    <w:link w:val="a7"/>
    <w:uiPriority w:val="99"/>
    <w:unhideWhenUsed/>
    <w:rsid w:val="00EB67E0"/>
    <w:pPr>
      <w:tabs>
        <w:tab w:val="center" w:pos="4677"/>
        <w:tab w:val="right" w:pos="9355"/>
      </w:tabs>
      <w:spacing w:after="0" w:line="240" w:lineRule="auto"/>
    </w:pPr>
  </w:style>
  <w:style w:type="character" w:customStyle="1" w:styleId="a7">
    <w:name w:val="Нижний колонтитул Знак"/>
    <w:basedOn w:val="a0"/>
    <w:link w:val="a6"/>
    <w:uiPriority w:val="99"/>
    <w:rsid w:val="00EB67E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C518B"/>
    <w:pPr>
      <w:ind w:left="720"/>
      <w:contextualSpacing/>
    </w:pPr>
  </w:style>
  <w:style w:type="paragraph" w:styleId="a4">
    <w:name w:val="header"/>
    <w:basedOn w:val="a"/>
    <w:link w:val="a5"/>
    <w:uiPriority w:val="99"/>
    <w:unhideWhenUsed/>
    <w:rsid w:val="00EB67E0"/>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EB67E0"/>
  </w:style>
  <w:style w:type="paragraph" w:styleId="a6">
    <w:name w:val="footer"/>
    <w:basedOn w:val="a"/>
    <w:link w:val="a7"/>
    <w:uiPriority w:val="99"/>
    <w:unhideWhenUsed/>
    <w:rsid w:val="00EB67E0"/>
    <w:pPr>
      <w:tabs>
        <w:tab w:val="center" w:pos="4677"/>
        <w:tab w:val="right" w:pos="9355"/>
      </w:tabs>
      <w:spacing w:after="0" w:line="240" w:lineRule="auto"/>
    </w:pPr>
  </w:style>
  <w:style w:type="character" w:customStyle="1" w:styleId="a7">
    <w:name w:val="Нижний колонтитул Знак"/>
    <w:basedOn w:val="a0"/>
    <w:link w:val="a6"/>
    <w:uiPriority w:val="99"/>
    <w:rsid w:val="00EB67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8C89A8-8EE4-4364-8432-3E97AAE60A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5093</Words>
  <Characters>29032</Characters>
  <Application>Microsoft Office Word</Application>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34057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cp:lastPrinted>2018-09-09T21:37:00Z</cp:lastPrinted>
  <dcterms:created xsi:type="dcterms:W3CDTF">2018-09-04T22:11:00Z</dcterms:created>
  <dcterms:modified xsi:type="dcterms:W3CDTF">2018-09-09T21:46:00Z</dcterms:modified>
</cp:coreProperties>
</file>