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B4F" w:rsidRDefault="00F96B30" w:rsidP="00EF0B4F">
      <w:pPr>
        <w:spacing w:before="10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Эффективная практика</w:t>
      </w:r>
      <w:r w:rsidR="00412D82" w:rsidRPr="00412D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воспитания: региональный аспект</w:t>
      </w:r>
      <w:r w:rsidR="00412D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6C0630" w:rsidRPr="002A39DB" w:rsidRDefault="005E0826" w:rsidP="00724032">
      <w:pPr>
        <w:spacing w:before="100" w:beforeAutospacing="1" w:after="100" w:afterAutospacing="1" w:line="220" w:lineRule="atLeast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07B4" w:rsidRPr="002A39DB">
        <w:rPr>
          <w:rFonts w:ascii="Times New Roman" w:hAnsi="Times New Roman" w:cs="Times New Roman"/>
          <w:sz w:val="24"/>
          <w:szCs w:val="24"/>
        </w:rPr>
        <w:t>Основой жизнеспособности  любого государства  является  гражданственность, патриотизм и нравственность.</w:t>
      </w:r>
      <w:r w:rsidR="00A707B4"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 </w:t>
      </w:r>
      <w:r w:rsidR="00A707B4" w:rsidRPr="002A39DB">
        <w:rPr>
          <w:rFonts w:ascii="Times New Roman" w:hAnsi="Times New Roman" w:cs="Times New Roman"/>
          <w:sz w:val="24"/>
          <w:szCs w:val="24"/>
        </w:rPr>
        <w:t>вполне обоснованно и закономерно</w:t>
      </w:r>
      <w:r w:rsidR="00A707B4" w:rsidRPr="002A39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</w:t>
      </w:r>
      <w:r w:rsidR="00A707B4" w:rsidRPr="002A39DB">
        <w:rPr>
          <w:rFonts w:ascii="Times New Roman" w:hAnsi="Times New Roman" w:cs="Times New Roman"/>
          <w:sz w:val="24"/>
          <w:szCs w:val="24"/>
        </w:rPr>
        <w:t xml:space="preserve"> концепции обновления современного российского образования воспитание   рассматривается как один из основных приоритетов деятельности образовательных учреждений. </w:t>
      </w:r>
      <w:r w:rsidR="00A707B4"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современную школу возложена  особая социальная  функция - формирование у молодого поколения установок ценностных ориентаций, жизненных идеалов, </w:t>
      </w:r>
      <w:r w:rsidR="009B5597" w:rsidRPr="007240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</w:t>
      </w:r>
      <w:r w:rsidR="00D739D5" w:rsidRPr="007240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социально адаптированной, </w:t>
      </w:r>
      <w:r w:rsidR="00BC5812"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творчески мыслящей  личности, </w:t>
      </w:r>
      <w:r w:rsidRPr="007240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готовой к общественно-полезной </w:t>
      </w:r>
      <w:r w:rsidR="006A35AA" w:rsidRPr="007240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240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деятельности  и  способной к </w:t>
      </w:r>
      <w:r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>самореализации.</w:t>
      </w:r>
      <w:r w:rsidRPr="00AC21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48B0"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этим в </w:t>
      </w:r>
      <w:r w:rsidR="009F7024"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нашей </w:t>
      </w:r>
      <w:r w:rsidR="00A3493A"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школе разработана П</w:t>
      </w:r>
      <w:r w:rsidR="00A948B0"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воспитания и социализации, приоритетным направлением которой </w:t>
      </w:r>
      <w:r w:rsidR="009F7024"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48B0"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гражданско –патриотическое воспитание.</w:t>
      </w:r>
      <w:r w:rsidR="009F7024" w:rsidRPr="002A3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3071" w:rsidRPr="00DF509D">
        <w:rPr>
          <w:rFonts w:ascii="Times New Roman" w:hAnsi="Times New Roman" w:cs="Times New Roman"/>
          <w:sz w:val="24"/>
          <w:szCs w:val="24"/>
        </w:rPr>
        <w:t xml:space="preserve">Программой предусматривается  приобщение обучающихся не только к базовым национальным ценностям российского общества и общечеловеческим ценностям, но и культурным ценностям </w:t>
      </w:r>
      <w:r w:rsidR="006A35AA" w:rsidRPr="00DF509D">
        <w:rPr>
          <w:rFonts w:ascii="Times New Roman" w:hAnsi="Times New Roman" w:cs="Times New Roman"/>
          <w:sz w:val="24"/>
          <w:szCs w:val="24"/>
        </w:rPr>
        <w:t xml:space="preserve"> </w:t>
      </w:r>
      <w:r w:rsidR="001A3071" w:rsidRPr="00DF509D">
        <w:rPr>
          <w:rFonts w:ascii="Times New Roman" w:hAnsi="Times New Roman" w:cs="Times New Roman"/>
          <w:sz w:val="24"/>
          <w:szCs w:val="24"/>
        </w:rPr>
        <w:t xml:space="preserve">  Приморского края, Уссурийского гор</w:t>
      </w:r>
      <w:r w:rsidR="00FD4786" w:rsidRPr="00DF509D">
        <w:rPr>
          <w:rFonts w:ascii="Times New Roman" w:hAnsi="Times New Roman" w:cs="Times New Roman"/>
          <w:sz w:val="24"/>
          <w:szCs w:val="24"/>
        </w:rPr>
        <w:t xml:space="preserve">одского округа   </w:t>
      </w:r>
      <w:r w:rsidR="001A3071" w:rsidRPr="00DF509D">
        <w:rPr>
          <w:rFonts w:ascii="Times New Roman" w:hAnsi="Times New Roman" w:cs="Times New Roman"/>
          <w:sz w:val="24"/>
          <w:szCs w:val="24"/>
        </w:rPr>
        <w:t>в единстве урочной, внеуроч</w:t>
      </w:r>
      <w:r w:rsidR="00FD4786" w:rsidRPr="00DF509D">
        <w:rPr>
          <w:rFonts w:ascii="Times New Roman" w:hAnsi="Times New Roman" w:cs="Times New Roman"/>
          <w:sz w:val="24"/>
          <w:szCs w:val="24"/>
        </w:rPr>
        <w:t>ной и внешкольной деятельности.</w:t>
      </w:r>
      <w:r w:rsidR="00614ABB" w:rsidRPr="00614ABB">
        <w:rPr>
          <w:rFonts w:ascii="Times New Roman" w:hAnsi="Times New Roman" w:cs="Times New Roman"/>
          <w:sz w:val="24"/>
          <w:szCs w:val="24"/>
        </w:rPr>
        <w:t xml:space="preserve"> </w:t>
      </w:r>
      <w:r w:rsidR="00A3493A" w:rsidRPr="002A39D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Программа имеет успех у учащихся, одобрение родителей, отклик в СМИ, а самое главное – положительную динамику социализации выпускников школы.</w:t>
      </w:r>
      <w:r w:rsidR="006A35AA" w:rsidRPr="002A39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23636" w:rsidRDefault="006C0630" w:rsidP="003D0077">
      <w:pPr>
        <w:spacing w:before="100" w:beforeAutospacing="1" w:after="100" w:afterAutospacing="1" w:line="220" w:lineRule="atLeas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A39DB">
        <w:rPr>
          <w:rFonts w:ascii="Times New Roman" w:hAnsi="Times New Roman" w:cs="Times New Roman"/>
          <w:sz w:val="24"/>
          <w:szCs w:val="24"/>
        </w:rPr>
        <w:t>Для детей  характерна потребность в новизне впечатлений и реализации  своих потенциальных возможностей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Наша программа  предлагает как раз то, что им нужно – разноплановую и эмоционально насыщенную деятельность, к тому же  активную деятельность, что  тоже соответствует  их возрастным  и психофизиологическим особенностям.</w:t>
      </w:r>
      <w:r w:rsidR="003D00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я п</w:t>
      </w:r>
      <w:r w:rsidR="006A35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редлагаю вашему вниманию презентацию </w:t>
      </w:r>
      <w:r w:rsidR="003D00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тех </w:t>
      </w:r>
      <w:r w:rsidR="006A35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педагогических технологий, методов и приемов  </w:t>
      </w:r>
      <w:r w:rsidR="002358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реализации </w:t>
      </w:r>
      <w:r w:rsidR="00235855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823636" w:rsidRPr="00823636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823636" w:rsidRPr="00614ABB">
        <w:rPr>
          <w:rFonts w:ascii="Times New Roman" w:hAnsi="Times New Roman" w:cs="Times New Roman"/>
          <w:sz w:val="24"/>
          <w:szCs w:val="24"/>
        </w:rPr>
        <w:t>регионального компонента</w:t>
      </w:r>
      <w:r w:rsidR="006A35AA" w:rsidRPr="00614ABB">
        <w:rPr>
          <w:rFonts w:ascii="Times New Roman" w:hAnsi="Times New Roman" w:cs="Times New Roman"/>
          <w:sz w:val="24"/>
          <w:szCs w:val="24"/>
        </w:rPr>
        <w:t xml:space="preserve">,  </w:t>
      </w:r>
      <w:r w:rsidR="006A35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которые, </w:t>
      </w:r>
      <w:r w:rsidR="003D0077">
        <w:rPr>
          <w:rFonts w:ascii="Times New Roman" w:eastAsia="Times New Roman" w:hAnsi="Times New Roman" w:cs="Times New Roman"/>
          <w:b/>
          <w:color w:val="00B0F0"/>
          <w:sz w:val="24"/>
          <w:szCs w:val="24"/>
          <w:lang w:eastAsia="ru-RU"/>
        </w:rPr>
        <w:t xml:space="preserve"> </w:t>
      </w:r>
      <w:r w:rsidR="003D0077" w:rsidRPr="003D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показывает наша практика, являются наиболее </w:t>
      </w:r>
      <w:r w:rsidR="003D0077" w:rsidRPr="003D0077">
        <w:rPr>
          <w:rFonts w:ascii="Times New Roman" w:hAnsi="Times New Roman" w:cs="Times New Roman"/>
          <w:sz w:val="24"/>
          <w:szCs w:val="24"/>
        </w:rPr>
        <w:t>эффективными</w:t>
      </w:r>
      <w:r w:rsidR="00614ABB">
        <w:rPr>
          <w:rFonts w:ascii="Times New Roman" w:hAnsi="Times New Roman" w:cs="Times New Roman"/>
          <w:sz w:val="24"/>
          <w:szCs w:val="24"/>
        </w:rPr>
        <w:t>.</w:t>
      </w:r>
    </w:p>
    <w:p w:rsidR="00AC21C3" w:rsidRPr="00724032" w:rsidRDefault="00571A49" w:rsidP="00724032">
      <w:pPr>
        <w:spacing w:before="100" w:beforeAutospacing="1" w:after="100" w:afterAutospacing="1" w:line="220" w:lineRule="atLeast"/>
        <w:ind w:left="-709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65DE" w:rsidRPr="00305645">
        <w:rPr>
          <w:rFonts w:ascii="Times New Roman" w:hAnsi="Times New Roman" w:cs="Times New Roman"/>
          <w:sz w:val="24"/>
          <w:szCs w:val="24"/>
        </w:rPr>
        <w:t xml:space="preserve"> </w:t>
      </w:r>
      <w:r w:rsidR="00BC5812">
        <w:rPr>
          <w:rFonts w:ascii="Times New Roman" w:hAnsi="Times New Roman" w:cs="Times New Roman"/>
          <w:sz w:val="24"/>
          <w:szCs w:val="24"/>
        </w:rPr>
        <w:t>Р</w:t>
      </w:r>
      <w:r w:rsidR="00823636" w:rsidRPr="007D792B">
        <w:rPr>
          <w:rFonts w:ascii="Times New Roman" w:hAnsi="Times New Roman" w:cs="Times New Roman"/>
          <w:sz w:val="24"/>
          <w:szCs w:val="24"/>
        </w:rPr>
        <w:t xml:space="preserve">егиональный компонент   включен  </w:t>
      </w:r>
      <w:r w:rsidR="00823636" w:rsidRPr="007D792B">
        <w:rPr>
          <w:rFonts w:ascii="Times New Roman" w:hAnsi="Times New Roman" w:cs="Times New Roman"/>
          <w:color w:val="333333"/>
          <w:sz w:val="24"/>
          <w:szCs w:val="24"/>
        </w:rPr>
        <w:t xml:space="preserve">  во все виды деятельности</w:t>
      </w:r>
      <w:r w:rsidR="005E5D57" w:rsidRPr="007D792B">
        <w:rPr>
          <w:rFonts w:ascii="Times New Roman" w:hAnsi="Times New Roman" w:cs="Times New Roman"/>
          <w:color w:val="333333"/>
          <w:sz w:val="24"/>
          <w:szCs w:val="24"/>
        </w:rPr>
        <w:t xml:space="preserve">, в том числе </w:t>
      </w:r>
      <w:r w:rsidR="00AB4E6B" w:rsidRPr="007D792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органически вписывается в методики   преподавания всех учебных предметов с 1 по 11 классы.</w:t>
      </w:r>
      <w:r w:rsidR="00655372" w:rsidRPr="007D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4F2EA6" w:rsidRPr="0097056D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 xml:space="preserve">а уроках математики </w:t>
      </w:r>
      <w:r w:rsidR="004F2EA6" w:rsidRPr="007D792B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 xml:space="preserve"> </w:t>
      </w:r>
      <w:r w:rsidR="00AC21C3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 xml:space="preserve"> </w:t>
      </w:r>
      <w:r w:rsidR="004F2EA6" w:rsidRPr="007D792B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 xml:space="preserve">  педагоги используют </w:t>
      </w:r>
      <w:r w:rsidR="004F2EA6" w:rsidRPr="0097056D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 xml:space="preserve"> задачи с краеведческим содержанием. </w:t>
      </w:r>
      <w:r w:rsidR="004F2EA6" w:rsidRPr="007D792B">
        <w:rPr>
          <w:rFonts w:ascii="Times New Roman" w:hAnsi="Times New Roman" w:cs="Times New Roman"/>
          <w:sz w:val="24"/>
          <w:szCs w:val="24"/>
        </w:rPr>
        <w:t xml:space="preserve"> </w:t>
      </w:r>
      <w:r w:rsidR="00655372" w:rsidRPr="007D792B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 xml:space="preserve"> Одним из примеров мо</w:t>
      </w:r>
      <w:r w:rsidR="007D792B" w:rsidRPr="007D792B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>гут быть числовые данные</w:t>
      </w:r>
      <w:r w:rsidR="00724032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 xml:space="preserve"> о Приморском крае.</w:t>
      </w:r>
      <w:r w:rsidR="00AC21C3">
        <w:rPr>
          <w:rFonts w:ascii="Times New Roman" w:eastAsia="Times New Roman" w:hAnsi="Times New Roman" w:cs="Times New Roman"/>
          <w:bCs/>
          <w:color w:val="242424"/>
          <w:sz w:val="24"/>
          <w:szCs w:val="24"/>
          <w:lang w:eastAsia="ru-RU"/>
        </w:rPr>
        <w:t xml:space="preserve"> </w:t>
      </w:r>
      <w:r w:rsidR="008F65DE" w:rsidRPr="00494125">
        <w:rPr>
          <w:rFonts w:ascii="Times New Roman" w:hAnsi="Times New Roman" w:cs="Times New Roman"/>
          <w:sz w:val="24"/>
          <w:szCs w:val="24"/>
        </w:rPr>
        <w:t xml:space="preserve"> </w:t>
      </w:r>
      <w:r w:rsidR="00572493" w:rsidRPr="00E52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Воспитанию экологически образованной личности, осознающей </w:t>
      </w:r>
      <w:r w:rsidR="00BC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2493" w:rsidRPr="00E522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C58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2493" w:rsidRPr="00E52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остроту экологической ситуации, ответственность перед современным и будущими поколениями за сохранение и улучшение природы родного края способствуют  уроки химии. </w:t>
      </w:r>
      <w:r w:rsidR="00494125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</w:p>
    <w:p w:rsidR="00C70A77" w:rsidRPr="00726234" w:rsidRDefault="00571A49" w:rsidP="00726234">
      <w:pPr>
        <w:spacing w:before="100" w:beforeAutospacing="1" w:after="100" w:afterAutospacing="1" w:line="220" w:lineRule="atLeast"/>
        <w:ind w:left="-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5225A" w:rsidRPr="00494125">
        <w:rPr>
          <w:rFonts w:ascii="Times New Roman" w:hAnsi="Times New Roman" w:cs="Times New Roman"/>
          <w:sz w:val="24"/>
          <w:szCs w:val="24"/>
        </w:rPr>
        <w:t xml:space="preserve">  </w:t>
      </w:r>
      <w:r w:rsidR="00572493" w:rsidRPr="00AC21C3">
        <w:rPr>
          <w:rFonts w:ascii="Times New Roman" w:hAnsi="Times New Roman" w:cs="Times New Roman"/>
          <w:sz w:val="24"/>
          <w:szCs w:val="24"/>
        </w:rPr>
        <w:t xml:space="preserve">Обращение к материалам краеведческого характера </w:t>
      </w:r>
      <w:r w:rsidR="0090555F" w:rsidRPr="00AC21C3">
        <w:rPr>
          <w:rFonts w:ascii="Times New Roman" w:hAnsi="Times New Roman" w:cs="Times New Roman"/>
          <w:sz w:val="24"/>
          <w:szCs w:val="24"/>
        </w:rPr>
        <w:t xml:space="preserve"> в значительной степени расширяет воспитательный потенциал </w:t>
      </w:r>
      <w:r w:rsidR="004A19A3">
        <w:rPr>
          <w:rFonts w:ascii="Times New Roman" w:hAnsi="Times New Roman" w:cs="Times New Roman"/>
          <w:sz w:val="24"/>
          <w:szCs w:val="24"/>
        </w:rPr>
        <w:t xml:space="preserve"> </w:t>
      </w:r>
      <w:r w:rsidR="0090555F" w:rsidRPr="00AC21C3">
        <w:rPr>
          <w:rFonts w:ascii="Times New Roman" w:hAnsi="Times New Roman" w:cs="Times New Roman"/>
          <w:sz w:val="24"/>
          <w:szCs w:val="24"/>
        </w:rPr>
        <w:t xml:space="preserve">уроков  </w:t>
      </w:r>
      <w:r w:rsidR="004A19A3">
        <w:rPr>
          <w:rFonts w:ascii="Times New Roman" w:hAnsi="Times New Roman" w:cs="Times New Roman"/>
          <w:sz w:val="24"/>
          <w:szCs w:val="24"/>
        </w:rPr>
        <w:t xml:space="preserve">истории, географиии, литературы и </w:t>
      </w:r>
      <w:r w:rsidR="0090555F" w:rsidRPr="00AC21C3">
        <w:rPr>
          <w:rFonts w:ascii="Times New Roman" w:hAnsi="Times New Roman" w:cs="Times New Roman"/>
          <w:sz w:val="24"/>
          <w:szCs w:val="24"/>
        </w:rPr>
        <w:t xml:space="preserve"> английского  языка.</w:t>
      </w:r>
      <w:r w:rsidR="0090555F">
        <w:t xml:space="preserve"> </w:t>
      </w:r>
      <w:r w:rsidR="00572493" w:rsidRPr="00AC21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572493" w:rsidRPr="00AC21C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Краеведческий материал приближает иноязычную коммуникацию к личному опыту учащихся, позволяет им оперировать в учебной беседе теми фактами и сведениями, с которыми они сталкиваются в своей повседневной жизни</w:t>
      </w:r>
      <w:r w:rsidR="00572493" w:rsidRPr="007240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D75CC" w:rsidRPr="00724032">
        <w:rPr>
          <w:rFonts w:ascii="Tahoma" w:hAnsi="Tahoma" w:cs="Tahoma"/>
          <w:sz w:val="27"/>
          <w:szCs w:val="27"/>
        </w:rPr>
        <w:t xml:space="preserve"> </w:t>
      </w:r>
      <w:r w:rsidR="001D75CC" w:rsidRPr="00724032">
        <w:rPr>
          <w:rFonts w:ascii="Times New Roman" w:hAnsi="Times New Roman" w:cs="Times New Roman"/>
          <w:sz w:val="24"/>
          <w:szCs w:val="24"/>
        </w:rPr>
        <w:t>На всех занятиях присутствует разно</w:t>
      </w:r>
      <w:r w:rsidR="001D75CC" w:rsidRPr="00724032">
        <w:rPr>
          <w:rFonts w:ascii="Times New Roman" w:hAnsi="Times New Roman" w:cs="Times New Roman"/>
          <w:sz w:val="24"/>
          <w:szCs w:val="24"/>
        </w:rPr>
        <w:softHyphen/>
        <w:t>го вида наглядность: фотографии, репро</w:t>
      </w:r>
      <w:r w:rsidR="001D75CC" w:rsidRPr="00724032">
        <w:rPr>
          <w:rFonts w:ascii="Times New Roman" w:hAnsi="Times New Roman" w:cs="Times New Roman"/>
          <w:sz w:val="24"/>
          <w:szCs w:val="24"/>
        </w:rPr>
        <w:softHyphen/>
        <w:t>дукции картин, книжные иллюстрации и видеофи</w:t>
      </w:r>
      <w:r w:rsidR="00AC21C3" w:rsidRPr="00724032">
        <w:rPr>
          <w:rFonts w:ascii="Times New Roman" w:hAnsi="Times New Roman" w:cs="Times New Roman"/>
          <w:sz w:val="24"/>
          <w:szCs w:val="24"/>
        </w:rPr>
        <w:t xml:space="preserve">льмы, </w:t>
      </w:r>
      <w:r w:rsidR="00724032">
        <w:rPr>
          <w:rFonts w:ascii="Times New Roman" w:hAnsi="Times New Roman" w:cs="Times New Roman"/>
          <w:sz w:val="24"/>
          <w:szCs w:val="24"/>
        </w:rPr>
        <w:t>экспонаты школьного музея.</w:t>
      </w:r>
      <w:r w:rsidR="001D75CC" w:rsidRPr="00724032">
        <w:rPr>
          <w:rFonts w:ascii="Times New Roman" w:hAnsi="Times New Roman" w:cs="Times New Roman"/>
          <w:sz w:val="24"/>
          <w:szCs w:val="24"/>
        </w:rPr>
        <w:t xml:space="preserve">  </w:t>
      </w:r>
      <w:r w:rsidR="00AC21C3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>В этом учебном году в школе введен</w:t>
      </w:r>
      <w:r w:rsidR="00C70A77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AC21C3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>элективный  курс</w:t>
      </w:r>
      <w:r w:rsidR="00C70A77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21C3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>китайского  языка,</w:t>
      </w:r>
      <w:r w:rsidR="00C70A77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21C3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</w:t>
      </w:r>
      <w:r w:rsidR="00C70A77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ктуальность изучения </w:t>
      </w:r>
      <w:r w:rsidR="00AC21C3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которого  </w:t>
      </w:r>
      <w:r w:rsidR="00C70A77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обусловлена </w:t>
      </w:r>
      <w:r w:rsidR="00AC21C3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0A77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>важной ролью Китая в мировой экономике</w:t>
      </w:r>
      <w:r w:rsidR="00BE15F4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том числе  и экономике Приморского края </w:t>
      </w:r>
      <w:r w:rsidR="00C70A77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активным развитие</w:t>
      </w:r>
      <w:r w:rsidR="00BE15F4" w:rsidRPr="00726234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726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российско-китайских отношений.</w:t>
      </w:r>
    </w:p>
    <w:p w:rsidR="00CF24C7" w:rsidRPr="00D4459C" w:rsidRDefault="00571A49" w:rsidP="00494125">
      <w:pPr>
        <w:spacing w:before="100" w:beforeAutospacing="1" w:after="100" w:afterAutospacing="1" w:line="220" w:lineRule="atLeast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4125" w:rsidRPr="00494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4125" w:rsidRPr="00494125">
        <w:rPr>
          <w:rFonts w:ascii="Times New Roman" w:hAnsi="Times New Roman" w:cs="Times New Roman"/>
          <w:sz w:val="24"/>
          <w:szCs w:val="24"/>
        </w:rPr>
        <w:t xml:space="preserve"> </w:t>
      </w:r>
      <w:r w:rsidR="00CF24C7" w:rsidRPr="00726234">
        <w:rPr>
          <w:rFonts w:ascii="Times New Roman" w:hAnsi="Times New Roman" w:cs="Times New Roman"/>
          <w:sz w:val="24"/>
          <w:szCs w:val="24"/>
        </w:rPr>
        <w:t xml:space="preserve">Одной из составляющих воспитательной работы является внеурочная деятельность. В нашей школе она реализуется    на основе модели </w:t>
      </w:r>
      <w:r w:rsidR="00CF24C7" w:rsidRPr="00D44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дополнительного образования</w:t>
      </w:r>
      <w:r w:rsidR="00881347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сотрудничества с ЦРТДЮ,    </w:t>
      </w:r>
      <w:r w:rsidR="00881347" w:rsidRPr="00726234">
        <w:rPr>
          <w:rFonts w:ascii="Times New Roman" w:hAnsi="Times New Roman" w:cs="Times New Roman"/>
          <w:sz w:val="24"/>
          <w:szCs w:val="24"/>
        </w:rPr>
        <w:t>организациями  культуры и спорта</w:t>
      </w:r>
      <w:r w:rsidR="00881347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местным сообществом, родителями.</w:t>
      </w:r>
      <w:r w:rsidR="00BE15F4" w:rsidRPr="00726234">
        <w:rPr>
          <w:rFonts w:ascii="Times New Roman" w:hAnsi="Times New Roman" w:cs="Times New Roman"/>
          <w:sz w:val="24"/>
          <w:szCs w:val="24"/>
        </w:rPr>
        <w:t xml:space="preserve">  </w:t>
      </w:r>
      <w:r w:rsidR="00CF24C7" w:rsidRPr="00726234">
        <w:rPr>
          <w:rFonts w:ascii="Times New Roman" w:hAnsi="Times New Roman" w:cs="Times New Roman"/>
          <w:sz w:val="24"/>
          <w:szCs w:val="24"/>
        </w:rPr>
        <w:t xml:space="preserve">Как видно на слайде, для обучающихся </w:t>
      </w:r>
      <w:r w:rsidR="00CF24C7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 широкий  выбор</w:t>
      </w:r>
      <w:r w:rsidR="00CF24C7" w:rsidRPr="00D44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24C7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24C7" w:rsidRPr="00D44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детских объед</w:t>
      </w:r>
      <w:r w:rsidR="00CF24C7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инений по интересам, возможность</w:t>
      </w:r>
      <w:r w:rsidR="00CF24C7" w:rsidRPr="00D44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свободного самоопределения и самореализации</w:t>
      </w:r>
      <w:r w:rsidR="009D1B74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D1B74" w:rsidRPr="007262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D1B74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DC1D1A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ормы и содержание которых направлены на формирование</w:t>
      </w:r>
      <w:r w:rsidR="00F56843" w:rsidRPr="00726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D1B74" w:rsidRPr="00726234">
        <w:rPr>
          <w:rFonts w:ascii="Times New Roman" w:hAnsi="Times New Roman" w:cs="Times New Roman"/>
          <w:color w:val="000000"/>
          <w:sz w:val="24"/>
          <w:szCs w:val="24"/>
        </w:rPr>
        <w:t>гражданско-патриотического, духовно-нравственного воспитания.</w:t>
      </w:r>
    </w:p>
    <w:p w:rsidR="004D5794" w:rsidRPr="009D1B74" w:rsidRDefault="004D5794" w:rsidP="009D1B74">
      <w:pPr>
        <w:pStyle w:val="a3"/>
        <w:ind w:left="-567" w:right="-1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показывает  наш </w:t>
      </w:r>
      <w:r w:rsidR="009D1B74"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опыт работы по </w:t>
      </w:r>
      <w:r w:rsidR="009D1B74"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реализации регионального компонента </w:t>
      </w:r>
      <w:r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невозможно воспитать гражданина из школьника  только по книгам. Формирование </w:t>
      </w:r>
      <w:r w:rsidRPr="0072403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активной гражданской позиции</w:t>
      </w:r>
      <w:r w:rsidRPr="007240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патриотизма </w:t>
      </w:r>
      <w:r w:rsidRPr="00724032">
        <w:rPr>
          <w:rFonts w:ascii="Times New Roman" w:hAnsi="Times New Roman" w:cs="Times New Roman"/>
          <w:color w:val="000000" w:themeColor="text1"/>
          <w:sz w:val="24"/>
          <w:szCs w:val="24"/>
        </w:rPr>
        <w:t>происходит тогда, когда  учащийся  соприкасается  с  общественными ценностями, идеалами, традициями.</w:t>
      </w:r>
      <w:r w:rsidR="009D1B74" w:rsidRPr="008813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1B74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ля нас </w:t>
      </w:r>
      <w:r w:rsidRPr="00493C9B">
        <w:rPr>
          <w:rFonts w:ascii="Times New Roman" w:hAnsi="Times New Roman" w:cs="Times New Roman"/>
          <w:sz w:val="24"/>
          <w:szCs w:val="24"/>
        </w:rPr>
        <w:t>стало очевидным, что для детей имеет значение только то, чего они добиваются собственными усил</w:t>
      </w:r>
      <w:r w:rsidR="009D1B74">
        <w:rPr>
          <w:rFonts w:ascii="Times New Roman" w:hAnsi="Times New Roman" w:cs="Times New Roman"/>
          <w:sz w:val="24"/>
          <w:szCs w:val="24"/>
        </w:rPr>
        <w:t>иями. Следовательно, перед</w:t>
      </w:r>
      <w:r>
        <w:rPr>
          <w:rFonts w:ascii="Times New Roman" w:hAnsi="Times New Roman" w:cs="Times New Roman"/>
          <w:sz w:val="24"/>
          <w:szCs w:val="24"/>
        </w:rPr>
        <w:t xml:space="preserve"> нами </w:t>
      </w:r>
      <w:r w:rsidRPr="00493C9B">
        <w:rPr>
          <w:rFonts w:ascii="Times New Roman" w:hAnsi="Times New Roman" w:cs="Times New Roman"/>
          <w:sz w:val="24"/>
          <w:szCs w:val="24"/>
        </w:rPr>
        <w:t xml:space="preserve"> встала задача приблизить учащихся к проблемному пониманию материала, пробудить у них интерес к самостоятельной поисковой и исследовательской работе, приобщить к работе по охране исторических памятников и тем самым способствовать формированию у школьников чувства ответственности за судьбу родного края, страны. </w:t>
      </w:r>
    </w:p>
    <w:p w:rsidR="009D3E55" w:rsidRPr="009D3E55" w:rsidRDefault="00571A49" w:rsidP="00724032">
      <w:pPr>
        <w:spacing w:before="100" w:beforeAutospacing="1" w:after="100" w:afterAutospacing="1" w:line="220" w:lineRule="atLeast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417E" w:rsidRPr="00167BAB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A417E">
        <w:rPr>
          <w:rFonts w:ascii="Times New Roman CYR" w:hAnsi="Times New Roman CYR" w:cs="Times New Roman CYR"/>
          <w:color w:val="000000"/>
          <w:sz w:val="24"/>
          <w:szCs w:val="24"/>
        </w:rPr>
        <w:t>Примерами</w:t>
      </w:r>
      <w:r w:rsidR="00A301C9" w:rsidRPr="00044E37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проявления активной гражданской позиции, патриотизма школьников </w:t>
      </w:r>
      <w:r w:rsidR="00A301C9">
        <w:rPr>
          <w:rFonts w:ascii="Times New Roman CYR" w:hAnsi="Times New Roman CYR" w:cs="Times New Roman CYR"/>
          <w:color w:val="000000"/>
          <w:sz w:val="24"/>
          <w:szCs w:val="24"/>
        </w:rPr>
        <w:t xml:space="preserve"> является  их  участие  в </w:t>
      </w:r>
      <w:r w:rsidR="00E80234">
        <w:rPr>
          <w:rFonts w:ascii="Times New Roman CYR" w:hAnsi="Times New Roman CYR" w:cs="Times New Roman CYR"/>
          <w:color w:val="000000"/>
          <w:sz w:val="24"/>
          <w:szCs w:val="24"/>
        </w:rPr>
        <w:t xml:space="preserve"> реализации проекта </w:t>
      </w:r>
      <w:r w:rsidR="00E80234" w:rsidRPr="00167BAB">
        <w:rPr>
          <w:rFonts w:ascii="Times New Roman" w:hAnsi="Times New Roman" w:cs="Times New Roman"/>
          <w:bCs/>
          <w:sz w:val="24"/>
          <w:szCs w:val="24"/>
        </w:rPr>
        <w:t>«Археологическая экспедиция – тактика проектирования положительных качеств личности»,</w:t>
      </w:r>
      <w:r w:rsidR="00E8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 которого является </w:t>
      </w:r>
      <w:r w:rsidR="00E80234">
        <w:rPr>
          <w:rFonts w:ascii="Times New Roman CYR" w:hAnsi="Times New Roman CYR" w:cs="Times New Roman CYR"/>
          <w:color w:val="000000"/>
          <w:sz w:val="24"/>
          <w:szCs w:val="24"/>
        </w:rPr>
        <w:t xml:space="preserve">  сохранение</w:t>
      </w:r>
      <w:r w:rsidR="00A301C9" w:rsidRPr="00044E37">
        <w:rPr>
          <w:rFonts w:ascii="Times New Roman CYR" w:hAnsi="Times New Roman CYR" w:cs="Times New Roman CYR"/>
          <w:color w:val="000000"/>
          <w:sz w:val="24"/>
          <w:szCs w:val="24"/>
        </w:rPr>
        <w:t xml:space="preserve"> памятника федерального значения Краснояровского городища, которому наносится непоправимый урон</w:t>
      </w:r>
      <w:r w:rsidR="00724032">
        <w:rPr>
          <w:rFonts w:ascii="Times New Roman CYR" w:hAnsi="Times New Roman CYR" w:cs="Times New Roman CYR"/>
          <w:color w:val="000000"/>
          <w:sz w:val="24"/>
          <w:szCs w:val="24"/>
        </w:rPr>
        <w:t xml:space="preserve">, </w:t>
      </w:r>
      <w:bookmarkStart w:id="0" w:name="_GoBack"/>
      <w:bookmarkEnd w:id="0"/>
      <w:r w:rsidR="00AA417E" w:rsidRPr="009D3E55">
        <w:rPr>
          <w:rFonts w:ascii="Times New Roman" w:hAnsi="Times New Roman" w:cs="Times New Roman"/>
          <w:sz w:val="24"/>
          <w:szCs w:val="24"/>
        </w:rPr>
        <w:t>участие в реализации проекта «Палеодеревня</w:t>
      </w:r>
      <w:r w:rsidR="009D3E55" w:rsidRPr="009D3E55">
        <w:rPr>
          <w:rFonts w:ascii="Times New Roman" w:hAnsi="Times New Roman" w:cs="Times New Roman"/>
          <w:sz w:val="24"/>
          <w:szCs w:val="24"/>
        </w:rPr>
        <w:t xml:space="preserve"> - Изумрудная долина».</w:t>
      </w:r>
      <w:r w:rsidR="009D3E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3E55" w:rsidRPr="009D3E55">
        <w:rPr>
          <w:rFonts w:ascii="Times New Roman" w:eastAsia="Times New Roman" w:hAnsi="Times New Roman" w:cs="Times New Roman"/>
          <w:sz w:val="24"/>
          <w:szCs w:val="24"/>
        </w:rPr>
        <w:t xml:space="preserve">Как следствие, у детей и молодежи    формируются  навыки  и привычки нравственного поведения путем организации практической  деятельности. </w:t>
      </w:r>
      <w:r w:rsidR="009D3E55" w:rsidRPr="009D3E55">
        <w:rPr>
          <w:rFonts w:ascii="Times New Roman" w:hAnsi="Times New Roman" w:cs="Times New Roman"/>
          <w:bCs/>
          <w:sz w:val="24"/>
          <w:szCs w:val="24"/>
        </w:rPr>
        <w:t xml:space="preserve">Привлекательность  таких видов деятельности -  в живом  соприкосновении подростков с  историей родного края, </w:t>
      </w:r>
      <w:r w:rsidR="009D3E55" w:rsidRPr="009D3E55">
        <w:rPr>
          <w:rFonts w:ascii="Times New Roman" w:hAnsi="Times New Roman" w:cs="Times New Roman"/>
          <w:sz w:val="24"/>
          <w:szCs w:val="24"/>
        </w:rPr>
        <w:t xml:space="preserve"> в том,  что школьники имеют  возможность проявить  максимум самостоятельности и ответственности, </w:t>
      </w:r>
      <w:r w:rsidR="009D3E55" w:rsidRPr="009D3E55">
        <w:rPr>
          <w:rStyle w:val="a5"/>
          <w:rFonts w:ascii="Times New Roman" w:hAnsi="Times New Roman" w:cs="Times New Roman"/>
          <w:bCs/>
          <w:i w:val="0"/>
          <w:sz w:val="24"/>
          <w:szCs w:val="24"/>
        </w:rPr>
        <w:t>ощутить  собственную  востребованность</w:t>
      </w:r>
      <w:r w:rsidR="009D3E55" w:rsidRPr="009D3E55">
        <w:rPr>
          <w:rFonts w:ascii="Times New Roman" w:hAnsi="Times New Roman" w:cs="Times New Roman"/>
          <w:i/>
          <w:sz w:val="24"/>
          <w:szCs w:val="24"/>
        </w:rPr>
        <w:t>, ч</w:t>
      </w:r>
      <w:r w:rsidR="009D3E55" w:rsidRPr="009D3E55">
        <w:rPr>
          <w:rFonts w:ascii="Times New Roman" w:hAnsi="Times New Roman" w:cs="Times New Roman"/>
          <w:sz w:val="24"/>
          <w:szCs w:val="24"/>
        </w:rPr>
        <w:t>то характерно для подросткового возраста.</w:t>
      </w:r>
      <w:r w:rsidR="009D3E55" w:rsidRPr="009D3E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7F2B">
        <w:rPr>
          <w:rFonts w:ascii="Times New Roman" w:hAnsi="Times New Roman" w:cs="Times New Roman"/>
          <w:bCs/>
          <w:sz w:val="24"/>
          <w:szCs w:val="24"/>
        </w:rPr>
        <w:t>Такие формы занятости учащихся, по сути, являются тактикой проектирования положительных качеств личности.</w:t>
      </w:r>
    </w:p>
    <w:p w:rsidR="006C7738" w:rsidRPr="006C7738" w:rsidRDefault="00571A49" w:rsidP="00A649DB">
      <w:pPr>
        <w:spacing w:line="24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C00A2" w:rsidRPr="00A649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00A2" w:rsidRPr="007C00A2">
        <w:rPr>
          <w:rFonts w:ascii="Times New Roman" w:eastAsia="Times New Roman" w:hAnsi="Times New Roman" w:cs="Times New Roman"/>
          <w:sz w:val="24"/>
          <w:szCs w:val="24"/>
        </w:rPr>
        <w:t xml:space="preserve">Особый  интерес вызывают у школьников   места, посещение которых является  настоящим открытием. Среди них: «Скала смерти» в п. Камень-Рыболов Ханкайского района,   форты г. Владивостока </w:t>
      </w:r>
      <w:r w:rsidR="007C00A2" w:rsidRPr="007C00A2">
        <w:rPr>
          <w:rFonts w:ascii="Times New Roman" w:hAnsi="Times New Roman" w:cs="Times New Roman"/>
          <w:sz w:val="24"/>
          <w:szCs w:val="24"/>
        </w:rPr>
        <w:t>№7, 9, 12</w:t>
      </w:r>
      <w:r w:rsidR="007C00A2" w:rsidRPr="007C00A2">
        <w:rPr>
          <w:rFonts w:ascii="Times New Roman" w:eastAsia="Times New Roman" w:hAnsi="Times New Roman" w:cs="Times New Roman"/>
          <w:sz w:val="24"/>
          <w:szCs w:val="24"/>
        </w:rPr>
        <w:t xml:space="preserve">, о. Русский,  </w:t>
      </w:r>
      <w:r w:rsidR="007C00A2" w:rsidRPr="007C00A2">
        <w:rPr>
          <w:rFonts w:ascii="Times New Roman" w:hAnsi="Times New Roman" w:cs="Times New Roman"/>
          <w:sz w:val="24"/>
          <w:szCs w:val="24"/>
        </w:rPr>
        <w:t xml:space="preserve"> </w:t>
      </w:r>
      <w:r w:rsidR="007C00A2" w:rsidRPr="007C00A2">
        <w:rPr>
          <w:rFonts w:ascii="Times New Roman" w:eastAsia="Times New Roman" w:hAnsi="Times New Roman" w:cs="Times New Roman"/>
          <w:sz w:val="24"/>
          <w:szCs w:val="24"/>
        </w:rPr>
        <w:t>пограничные заставы «Октябрьская», «Сенная», имени Зырьянова возле по</w:t>
      </w:r>
      <w:r w:rsidR="007C00A2" w:rsidRPr="007C00A2">
        <w:rPr>
          <w:rFonts w:ascii="Times New Roman" w:hAnsi="Times New Roman" w:cs="Times New Roman"/>
          <w:sz w:val="24"/>
          <w:szCs w:val="24"/>
        </w:rPr>
        <w:t>селка Турий Рог, имени Карацупы</w:t>
      </w:r>
      <w:r w:rsidR="007C00A2" w:rsidRPr="007C00A2">
        <w:rPr>
          <w:rFonts w:ascii="Times New Roman" w:eastAsia="Times New Roman" w:hAnsi="Times New Roman" w:cs="Times New Roman"/>
          <w:sz w:val="24"/>
          <w:szCs w:val="24"/>
        </w:rPr>
        <w:t xml:space="preserve"> Октябрьского района, Гродековский и Ханкайский пограничные отр</w:t>
      </w:r>
      <w:r w:rsidR="007C00A2" w:rsidRPr="007C00A2">
        <w:rPr>
          <w:rFonts w:ascii="Times New Roman" w:hAnsi="Times New Roman" w:cs="Times New Roman"/>
          <w:sz w:val="24"/>
          <w:szCs w:val="24"/>
        </w:rPr>
        <w:t xml:space="preserve">яды, </w:t>
      </w:r>
      <w:r w:rsidR="007C00A2" w:rsidRPr="007C00A2">
        <w:rPr>
          <w:rFonts w:ascii="Times New Roman" w:eastAsia="Times New Roman" w:hAnsi="Times New Roman" w:cs="Times New Roman"/>
          <w:sz w:val="24"/>
          <w:szCs w:val="24"/>
        </w:rPr>
        <w:t xml:space="preserve"> пещеры «Серебряная», «Голова дракона», «Спящая красавица» Шкотовского района, Синегорские пещеры Анучинского района,«Чертовы ворота» Дальнегорского района, петроглифы в нанайской деревне Сакачи-Алян Хабаровского края</w:t>
      </w:r>
      <w:r w:rsidR="007C00A2" w:rsidRPr="007C00A2">
        <w:rPr>
          <w:rFonts w:ascii="Times New Roman" w:hAnsi="Times New Roman" w:cs="Times New Roman"/>
          <w:sz w:val="24"/>
          <w:szCs w:val="24"/>
        </w:rPr>
        <w:t xml:space="preserve">, </w:t>
      </w:r>
      <w:r w:rsidR="007C00A2" w:rsidRPr="007C00A2">
        <w:rPr>
          <w:rFonts w:ascii="Times New Roman" w:eastAsia="Times New Roman" w:hAnsi="Times New Roman" w:cs="Times New Roman"/>
          <w:sz w:val="24"/>
          <w:szCs w:val="24"/>
        </w:rPr>
        <w:t>музеи</w:t>
      </w:r>
      <w:r w:rsidR="007C00A2" w:rsidRPr="007C00A2">
        <w:rPr>
          <w:rFonts w:ascii="Times New Roman" w:hAnsi="Times New Roman" w:cs="Times New Roman"/>
          <w:sz w:val="24"/>
          <w:szCs w:val="24"/>
        </w:rPr>
        <w:t xml:space="preserve"> и памятники. </w:t>
      </w:r>
      <w:r w:rsidR="007C00A2" w:rsidRPr="007C00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2747" w:rsidRPr="00402747" w:rsidRDefault="00571A49" w:rsidP="00571A49">
      <w:pPr>
        <w:spacing w:before="100" w:beforeAutospacing="1" w:after="100" w:afterAutospacing="1" w:line="220" w:lineRule="atLeast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7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A19A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C7738" w:rsidRPr="008508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чень  эффективными  являются: </w:t>
      </w:r>
      <w:r w:rsidR="006C773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археологические, исторические и этнографические экспедиции</w:t>
      </w:r>
      <w:r w:rsidR="004A19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Приморскому краю</w:t>
      </w:r>
      <w:r w:rsidR="006C7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ведущее место в которых занимают методы поисково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C77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C7738">
        <w:rPr>
          <w:rFonts w:ascii="Times New Roman" w:hAnsi="Times New Roman" w:cs="Times New Roman"/>
          <w:sz w:val="24"/>
          <w:szCs w:val="24"/>
        </w:rPr>
        <w:t xml:space="preserve">  метод исторической реконструкции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C7738">
        <w:rPr>
          <w:rFonts w:ascii="Times New Roman" w:hAnsi="Times New Roman" w:cs="Times New Roman"/>
          <w:sz w:val="24"/>
          <w:szCs w:val="24"/>
        </w:rPr>
        <w:t xml:space="preserve"> проектная методика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C7738">
        <w:rPr>
          <w:rFonts w:ascii="Times New Roman" w:hAnsi="Times New Roman" w:cs="Times New Roman"/>
          <w:sz w:val="24"/>
          <w:szCs w:val="24"/>
        </w:rPr>
        <w:t xml:space="preserve"> увлекательные средства «погружение в прошлое», «знание через руки»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C7738" w:rsidRPr="00571A49">
        <w:rPr>
          <w:rFonts w:ascii="Times New Roman" w:hAnsi="Times New Roman" w:cs="Times New Roman"/>
          <w:sz w:val="24"/>
          <w:szCs w:val="24"/>
        </w:rPr>
        <w:t>кейс- технология,</w:t>
      </w:r>
      <w:r w:rsidR="006C7738" w:rsidRPr="00571A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C7738" w:rsidRPr="00571A49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одним из методов  которой  является  </w:t>
      </w:r>
      <w:r w:rsidR="006C7738" w:rsidRPr="00571A49">
        <w:rPr>
          <w:rFonts w:ascii="Times New Roman" w:hAnsi="Times New Roman" w:cs="Times New Roman"/>
          <w:bCs/>
          <w:sz w:val="24"/>
          <w:szCs w:val="24"/>
        </w:rPr>
        <w:t>театрализованное представление</w:t>
      </w:r>
      <w:r w:rsidR="006C7738" w:rsidRPr="00571A49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  сожетов из истории Приморского края, дискуссии по важным проблемам нашего региона. </w:t>
      </w:r>
      <w:r w:rsidR="004A19A3" w:rsidRPr="00571A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02747">
        <w:rPr>
          <w:rFonts w:ascii="Times New Roman" w:hAnsi="Times New Roman" w:cs="Times New Roman"/>
          <w:sz w:val="24"/>
          <w:szCs w:val="24"/>
        </w:rPr>
        <w:t xml:space="preserve"> Также в школе  </w:t>
      </w:r>
      <w:r w:rsidR="00402747" w:rsidRPr="00402747">
        <w:rPr>
          <w:rFonts w:ascii="Times New Roman" w:hAnsi="Times New Roman" w:cs="Times New Roman"/>
          <w:bCs/>
          <w:sz w:val="24"/>
          <w:szCs w:val="24"/>
        </w:rPr>
        <w:t xml:space="preserve">реализуется проект </w:t>
      </w:r>
      <w:r w:rsidR="00402747" w:rsidRPr="004027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2747">
        <w:rPr>
          <w:rFonts w:ascii="Times New Roman" w:hAnsi="Times New Roman" w:cs="Times New Roman"/>
          <w:bCs/>
          <w:sz w:val="24"/>
          <w:szCs w:val="24"/>
        </w:rPr>
        <w:t>«Я – гражданин России</w:t>
      </w:r>
      <w:r w:rsidR="00402747" w:rsidRPr="00402747">
        <w:rPr>
          <w:rFonts w:ascii="Times New Roman" w:hAnsi="Times New Roman" w:cs="Times New Roman"/>
          <w:bCs/>
          <w:sz w:val="24"/>
          <w:szCs w:val="24"/>
        </w:rPr>
        <w:t xml:space="preserve">».  </w:t>
      </w:r>
    </w:p>
    <w:p w:rsidR="00EF0B4F" w:rsidRPr="00402747" w:rsidRDefault="006C7738" w:rsidP="00571A49">
      <w:pPr>
        <w:spacing w:before="100" w:beforeAutospacing="1" w:after="100" w:afterAutospacing="1" w:line="220" w:lineRule="atLeast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6C7738">
        <w:rPr>
          <w:rFonts w:ascii="Times New Roman" w:hAnsi="Times New Roman" w:cs="Times New Roman"/>
          <w:sz w:val="24"/>
          <w:szCs w:val="24"/>
        </w:rPr>
        <w:t xml:space="preserve">Одной из важнейших форм гражданско-патриотического воспитания школьников </w:t>
      </w:r>
      <w:r w:rsidR="004A19A3">
        <w:rPr>
          <w:rFonts w:ascii="Times New Roman" w:hAnsi="Times New Roman" w:cs="Times New Roman"/>
          <w:sz w:val="24"/>
          <w:szCs w:val="24"/>
        </w:rPr>
        <w:t xml:space="preserve"> является организация</w:t>
      </w:r>
      <w:r w:rsidRPr="006C7738">
        <w:rPr>
          <w:rFonts w:ascii="Times New Roman" w:hAnsi="Times New Roman" w:cs="Times New Roman"/>
          <w:sz w:val="24"/>
          <w:szCs w:val="24"/>
        </w:rPr>
        <w:t xml:space="preserve"> поисковой работы.  Благодаря этому в школе </w:t>
      </w:r>
      <w:r w:rsidR="004A19A3">
        <w:rPr>
          <w:rFonts w:ascii="Times New Roman" w:hAnsi="Times New Roman" w:cs="Times New Roman"/>
          <w:sz w:val="24"/>
          <w:szCs w:val="24"/>
        </w:rPr>
        <w:t xml:space="preserve"> </w:t>
      </w:r>
      <w:r w:rsidR="00571A49">
        <w:rPr>
          <w:rFonts w:ascii="Times New Roman" w:hAnsi="Times New Roman" w:cs="Times New Roman"/>
          <w:sz w:val="24"/>
          <w:szCs w:val="24"/>
        </w:rPr>
        <w:t>создан музей.</w:t>
      </w:r>
      <w:r w:rsidRPr="006C7738">
        <w:rPr>
          <w:rFonts w:ascii="Times New Roman" w:hAnsi="Times New Roman" w:cs="Times New Roman"/>
          <w:sz w:val="24"/>
          <w:szCs w:val="24"/>
        </w:rPr>
        <w:t xml:space="preserve"> </w:t>
      </w:r>
      <w:r w:rsidR="00571A49">
        <w:rPr>
          <w:rFonts w:ascii="Times New Roman" w:hAnsi="Times New Roman" w:cs="Times New Roman"/>
          <w:sz w:val="24"/>
          <w:szCs w:val="24"/>
        </w:rPr>
        <w:t xml:space="preserve"> </w:t>
      </w:r>
      <w:r w:rsidRPr="006C7738">
        <w:rPr>
          <w:rFonts w:ascii="Times New Roman" w:hAnsi="Times New Roman" w:cs="Times New Roman"/>
          <w:sz w:val="24"/>
          <w:szCs w:val="24"/>
        </w:rPr>
        <w:t xml:space="preserve">   В музее  все экспонаты представлены   по разделам: «Прошлое молчит, пока его ни о чем не спрашивают», «Жизнь и быт переселенцев  19 – 20 в.в.,  «Никто не забыт, ничто не забыто»   «История школы». Таким образом, школьный историко-краеведческий музей поистине является хранителем ценных подлинных памятников, характеризующих историю, экономику </w:t>
      </w:r>
      <w:r w:rsidR="004A19A3">
        <w:rPr>
          <w:rFonts w:ascii="Times New Roman" w:hAnsi="Times New Roman" w:cs="Times New Roman"/>
          <w:sz w:val="24"/>
          <w:szCs w:val="24"/>
        </w:rPr>
        <w:t>и культуру нашей «малой родины».</w:t>
      </w:r>
      <w:r w:rsidR="00E80234" w:rsidRPr="00E80234">
        <w:rPr>
          <w:rFonts w:ascii="Times New Roman" w:hAnsi="Times New Roman" w:cs="Times New Roman"/>
          <w:sz w:val="24"/>
          <w:szCs w:val="24"/>
        </w:rPr>
        <w:t xml:space="preserve">Они  используются как на уроках, так  и воспитательных мероприятиях.  </w:t>
      </w:r>
      <w:r w:rsidR="004A19A3" w:rsidRPr="00E80234">
        <w:rPr>
          <w:rFonts w:ascii="Times New Roman" w:hAnsi="Times New Roman" w:cs="Times New Roman"/>
          <w:sz w:val="24"/>
          <w:szCs w:val="24"/>
        </w:rPr>
        <w:t xml:space="preserve">  Кроме учащихся школы его посещают жители гарнизона.   Установлены творческие связи школьного музея с краеведческим музеем Уссурийского городского округа, музеями войсковых частей гарнизона и Центра развития детского и юношеского творчества с. Новоникольска, музеем археологии Дома детского творчества г.Уссурийска. </w:t>
      </w:r>
      <w:r w:rsidR="004A19A3" w:rsidRPr="00E80234">
        <w:rPr>
          <w:rFonts w:ascii="Times New Roman" w:hAnsi="Times New Roman" w:cs="Times New Roman"/>
          <w:b/>
          <w:spacing w:val="9"/>
          <w:sz w:val="24"/>
          <w:szCs w:val="24"/>
        </w:rPr>
        <w:t xml:space="preserve"> </w:t>
      </w:r>
      <w:r w:rsidR="004A19A3" w:rsidRPr="00E80234">
        <w:rPr>
          <w:rFonts w:ascii="Times New Roman" w:hAnsi="Times New Roman" w:cs="Times New Roman"/>
          <w:spacing w:val="9"/>
          <w:sz w:val="24"/>
          <w:szCs w:val="24"/>
        </w:rPr>
        <w:t>Деятельность  музея   отражается в средствах массовой информации</w:t>
      </w:r>
      <w:r w:rsidR="00E80234" w:rsidRPr="00E80234">
        <w:rPr>
          <w:rFonts w:ascii="Times New Roman" w:hAnsi="Times New Roman" w:cs="Times New Roman"/>
          <w:spacing w:val="9"/>
          <w:sz w:val="24"/>
          <w:szCs w:val="24"/>
        </w:rPr>
        <w:t>(Телемикс,  газеты «Коммунар», «Новая газета»).</w:t>
      </w:r>
      <w:r w:rsidR="004A19A3" w:rsidRPr="00E80234">
        <w:rPr>
          <w:rFonts w:ascii="Times New Roman" w:hAnsi="Times New Roman" w:cs="Times New Roman"/>
          <w:sz w:val="24"/>
          <w:szCs w:val="24"/>
        </w:rPr>
        <w:t xml:space="preserve">Всем, кто бывает в нашем музее, становиться понятно, какую важную, необходимую и плодотворную работу ведут наши школьники. Они настоящие патриоты.  </w:t>
      </w:r>
      <w:r w:rsidR="00E80234" w:rsidRPr="00E80234">
        <w:rPr>
          <w:rFonts w:ascii="Times New Roman" w:hAnsi="Times New Roman" w:cs="Times New Roman"/>
          <w:sz w:val="24"/>
          <w:szCs w:val="24"/>
        </w:rPr>
        <w:t xml:space="preserve"> </w:t>
      </w:r>
      <w:r w:rsidR="00402747" w:rsidRPr="00F35F32">
        <w:rPr>
          <w:rFonts w:ascii="Times New Roman" w:hAnsi="Times New Roman" w:cs="Times New Roman"/>
          <w:sz w:val="24"/>
          <w:szCs w:val="24"/>
        </w:rPr>
        <w:t>Педагогическая ценность  этой работы  заключается в том, что информация в музее конкретна, эмоциональна и, кроме того, сама необычность музейной обстановки разрушает стереотип урока, дает возможность активизировать восприятие ребят.</w:t>
      </w:r>
      <w:r w:rsidR="00402747" w:rsidRPr="00F35F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2747" w:rsidRPr="00F35F32">
        <w:rPr>
          <w:rFonts w:ascii="Times New Roman" w:hAnsi="Times New Roman" w:cs="Times New Roman"/>
          <w:sz w:val="24"/>
          <w:szCs w:val="24"/>
        </w:rPr>
        <w:t xml:space="preserve">Работа в музее помогает им не только осмыслить, но и почувствовать изложенные в экспозициях исторические факты, выработать умение отобрать и проанализировать необходимый материал из большого числа музейных экспонатов, дает понимание отличительных особенностей основного и вспомогательного фонда. И, несомненно, прочные знания. Потому, что  воспитанники  их получают не в готовом виде, а добывают самостоятельно в процессе живого соприкосновения с историей, размышлений, сомнений, собственных поисков истины.   </w:t>
      </w:r>
      <w:r w:rsidR="009D1B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377A4" w:rsidRPr="00571A49" w:rsidRDefault="00EF0B4F" w:rsidP="00571A49">
      <w:pPr>
        <w:spacing w:before="10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 </w:t>
      </w:r>
      <w:r w:rsidR="006377A4" w:rsidRPr="00571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</w:t>
      </w:r>
      <w:r w:rsidRPr="00571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педагогической практики весьма значителен – </w:t>
      </w:r>
      <w:r w:rsidR="006377A4" w:rsidRPr="00571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</w:t>
      </w:r>
      <w:r w:rsidRPr="00571A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получает возможность применить приобретенные теоретические знания не в контексте искусственно созданной учебной ситуации, а в реальных жизненных обстоятельствах и убедиться в значимости полученного продукта.</w:t>
      </w:r>
    </w:p>
    <w:p w:rsidR="006377A4" w:rsidRPr="006377A4" w:rsidRDefault="00571A49" w:rsidP="006377A4">
      <w:pPr>
        <w:spacing w:before="100" w:after="0" w:line="360" w:lineRule="auto"/>
        <w:ind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sectPr w:rsidR="006377A4" w:rsidRPr="00637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216" w:rsidRDefault="003B7216" w:rsidP="00CF24C7">
      <w:pPr>
        <w:spacing w:after="0" w:line="240" w:lineRule="auto"/>
      </w:pPr>
      <w:r>
        <w:separator/>
      </w:r>
    </w:p>
  </w:endnote>
  <w:endnote w:type="continuationSeparator" w:id="0">
    <w:p w:rsidR="003B7216" w:rsidRDefault="003B7216" w:rsidP="00CF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216" w:rsidRDefault="003B7216" w:rsidP="00CF24C7">
      <w:pPr>
        <w:spacing w:after="0" w:line="240" w:lineRule="auto"/>
      </w:pPr>
      <w:r>
        <w:separator/>
      </w:r>
    </w:p>
  </w:footnote>
  <w:footnote w:type="continuationSeparator" w:id="0">
    <w:p w:rsidR="003B7216" w:rsidRDefault="003B7216" w:rsidP="00CF24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0183D"/>
    <w:multiLevelType w:val="hybridMultilevel"/>
    <w:tmpl w:val="446AEB90"/>
    <w:lvl w:ilvl="0" w:tplc="A226F2EE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">
    <w:nsid w:val="0A6D29D6"/>
    <w:multiLevelType w:val="hybridMultilevel"/>
    <w:tmpl w:val="6688C6B0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A64A51"/>
    <w:multiLevelType w:val="hybridMultilevel"/>
    <w:tmpl w:val="AD78577C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188A0DED"/>
    <w:multiLevelType w:val="multilevel"/>
    <w:tmpl w:val="E3EC74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E122E4"/>
    <w:multiLevelType w:val="multilevel"/>
    <w:tmpl w:val="681EA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D2"/>
    <w:rsid w:val="000343C6"/>
    <w:rsid w:val="00054C2F"/>
    <w:rsid w:val="000847D5"/>
    <w:rsid w:val="000A0602"/>
    <w:rsid w:val="000A3A99"/>
    <w:rsid w:val="000E447E"/>
    <w:rsid w:val="000F1EDA"/>
    <w:rsid w:val="00134218"/>
    <w:rsid w:val="0014784F"/>
    <w:rsid w:val="00150837"/>
    <w:rsid w:val="00167BAB"/>
    <w:rsid w:val="001A2821"/>
    <w:rsid w:val="001A3071"/>
    <w:rsid w:val="001D6704"/>
    <w:rsid w:val="001D75CC"/>
    <w:rsid w:val="001F69BE"/>
    <w:rsid w:val="00235855"/>
    <w:rsid w:val="002A062B"/>
    <w:rsid w:val="002A39DB"/>
    <w:rsid w:val="00305645"/>
    <w:rsid w:val="00356FD2"/>
    <w:rsid w:val="003B7216"/>
    <w:rsid w:val="003D0077"/>
    <w:rsid w:val="003E7F2B"/>
    <w:rsid w:val="00402747"/>
    <w:rsid w:val="00412D82"/>
    <w:rsid w:val="00477680"/>
    <w:rsid w:val="00494125"/>
    <w:rsid w:val="004A19A3"/>
    <w:rsid w:val="004D5794"/>
    <w:rsid w:val="004F2EA6"/>
    <w:rsid w:val="00505E19"/>
    <w:rsid w:val="00514DBF"/>
    <w:rsid w:val="005401F0"/>
    <w:rsid w:val="00541AE8"/>
    <w:rsid w:val="00571A49"/>
    <w:rsid w:val="00572493"/>
    <w:rsid w:val="00577E94"/>
    <w:rsid w:val="00591610"/>
    <w:rsid w:val="005A7280"/>
    <w:rsid w:val="005E0826"/>
    <w:rsid w:val="005E5D57"/>
    <w:rsid w:val="00614ABB"/>
    <w:rsid w:val="006377A4"/>
    <w:rsid w:val="0065408D"/>
    <w:rsid w:val="00655372"/>
    <w:rsid w:val="0067288B"/>
    <w:rsid w:val="00690AE2"/>
    <w:rsid w:val="006A35AA"/>
    <w:rsid w:val="006C0630"/>
    <w:rsid w:val="006C7738"/>
    <w:rsid w:val="006D3397"/>
    <w:rsid w:val="00724032"/>
    <w:rsid w:val="00726234"/>
    <w:rsid w:val="007C00A2"/>
    <w:rsid w:val="007C600C"/>
    <w:rsid w:val="007D792B"/>
    <w:rsid w:val="00823636"/>
    <w:rsid w:val="0085081B"/>
    <w:rsid w:val="00866C95"/>
    <w:rsid w:val="00877DDA"/>
    <w:rsid w:val="00881347"/>
    <w:rsid w:val="008A4428"/>
    <w:rsid w:val="008F65DE"/>
    <w:rsid w:val="0090555F"/>
    <w:rsid w:val="009334F9"/>
    <w:rsid w:val="00964E46"/>
    <w:rsid w:val="009712C9"/>
    <w:rsid w:val="00986932"/>
    <w:rsid w:val="009B5597"/>
    <w:rsid w:val="009D1B74"/>
    <w:rsid w:val="009D3E55"/>
    <w:rsid w:val="009F7024"/>
    <w:rsid w:val="00A11DAF"/>
    <w:rsid w:val="00A1249E"/>
    <w:rsid w:val="00A27429"/>
    <w:rsid w:val="00A301C9"/>
    <w:rsid w:val="00A3493A"/>
    <w:rsid w:val="00A649DB"/>
    <w:rsid w:val="00A707B4"/>
    <w:rsid w:val="00A8595D"/>
    <w:rsid w:val="00A948B0"/>
    <w:rsid w:val="00AA417E"/>
    <w:rsid w:val="00AB4E6B"/>
    <w:rsid w:val="00AC21C3"/>
    <w:rsid w:val="00B21DD5"/>
    <w:rsid w:val="00BC5812"/>
    <w:rsid w:val="00BE15F4"/>
    <w:rsid w:val="00C32816"/>
    <w:rsid w:val="00C368E1"/>
    <w:rsid w:val="00C70A77"/>
    <w:rsid w:val="00CE6528"/>
    <w:rsid w:val="00CF24C7"/>
    <w:rsid w:val="00D4459C"/>
    <w:rsid w:val="00D6184E"/>
    <w:rsid w:val="00D739D5"/>
    <w:rsid w:val="00DA292D"/>
    <w:rsid w:val="00DA3010"/>
    <w:rsid w:val="00DA4D88"/>
    <w:rsid w:val="00DC1D1A"/>
    <w:rsid w:val="00DF509D"/>
    <w:rsid w:val="00E5225A"/>
    <w:rsid w:val="00E567E6"/>
    <w:rsid w:val="00E80234"/>
    <w:rsid w:val="00EA2EB4"/>
    <w:rsid w:val="00EF0B4F"/>
    <w:rsid w:val="00F023D4"/>
    <w:rsid w:val="00F1081E"/>
    <w:rsid w:val="00F23F66"/>
    <w:rsid w:val="00F56843"/>
    <w:rsid w:val="00F96B30"/>
    <w:rsid w:val="00FD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DE581-C861-4182-8ECB-A35AEB72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A44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aliases w:val="основа"/>
    <w:link w:val="a4"/>
    <w:uiPriority w:val="1"/>
    <w:qFormat/>
    <w:rsid w:val="008A4428"/>
    <w:pPr>
      <w:spacing w:after="0" w:line="240" w:lineRule="auto"/>
    </w:pPr>
    <w:rPr>
      <w:rFonts w:ascii="Calibri" w:eastAsia="Calibri" w:hAnsi="Calibri" w:cs="Calibri"/>
    </w:rPr>
  </w:style>
  <w:style w:type="character" w:customStyle="1" w:styleId="a4">
    <w:name w:val="Без интервала Знак"/>
    <w:aliases w:val="основа Знак"/>
    <w:link w:val="a3"/>
    <w:uiPriority w:val="99"/>
    <w:locked/>
    <w:rsid w:val="008A4428"/>
    <w:rPr>
      <w:rFonts w:ascii="Calibri" w:eastAsia="Calibri" w:hAnsi="Calibri" w:cs="Calibri"/>
    </w:rPr>
  </w:style>
  <w:style w:type="character" w:styleId="a5">
    <w:name w:val="Emphasis"/>
    <w:basedOn w:val="a0"/>
    <w:uiPriority w:val="20"/>
    <w:qFormat/>
    <w:rsid w:val="00054C2F"/>
    <w:rPr>
      <w:i/>
      <w:iCs/>
    </w:rPr>
  </w:style>
  <w:style w:type="paragraph" w:styleId="a6">
    <w:name w:val="List Paragraph"/>
    <w:basedOn w:val="a"/>
    <w:link w:val="a7"/>
    <w:uiPriority w:val="99"/>
    <w:qFormat/>
    <w:rsid w:val="001A2821"/>
    <w:pPr>
      <w:ind w:left="720"/>
      <w:contextualSpacing/>
    </w:pPr>
  </w:style>
  <w:style w:type="character" w:customStyle="1" w:styleId="gogofoundword1">
    <w:name w:val="gogofoundword1"/>
    <w:basedOn w:val="a0"/>
    <w:rsid w:val="000F1EDA"/>
    <w:rPr>
      <w:shd w:val="clear" w:color="auto" w:fill="FFFF00"/>
    </w:rPr>
  </w:style>
  <w:style w:type="paragraph" w:styleId="a8">
    <w:name w:val="Normal (Web)"/>
    <w:basedOn w:val="a"/>
    <w:uiPriority w:val="99"/>
    <w:unhideWhenUsed/>
    <w:rsid w:val="0008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CF2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F24C7"/>
  </w:style>
  <w:style w:type="paragraph" w:styleId="ab">
    <w:name w:val="footer"/>
    <w:basedOn w:val="a"/>
    <w:link w:val="ac"/>
    <w:uiPriority w:val="99"/>
    <w:unhideWhenUsed/>
    <w:rsid w:val="00CF24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F24C7"/>
  </w:style>
  <w:style w:type="character" w:customStyle="1" w:styleId="a7">
    <w:name w:val="Абзац списка Знак"/>
    <w:link w:val="a6"/>
    <w:uiPriority w:val="99"/>
    <w:locked/>
    <w:rsid w:val="00C70A77"/>
  </w:style>
  <w:style w:type="character" w:styleId="ad">
    <w:name w:val="Strong"/>
    <w:basedOn w:val="a0"/>
    <w:uiPriority w:val="22"/>
    <w:qFormat/>
    <w:rsid w:val="008508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0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182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70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74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7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8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7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88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9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032687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2017-08-21T05:46:00Z</dcterms:created>
  <dcterms:modified xsi:type="dcterms:W3CDTF">2018-08-28T13:08:00Z</dcterms:modified>
</cp:coreProperties>
</file>