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8ED" w:rsidRDefault="003518ED" w:rsidP="00A53A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 на тему</w:t>
      </w:r>
    </w:p>
    <w:p w:rsidR="00A53ADF" w:rsidRDefault="003518ED" w:rsidP="00A53A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53ADF" w:rsidRPr="004F7609">
        <w:rPr>
          <w:rFonts w:ascii="Times New Roman" w:hAnsi="Times New Roman" w:cs="Times New Roman"/>
          <w:b/>
          <w:sz w:val="28"/>
          <w:szCs w:val="28"/>
        </w:rPr>
        <w:t>Организация образовательного процесса по биологии в условиях современной информационно-образовательной среды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518ED" w:rsidRPr="004F7609" w:rsidRDefault="003518ED" w:rsidP="00A53A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Евстратова Людмила Александровна</w:t>
      </w:r>
    </w:p>
    <w:p w:rsidR="00981F1A" w:rsidRDefault="004F7609" w:rsidP="006371A8">
      <w:pPr>
        <w:pStyle w:val="a4"/>
        <w:jc w:val="both"/>
        <w:rPr>
          <w:sz w:val="28"/>
          <w:szCs w:val="28"/>
        </w:rPr>
      </w:pPr>
      <w:r w:rsidRPr="004F7609">
        <w:rPr>
          <w:sz w:val="28"/>
          <w:szCs w:val="28"/>
        </w:rPr>
        <w:t xml:space="preserve">Происходящие сегодня в стране социокультурные изменения неопровержимо показывают, что существующее образование не удовлетворяет актуальным запросам общества. </w:t>
      </w:r>
    </w:p>
    <w:p w:rsidR="00981F1A" w:rsidRDefault="00981F1A" w:rsidP="006371A8">
      <w:pPr>
        <w:pStyle w:val="a4"/>
        <w:jc w:val="both"/>
        <w:rPr>
          <w:sz w:val="28"/>
          <w:szCs w:val="28"/>
        </w:rPr>
      </w:pPr>
      <w:r w:rsidRPr="007D41A2">
        <w:rPr>
          <w:sz w:val="28"/>
          <w:szCs w:val="28"/>
        </w:rPr>
        <w:t xml:space="preserve">В  массовой образовательной практике   в настоящее время обозначилось </w:t>
      </w:r>
      <w:r w:rsidRPr="00500734">
        <w:rPr>
          <w:sz w:val="28"/>
          <w:szCs w:val="28"/>
        </w:rPr>
        <w:t xml:space="preserve">противоречие между современными требованиями к учению школьников как к осмысленной, личностно-ценностной деятельности, основанной на продуктивной работе с информацией и недостаточным методическим и организационно-педагогическим обеспечением данного процесса. </w:t>
      </w:r>
    </w:p>
    <w:p w:rsidR="006371A8" w:rsidRPr="006371A8" w:rsidRDefault="00981F1A" w:rsidP="006371A8">
      <w:pPr>
        <w:pStyle w:val="a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Поэтому о</w:t>
      </w:r>
      <w:r w:rsidR="006371A8" w:rsidRPr="006371A8">
        <w:rPr>
          <w:color w:val="000000"/>
          <w:sz w:val="28"/>
          <w:szCs w:val="28"/>
        </w:rPr>
        <w:t>сновной целью работы любого учителя  должно стать повышение качества образовательного процесса через  реализацию ФГОС на уроках. Для этого необходимо:</w:t>
      </w:r>
    </w:p>
    <w:p w:rsidR="006371A8" w:rsidRPr="006371A8" w:rsidRDefault="006371A8" w:rsidP="006371A8">
      <w:pPr>
        <w:pStyle w:val="a4"/>
        <w:jc w:val="both"/>
        <w:rPr>
          <w:color w:val="000000"/>
          <w:sz w:val="28"/>
          <w:szCs w:val="28"/>
        </w:rPr>
      </w:pPr>
      <w:r w:rsidRPr="006371A8">
        <w:rPr>
          <w:color w:val="000000"/>
          <w:sz w:val="28"/>
          <w:szCs w:val="28"/>
        </w:rPr>
        <w:t>- провести отбор содержания с учетом индивидуального подхода, в соответствии с которым учащиеся должны освоить содержание, значимое для формирования познавательной, нравственной и эстетической культуры, сохранения окружающей среды и собственного здоровья; для повседневной жизни и практической деятельности;</w:t>
      </w:r>
    </w:p>
    <w:p w:rsidR="006371A8" w:rsidRDefault="006371A8" w:rsidP="006371A8">
      <w:pPr>
        <w:pStyle w:val="a4"/>
        <w:jc w:val="both"/>
        <w:rPr>
          <w:color w:val="000000"/>
          <w:sz w:val="28"/>
          <w:szCs w:val="28"/>
        </w:rPr>
      </w:pPr>
      <w:r w:rsidRPr="006371A8">
        <w:rPr>
          <w:color w:val="000000"/>
          <w:sz w:val="28"/>
          <w:szCs w:val="28"/>
        </w:rPr>
        <w:t>- дать представления об отличительных особенностях живой природы, ее многообразии и эволюции, человеке как биосоциальном существе.</w:t>
      </w:r>
    </w:p>
    <w:p w:rsidR="00981F1A" w:rsidRPr="006371A8" w:rsidRDefault="00981F1A" w:rsidP="006371A8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сформировать ИОС для организации образовательного процесса по биологии.</w:t>
      </w:r>
    </w:p>
    <w:p w:rsidR="00500734" w:rsidRPr="00500734" w:rsidRDefault="00500734" w:rsidP="00500734">
      <w:pPr>
        <w:pStyle w:val="1"/>
        <w:tabs>
          <w:tab w:val="left" w:pos="709"/>
        </w:tabs>
        <w:jc w:val="both"/>
        <w:rPr>
          <w:i/>
          <w:szCs w:val="28"/>
        </w:rPr>
      </w:pPr>
      <w:r w:rsidRPr="00500734">
        <w:rPr>
          <w:szCs w:val="28"/>
        </w:rPr>
        <w:t xml:space="preserve">С точки зрения дидактики </w:t>
      </w:r>
      <w:r w:rsidRPr="00500734">
        <w:rPr>
          <w:b/>
          <w:szCs w:val="28"/>
        </w:rPr>
        <w:t xml:space="preserve">образовательная среда </w:t>
      </w:r>
      <w:r w:rsidRPr="00500734">
        <w:rPr>
          <w:i/>
          <w:szCs w:val="28"/>
        </w:rPr>
        <w:t>есть совокупность условий, в которых разворачивается образовательный процесс.</w:t>
      </w:r>
    </w:p>
    <w:p w:rsidR="00500734" w:rsidRPr="00500734" w:rsidRDefault="00500734" w:rsidP="0050073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0734">
        <w:rPr>
          <w:rFonts w:ascii="Times New Roman" w:hAnsi="Times New Roman" w:cs="Times New Roman"/>
          <w:b/>
          <w:sz w:val="28"/>
          <w:szCs w:val="28"/>
        </w:rPr>
        <w:t xml:space="preserve">Информационная среда </w:t>
      </w:r>
      <w:r w:rsidRPr="00500734">
        <w:rPr>
          <w:rFonts w:ascii="Times New Roman" w:hAnsi="Times New Roman" w:cs="Times New Roman"/>
          <w:sz w:val="28"/>
          <w:szCs w:val="28"/>
        </w:rPr>
        <w:t xml:space="preserve">– </w:t>
      </w:r>
      <w:r w:rsidRPr="00500734">
        <w:rPr>
          <w:rFonts w:ascii="Times New Roman" w:hAnsi="Times New Roman" w:cs="Times New Roman"/>
          <w:i/>
          <w:sz w:val="28"/>
          <w:szCs w:val="28"/>
        </w:rPr>
        <w:t>совокупность информационных объектов, средств коммуникации, способов получения, переработки и использования информации.</w:t>
      </w:r>
      <w:r w:rsidRPr="005007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734" w:rsidRPr="00500734" w:rsidRDefault="00500734" w:rsidP="0050073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734">
        <w:rPr>
          <w:rFonts w:ascii="Times New Roman" w:hAnsi="Times New Roman" w:cs="Times New Roman"/>
          <w:b/>
          <w:sz w:val="28"/>
          <w:szCs w:val="28"/>
        </w:rPr>
        <w:t xml:space="preserve">Информационно-образовательная среда </w:t>
      </w:r>
      <w:r w:rsidRPr="00500734">
        <w:rPr>
          <w:rFonts w:ascii="Times New Roman" w:hAnsi="Times New Roman" w:cs="Times New Roman"/>
          <w:sz w:val="28"/>
          <w:szCs w:val="28"/>
        </w:rPr>
        <w:t xml:space="preserve">(далее ИОС) – </w:t>
      </w:r>
      <w:r w:rsidRPr="00500734">
        <w:rPr>
          <w:rFonts w:ascii="Times New Roman" w:hAnsi="Times New Roman" w:cs="Times New Roman"/>
          <w:i/>
          <w:sz w:val="28"/>
          <w:szCs w:val="28"/>
        </w:rPr>
        <w:t>это системно организованная совокупность информационного, технического и учебно-методического обеспечения, неразрывно связанная с человеком как субъектом образования</w:t>
      </w:r>
      <w:r w:rsidRPr="005007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0734" w:rsidRPr="00500734" w:rsidRDefault="00500734" w:rsidP="0050073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734">
        <w:rPr>
          <w:rFonts w:ascii="Times New Roman" w:hAnsi="Times New Roman" w:cs="Times New Roman"/>
          <w:sz w:val="28"/>
          <w:szCs w:val="28"/>
        </w:rPr>
        <w:lastRenderedPageBreak/>
        <w:t xml:space="preserve">Правовое толкование и определение понятия </w:t>
      </w:r>
      <w:r w:rsidRPr="00500734">
        <w:rPr>
          <w:rFonts w:ascii="Times New Roman" w:hAnsi="Times New Roman" w:cs="Times New Roman"/>
          <w:b/>
          <w:sz w:val="28"/>
          <w:szCs w:val="28"/>
        </w:rPr>
        <w:t xml:space="preserve">информационно-образовательная среда </w:t>
      </w:r>
      <w:r w:rsidRPr="00500734">
        <w:rPr>
          <w:rFonts w:ascii="Times New Roman" w:hAnsi="Times New Roman" w:cs="Times New Roman"/>
          <w:sz w:val="28"/>
          <w:szCs w:val="28"/>
        </w:rPr>
        <w:t>в Стандарте таково: «Информационно-образовательная среда образовательного учреждения включает: комплекс информационных образовательных ресурсов</w:t>
      </w:r>
      <w:r w:rsidR="001A3B6F">
        <w:rPr>
          <w:rFonts w:ascii="Times New Roman" w:hAnsi="Times New Roman" w:cs="Times New Roman"/>
          <w:sz w:val="28"/>
          <w:szCs w:val="28"/>
        </w:rPr>
        <w:t xml:space="preserve"> (учебный материал)</w:t>
      </w:r>
      <w:r w:rsidRPr="00500734">
        <w:rPr>
          <w:rFonts w:ascii="Times New Roman" w:hAnsi="Times New Roman" w:cs="Times New Roman"/>
          <w:sz w:val="28"/>
          <w:szCs w:val="28"/>
        </w:rPr>
        <w:t xml:space="preserve">, в том числе цифровые образовательные ресурсы, совокупность технологических средств информационных и коммуникационных технологий (ИКТ): компьютеры, иное ИКТ-оборудование, </w:t>
      </w:r>
      <w:r w:rsidR="001A3B6F">
        <w:rPr>
          <w:rFonts w:ascii="Times New Roman" w:hAnsi="Times New Roman" w:cs="Times New Roman"/>
          <w:sz w:val="28"/>
          <w:szCs w:val="28"/>
        </w:rPr>
        <w:t>современное учебно-лабораторное обор</w:t>
      </w:r>
      <w:r w:rsidR="00F30C17">
        <w:rPr>
          <w:rFonts w:ascii="Times New Roman" w:hAnsi="Times New Roman" w:cs="Times New Roman"/>
          <w:sz w:val="28"/>
          <w:szCs w:val="28"/>
        </w:rPr>
        <w:t>удование,</w:t>
      </w:r>
      <w:r w:rsidR="001A3B6F">
        <w:rPr>
          <w:rFonts w:ascii="Times New Roman" w:hAnsi="Times New Roman" w:cs="Times New Roman"/>
          <w:sz w:val="28"/>
          <w:szCs w:val="28"/>
        </w:rPr>
        <w:t xml:space="preserve"> </w:t>
      </w:r>
      <w:r w:rsidRPr="00500734">
        <w:rPr>
          <w:rFonts w:ascii="Times New Roman" w:hAnsi="Times New Roman" w:cs="Times New Roman"/>
          <w:sz w:val="28"/>
          <w:szCs w:val="28"/>
        </w:rPr>
        <w:t>коммуникационные каналы, систему современных педагогических технологий, обеспечивающих обучение в современной информационно-образовательной среде».</w:t>
      </w:r>
    </w:p>
    <w:p w:rsidR="00500734" w:rsidRPr="00500734" w:rsidRDefault="00500734" w:rsidP="0050073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734">
        <w:rPr>
          <w:rFonts w:ascii="Times New Roman" w:hAnsi="Times New Roman" w:cs="Times New Roman"/>
          <w:sz w:val="28"/>
          <w:szCs w:val="28"/>
        </w:rPr>
        <w:t xml:space="preserve">В каждом конкретном учебном заведении формируется </w:t>
      </w:r>
      <w:proofErr w:type="gramStart"/>
      <w:r w:rsidRPr="00500734">
        <w:rPr>
          <w:rFonts w:ascii="Times New Roman" w:hAnsi="Times New Roman" w:cs="Times New Roman"/>
          <w:sz w:val="28"/>
          <w:szCs w:val="28"/>
        </w:rPr>
        <w:t>собственная</w:t>
      </w:r>
      <w:proofErr w:type="gramEnd"/>
      <w:r w:rsidRPr="00500734">
        <w:rPr>
          <w:rFonts w:ascii="Times New Roman" w:hAnsi="Times New Roman" w:cs="Times New Roman"/>
          <w:sz w:val="28"/>
          <w:szCs w:val="28"/>
        </w:rPr>
        <w:t xml:space="preserve"> ИОС со своими особенностями. В школе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734">
        <w:rPr>
          <w:rFonts w:ascii="Times New Roman" w:hAnsi="Times New Roman" w:cs="Times New Roman"/>
          <w:sz w:val="28"/>
          <w:szCs w:val="28"/>
        </w:rPr>
        <w:t>ИОС</w:t>
      </w:r>
      <w:r w:rsidRPr="005007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0734">
        <w:rPr>
          <w:rFonts w:ascii="Times New Roman" w:hAnsi="Times New Roman" w:cs="Times New Roman"/>
          <w:sz w:val="28"/>
          <w:szCs w:val="28"/>
        </w:rPr>
        <w:t xml:space="preserve">охватывает как урочную сферу, так и внеурочную.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00734">
        <w:rPr>
          <w:rFonts w:ascii="Times New Roman" w:hAnsi="Times New Roman" w:cs="Times New Roman"/>
          <w:sz w:val="28"/>
          <w:szCs w:val="28"/>
        </w:rPr>
        <w:t xml:space="preserve">на даёт возможность детям и после уроков приобретать новые знания, используя в своих целях ИОС района, города, страны и т. д. Школьники участвуют в виртуальных экскурсиях, конкурсах, олимпиадах, обсуждают различные проблемы на форумах, посещают образовательные сайты в рамках проектно-исследовательской деятельности. </w:t>
      </w:r>
      <w:r w:rsidR="001A3B6F">
        <w:rPr>
          <w:rFonts w:ascii="Times New Roman" w:hAnsi="Times New Roman" w:cs="Times New Roman"/>
          <w:sz w:val="28"/>
          <w:szCs w:val="28"/>
        </w:rPr>
        <w:t>ИОС может включать и сетевое взаимодействие с ВУЗами, учреждениями СПО.</w:t>
      </w:r>
    </w:p>
    <w:p w:rsidR="00F657C2" w:rsidRPr="00F657C2" w:rsidRDefault="00F657C2" w:rsidP="00F657C2">
      <w:pPr>
        <w:tabs>
          <w:tab w:val="left" w:pos="709"/>
        </w:tabs>
        <w:spacing w:after="0" w:line="36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b/>
          <w:sz w:val="28"/>
          <w:szCs w:val="28"/>
        </w:rPr>
        <w:t>Учебный материал, как компонент информационно-образовательной среды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Рассматривая проблему отбора учебного материала по биологии в условиях современной ИОС, мы опираемся на дидактические положения, сформулированные в культурологической концепции на уровнях общего теоретического представления и учебного предмета. Именно эту концепцию содержания образования разработчики стандартов второго поколения приняли в качестве одной из основополагающих идей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657C2">
        <w:rPr>
          <w:rFonts w:ascii="Times New Roman" w:hAnsi="Times New Roman" w:cs="Times New Roman"/>
          <w:sz w:val="28"/>
          <w:szCs w:val="28"/>
        </w:rPr>
        <w:t xml:space="preserve">Элементы отобранного </w:t>
      </w:r>
      <w:proofErr w:type="spellStart"/>
      <w:r w:rsidRPr="00F657C2">
        <w:rPr>
          <w:rFonts w:ascii="Times New Roman" w:hAnsi="Times New Roman" w:cs="Times New Roman"/>
          <w:sz w:val="28"/>
          <w:szCs w:val="28"/>
        </w:rPr>
        <w:t>допредметного</w:t>
      </w:r>
      <w:proofErr w:type="spellEnd"/>
      <w:r w:rsidRPr="00F657C2">
        <w:rPr>
          <w:rFonts w:ascii="Times New Roman" w:hAnsi="Times New Roman" w:cs="Times New Roman"/>
          <w:sz w:val="28"/>
          <w:szCs w:val="28"/>
        </w:rPr>
        <w:t xml:space="preserve"> содержания обра</w:t>
      </w:r>
      <w:r>
        <w:rPr>
          <w:rFonts w:ascii="Times New Roman" w:hAnsi="Times New Roman" w:cs="Times New Roman"/>
          <w:sz w:val="28"/>
          <w:szCs w:val="28"/>
        </w:rPr>
        <w:t>зования (</w:t>
      </w:r>
      <w:r w:rsidRPr="00F657C2">
        <w:rPr>
          <w:rFonts w:ascii="Times New Roman" w:hAnsi="Times New Roman" w:cs="Times New Roman"/>
          <w:sz w:val="28"/>
          <w:szCs w:val="28"/>
        </w:rPr>
        <w:t>фундаментального ядра в стандартах второго поколения) служат «центрами кристаллизации», вокруг которых как бы наращивается учебный материал предмета.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В структуру содержания образования входят: знания, способы действия, опыт творческой деятельности и эмоционально-ценностного отношения к миру.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57C2">
        <w:rPr>
          <w:rFonts w:ascii="Times New Roman" w:hAnsi="Times New Roman" w:cs="Times New Roman"/>
          <w:sz w:val="28"/>
          <w:szCs w:val="28"/>
        </w:rPr>
        <w:t>В условиях современной ИОС обязательно присутствует избыточность информационного поля и свободный доступ каждого человека к информации.</w:t>
      </w:r>
      <w:proofErr w:type="gramEnd"/>
      <w:r w:rsidRPr="00F657C2">
        <w:rPr>
          <w:rFonts w:ascii="Times New Roman" w:hAnsi="Times New Roman" w:cs="Times New Roman"/>
          <w:sz w:val="28"/>
          <w:szCs w:val="28"/>
        </w:rPr>
        <w:t xml:space="preserve"> Следовательно, возникают такие особенности учебного материала, как </w:t>
      </w:r>
    </w:p>
    <w:p w:rsidR="00F657C2" w:rsidRPr="00F657C2" w:rsidRDefault="00F657C2" w:rsidP="00F657C2">
      <w:pPr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избыточность информации;</w:t>
      </w:r>
    </w:p>
    <w:p w:rsidR="00F657C2" w:rsidRPr="00F657C2" w:rsidRDefault="00F657C2" w:rsidP="00F657C2">
      <w:pPr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нелинейный характер её развёртывания;</w:t>
      </w:r>
    </w:p>
    <w:p w:rsidR="00F657C2" w:rsidRPr="00F657C2" w:rsidRDefault="00F657C2" w:rsidP="00F657C2">
      <w:pPr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возможность вариативности учебного материала;</w:t>
      </w:r>
    </w:p>
    <w:p w:rsidR="00F657C2" w:rsidRPr="00F657C2" w:rsidRDefault="00F657C2" w:rsidP="00F657C2">
      <w:pPr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информация может быть непроверенной, а часто изначально ложной.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Поэтому, выстраивая работу в условиях современной ИОС, вижу необходимость на каждом уроке работать с учениками над специальными способами действий, которые позволят им информацию анализировать, систематизировать, синтезировать, переформулировать для того, чтобы использовать в собственных целях.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Знания фиксируются в учебном материале в форме текстов различного объёма и жанра; наглядных средств (рисунки, схемы, таблицы, интерактивные средства); заданий учащимся.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Тексты являются базовым опорным материалом при организации обучения в ИОС. Для них должна быть характерна чёткость, краткость и</w:t>
      </w:r>
      <w:proofErr w:type="gramStart"/>
      <w:r w:rsidRPr="00F657C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657C2">
        <w:rPr>
          <w:rFonts w:ascii="Times New Roman" w:hAnsi="Times New Roman" w:cs="Times New Roman"/>
          <w:sz w:val="28"/>
          <w:szCs w:val="28"/>
        </w:rPr>
        <w:t xml:space="preserve"> в некоторой степени, энциклопедичность.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Наглядные средства также несут информацию и направлены на формирование наглядного образа изучаемого материала.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Задания имеют основную функцию – формировать у учащихся способы действия. Но, выполняя задания, учащиеся также могут приобретать и закреплять знания.</w:t>
      </w:r>
      <w:r w:rsidR="00F30C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>Поэтому очень важно включать в учебный процесс и задания с необходимыми данными (они учат использовать данные для решения), и с избыточными данными (они учат трудному умению: выделить нужное для решения и отбросить ненужное), и с недостающими данными (они учат установить, каких данных не хватает и умению добыть их самостоятельно).</w:t>
      </w:r>
    </w:p>
    <w:p w:rsidR="00F657C2" w:rsidRPr="00F657C2" w:rsidRDefault="00F657C2" w:rsidP="00F657C2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7C2">
        <w:rPr>
          <w:rFonts w:ascii="Times New Roman" w:hAnsi="Times New Roman" w:cs="Times New Roman"/>
          <w:sz w:val="28"/>
          <w:szCs w:val="28"/>
        </w:rPr>
        <w:t xml:space="preserve">Большой интерес вызывают у учащихся творческие задания на формирование умения видеть предмет с разных точек зрения, </w:t>
      </w:r>
      <w:proofErr w:type="gramStart"/>
      <w:r w:rsidRPr="00F657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F657C2">
        <w:rPr>
          <w:rFonts w:ascii="Times New Roman" w:hAnsi="Times New Roman" w:cs="Times New Roman"/>
          <w:sz w:val="28"/>
          <w:szCs w:val="28"/>
        </w:rPr>
        <w:t xml:space="preserve"> составить рассказ от имени какого либо биологического объекта. Так же полезны задания на развитие умения выдвигать гипотезы, на ценностный выбор и связанное с ним определение способа действия.</w:t>
      </w:r>
      <w:r w:rsidR="001A3B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4DE" w:rsidRDefault="009544DE" w:rsidP="009544DE">
      <w:pPr>
        <w:tabs>
          <w:tab w:val="left" w:pos="41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Электронные</w:t>
      </w:r>
      <w:r w:rsidRPr="009544DE">
        <w:rPr>
          <w:rFonts w:ascii="Times New Roman" w:hAnsi="Times New Roman" w:cs="Times New Roman"/>
          <w:b/>
          <w:sz w:val="28"/>
          <w:szCs w:val="28"/>
        </w:rPr>
        <w:t xml:space="preserve"> образовательные ресурсы</w:t>
      </w:r>
    </w:p>
    <w:p w:rsidR="00A53ADF" w:rsidRDefault="009544DE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Мультимедийные презентации (другой уровень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одоросли)</w:t>
      </w:r>
    </w:p>
    <w:p w:rsidR="009544DE" w:rsidRDefault="009544DE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Образовательные модульные мультимедиа системы (разных уровней)</w:t>
      </w:r>
    </w:p>
    <w:p w:rsidR="009544DE" w:rsidRDefault="009544DE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Видеоресурсы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(актинии)</w:t>
      </w:r>
    </w:p>
    <w:p w:rsidR="009544DE" w:rsidRDefault="009544DE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Интерактивные модели (3Д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>одели)</w:t>
      </w:r>
    </w:p>
    <w:p w:rsidR="009544DE" w:rsidRDefault="009544DE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Интерактивные задания</w:t>
      </w:r>
    </w:p>
    <w:p w:rsidR="009544DE" w:rsidRPr="009544DE" w:rsidRDefault="009544DE" w:rsidP="009544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4DE">
        <w:rPr>
          <w:rFonts w:ascii="Times New Roman" w:hAnsi="Times New Roman" w:cs="Times New Roman"/>
          <w:b/>
          <w:sz w:val="28"/>
          <w:szCs w:val="28"/>
        </w:rPr>
        <w:t>ИКТ-оборудование</w:t>
      </w:r>
    </w:p>
    <w:p w:rsidR="009544DE" w:rsidRDefault="009544DE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Компьютерная техника</w:t>
      </w:r>
    </w:p>
    <w:p w:rsidR="00BC1D20" w:rsidRDefault="009544DE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ЭОК «Живой урок»</w:t>
      </w:r>
      <w:r w:rsidR="00500967">
        <w:rPr>
          <w:rFonts w:ascii="Times New Roman" w:hAnsi="Times New Roman" w:cs="Times New Roman"/>
          <w:sz w:val="28"/>
          <w:szCs w:val="28"/>
        </w:rPr>
        <w:t xml:space="preserve"> (презентация)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14294" w:rsidRDefault="00BC1D20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</w:t>
      </w:r>
      <w:r w:rsidR="009544DE">
        <w:rPr>
          <w:rFonts w:ascii="Times New Roman" w:hAnsi="Times New Roman" w:cs="Times New Roman"/>
          <w:sz w:val="28"/>
          <w:szCs w:val="28"/>
        </w:rPr>
        <w:t>лектронные учебники</w:t>
      </w:r>
      <w:r w:rsidR="00B14294">
        <w:rPr>
          <w:rFonts w:ascii="Times New Roman" w:hAnsi="Times New Roman" w:cs="Times New Roman"/>
          <w:sz w:val="28"/>
          <w:szCs w:val="28"/>
        </w:rPr>
        <w:t xml:space="preserve"> (пример)</w:t>
      </w:r>
    </w:p>
    <w:p w:rsidR="00B14294" w:rsidRDefault="00B14294" w:rsidP="009544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Система голосования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Сентео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A63446">
        <w:rPr>
          <w:rFonts w:ascii="Times New Roman" w:hAnsi="Times New Roman" w:cs="Times New Roman"/>
          <w:sz w:val="28"/>
          <w:szCs w:val="28"/>
        </w:rPr>
        <w:t xml:space="preserve"> (презентация)</w:t>
      </w:r>
    </w:p>
    <w:p w:rsidR="00BC1D20" w:rsidRPr="00BC1D20" w:rsidRDefault="00BC1D20" w:rsidP="00BC1D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D20">
        <w:rPr>
          <w:rFonts w:ascii="Times New Roman" w:hAnsi="Times New Roman" w:cs="Times New Roman"/>
          <w:b/>
          <w:sz w:val="28"/>
          <w:szCs w:val="28"/>
        </w:rPr>
        <w:t>Дистанционное обучение</w:t>
      </w:r>
    </w:p>
    <w:p w:rsidR="009544DE" w:rsidRPr="00B14294" w:rsidRDefault="00B14294" w:rsidP="00B142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294">
        <w:rPr>
          <w:rFonts w:ascii="Times New Roman" w:hAnsi="Times New Roman" w:cs="Times New Roman"/>
          <w:b/>
          <w:sz w:val="28"/>
          <w:szCs w:val="28"/>
        </w:rPr>
        <w:t>Современное учебно-лабораторное оборудование</w:t>
      </w:r>
    </w:p>
    <w:p w:rsidR="003645A7" w:rsidRDefault="003645A7" w:rsidP="003645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5A7">
        <w:rPr>
          <w:rFonts w:ascii="Times New Roman" w:hAnsi="Times New Roman" w:cs="Times New Roman"/>
          <w:b/>
          <w:sz w:val="28"/>
          <w:szCs w:val="28"/>
        </w:rPr>
        <w:t xml:space="preserve">Технологии </w:t>
      </w:r>
    </w:p>
    <w:p w:rsidR="00B14294" w:rsidRDefault="003645A7" w:rsidP="00364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87A7E">
        <w:rPr>
          <w:rFonts w:ascii="Times New Roman" w:hAnsi="Times New Roman" w:cs="Times New Roman"/>
          <w:sz w:val="28"/>
          <w:szCs w:val="28"/>
        </w:rPr>
        <w:t>Метод проектов</w:t>
      </w:r>
      <w:r w:rsidR="00C86571">
        <w:rPr>
          <w:rFonts w:ascii="Times New Roman" w:hAnsi="Times New Roman" w:cs="Times New Roman"/>
          <w:sz w:val="28"/>
          <w:szCs w:val="28"/>
        </w:rPr>
        <w:t xml:space="preserve"> (проект  о человеке)</w:t>
      </w:r>
    </w:p>
    <w:p w:rsidR="00E87A7E" w:rsidRDefault="00E87A7E" w:rsidP="00364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ТРИЗ-технологии</w:t>
      </w:r>
      <w:r w:rsidR="00C86571">
        <w:rPr>
          <w:rFonts w:ascii="Times New Roman" w:hAnsi="Times New Roman" w:cs="Times New Roman"/>
          <w:sz w:val="28"/>
          <w:szCs w:val="28"/>
        </w:rPr>
        <w:t xml:space="preserve"> (презентация)</w:t>
      </w:r>
    </w:p>
    <w:p w:rsidR="007B7E91" w:rsidRDefault="00E87A7E" w:rsidP="00364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Кейс-технологии</w:t>
      </w:r>
      <w:proofErr w:type="gramEnd"/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-развивающее обучение;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-проблемное обучение;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</w:t>
      </w:r>
      <w:proofErr w:type="spellStart"/>
      <w:r w:rsidRPr="000B602F">
        <w:rPr>
          <w:rStyle w:val="c0"/>
          <w:sz w:val="28"/>
          <w:szCs w:val="28"/>
        </w:rPr>
        <w:t>разноуровневое</w:t>
      </w:r>
      <w:proofErr w:type="spellEnd"/>
      <w:r w:rsidRPr="000B602F">
        <w:rPr>
          <w:rStyle w:val="c0"/>
          <w:sz w:val="28"/>
          <w:szCs w:val="28"/>
        </w:rPr>
        <w:t xml:space="preserve"> обучение;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-коллективную систему обучения;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-технологию изучения изобретательских задач (ТРИЗ);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-исследовательские методы в обучении;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-проектные методы обучения;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-технологию использования в обучении игровых методов: ролевых, деловых и других видов обучающих игр;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-обучение в сотрудничестве (командная, групповая работа;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-информационно-коммуникационные технологии;</w:t>
      </w:r>
    </w:p>
    <w:p w:rsidR="000B602F" w:rsidRPr="000B602F" w:rsidRDefault="000B602F" w:rsidP="000B602F">
      <w:pPr>
        <w:pStyle w:val="c19"/>
        <w:rPr>
          <w:sz w:val="28"/>
          <w:szCs w:val="28"/>
        </w:rPr>
      </w:pPr>
      <w:r w:rsidRPr="000B602F">
        <w:rPr>
          <w:rStyle w:val="c0"/>
          <w:sz w:val="28"/>
          <w:szCs w:val="28"/>
        </w:rPr>
        <w:t>        -</w:t>
      </w:r>
      <w:proofErr w:type="spellStart"/>
      <w:r w:rsidRPr="000B602F">
        <w:rPr>
          <w:rStyle w:val="c0"/>
          <w:sz w:val="28"/>
          <w:szCs w:val="28"/>
        </w:rPr>
        <w:t>здоровьесберегающие</w:t>
      </w:r>
      <w:proofErr w:type="spellEnd"/>
      <w:r w:rsidRPr="000B602F">
        <w:rPr>
          <w:rStyle w:val="c0"/>
          <w:sz w:val="28"/>
          <w:szCs w:val="28"/>
        </w:rPr>
        <w:t xml:space="preserve"> технологии и др.</w:t>
      </w:r>
    </w:p>
    <w:p w:rsidR="007B7E91" w:rsidRDefault="007B7E91" w:rsidP="007B7E91">
      <w:pPr>
        <w:tabs>
          <w:tab w:val="left" w:pos="379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B7E91">
        <w:rPr>
          <w:rFonts w:ascii="Times New Roman" w:hAnsi="Times New Roman" w:cs="Times New Roman"/>
          <w:b/>
          <w:sz w:val="28"/>
          <w:szCs w:val="28"/>
        </w:rPr>
        <w:t>Сетевое взаимодействие</w:t>
      </w:r>
    </w:p>
    <w:p w:rsidR="00E87A7E" w:rsidRDefault="00CA1AC4" w:rsidP="007B7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C1D20">
        <w:rPr>
          <w:rFonts w:ascii="Times New Roman" w:hAnsi="Times New Roman" w:cs="Times New Roman"/>
          <w:sz w:val="28"/>
          <w:szCs w:val="28"/>
        </w:rPr>
        <w:t>ВУЗы</w:t>
      </w:r>
      <w:bookmarkStart w:id="0" w:name="_GoBack"/>
      <w:bookmarkEnd w:id="0"/>
    </w:p>
    <w:p w:rsidR="00BC1D20" w:rsidRDefault="00BC1D20" w:rsidP="007B7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СПО</w:t>
      </w:r>
    </w:p>
    <w:p w:rsidR="00BC1D20" w:rsidRDefault="00BC1D20" w:rsidP="007B7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Социальные партнёры</w:t>
      </w:r>
    </w:p>
    <w:p w:rsidR="00BC1D20" w:rsidRDefault="00BC1D20" w:rsidP="00BC1D20">
      <w:pPr>
        <w:rPr>
          <w:rFonts w:ascii="Times New Roman" w:hAnsi="Times New Roman" w:cs="Times New Roman"/>
          <w:sz w:val="28"/>
          <w:szCs w:val="28"/>
        </w:rPr>
      </w:pPr>
    </w:p>
    <w:p w:rsidR="00BC1D20" w:rsidRDefault="00BC1D20" w:rsidP="00BC1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задание: создание модели ИОС школы. Обсуждение.</w:t>
      </w:r>
    </w:p>
    <w:p w:rsidR="00BC1D20" w:rsidRDefault="00BC1D20" w:rsidP="00BC1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вопроса. В чём различие образовательной среды и образовательного процесса.</w:t>
      </w:r>
    </w:p>
    <w:p w:rsidR="00BC1D20" w:rsidRDefault="00BC1D20" w:rsidP="00BC1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Преставление модели ИОС своей школы.</w:t>
      </w:r>
    </w:p>
    <w:p w:rsidR="00BC1D20" w:rsidRDefault="00BC1D20" w:rsidP="00BC1D20">
      <w:pPr>
        <w:rPr>
          <w:rFonts w:ascii="Times New Roman" w:hAnsi="Times New Roman" w:cs="Times New Roman"/>
          <w:sz w:val="28"/>
          <w:szCs w:val="28"/>
        </w:rPr>
      </w:pPr>
    </w:p>
    <w:p w:rsidR="00BC1D20" w:rsidRDefault="00BC1D20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18ED" w:rsidRDefault="003518ED" w:rsidP="00BC1D20">
      <w:pPr>
        <w:tabs>
          <w:tab w:val="left" w:pos="3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C1D20" w:rsidRPr="00B07226" w:rsidRDefault="00BC1D20" w:rsidP="00B07226">
      <w:pPr>
        <w:tabs>
          <w:tab w:val="left" w:pos="390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BC1D20" w:rsidRPr="00B07226" w:rsidSect="00751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B40F1"/>
    <w:multiLevelType w:val="hybridMultilevel"/>
    <w:tmpl w:val="DE12F992"/>
    <w:lvl w:ilvl="0" w:tplc="09543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B1237"/>
    <w:multiLevelType w:val="hybridMultilevel"/>
    <w:tmpl w:val="E7986C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74430F4"/>
    <w:multiLevelType w:val="multilevel"/>
    <w:tmpl w:val="56E88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53ADF"/>
    <w:rsid w:val="000B602F"/>
    <w:rsid w:val="000C7EEA"/>
    <w:rsid w:val="001A3B6F"/>
    <w:rsid w:val="001A65B3"/>
    <w:rsid w:val="003518ED"/>
    <w:rsid w:val="003645A7"/>
    <w:rsid w:val="004F7609"/>
    <w:rsid w:val="00500734"/>
    <w:rsid w:val="00500967"/>
    <w:rsid w:val="00525037"/>
    <w:rsid w:val="006371A8"/>
    <w:rsid w:val="006F17D6"/>
    <w:rsid w:val="0075196E"/>
    <w:rsid w:val="007675BF"/>
    <w:rsid w:val="00785DA5"/>
    <w:rsid w:val="007B7E91"/>
    <w:rsid w:val="007D41A2"/>
    <w:rsid w:val="009544DE"/>
    <w:rsid w:val="00981F1A"/>
    <w:rsid w:val="00A3315E"/>
    <w:rsid w:val="00A53ADF"/>
    <w:rsid w:val="00A63446"/>
    <w:rsid w:val="00B07226"/>
    <w:rsid w:val="00B14294"/>
    <w:rsid w:val="00BC1D20"/>
    <w:rsid w:val="00C86571"/>
    <w:rsid w:val="00CA1AC4"/>
    <w:rsid w:val="00E87A7E"/>
    <w:rsid w:val="00F30C17"/>
    <w:rsid w:val="00F65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96E"/>
  </w:style>
  <w:style w:type="paragraph" w:styleId="1">
    <w:name w:val="heading 1"/>
    <w:basedOn w:val="a"/>
    <w:next w:val="a"/>
    <w:link w:val="10"/>
    <w:qFormat/>
    <w:rsid w:val="00500734"/>
    <w:pPr>
      <w:keepNext/>
      <w:spacing w:after="0" w:line="360" w:lineRule="auto"/>
      <w:ind w:firstLine="709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0734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Hyperlink"/>
    <w:semiHidden/>
    <w:rsid w:val="0050073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7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F1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17D6"/>
    <w:rPr>
      <w:rFonts w:ascii="Tahoma" w:hAnsi="Tahoma" w:cs="Tahoma"/>
      <w:sz w:val="16"/>
      <w:szCs w:val="16"/>
    </w:rPr>
  </w:style>
  <w:style w:type="paragraph" w:customStyle="1" w:styleId="c19">
    <w:name w:val="c19"/>
    <w:basedOn w:val="a"/>
    <w:rsid w:val="000B6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B60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0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A34CD-299A-49C9-A9BB-01F66FFE6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Людмила</cp:lastModifiedBy>
  <cp:revision>28</cp:revision>
  <dcterms:created xsi:type="dcterms:W3CDTF">2016-03-26T15:32:00Z</dcterms:created>
  <dcterms:modified xsi:type="dcterms:W3CDTF">2018-06-03T20:29:00Z</dcterms:modified>
</cp:coreProperties>
</file>