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Pr="00A03BE4" w:rsidRDefault="00DB4CA0" w:rsidP="00DB4CA0">
      <w:pPr>
        <w:pStyle w:val="a5"/>
        <w:spacing w:line="276" w:lineRule="auto"/>
        <w:ind w:left="-851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03BE4">
        <w:rPr>
          <w:rFonts w:ascii="Times New Roman" w:hAnsi="Times New Roman"/>
          <w:b/>
          <w:color w:val="002060"/>
          <w:sz w:val="28"/>
          <w:szCs w:val="28"/>
        </w:rPr>
        <w:t>МУНИЦИПАЛЬНОЕ  БЮДЖЕТНОЕ  УЧРЕЖДЕНИЕ</w:t>
      </w:r>
    </w:p>
    <w:p w:rsidR="00DB4CA0" w:rsidRPr="00A03BE4" w:rsidRDefault="00DB4CA0" w:rsidP="00DB4CA0">
      <w:pPr>
        <w:pStyle w:val="a5"/>
        <w:spacing w:line="276" w:lineRule="auto"/>
        <w:ind w:left="-851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03BE4">
        <w:rPr>
          <w:rFonts w:ascii="Times New Roman" w:hAnsi="Times New Roman"/>
          <w:b/>
          <w:color w:val="002060"/>
          <w:sz w:val="28"/>
          <w:szCs w:val="28"/>
        </w:rPr>
        <w:t xml:space="preserve">ДОПОЛНИТЕЛЬНОГО ОБРАЗОВАНИЯ </w:t>
      </w:r>
    </w:p>
    <w:p w:rsidR="00DB4CA0" w:rsidRPr="00A03BE4" w:rsidRDefault="00DB4CA0" w:rsidP="00DB4CA0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03BE4">
        <w:rPr>
          <w:rFonts w:ascii="Times New Roman" w:hAnsi="Times New Roman"/>
          <w:b/>
          <w:color w:val="002060"/>
          <w:sz w:val="28"/>
          <w:szCs w:val="28"/>
        </w:rPr>
        <w:t>городского округа «город Дербент»</w:t>
      </w:r>
    </w:p>
    <w:p w:rsidR="00DB4CA0" w:rsidRPr="00A03BE4" w:rsidRDefault="00DB4CA0" w:rsidP="00DB4CA0">
      <w:pPr>
        <w:pStyle w:val="a5"/>
        <w:spacing w:line="276" w:lineRule="auto"/>
        <w:ind w:left="-851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A03BE4">
        <w:rPr>
          <w:rFonts w:ascii="Times New Roman" w:hAnsi="Times New Roman"/>
          <w:b/>
          <w:color w:val="002060"/>
          <w:sz w:val="28"/>
          <w:szCs w:val="28"/>
        </w:rPr>
        <w:t>«Дворец детского (юношеского) творчества»</w:t>
      </w:r>
    </w:p>
    <w:p w:rsidR="00DB4CA0" w:rsidRPr="00A03BE4" w:rsidRDefault="00DB4CA0" w:rsidP="00DB4CA0">
      <w:pPr>
        <w:shd w:val="clear" w:color="auto" w:fill="FFFFFF"/>
        <w:spacing w:after="121" w:line="38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B4CA0" w:rsidRPr="00A03BE4" w:rsidRDefault="00DB4CA0" w:rsidP="00DB4CA0">
      <w:pPr>
        <w:shd w:val="clear" w:color="auto" w:fill="FFFFFF"/>
        <w:spacing w:after="121" w:line="38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B4CA0" w:rsidRPr="00A03BE4" w:rsidRDefault="00DB4CA0" w:rsidP="00DB4CA0">
      <w:pPr>
        <w:shd w:val="clear" w:color="auto" w:fill="FFFFFF"/>
        <w:spacing w:after="121" w:line="382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28"/>
        </w:rPr>
        <w:t>Доклад на тему</w:t>
      </w:r>
      <w:r w:rsidRPr="00A03BE4">
        <w:rPr>
          <w:rFonts w:ascii="Times New Roman" w:eastAsia="Times New Roman" w:hAnsi="Times New Roman" w:cs="Times New Roman"/>
          <w:b/>
          <w:bCs/>
          <w:i/>
          <w:iCs/>
          <w:color w:val="FF0000"/>
          <w:sz w:val="36"/>
          <w:szCs w:val="28"/>
        </w:rPr>
        <w:t>:</w:t>
      </w:r>
    </w:p>
    <w:p w:rsidR="00DB4CA0" w:rsidRPr="00DB4CA0" w:rsidRDefault="00DB4CA0" w:rsidP="00DB4CA0">
      <w:pPr>
        <w:spacing w:before="100" w:beforeAutospacing="1" w:after="100" w:afterAutospacing="1" w:line="240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 w:val="44"/>
          <w:szCs w:val="32"/>
        </w:rPr>
      </w:pPr>
      <w:r w:rsidRPr="00DB4CA0">
        <w:rPr>
          <w:rFonts w:ascii="Times New Roman" w:eastAsia="Times New Roman" w:hAnsi="Times New Roman" w:cs="Times New Roman"/>
          <w:b/>
          <w:bCs/>
          <w:color w:val="FF0000"/>
          <w:sz w:val="52"/>
          <w:szCs w:val="28"/>
        </w:rPr>
        <w:t>«</w:t>
      </w:r>
      <w:r w:rsidRPr="00DB4CA0">
        <w:rPr>
          <w:rFonts w:ascii="Times New Roman" w:eastAsia="Times New Roman" w:hAnsi="Times New Roman" w:cs="Times New Roman"/>
          <w:b/>
          <w:bCs/>
          <w:color w:val="FF0000"/>
          <w:sz w:val="44"/>
          <w:szCs w:val="32"/>
        </w:rPr>
        <w:t xml:space="preserve">Дополнительное образование инновационная деятельность в </w:t>
      </w:r>
      <w:proofErr w:type="spellStart"/>
      <w:r w:rsidRPr="00DB4CA0">
        <w:rPr>
          <w:rFonts w:ascii="Times New Roman" w:eastAsia="Times New Roman" w:hAnsi="Times New Roman" w:cs="Times New Roman"/>
          <w:b/>
          <w:bCs/>
          <w:color w:val="FF0000"/>
          <w:sz w:val="44"/>
          <w:szCs w:val="32"/>
        </w:rPr>
        <w:t>контексе</w:t>
      </w:r>
      <w:proofErr w:type="spellEnd"/>
      <w:r w:rsidRPr="00DB4CA0">
        <w:rPr>
          <w:rFonts w:ascii="Times New Roman" w:eastAsia="Times New Roman" w:hAnsi="Times New Roman" w:cs="Times New Roman"/>
          <w:b/>
          <w:bCs/>
          <w:color w:val="FF0000"/>
          <w:sz w:val="44"/>
          <w:szCs w:val="32"/>
        </w:rPr>
        <w:t xml:space="preserve"> новой реальности»</w:t>
      </w:r>
    </w:p>
    <w:p w:rsidR="00DB4CA0" w:rsidRPr="00A03BE4" w:rsidRDefault="00DB4CA0" w:rsidP="00DB4CA0">
      <w:pPr>
        <w:spacing w:before="100" w:beforeAutospacing="1" w:after="100" w:afterAutospacing="1" w:line="407" w:lineRule="atLeast"/>
        <w:ind w:firstLine="167"/>
        <w:jc w:val="center"/>
        <w:rPr>
          <w:rFonts w:ascii="Times New Roman" w:eastAsia="Times New Roman" w:hAnsi="Times New Roman" w:cs="Times New Roman"/>
          <w:b/>
          <w:bCs/>
          <w:color w:val="FF0000"/>
          <w:sz w:val="48"/>
          <w:szCs w:val="28"/>
        </w:rPr>
      </w:pPr>
    </w:p>
    <w:p w:rsidR="00DB4CA0" w:rsidRDefault="00DB4CA0" w:rsidP="00DB4CA0">
      <w:pPr>
        <w:shd w:val="clear" w:color="auto" w:fill="FFFFFF"/>
        <w:spacing w:after="121" w:line="382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</w:pPr>
      <w:r w:rsidRPr="005F7DB1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>Подготовила ПДО</w:t>
      </w:r>
    </w:p>
    <w:p w:rsidR="00DB4CA0" w:rsidRPr="005F7DB1" w:rsidRDefault="00DB4CA0" w:rsidP="00DB4CA0">
      <w:pPr>
        <w:shd w:val="clear" w:color="auto" w:fill="FFFFFF"/>
        <w:spacing w:after="121" w:line="382" w:lineRule="atLeast"/>
        <w:jc w:val="right"/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>Д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>Д(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>Ю)Т</w:t>
      </w:r>
      <w:r w:rsidRPr="005F7DB1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>:</w:t>
      </w:r>
    </w:p>
    <w:p w:rsidR="00DB4CA0" w:rsidRDefault="00DB4CA0" w:rsidP="00DB4CA0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 xml:space="preserve">                                                            </w:t>
      </w:r>
      <w:r w:rsidRPr="005F7DB1">
        <w:rPr>
          <w:rFonts w:ascii="Times New Roman" w:eastAsia="Times New Roman" w:hAnsi="Times New Roman" w:cs="Times New Roman"/>
          <w:b/>
          <w:bCs/>
          <w:i/>
          <w:iCs/>
          <w:color w:val="403152" w:themeColor="accent4" w:themeShade="80"/>
          <w:sz w:val="40"/>
          <w:szCs w:val="28"/>
        </w:rPr>
        <w:t>Оганян С.Р.</w:t>
      </w: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DB4CA0" w:rsidRDefault="00DB4CA0" w:rsidP="00DB4CA0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225835" w:rsidRPr="00883BAA" w:rsidRDefault="00DB4CA0" w:rsidP="00225835">
      <w:pPr>
        <w:pStyle w:val="a4"/>
        <w:spacing w:line="220" w:lineRule="atLeast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     </w:t>
      </w:r>
      <w:r w:rsidR="00225835" w:rsidRPr="00883BAA">
        <w:rPr>
          <w:color w:val="000000"/>
          <w:sz w:val="32"/>
          <w:szCs w:val="32"/>
        </w:rPr>
        <w:t>Сегодня дополнительное образование — это специфическая часть системы непрерывного образования, реализующая процесс становления личности в развивающихся средах, способная предоставить детям широкий спектр образовательных услуг в соответствии с их растущими потребностями и изменяющимся социальным заказом общества.</w:t>
      </w:r>
    </w:p>
    <w:p w:rsidR="00225835" w:rsidRPr="00225835" w:rsidRDefault="00225835" w:rsidP="00225835">
      <w:pPr>
        <w:pStyle w:val="a4"/>
        <w:spacing w:line="220" w:lineRule="atLeast"/>
        <w:jc w:val="both"/>
        <w:rPr>
          <w:color w:val="000000"/>
          <w:sz w:val="32"/>
          <w:szCs w:val="32"/>
        </w:rPr>
      </w:pPr>
      <w:r w:rsidRPr="00883BAA">
        <w:rPr>
          <w:color w:val="000000"/>
          <w:sz w:val="32"/>
          <w:szCs w:val="32"/>
        </w:rPr>
        <w:t>Дополнительное образование детей — это сфера, объективно объединяющая в единый процесс воспитание, обучение и развитие; это гармоничное единство познания, творчества и общения детей и взрослых, в основе которого лежит любознательность и свободный выбор своего жизненного пути, постижение смысла жизни и духовной силы труда.</w:t>
      </w:r>
    </w:p>
    <w:p w:rsidR="00225835" w:rsidRDefault="00225835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83BAA">
        <w:rPr>
          <w:rFonts w:ascii="Times New Roman" w:eastAsia="Times New Roman" w:hAnsi="Times New Roman" w:cs="Times New Roman"/>
          <w:sz w:val="32"/>
          <w:szCs w:val="32"/>
        </w:rPr>
        <w:t>Ценность дополнительного образования детей состоит в том, что оно усиливает вариативную составляющую общего образования, способствует реализации знаний и навыков, стимулирует познавательную мотивацию обучающихся. А главное - в условиях дополнительного образования дети могут развивать свои потенциальные способности, адаптироваться в современном обществе и получают возможность полноценной организации свободного времени.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Одним из критериев успешной </w:t>
      </w:r>
      <w:proofErr w:type="spellStart"/>
      <w:r w:rsidRPr="00C9739B">
        <w:rPr>
          <w:rFonts w:ascii="Times New Roman" w:hAnsi="Times New Roman" w:cs="Times New Roman"/>
          <w:sz w:val="32"/>
          <w:szCs w:val="32"/>
        </w:rPr>
        <w:t>образовательно</w:t>
      </w:r>
      <w:proofErr w:type="spellEnd"/>
      <w:r w:rsidRPr="00C9739B">
        <w:rPr>
          <w:rFonts w:ascii="Times New Roman" w:hAnsi="Times New Roman" w:cs="Times New Roman"/>
          <w:sz w:val="32"/>
          <w:szCs w:val="32"/>
        </w:rPr>
        <w:t xml:space="preserve">– 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во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>спитательной деятельности педагогического коллектива Дворца детского (юношеского) творчества  является инновационная деятельность, как процесс освоения новых средств, методов, методик, технологий, программ, позволяющих развиваться, добиваться качественно новых результатов и становиться все более и более привлекательными и необходимыми для детей, родителей, общества. Поэтому содержанием работы Д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Д(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 xml:space="preserve">Ю)Т является изучение и внедрение в практику нетрадиционных, инновационных форм и методов организации </w:t>
      </w:r>
      <w:proofErr w:type="spellStart"/>
      <w:r w:rsidRPr="00C9739B">
        <w:rPr>
          <w:rFonts w:ascii="Times New Roman" w:hAnsi="Times New Roman" w:cs="Times New Roman"/>
          <w:sz w:val="32"/>
          <w:szCs w:val="32"/>
        </w:rPr>
        <w:t>образовательно</w:t>
      </w:r>
      <w:proofErr w:type="spellEnd"/>
      <w:r w:rsidRPr="00C9739B">
        <w:rPr>
          <w:rFonts w:ascii="Times New Roman" w:hAnsi="Times New Roman" w:cs="Times New Roman"/>
          <w:sz w:val="32"/>
          <w:szCs w:val="32"/>
        </w:rPr>
        <w:t xml:space="preserve">  – воспитательного процесса, использование передового педагогического опыта, создание условий для развития личности ребенка.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Инновационная деятельность усиливает творческую активность педагогов, увлекает воспитанников, формирует </w:t>
      </w:r>
      <w:r w:rsidRPr="00C9739B">
        <w:rPr>
          <w:rFonts w:ascii="Times New Roman" w:hAnsi="Times New Roman" w:cs="Times New Roman"/>
          <w:sz w:val="32"/>
          <w:szCs w:val="32"/>
        </w:rPr>
        <w:lastRenderedPageBreak/>
        <w:t>позитивную социально  – адаптированную личность. В Д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Д(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 xml:space="preserve">Ю)Т создан определенный опыт инновационной работы. Тематика инновационной работы весьма разнообразна: личностное развитие  детей средствами дополнительного образования; обучение и воспитание детей с опережающим развитием; интеграция дополнительного образования в систему среднего и высшего профессионального образования; возрождение национальных традиций.  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Происходит она по следующим направлениям деятельности: культурологическое,  художественно- эстетическое, декорати</w:t>
      </w:r>
      <w:r>
        <w:rPr>
          <w:rFonts w:ascii="Times New Roman" w:hAnsi="Times New Roman" w:cs="Times New Roman"/>
          <w:sz w:val="32"/>
          <w:szCs w:val="32"/>
        </w:rPr>
        <w:t>вно – прикладное, культурологического</w:t>
      </w:r>
      <w:r w:rsidRPr="00C9739B">
        <w:rPr>
          <w:rFonts w:ascii="Times New Roman" w:hAnsi="Times New Roman" w:cs="Times New Roman"/>
          <w:sz w:val="32"/>
          <w:szCs w:val="32"/>
        </w:rPr>
        <w:t>, военно-патриотическое и физкультурно-спортивное.</w:t>
      </w:r>
      <w:proofErr w:type="gramEnd"/>
    </w:p>
    <w:p w:rsidR="00225835" w:rsidRPr="00C9739B" w:rsidRDefault="00225835" w:rsidP="00225835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>Успех и эффективность инновационной деятельности в Д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Д(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>Ю)Т напрямую зависит от активности, мастерства и профессионализма педагогов. Наибольший успех, позволяющий формировать позитивную социально – адаптированную творческую личность достигается в условиях интеграции образовательных программ педагогов:</w:t>
      </w:r>
    </w:p>
    <w:p w:rsidR="00225835" w:rsidRPr="00C9739B" w:rsidRDefault="00225835" w:rsidP="00225835">
      <w:pPr>
        <w:pStyle w:val="a3"/>
        <w:numPr>
          <w:ilvl w:val="0"/>
          <w:numId w:val="1"/>
        </w:numPr>
        <w:ind w:left="0" w:firstLine="0"/>
        <w:jc w:val="both"/>
        <w:rPr>
          <w:sz w:val="32"/>
          <w:szCs w:val="32"/>
        </w:rPr>
      </w:pPr>
      <w:r w:rsidRPr="00C9739B">
        <w:rPr>
          <w:sz w:val="32"/>
          <w:szCs w:val="32"/>
        </w:rPr>
        <w:t xml:space="preserve">по содержанию (использование </w:t>
      </w:r>
      <w:proofErr w:type="spellStart"/>
      <w:r w:rsidRPr="00C9739B">
        <w:rPr>
          <w:sz w:val="32"/>
          <w:szCs w:val="32"/>
        </w:rPr>
        <w:t>межпредметных</w:t>
      </w:r>
      <w:proofErr w:type="spellEnd"/>
      <w:r w:rsidRPr="00C9739B">
        <w:rPr>
          <w:sz w:val="32"/>
          <w:szCs w:val="32"/>
        </w:rPr>
        <w:t xml:space="preserve"> связей, проведение занятий по одной теме в разных группах обучения); </w:t>
      </w:r>
    </w:p>
    <w:p w:rsidR="00225835" w:rsidRPr="00C9739B" w:rsidRDefault="00225835" w:rsidP="00225835">
      <w:pPr>
        <w:pStyle w:val="a3"/>
        <w:numPr>
          <w:ilvl w:val="0"/>
          <w:numId w:val="1"/>
        </w:numPr>
        <w:ind w:left="0" w:firstLine="0"/>
        <w:jc w:val="both"/>
        <w:rPr>
          <w:sz w:val="32"/>
          <w:szCs w:val="32"/>
        </w:rPr>
      </w:pPr>
      <w:r w:rsidRPr="00C9739B">
        <w:rPr>
          <w:sz w:val="32"/>
          <w:szCs w:val="32"/>
        </w:rPr>
        <w:t xml:space="preserve">по способу организации </w:t>
      </w:r>
      <w:proofErr w:type="gramStart"/>
      <w:r w:rsidRPr="00C9739B">
        <w:rPr>
          <w:sz w:val="32"/>
          <w:szCs w:val="32"/>
        </w:rPr>
        <w:t xml:space="preserve">( </w:t>
      </w:r>
      <w:proofErr w:type="gramEnd"/>
      <w:r w:rsidRPr="00C9739B">
        <w:rPr>
          <w:sz w:val="32"/>
          <w:szCs w:val="32"/>
        </w:rPr>
        <w:t>внесение в занятия разнообразных  форм воспитательной работы и образовательной деятельности) :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 - познавательные путешествия и игры;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 - дидактические сказки;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 - коллективные, групповые и парные виды работы; 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 - групповые дискуссии, тренинги, мозговой штурм; 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 - уроки – спектакли, концерты, конкурсы; 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 - привлечение учащихся в качестве помощников и партнеров учителя.</w:t>
      </w:r>
    </w:p>
    <w:p w:rsidR="00225835" w:rsidRPr="00C9739B" w:rsidRDefault="00225835" w:rsidP="00225835">
      <w:pPr>
        <w:ind w:left="90"/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Поиск новых форм и методов инновационной работы, позволяющей повысить результативность дополнительного образования, его престиж постоянно находится в центре внимания </w:t>
      </w:r>
      <w:r w:rsidRPr="00C9739B">
        <w:rPr>
          <w:rFonts w:ascii="Times New Roman" w:hAnsi="Times New Roman" w:cs="Times New Roman"/>
          <w:sz w:val="32"/>
          <w:szCs w:val="32"/>
        </w:rPr>
        <w:lastRenderedPageBreak/>
        <w:t>пе</w:t>
      </w:r>
      <w:r>
        <w:rPr>
          <w:rFonts w:ascii="Times New Roman" w:hAnsi="Times New Roman" w:cs="Times New Roman"/>
          <w:sz w:val="32"/>
          <w:szCs w:val="32"/>
        </w:rPr>
        <w:t>дагогического коллектива ДД(Ю)Т, например использование на уроках нетрадиционных видов техники в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Д</w:t>
      </w:r>
      <w:proofErr w:type="gramEnd"/>
      <w:r>
        <w:rPr>
          <w:rFonts w:ascii="Times New Roman" w:hAnsi="Times New Roman" w:cs="Times New Roman"/>
          <w:sz w:val="32"/>
          <w:szCs w:val="32"/>
        </w:rPr>
        <w:t>/О «Природа и фантазия», в ШРЭР «Гном».</w:t>
      </w:r>
      <w:r w:rsidRPr="00C9739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25835" w:rsidRPr="00C9739B" w:rsidRDefault="00225835" w:rsidP="00225835">
      <w:pPr>
        <w:ind w:left="90" w:firstLine="360"/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Проводятся нестандартные уроки: </w:t>
      </w:r>
    </w:p>
    <w:p w:rsidR="00225835" w:rsidRPr="00C9739B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 w:rsidRPr="00C9739B">
        <w:rPr>
          <w:sz w:val="32"/>
          <w:szCs w:val="32"/>
        </w:rPr>
        <w:t>урок-экску</w:t>
      </w:r>
      <w:r>
        <w:rPr>
          <w:sz w:val="32"/>
          <w:szCs w:val="32"/>
        </w:rPr>
        <w:t xml:space="preserve">рсия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детские объединение</w:t>
      </w:r>
      <w:r w:rsidRPr="00C9739B">
        <w:rPr>
          <w:sz w:val="32"/>
          <w:szCs w:val="32"/>
        </w:rPr>
        <w:t xml:space="preserve"> «Ю</w:t>
      </w:r>
      <w:r>
        <w:rPr>
          <w:sz w:val="32"/>
          <w:szCs w:val="32"/>
        </w:rPr>
        <w:t>ный экскурсовод»</w:t>
      </w:r>
      <w:r w:rsidRPr="00C9739B">
        <w:rPr>
          <w:sz w:val="32"/>
          <w:szCs w:val="32"/>
        </w:rPr>
        <w:t>);</w:t>
      </w:r>
    </w:p>
    <w:p w:rsidR="00225835" w:rsidRPr="00C9739B" w:rsidRDefault="00225835" w:rsidP="00225835">
      <w:pPr>
        <w:pStyle w:val="a3"/>
        <w:ind w:left="0"/>
        <w:jc w:val="both"/>
        <w:rPr>
          <w:sz w:val="32"/>
          <w:szCs w:val="32"/>
        </w:rPr>
      </w:pPr>
    </w:p>
    <w:p w:rsidR="00225835" w:rsidRPr="00C9739B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урок-игра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ШРЭР «Гном»</w:t>
      </w:r>
      <w:r w:rsidRPr="00C9739B">
        <w:rPr>
          <w:sz w:val="32"/>
          <w:szCs w:val="32"/>
        </w:rPr>
        <w:t>);</w:t>
      </w:r>
    </w:p>
    <w:p w:rsidR="00225835" w:rsidRPr="00C9739B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>
        <w:rPr>
          <w:sz w:val="32"/>
          <w:szCs w:val="32"/>
        </w:rPr>
        <w:t>урок-соревнование (</w:t>
      </w:r>
      <w:r w:rsidRPr="00C9739B">
        <w:rPr>
          <w:sz w:val="32"/>
          <w:szCs w:val="32"/>
        </w:rPr>
        <w:t>детское объединение восточных единоборств и народной борьбы «Маленькие патриоты»);</w:t>
      </w:r>
    </w:p>
    <w:p w:rsidR="00225835" w:rsidRPr="00225835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 w:rsidRPr="00C9739B">
        <w:rPr>
          <w:sz w:val="32"/>
          <w:szCs w:val="32"/>
        </w:rPr>
        <w:t xml:space="preserve">урок-рейд </w:t>
      </w:r>
      <w:proofErr w:type="gramStart"/>
      <w:r w:rsidRPr="00C9739B">
        <w:rPr>
          <w:sz w:val="32"/>
          <w:szCs w:val="32"/>
        </w:rPr>
        <w:t xml:space="preserve">( </w:t>
      </w:r>
      <w:proofErr w:type="gramEnd"/>
      <w:r w:rsidRPr="00C9739B">
        <w:rPr>
          <w:sz w:val="32"/>
          <w:szCs w:val="32"/>
        </w:rPr>
        <w:t>«Юные инспектора движения»);</w:t>
      </w:r>
    </w:p>
    <w:p w:rsidR="00225835" w:rsidRPr="00C9739B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 w:rsidRPr="00C9739B">
        <w:rPr>
          <w:sz w:val="32"/>
          <w:szCs w:val="32"/>
        </w:rPr>
        <w:t>урок-мастер-класс (ансамбль национального танц</w:t>
      </w:r>
      <w:proofErr w:type="gramStart"/>
      <w:r w:rsidRPr="00C9739B">
        <w:rPr>
          <w:sz w:val="32"/>
          <w:szCs w:val="32"/>
        </w:rPr>
        <w:t>а«</w:t>
      </w:r>
      <w:proofErr w:type="spellStart"/>
      <w:proofErr w:type="gramEnd"/>
      <w:r w:rsidRPr="00C9739B">
        <w:rPr>
          <w:sz w:val="32"/>
          <w:szCs w:val="32"/>
        </w:rPr>
        <w:t>Гюнеш</w:t>
      </w:r>
      <w:proofErr w:type="spellEnd"/>
      <w:r w:rsidRPr="00C9739B">
        <w:rPr>
          <w:sz w:val="32"/>
          <w:szCs w:val="32"/>
        </w:rPr>
        <w:t>», вокальный ансамбль «Счастливое детство</w:t>
      </w:r>
      <w:r>
        <w:rPr>
          <w:sz w:val="32"/>
          <w:szCs w:val="32"/>
        </w:rPr>
        <w:t>»</w:t>
      </w:r>
      <w:r w:rsidRPr="00C9739B">
        <w:rPr>
          <w:sz w:val="32"/>
          <w:szCs w:val="32"/>
        </w:rPr>
        <w:t>);</w:t>
      </w:r>
    </w:p>
    <w:p w:rsidR="00225835" w:rsidRPr="00C9739B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r>
        <w:rPr>
          <w:sz w:val="32"/>
          <w:szCs w:val="32"/>
        </w:rPr>
        <w:t>уроки-тренинги</w:t>
      </w:r>
      <w:r w:rsidRPr="00C9739B">
        <w:rPr>
          <w:sz w:val="32"/>
          <w:szCs w:val="32"/>
        </w:rPr>
        <w:t>. На семинаре старших вожатых проводят заняти</w:t>
      </w:r>
      <w:proofErr w:type="gramStart"/>
      <w:r w:rsidRPr="00C9739B">
        <w:rPr>
          <w:sz w:val="32"/>
          <w:szCs w:val="32"/>
        </w:rPr>
        <w:t>я-</w:t>
      </w:r>
      <w:proofErr w:type="gramEnd"/>
      <w:r w:rsidRPr="00C9739B">
        <w:rPr>
          <w:sz w:val="32"/>
          <w:szCs w:val="32"/>
        </w:rPr>
        <w:t xml:space="preserve"> разбор педагогических ситуаций.</w:t>
      </w:r>
    </w:p>
    <w:p w:rsidR="00225835" w:rsidRPr="00C9739B" w:rsidRDefault="00225835" w:rsidP="00225835">
      <w:pPr>
        <w:pStyle w:val="a3"/>
        <w:numPr>
          <w:ilvl w:val="0"/>
          <w:numId w:val="2"/>
        </w:numPr>
        <w:ind w:left="0" w:firstLine="0"/>
        <w:jc w:val="both"/>
        <w:rPr>
          <w:sz w:val="32"/>
          <w:szCs w:val="32"/>
        </w:rPr>
      </w:pPr>
      <w:proofErr w:type="gramStart"/>
      <w:r w:rsidRPr="00C9739B">
        <w:rPr>
          <w:sz w:val="32"/>
          <w:szCs w:val="32"/>
        </w:rPr>
        <w:t>урок-творчество  (детские  объединения декоративно-прикладно</w:t>
      </w:r>
      <w:r>
        <w:rPr>
          <w:sz w:val="32"/>
          <w:szCs w:val="32"/>
        </w:rPr>
        <w:t>го направления: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«Рукоделие», «Вязание», </w:t>
      </w:r>
      <w:r w:rsidRPr="00C9739B">
        <w:rPr>
          <w:sz w:val="32"/>
          <w:szCs w:val="32"/>
        </w:rPr>
        <w:t xml:space="preserve"> «Природа и фантазия», где педагоги помогают проявлять творческую фантазию).</w:t>
      </w:r>
      <w:proofErr w:type="gramEnd"/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    На сегодняшний день ни у кого не вызывает сомнений, что именно творческие и интеллектуальные способности детей являются залогом прогресса. Поэтому коллектив Д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Д(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 xml:space="preserve">Ю)Т проводит разнообразную работу для поддержания и развития интеллектуально – одаренных детей. 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В Д/О «Счастливое детство» </w:t>
      </w:r>
      <w:r w:rsidRPr="00C9739B">
        <w:rPr>
          <w:rFonts w:ascii="Times New Roman" w:hAnsi="Times New Roman" w:cs="Times New Roman"/>
          <w:sz w:val="32"/>
          <w:szCs w:val="32"/>
        </w:rPr>
        <w:t xml:space="preserve"> реализуется программа «Одаренные дети», которая состоит из нескольких важных разделов: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выявление одаренных детей;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управление развитием одаренных детей;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научно-методическое обеспечение работы с одаренными детьми;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психологическая поддержка одаренных детей;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работа с родителями одаренных детей;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lastRenderedPageBreak/>
        <w:t xml:space="preserve"> - обмен опытом;   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редакционно-издательская деятельность;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- профессиональная ориентация одаренных детей.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225835" w:rsidRPr="00C9739B" w:rsidRDefault="00225835" w:rsidP="00225835">
      <w:pPr>
        <w:ind w:left="90"/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Век компьютерных технологий набирает обороты и уже, пожалуй, нет ни одной области человеческой деятельности, где она не нашла бы свое применение. Педагогические технологии не остались в стороне от всеобщего процесса компьютеризации. Поэтому использование информационных и коммуникационных технологий (ИКТ) в учебном процессе является актуальной проблемой современного не только школьного, но и дополнительного образования</w:t>
      </w:r>
      <w:r>
        <w:rPr>
          <w:rFonts w:ascii="Times New Roman" w:hAnsi="Times New Roman" w:cs="Times New Roman"/>
          <w:sz w:val="32"/>
          <w:szCs w:val="32"/>
        </w:rPr>
        <w:t>. Использование ИКТ дает педагогу</w:t>
      </w:r>
      <w:r w:rsidRPr="00C9739B">
        <w:rPr>
          <w:rFonts w:ascii="Times New Roman" w:hAnsi="Times New Roman" w:cs="Times New Roman"/>
          <w:sz w:val="32"/>
          <w:szCs w:val="32"/>
        </w:rPr>
        <w:t xml:space="preserve"> возможность сделать урок более ярким. Внедрение новых информационных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 и сделать его интересным и увлекательным.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>Особенно необходимость инновационных технологий ощущается в организации и работе детского пресс – центра, который занимается выпуском газеты «Юная Нарын – Кала», детского объединения «Юн</w:t>
      </w:r>
      <w:r>
        <w:rPr>
          <w:rFonts w:ascii="Times New Roman" w:hAnsi="Times New Roman" w:cs="Times New Roman"/>
          <w:sz w:val="32"/>
          <w:szCs w:val="32"/>
        </w:rPr>
        <w:t>ый журналист»</w:t>
      </w:r>
      <w:r w:rsidRPr="00C9739B">
        <w:rPr>
          <w:rFonts w:ascii="Times New Roman" w:hAnsi="Times New Roman" w:cs="Times New Roman"/>
          <w:sz w:val="32"/>
          <w:szCs w:val="32"/>
        </w:rPr>
        <w:t xml:space="preserve">. Например: в образовательной программе «Юный журналист» большое количество времени отводится практическим занятиям по применению компьютерных технологий (при изучении разделов «Газетное дело», «Полиграфия и издательство»). Кроме того </w:t>
      </w:r>
      <w:proofErr w:type="spellStart"/>
      <w:r w:rsidRPr="00C9739B">
        <w:rPr>
          <w:rFonts w:ascii="Times New Roman" w:hAnsi="Times New Roman" w:cs="Times New Roman"/>
          <w:sz w:val="32"/>
          <w:szCs w:val="32"/>
        </w:rPr>
        <w:t>юнкоры</w:t>
      </w:r>
      <w:proofErr w:type="spellEnd"/>
      <w:r w:rsidRPr="00C9739B">
        <w:rPr>
          <w:rFonts w:ascii="Times New Roman" w:hAnsi="Times New Roman" w:cs="Times New Roman"/>
          <w:sz w:val="32"/>
          <w:szCs w:val="32"/>
        </w:rPr>
        <w:t xml:space="preserve"> работают с сайтом Д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Д(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>Ю)Т.</w:t>
      </w:r>
    </w:p>
    <w:p w:rsidR="00225835" w:rsidRPr="00C9739B" w:rsidRDefault="00225835" w:rsidP="00225835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>Занимаясь развитием творчества в школе раннего развития «Гном» педагог Оганян С.. применяя инновационные технологии, не только развивает воображение, фантазию дошкольников, а также посредством творчества развивает мелкую моторику и координацию движений пальцев рук, которые находятся в тесной связи с развитием речи и мышлением ребенка.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lastRenderedPageBreak/>
        <w:t>В детском объединении «Природа и фантазия» использует инновационные технологии - работа с войлоком (фальцевание), акриловые краски для покраски кожи, технология витража. Разнообразные техники работы с бумагой используют педагог</w:t>
      </w:r>
      <w:r>
        <w:rPr>
          <w:rFonts w:ascii="Times New Roman" w:hAnsi="Times New Roman" w:cs="Times New Roman"/>
          <w:sz w:val="32"/>
          <w:szCs w:val="32"/>
        </w:rPr>
        <w:t>и  на занятиях декоративно-прикладного отдела.</w:t>
      </w:r>
    </w:p>
    <w:p w:rsidR="00225835" w:rsidRPr="00C9739B" w:rsidRDefault="00225835" w:rsidP="00225835">
      <w:pPr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 xml:space="preserve">       Итак, обобщая вышеизложенное, можно сказать, что инновационная деятельность Д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Д(</w:t>
      </w:r>
      <w:proofErr w:type="gramEnd"/>
      <w:r w:rsidRPr="00C9739B">
        <w:rPr>
          <w:rFonts w:ascii="Times New Roman" w:hAnsi="Times New Roman" w:cs="Times New Roman"/>
          <w:sz w:val="32"/>
          <w:szCs w:val="32"/>
        </w:rPr>
        <w:t xml:space="preserve">Ю)Т многогранна. </w:t>
      </w:r>
      <w:proofErr w:type="gramStart"/>
      <w:r w:rsidRPr="00C9739B">
        <w:rPr>
          <w:rFonts w:ascii="Times New Roman" w:hAnsi="Times New Roman" w:cs="Times New Roman"/>
          <w:sz w:val="32"/>
          <w:szCs w:val="32"/>
        </w:rPr>
        <w:t>Ее особенность и привлекательность состоит в том, что, имея в качестве основы педагогику как науку, она представляет собой целый комплекс видов деятельности, таких как: диагностическая, прогнозирующая, психологическая, исследовательская, методическая, управленческая, - наличие которых обеспечивает результативность инновационной деятельности в целом.</w:t>
      </w:r>
      <w:proofErr w:type="gramEnd"/>
    </w:p>
    <w:p w:rsidR="00225835" w:rsidRPr="00C9739B" w:rsidRDefault="00225835" w:rsidP="00225835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C9739B">
        <w:rPr>
          <w:rFonts w:ascii="Times New Roman" w:hAnsi="Times New Roman" w:cs="Times New Roman"/>
          <w:sz w:val="32"/>
          <w:szCs w:val="32"/>
        </w:rPr>
        <w:t>Коллектив Дворца детского (юношеского) творчества находится в постоянном поиске, апробации и обобщения новых инноваций и технологий в образовательном и воспитательном процессе.</w:t>
      </w:r>
    </w:p>
    <w:p w:rsidR="00225835" w:rsidRPr="00C9739B" w:rsidRDefault="00225835" w:rsidP="00225835">
      <w:pPr>
        <w:spacing w:before="100" w:beforeAutospacing="1" w:after="100" w:afterAutospacing="1" w:line="240" w:lineRule="atLeast"/>
        <w:ind w:firstLine="708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24E11" w:rsidRDefault="00024E11"/>
    <w:sectPr w:rsidR="00024E11" w:rsidSect="00024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A1CA1"/>
    <w:multiLevelType w:val="hybridMultilevel"/>
    <w:tmpl w:val="0EC029FC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68E44DF5"/>
    <w:multiLevelType w:val="hybridMultilevel"/>
    <w:tmpl w:val="F44C9EE4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225835"/>
    <w:rsid w:val="00024E11"/>
    <w:rsid w:val="00225835"/>
    <w:rsid w:val="00B15FA0"/>
    <w:rsid w:val="00DB4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8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83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225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DB4CA0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1169</Words>
  <Characters>6668</Characters>
  <Application>Microsoft Office Word</Application>
  <DocSecurity>0</DocSecurity>
  <Lines>55</Lines>
  <Paragraphs>15</Paragraphs>
  <ScaleCrop>false</ScaleCrop>
  <Company/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София</dc:creator>
  <cp:lastModifiedBy>София</cp:lastModifiedBy>
  <cp:revision>2</cp:revision>
  <dcterms:created xsi:type="dcterms:W3CDTF">2018-04-11T08:29:00Z</dcterms:created>
  <dcterms:modified xsi:type="dcterms:W3CDTF">2018-04-11T08:29:00Z</dcterms:modified>
</cp:coreProperties>
</file>