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body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>"ИГРОВЫЕ УПРАЖНЕНИЯ С ИСПОЛЬЗОВАНИЕМ КОНСТРУКТОРА LEGO"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 xml:space="preserve">АКТУАЛЬНОСТЬ ТЕМЫ: 
В мире существует множество разновидностей конструктора.
Конструкторы ЛЕГО на сегодняшний день незаменимые материалы для занятий в д. Дети любят играть в свободной деятельности.
ЛЕГО – одна из самых известных и распространённых педагогических систем. 
ЛЕГО - Предметно-игровая среда, которая широко используется в обучении и развитии ребёнка.
  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>Игра - является важнейшим спутником детства. 
ЛЕГО - позволяет детям учиться играя, и обучаться в игре.
 Для многих Лего ассоциируется только с конструированием и ни с чем больше.
Тем не менее на основе ЛЕГО – конструирования осуществляется интеграция всех образовательных областей.
Помимо мелкой моторики обеих рук лего – конструирование также способствует развитию крупной моторики. 
Конструктор лего можно использовать как инвентарь для проведения занятий по физической культуре.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>Задачи:
воспитывать у детей чувство смелости, способность преодолевать препятствия.
развивать координацию движений, чувство пространства, прыгучесть.
учить детей выполнять игровые упражнения под музыку.
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>ПРЕДЛАГАЕМЫЕ ИГРОВЫЕ УПРАЖНЕНИЯ С ИСПОЛЬЗОВАНИЕМ КОНСТРУКТОРА LEGO: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 xml:space="preserve">- 1 - ОБЩЕРАЗВИВАЮЩИЕ УПРАЖНЕНИЯ НА РАЗВИТИЕ ПРЫГУЧЕСТИ 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>И. п. – ноги слегка расставлены, кубики на полу. Прыжки на двух ногах через кубики с небольшой паузой между сериями прыжков.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>- 2 - ОБЩЕРАЗВИВАЮЩИЕ УПРАЖНЕНИЯ НА РАЗВИТИЕ КООРДИНАЦИИ ДВИЖЕНИЯ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>И. п. – ноги слегка расставлены, руки подняты над головой, в руках кубик. 1. наклоны вправо, 2. выпрямились, встали в исходное положение, 3. наклон влево, 4. выпрямились, вернулись в исходное положение.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>Игровые упражнения на преодоления препятствий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 xml:space="preserve">- 3 - ОБЩЕРАЗВИВАЮЩИЕ УПРАЖНЕНИЯ НА ФОРМИРОВАНИЕ ОСАНКИ. 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>Упражнение для туловища и развитие укрепления мышц спины, способствует гибкости позвоночника.
 - Ползание через туннель;
 - Ползание под планкой;
 - Ползание, по собранной из конструктора дорожке, на животе, хват рук с боков дорожки.
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>- 4 - ОБЩЕРАЗВИВАЮЩИЕ УПРАЖНЕНИЯ НА РАЗВИТИЕ ВЫНОСЛИВОСТИ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И. п. – ноги слегка расставлены, руки вытянуты перед собой, в руках кубик.1. присесть, , спину держать ровно,руки с деталью
 Лего вытянуты вперед, 2. вернулись в исходное положение, выпрямились.
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>Игровые упражнения для профилактики плоскостопия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>- 5 - ОБЩЕРАЗВИВАЮЩИЕ УПРАЖНЕНИЯ ДЛЯ РАЗВИТИЯ РАВНОВЕСИЯ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>Дорожки используются как самостоятельное упражнение, так же как и  дополнительная полоса препятствий. Очередность дорожек меняется. Как количество так и расположения.
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ru-RU"/>
        </w:rPr>
        <w:t>Данные выстроенные полосы, будут массировать стопы ног за счет выпуклой формы деталей лего, а также будут привлекать детей своей яркостью за счет разнообразной цветовой гаммы.</w:t>
      </w:r>
    </w:p>
    <w:p>
      <w:pPr>
        <w:rPr>
          <w:rFonts w:ascii="Times New Roman" w:cs="Times New Roman" w:hAnsi="Times New Roman"/>
          <w:sz w:val="28"/>
        </w:rPr>
      </w:pPr>
    </w:p>
    <w:p>
      <w:pPr>
        <w:rPr>
          <w:rFonts w:ascii="Times New Roman" w:cs="Times New Roman" w:hAnsi="Times New Roman"/>
          <w:sz w:val="28"/>
        </w:rPr>
      </w:pPr>
    </w:p>
    <w:p>
      <w:pPr>
        <w:rPr>
          <w:rFonts w:ascii="Times New Roman" w:cs="Times New Roman" w:hAnsi="Times New Roman"/>
          <w:sz w:val="28"/>
        </w:rPr>
      </w:pPr>
    </w:p>
    <w:sectPr>
      <w:pgMar w:top="246" w:right="326" w:bottom="217" w:left="4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ompat>
    <w:compatSetting w:name="compatibilityMode" w:uri="http://schemas.microsoft.com/office/word" w:val="14"/>
  </w:compat>
  <w:footnotePr/>
  <w:endnotePr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HAnsi" w:eastAsiaTheme="minorHAnsi" w:hAnsiTheme="minorHAnsi"/>
        <w:sz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65d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65d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f81bd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sz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Анастасия</cp:lastModifiedBy>
</cp:coreProperties>
</file>