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071" w:rsidRPr="00634071" w:rsidRDefault="00634071" w:rsidP="006340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4071">
        <w:rPr>
          <w:rFonts w:ascii="Times New Roman" w:eastAsia="Times New Roman" w:hAnsi="Times New Roman" w:cs="Times New Roman"/>
          <w:b/>
          <w:sz w:val="24"/>
          <w:szCs w:val="24"/>
        </w:rPr>
        <w:t>Методический семинар</w:t>
      </w:r>
    </w:p>
    <w:p w:rsidR="00634071" w:rsidRPr="00634071" w:rsidRDefault="00634071" w:rsidP="006340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4071">
        <w:rPr>
          <w:rFonts w:ascii="Times New Roman" w:eastAsia="Times New Roman" w:hAnsi="Times New Roman" w:cs="Times New Roman"/>
          <w:b/>
          <w:sz w:val="24"/>
          <w:szCs w:val="24"/>
        </w:rPr>
        <w:t>Тема «Его величество Урок. Самооценка и рефлексия, как фактор развития самостоятельности, успешности ученика».</w:t>
      </w:r>
    </w:p>
    <w:p w:rsidR="00634071" w:rsidRDefault="00634071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0FF">
        <w:rPr>
          <w:rFonts w:ascii="Times New Roman" w:eastAsia="Times New Roman" w:hAnsi="Times New Roman" w:cs="Times New Roman"/>
          <w:sz w:val="24"/>
          <w:szCs w:val="24"/>
        </w:rPr>
        <w:t>Звенит звонок, класс замер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ожидании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Учитель, дети, все в этой паре слов.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 говорю им «Здравствуйте, внимание!»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 начинается урок…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 приглашаю вас принять участие в методическом семинаре по теме «Его величество Урок. Самооценка и рефлексия, как фактор развития самостоятельности, успешности ученика».</w:t>
      </w:r>
    </w:p>
    <w:p w:rsidR="002C3EE3" w:rsidRPr="00EC60FF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Семинар я проведу в форме продвинутой</w:t>
      </w:r>
      <w:r w:rsidR="00EE420A" w:rsidRPr="00EE42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420A">
        <w:rPr>
          <w:rFonts w:ascii="Times New Roman" w:eastAsia="Times New Roman" w:hAnsi="Times New Roman" w:cs="Times New Roman"/>
          <w:sz w:val="24"/>
          <w:szCs w:val="24"/>
        </w:rPr>
        <w:t>лекции, ее еще называют открытой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53D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60FF">
        <w:rPr>
          <w:rFonts w:ascii="Times New Roman" w:eastAsia="Times New Roman" w:hAnsi="Times New Roman" w:cs="Times New Roman"/>
          <w:sz w:val="24"/>
          <w:szCs w:val="24"/>
        </w:rPr>
        <w:t>Продвинутая лекция – лекция, в процессе которой ученики ведут записи, заполняют таблицы, составляют опорные конспекты; участвуют в качестве лекторов на определенном этапе лекции; отвечают на вопросы, используя электронные образовательные ресурсы.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 вас индивидуальные учебные листы, в которых необходимо вести записи, во время проведения семинара.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Что на ваш взгляд включает в себя понятие урок? Расшифруйте, пожалуйста, это слово.</w:t>
      </w:r>
    </w:p>
    <w:p w:rsidR="002C3EE3" w:rsidRDefault="00B2539C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9" type="#_x0000_t16" style="position:absolute;left:0;text-align:left;margin-left:379.3pt;margin-top:9.3pt;width:44.55pt;height:44.3pt;z-index:251663360">
            <v:textbox style="mso-next-textbox:#_x0000_s1029">
              <w:txbxContent>
                <w:p w:rsidR="002C3EE3" w:rsidRPr="002C3EE3" w:rsidRDefault="002C3EE3" w:rsidP="002C3EE3">
                  <w:pPr>
                    <w:jc w:val="center"/>
                    <w:rPr>
                      <w:b/>
                      <w:i/>
                      <w:sz w:val="36"/>
                      <w:szCs w:val="36"/>
                    </w:rPr>
                  </w:pPr>
                  <w:r w:rsidRPr="002C3EE3">
                    <w:rPr>
                      <w:b/>
                      <w:i/>
                      <w:sz w:val="36"/>
                      <w:szCs w:val="36"/>
                    </w:rPr>
                    <w:t>К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28" type="#_x0000_t16" style="position:absolute;left:0;text-align:left;margin-left:235.55pt;margin-top:9.3pt;width:50.15pt;height:44.65pt;z-index:251662336">
            <v:textbox style="mso-next-textbox:#_x0000_s1028">
              <w:txbxContent>
                <w:p w:rsidR="002C3EE3" w:rsidRPr="002C3EE3" w:rsidRDefault="002C3EE3" w:rsidP="002C3EE3">
                  <w:pPr>
                    <w:jc w:val="center"/>
                    <w:rPr>
                      <w:b/>
                      <w:i/>
                      <w:sz w:val="36"/>
                      <w:szCs w:val="36"/>
                    </w:rPr>
                  </w:pPr>
                  <w:r w:rsidRPr="002C3EE3">
                    <w:rPr>
                      <w:b/>
                      <w:i/>
                      <w:sz w:val="36"/>
                      <w:szCs w:val="36"/>
                    </w:rPr>
                    <w:t>О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27" type="#_x0000_t16" style="position:absolute;left:0;text-align:left;margin-left:126.15pt;margin-top:9.3pt;width:52.6pt;height:44.65pt;z-index:251661312">
            <v:textbox style="mso-next-textbox:#_x0000_s1027">
              <w:txbxContent>
                <w:p w:rsidR="002C3EE3" w:rsidRPr="002C3EE3" w:rsidRDefault="002C3EE3" w:rsidP="002C3EE3">
                  <w:pPr>
                    <w:jc w:val="center"/>
                    <w:rPr>
                      <w:b/>
                      <w:i/>
                      <w:sz w:val="36"/>
                      <w:szCs w:val="36"/>
                    </w:rPr>
                  </w:pPr>
                  <w:proofErr w:type="gramStart"/>
                  <w:r w:rsidRPr="002C3EE3">
                    <w:rPr>
                      <w:b/>
                      <w:i/>
                      <w:sz w:val="36"/>
                      <w:szCs w:val="36"/>
                    </w:rPr>
                    <w:t>Р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26" type="#_x0000_t16" style="position:absolute;left:0;text-align:left;margin-left:27.95pt;margin-top:9.3pt;width:50.1pt;height:48.8pt;z-index:251660288" filled="f" fillcolor="yellow" strokecolor="black [3213]" strokeweight="0">
            <v:fill color2="#74903b [2374]"/>
            <v:shadow on="t" type="perspective" color="#4e6128 [1606]" offset="1pt" offset2="-3pt"/>
            <v:textbox style="mso-next-textbox:#_x0000_s1026">
              <w:txbxContent>
                <w:p w:rsidR="002C3EE3" w:rsidRPr="002C3EE3" w:rsidRDefault="002C3EE3" w:rsidP="002C3EE3">
                  <w:pPr>
                    <w:jc w:val="center"/>
                    <w:rPr>
                      <w:b/>
                      <w:i/>
                      <w:sz w:val="36"/>
                      <w:szCs w:val="36"/>
                    </w:rPr>
                  </w:pPr>
                  <w:r w:rsidRPr="002C3EE3">
                    <w:rPr>
                      <w:b/>
                      <w:i/>
                      <w:sz w:val="36"/>
                      <w:szCs w:val="36"/>
                    </w:rPr>
                    <w:t>У</w:t>
                  </w:r>
                </w:p>
              </w:txbxContent>
            </v:textbox>
          </v:shape>
        </w:pic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Pr="00EC60FF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Pr="00EC60FF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Pr="00EC60FF" w:rsidRDefault="00B2539C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33" style="position:absolute;left:0;text-align:left;margin-left:365.15pt;margin-top:11.7pt;width:74.2pt;height:15.1pt;z-index:251667456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32" style="position:absolute;left:0;text-align:left;margin-left:233.15pt;margin-top:10.45pt;width:75.45pt;height:18.15pt;z-index:251666432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31" style="position:absolute;left:0;text-align:left;margin-left:115.15pt;margin-top:11.7pt;width:71.6pt;height:17.3pt;z-index:251665408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30" style="position:absolute;left:0;text-align:left;margin-left:14.25pt;margin-top:10.45pt;width:75.85pt;height:18.55pt;z-index:251664384"/>
        </w:pic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Мы с вами живем в такое время, когда одна реформа в образовании сменяет другую. Не успели разобраться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ЗУНами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как появились компетенции. Сегодня в действии новые стандарты второго поколения.  Один из авторов этих стандартов Кондаков А. М. сказал: «Стандарты второго поколения не возможны без учителей второго поколения». Дело здесь совсем не в возрасте учителя, а в отношении к работе, к построению урока.</w:t>
      </w: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Посмотрите у вас появился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букетик цветов, это вам к празднику. Расшифруйте абривеотуры (Даю вам 3мин)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60"/>
        <w:gridCol w:w="3561"/>
        <w:gridCol w:w="3561"/>
      </w:tblGrid>
      <w:tr w:rsidR="002C3EE3" w:rsidTr="004475C5">
        <w:tc>
          <w:tcPr>
            <w:tcW w:w="3560" w:type="dxa"/>
          </w:tcPr>
          <w:p w:rsidR="002C3EE3" w:rsidRDefault="00B2539C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37" type="#_x0000_t183" style="position:absolute;left:0;text-align:left;margin-left:112pt;margin-top:2pt;width:64.5pt;height:37.35pt;rotation:1774151fd;z-index:251671552">
                  <v:textbox>
                    <w:txbxContent>
                      <w:p w:rsidR="002C3EE3" w:rsidRDefault="002C3EE3" w:rsidP="002C3EE3">
                        <w:r>
                          <w:t>ИКТ</w:t>
                        </w:r>
                      </w:p>
                    </w:txbxContent>
                  </v:textbox>
                </v:shape>
              </w:pict>
            </w: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B2539C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_x0000_s1034" type="#_x0000_t72" style="position:absolute;left:0;text-align:left;margin-left:135.45pt;margin-top:9.35pt;width:95pt;height:135.25pt;rotation:2720264fd;z-index:251668480" strokecolor="#00b050" strokeweight="4.5pt">
                  <v:textbox style="mso-next-textbox:#_x0000_s1034">
                    <w:txbxContent>
                      <w:p w:rsidR="002C3EE3" w:rsidRDefault="002C3EE3" w:rsidP="002C3EE3">
                        <w:pPr>
                          <w:jc w:val="both"/>
                          <w:rPr>
                            <w:b/>
                            <w:i/>
                            <w:sz w:val="52"/>
                            <w:szCs w:val="52"/>
                          </w:rPr>
                        </w:pPr>
                      </w:p>
                      <w:p w:rsidR="002C3EE3" w:rsidRPr="00FA793A" w:rsidRDefault="002C3EE3" w:rsidP="002C3EE3">
                        <w:pPr>
                          <w:rPr>
                            <w:b/>
                            <w:i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i/>
                            <w:sz w:val="52"/>
                            <w:szCs w:val="52"/>
                          </w:rPr>
                          <w:t>ФГОС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9" type="#_x0000_t183" style="position:absolute;left:0;text-align:left;margin-left:64.35pt;margin-top:7.65pt;width:97pt;height:51.75pt;rotation:-1880838fd;z-index:251673600">
                  <v:textbox>
                    <w:txbxContent>
                      <w:p w:rsidR="002C3EE3" w:rsidRDefault="002C3EE3" w:rsidP="002C3EE3">
                        <w:proofErr w:type="spellStart"/>
                        <w:r>
                          <w:t>тоуу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  <w:tc>
          <w:tcPr>
            <w:tcW w:w="3561" w:type="dxa"/>
          </w:tcPr>
          <w:p w:rsidR="002C3EE3" w:rsidRDefault="00B2539C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8" type="#_x0000_t183" style="position:absolute;left:0;text-align:left;margin-left:26pt;margin-top:43.35pt;width:52.8pt;height:45pt;z-index:251672576;mso-position-horizontal-relative:text;mso-position-vertical-relative:text">
                  <v:textbox>
                    <w:txbxContent>
                      <w:p w:rsidR="002C3EE3" w:rsidRDefault="002C3EE3" w:rsidP="002C3EE3">
                        <w:r>
                          <w:t>СДП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6" type="#_x0000_t183" style="position:absolute;left:0;text-align:left;margin-left:105.45pt;margin-top:80.3pt;width:56.05pt;height:46.9pt;rotation:1832407fd;z-index:251670528;mso-position-horizontal-relative:text;mso-position-vertical-relative:text">
                  <v:textbox>
                    <w:txbxContent>
                      <w:p w:rsidR="002C3EE3" w:rsidRDefault="002C3EE3" w:rsidP="002C3EE3">
                        <w:r>
                          <w:t>ТДМ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561" w:type="dxa"/>
          </w:tcPr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EE3" w:rsidTr="004475C5">
        <w:tc>
          <w:tcPr>
            <w:tcW w:w="3560" w:type="dxa"/>
          </w:tcPr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B2539C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5" type="#_x0000_t183" style="position:absolute;left:0;text-align:left;margin-left:163.55pt;margin-top:8.4pt;width:1in;height:52.3pt;z-index:251669504">
                  <v:textbox style="mso-next-textbox:#_x0000_s1035">
                    <w:txbxContent>
                      <w:p w:rsidR="002C3EE3" w:rsidRDefault="002C3EE3" w:rsidP="002C3EE3">
                        <w:r>
                          <w:t>УУД</w:t>
                        </w:r>
                      </w:p>
                    </w:txbxContent>
                  </v:textbox>
                </v:shape>
              </w:pict>
            </w: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1" w:type="dxa"/>
          </w:tcPr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1" w:type="dxa"/>
          </w:tcPr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ind w:left="2124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71"/>
        <w:gridCol w:w="3911"/>
      </w:tblGrid>
      <w:tr w:rsidR="002C3EE3" w:rsidTr="004475C5">
        <w:tc>
          <w:tcPr>
            <w:tcW w:w="6771" w:type="dxa"/>
          </w:tcPr>
          <w:p w:rsidR="002C3EE3" w:rsidRDefault="002C3EE3" w:rsidP="002C3E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жюри</w:t>
            </w:r>
          </w:p>
        </w:tc>
        <w:tc>
          <w:tcPr>
            <w:tcW w:w="3911" w:type="dxa"/>
          </w:tcPr>
          <w:p w:rsidR="002C3EE3" w:rsidRDefault="002C3EE3" w:rsidP="002C3E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</w:t>
            </w:r>
          </w:p>
        </w:tc>
      </w:tr>
      <w:tr w:rsidR="002C3EE3" w:rsidTr="004475C5">
        <w:tc>
          <w:tcPr>
            <w:tcW w:w="6771" w:type="dxa"/>
          </w:tcPr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Основным элементом системы профессиональной деятельности учителя является образовательная деятельность, а ее ведущей организационной формой – урок. В условиях реализации ФГОС  УРОК это управляемый (целенаправленный, мотивируемый, организационно-обеспеченный) – системный процесс совместной деятельности учителя и обучающихся по достижению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запрограммированного, </w:t>
            </w:r>
            <w:r w:rsidRPr="002B21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диагностируемого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образовательного результата, определенного образовательной программой.</w:t>
            </w: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отличие от традиционного урока, который практиковался в образовании 20 века, современный урок – это, прежде, всего урок, направленный на формирование  и развитие  УУД.</w:t>
            </w: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ФГОС определяет главную цель школьного образования: развитие у ученика способности самостоятельно ставить учебную задачу, проектировать пути решения, контролировать и оценивать свои достижения.</w:t>
            </w: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Готовясь к уроку, начинаю с его завершения. Я хорошо понимаю, что урок это прожитое время. Как именно его прожили, обязательно нужно обсудить. </w:t>
            </w:r>
          </w:p>
        </w:tc>
        <w:tc>
          <w:tcPr>
            <w:tcW w:w="3911" w:type="dxa"/>
          </w:tcPr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EE3" w:rsidRPr="00BD6601" w:rsidRDefault="002C3EE3" w:rsidP="002C3EE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ФГОС</w:t>
            </w:r>
            <w:r w:rsidRPr="00BD6601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</w:t>
            </w:r>
          </w:p>
          <w:p w:rsidR="002C3EE3" w:rsidRPr="00BD6601" w:rsidRDefault="002C3EE3" w:rsidP="002C3EE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601">
              <w:rPr>
                <w:rFonts w:ascii="Times New Roman" w:eastAsia="Times New Roman" w:hAnsi="Times New Roman" w:cs="Times New Roman"/>
                <w:sz w:val="28"/>
                <w:szCs w:val="28"/>
              </w:rPr>
              <w:t>ИКТ_________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</w:t>
            </w:r>
          </w:p>
          <w:p w:rsidR="002C3EE3" w:rsidRPr="00BD6601" w:rsidRDefault="002C3EE3" w:rsidP="002C3EE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601">
              <w:rPr>
                <w:rFonts w:ascii="Times New Roman" w:eastAsia="Times New Roman" w:hAnsi="Times New Roman" w:cs="Times New Roman"/>
                <w:sz w:val="28"/>
                <w:szCs w:val="28"/>
              </w:rPr>
              <w:t>ТОУУ_______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</w:t>
            </w:r>
          </w:p>
          <w:p w:rsidR="002C3EE3" w:rsidRPr="008B1ACF" w:rsidRDefault="002C3EE3" w:rsidP="002C3EE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ТДМ________________</w:t>
            </w:r>
          </w:p>
          <w:p w:rsidR="002C3EE3" w:rsidRPr="00BD6601" w:rsidRDefault="002C3EE3" w:rsidP="002C3EE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601">
              <w:rPr>
                <w:rFonts w:ascii="Times New Roman" w:eastAsia="Times New Roman" w:hAnsi="Times New Roman" w:cs="Times New Roman"/>
                <w:sz w:val="28"/>
                <w:szCs w:val="28"/>
              </w:rPr>
              <w:t>СДП____________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</w:p>
          <w:p w:rsidR="002C3EE3" w:rsidRPr="00BD6601" w:rsidRDefault="002C3EE3" w:rsidP="002C3EE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УУД__________</w:t>
            </w:r>
          </w:p>
          <w:p w:rsidR="002C3EE3" w:rsidRDefault="002C3EE3" w:rsidP="004475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Слайд проверьте и оцените себя</w:t>
      </w:r>
    </w:p>
    <w:p w:rsidR="002C3EE3" w:rsidRPr="009F1352" w:rsidRDefault="002C3EE3" w:rsidP="002C3EE3">
      <w:pPr>
        <w:pStyle w:val="a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F1352">
        <w:rPr>
          <w:rFonts w:ascii="Times New Roman" w:eastAsia="Times New Roman" w:hAnsi="Times New Roman" w:cs="Times New Roman"/>
          <w:b/>
          <w:i/>
          <w:sz w:val="24"/>
          <w:szCs w:val="24"/>
        </w:rPr>
        <w:t>Самооценка</w:t>
      </w:r>
    </w:p>
    <w:tbl>
      <w:tblPr>
        <w:tblStyle w:val="a3"/>
        <w:tblW w:w="7076" w:type="dxa"/>
        <w:tblLayout w:type="fixed"/>
        <w:tblLook w:val="04A0"/>
      </w:tblPr>
      <w:tblGrid>
        <w:gridCol w:w="2335"/>
        <w:gridCol w:w="3668"/>
        <w:gridCol w:w="1073"/>
      </w:tblGrid>
      <w:tr w:rsidR="002C3EE3" w:rsidRPr="009F1352" w:rsidTr="00E06AB3">
        <w:tc>
          <w:tcPr>
            <w:tcW w:w="2335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Выполнил все правильно</w:t>
            </w:r>
          </w:p>
        </w:tc>
        <w:tc>
          <w:tcPr>
            <w:tcW w:w="3668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Я готов работать по 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</w:p>
        </w:tc>
        <w:tc>
          <w:tcPr>
            <w:tcW w:w="1073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EE3" w:rsidRPr="009F1352" w:rsidTr="00E06AB3">
        <w:tc>
          <w:tcPr>
            <w:tcW w:w="2335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Допустил 1-2 ошибки</w:t>
            </w:r>
          </w:p>
        </w:tc>
        <w:tc>
          <w:tcPr>
            <w:tcW w:w="3668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Я ошибс</w:t>
            </w:r>
            <w:proofErr w:type="gramStart"/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я(</w:t>
            </w:r>
            <w:proofErr w:type="spellStart"/>
            <w:proofErr w:type="gramEnd"/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), но постараюсь дополнительно изучить требования ФГОС</w:t>
            </w:r>
          </w:p>
        </w:tc>
        <w:tc>
          <w:tcPr>
            <w:tcW w:w="1073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EE3" w:rsidRPr="009F1352" w:rsidTr="00E06AB3">
        <w:tc>
          <w:tcPr>
            <w:tcW w:w="2335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Допустил 3 и более ошибок</w:t>
            </w:r>
          </w:p>
        </w:tc>
        <w:tc>
          <w:tcPr>
            <w:tcW w:w="3668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352"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просто необходимо заняться самообразованием.</w:t>
            </w:r>
          </w:p>
        </w:tc>
        <w:tc>
          <w:tcPr>
            <w:tcW w:w="1073" w:type="dxa"/>
          </w:tcPr>
          <w:p w:rsidR="002C3EE3" w:rsidRPr="009F1352" w:rsidRDefault="002C3EE3" w:rsidP="00E06AB3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EE3" w:rsidRDefault="002C3EE3" w:rsidP="002C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EE3" w:rsidRDefault="002C3EE3" w:rsidP="002C3EE3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091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915"/>
      </w:tblGrid>
      <w:tr w:rsidR="002C3EE3" w:rsidTr="002C3EE3">
        <w:tc>
          <w:tcPr>
            <w:tcW w:w="10915" w:type="dxa"/>
            <w:shd w:val="clear" w:color="auto" w:fill="auto"/>
          </w:tcPr>
          <w:p w:rsidR="002C3EE3" w:rsidRDefault="002C3EE3" w:rsidP="004475C5">
            <w:pPr>
              <w:pStyle w:val="c1"/>
              <w:spacing w:before="0" w:after="0"/>
              <w:rPr>
                <w:rStyle w:val="c5"/>
                <w:color w:val="444444"/>
              </w:rPr>
            </w:pPr>
            <w:r w:rsidRPr="009F1352">
              <w:rPr>
                <w:color w:val="333333"/>
              </w:rPr>
              <w:t xml:space="preserve">Умения контроля и самоконтроля, оценки и самооценки – неотъемлемый этап любой деятельности. Без них невозможно осознать, достигнут результат или нет и что нужно изменить, чтобы </w:t>
            </w:r>
            <w:r>
              <w:rPr>
                <w:color w:val="333333"/>
              </w:rPr>
              <w:t>его достичь. Современный учитель</w:t>
            </w:r>
            <w:r w:rsidRPr="009F1352">
              <w:rPr>
                <w:color w:val="333333"/>
              </w:rPr>
              <w:t xml:space="preserve"> должен учить деятельности – не просто действовать, но и ставить цели, уметь контролировать и оценивать свои и чужие действия.</w:t>
            </w:r>
            <w:r w:rsidRPr="009F1352">
              <w:rPr>
                <w:rStyle w:val="c5"/>
                <w:color w:val="444444"/>
              </w:rPr>
              <w:t xml:space="preserve"> </w:t>
            </w:r>
          </w:p>
          <w:p w:rsidR="002C3EE3" w:rsidRPr="009F1352" w:rsidRDefault="002C3EE3" w:rsidP="004475C5">
            <w:pPr>
              <w:pStyle w:val="c1"/>
              <w:spacing w:before="0" w:after="0"/>
              <w:rPr>
                <w:color w:val="444444"/>
              </w:rPr>
            </w:pPr>
            <w:r w:rsidRPr="009F1352">
              <w:rPr>
                <w:rStyle w:val="c5"/>
                <w:color w:val="444444"/>
              </w:rPr>
              <w:t>Основные функции самооценки:</w:t>
            </w:r>
          </w:p>
          <w:p w:rsidR="002C3EE3" w:rsidRPr="009F1352" w:rsidRDefault="002C3EE3" w:rsidP="004475C5">
            <w:pPr>
              <w:pStyle w:val="c1"/>
              <w:spacing w:before="0" w:after="0"/>
              <w:rPr>
                <w:color w:val="444444"/>
              </w:rPr>
            </w:pPr>
            <w:r w:rsidRPr="009F1352">
              <w:rPr>
                <w:rStyle w:val="c5"/>
                <w:color w:val="444444"/>
              </w:rPr>
              <w:t xml:space="preserve">- </w:t>
            </w:r>
            <w:r w:rsidRPr="00166CE7">
              <w:rPr>
                <w:rStyle w:val="c5"/>
                <w:b/>
                <w:i/>
                <w:color w:val="444444"/>
                <w:u w:val="single"/>
              </w:rPr>
              <w:t>констатирующая</w:t>
            </w:r>
            <w:r w:rsidRPr="009F1352">
              <w:rPr>
                <w:rStyle w:val="c5"/>
                <w:color w:val="444444"/>
              </w:rPr>
              <w:t xml:space="preserve"> – на основе самоконтроля (что из изученного материала я знаю хорошо, а что недостаточно?);</w:t>
            </w:r>
          </w:p>
          <w:p w:rsidR="002C3EE3" w:rsidRPr="009F1352" w:rsidRDefault="002C3EE3" w:rsidP="004475C5">
            <w:pPr>
              <w:pStyle w:val="c1"/>
              <w:spacing w:before="0" w:after="0"/>
              <w:rPr>
                <w:color w:val="444444"/>
              </w:rPr>
            </w:pPr>
            <w:r w:rsidRPr="009F1352">
              <w:rPr>
                <w:rStyle w:val="c5"/>
                <w:color w:val="444444"/>
              </w:rPr>
              <w:t xml:space="preserve">- </w:t>
            </w:r>
            <w:proofErr w:type="spellStart"/>
            <w:r w:rsidRPr="00166CE7">
              <w:rPr>
                <w:rStyle w:val="c5"/>
                <w:b/>
                <w:i/>
                <w:color w:val="444444"/>
                <w:u w:val="single"/>
              </w:rPr>
              <w:t>мобилизационно-побудительная</w:t>
            </w:r>
            <w:proofErr w:type="spellEnd"/>
            <w:r w:rsidRPr="009F1352">
              <w:rPr>
                <w:rStyle w:val="c5"/>
                <w:color w:val="444444"/>
              </w:rPr>
              <w:t xml:space="preserve"> (мне многое удалось в работе, но в этом вопросе я разобрался не до конца);</w:t>
            </w:r>
          </w:p>
          <w:p w:rsidR="002C3EE3" w:rsidRPr="009F1352" w:rsidRDefault="002C3EE3" w:rsidP="004475C5">
            <w:pPr>
              <w:pStyle w:val="c1"/>
              <w:spacing w:before="0" w:after="0"/>
              <w:rPr>
                <w:color w:val="444444"/>
              </w:rPr>
            </w:pPr>
            <w:r w:rsidRPr="00166CE7">
              <w:rPr>
                <w:rStyle w:val="c5"/>
                <w:b/>
                <w:i/>
                <w:color w:val="444444"/>
                <w:u w:val="single"/>
              </w:rPr>
              <w:t>- проектировочная</w:t>
            </w:r>
            <w:r w:rsidRPr="009F1352">
              <w:rPr>
                <w:rStyle w:val="c5"/>
                <w:color w:val="444444"/>
              </w:rPr>
              <w:t xml:space="preserve"> (чтобы не испытывать затруднений в дальнейшей работе, я обязательно должен повторить…).</w:t>
            </w:r>
          </w:p>
          <w:p w:rsidR="002C3EE3" w:rsidRPr="009F1352" w:rsidRDefault="002C3EE3" w:rsidP="004475C5">
            <w:pPr>
              <w:pStyle w:val="c1"/>
              <w:spacing w:before="0" w:after="0"/>
              <w:rPr>
                <w:color w:val="444444"/>
              </w:rPr>
            </w:pPr>
            <w:r w:rsidRPr="009F1352">
              <w:rPr>
                <w:rStyle w:val="c2"/>
                <w:color w:val="444444"/>
              </w:rPr>
              <w:t xml:space="preserve">Главный смысл самооценки заключается в самоконтроле обучающегося, его </w:t>
            </w:r>
            <w:proofErr w:type="spellStart"/>
            <w:r w:rsidRPr="009F1352">
              <w:rPr>
                <w:rStyle w:val="c2"/>
                <w:color w:val="444444"/>
              </w:rPr>
              <w:t>саморегуляции</w:t>
            </w:r>
            <w:proofErr w:type="spellEnd"/>
            <w:r w:rsidRPr="009F1352">
              <w:rPr>
                <w:rStyle w:val="c2"/>
                <w:color w:val="444444"/>
              </w:rPr>
              <w:t xml:space="preserve">, самостоятельной экспертизе собственной деятельности и в </w:t>
            </w:r>
            <w:proofErr w:type="spellStart"/>
            <w:r w:rsidRPr="009F1352">
              <w:rPr>
                <w:rStyle w:val="c2"/>
                <w:color w:val="444444"/>
              </w:rPr>
              <w:t>самостимуляции</w:t>
            </w:r>
            <w:proofErr w:type="spellEnd"/>
            <w:r w:rsidRPr="009F1352">
              <w:rPr>
                <w:rStyle w:val="c2"/>
                <w:color w:val="444444"/>
              </w:rPr>
              <w:t>.</w:t>
            </w:r>
          </w:p>
          <w:p w:rsidR="002C3EE3" w:rsidRPr="00166CE7" w:rsidRDefault="002C3EE3" w:rsidP="004475C5">
            <w:pPr>
              <w:pStyle w:val="c1"/>
              <w:spacing w:before="0" w:after="0"/>
              <w:rPr>
                <w:color w:val="444444"/>
              </w:rPr>
            </w:pPr>
            <w:r w:rsidRPr="009F1352">
              <w:rPr>
                <w:rStyle w:val="c2"/>
                <w:color w:val="444444"/>
              </w:rPr>
              <w:t xml:space="preserve">Необходимо приучение ребенка к мысли, что человек может и должен оценивать себя сам, эта оценка самая важная, так как она позволяет </w:t>
            </w:r>
            <w:r w:rsidRPr="00166CE7">
              <w:rPr>
                <w:rStyle w:val="c2"/>
                <w:color w:val="444444"/>
              </w:rPr>
              <w:t>двигаться дальше самостоятельно.</w:t>
            </w:r>
          </w:p>
          <w:p w:rsidR="002C3EE3" w:rsidRPr="009F1352" w:rsidRDefault="002C3EE3" w:rsidP="004475C5">
            <w:pPr>
              <w:pStyle w:val="a4"/>
              <w:ind w:left="0"/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6CE7">
              <w:rPr>
                <w:rStyle w:val="c2"/>
                <w:rFonts w:ascii="Times New Roman" w:hAnsi="Times New Roman" w:cs="Times New Roman"/>
                <w:color w:val="444444"/>
                <w:sz w:val="24"/>
                <w:szCs w:val="24"/>
              </w:rPr>
              <w:t>Самооценка формируется и развивается, если учитель демонстрирует положительное отношение к ученику, веру в его возможности, желание всеми способами помочь ему учиться</w:t>
            </w:r>
            <w:r>
              <w:rPr>
                <w:rStyle w:val="c2"/>
                <w:rFonts w:ascii="Arial" w:hAnsi="Arial" w:cs="Arial"/>
                <w:color w:val="444444"/>
                <w:sz w:val="18"/>
                <w:szCs w:val="18"/>
              </w:rPr>
              <w:t>.</w:t>
            </w:r>
          </w:p>
          <w:p w:rsidR="002C3EE3" w:rsidRPr="009F1352" w:rsidRDefault="002C3EE3" w:rsidP="004475C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2C3EE3" w:rsidRDefault="002C3EE3" w:rsidP="002C3EE3">
      <w:pPr>
        <w:pStyle w:val="a4"/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C3EE3" w:rsidRDefault="002C3EE3" w:rsidP="002C3EE3">
      <w:pPr>
        <w:pStyle w:val="a4"/>
        <w:ind w:left="0"/>
        <w:jc w:val="both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Сейчас, мои коллеги провели самооценку по предложенным мной критериям. Кому - то данный вид самооценки подтвердил хорошие знания  требований ФГОС, а кто-то обязательно найдет в интернете и изучит их. На уроке можно использовать вместо таблицы цветовые сигналы, жесты. </w:t>
      </w:r>
      <w:r w:rsidRPr="00A81CA8">
        <w:rPr>
          <w:rStyle w:val="a5"/>
          <w:rFonts w:ascii="Times New Roman" w:hAnsi="Times New Roman" w:cs="Times New Roman"/>
          <w:sz w:val="24"/>
          <w:szCs w:val="24"/>
        </w:rPr>
        <w:t xml:space="preserve">Причем </w:t>
      </w:r>
      <w:r>
        <w:rPr>
          <w:rStyle w:val="a5"/>
          <w:rFonts w:ascii="Times New Roman" w:hAnsi="Times New Roman" w:cs="Times New Roman"/>
          <w:sz w:val="24"/>
          <w:szCs w:val="24"/>
        </w:rPr>
        <w:t>в течение</w:t>
      </w:r>
      <w:r w:rsidRPr="00A81CA8">
        <w:rPr>
          <w:rStyle w:val="a5"/>
          <w:rFonts w:ascii="Times New Roman" w:hAnsi="Times New Roman" w:cs="Times New Roman"/>
          <w:sz w:val="24"/>
          <w:szCs w:val="24"/>
        </w:rPr>
        <w:t xml:space="preserve"> урока</w:t>
      </w:r>
      <w:r>
        <w:rPr>
          <w:rStyle w:val="a5"/>
          <w:rFonts w:ascii="Times New Roman" w:hAnsi="Times New Roman" w:cs="Times New Roman"/>
          <w:sz w:val="24"/>
          <w:szCs w:val="24"/>
        </w:rPr>
        <w:t xml:space="preserve"> необходимо использовать разные способы самооценки и самоконтроля  </w:t>
      </w:r>
      <w:r w:rsidRPr="00A81CA8">
        <w:rPr>
          <w:rStyle w:val="a5"/>
          <w:rFonts w:ascii="Times New Roman" w:hAnsi="Times New Roman" w:cs="Times New Roman"/>
          <w:sz w:val="24"/>
          <w:szCs w:val="24"/>
        </w:rPr>
        <w:t xml:space="preserve"> на разных этапах урока.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2C3EE3" w:rsidRPr="002C3EE3" w:rsidRDefault="002C3EE3" w:rsidP="002C3EE3">
      <w:pPr>
        <w:pStyle w:val="a4"/>
        <w:ind w:left="0"/>
        <w:jc w:val="both"/>
        <w:rPr>
          <w:rStyle w:val="a5"/>
          <w:rFonts w:ascii="Times New Roman" w:hAnsi="Times New Roman" w:cs="Times New Roman"/>
          <w:b w:val="0"/>
          <w:i/>
          <w:sz w:val="24"/>
          <w:szCs w:val="24"/>
          <w:u w:val="single"/>
        </w:rPr>
      </w:pPr>
      <w:r w:rsidRPr="002C3EE3">
        <w:rPr>
          <w:rStyle w:val="a5"/>
          <w:rFonts w:ascii="Times New Roman" w:hAnsi="Times New Roman" w:cs="Times New Roman"/>
          <w:i/>
          <w:sz w:val="24"/>
          <w:szCs w:val="24"/>
          <w:u w:val="single"/>
        </w:rPr>
        <w:t>Задание группе</w:t>
      </w:r>
    </w:p>
    <w:tbl>
      <w:tblPr>
        <w:tblStyle w:val="a3"/>
        <w:tblW w:w="0" w:type="auto"/>
        <w:jc w:val="center"/>
        <w:tblLook w:val="04A0"/>
      </w:tblPr>
      <w:tblGrid>
        <w:gridCol w:w="5066"/>
        <w:gridCol w:w="5616"/>
      </w:tblGrid>
      <w:tr w:rsidR="002C3EE3" w:rsidTr="004475C5">
        <w:trPr>
          <w:jc w:val="center"/>
        </w:trPr>
        <w:tc>
          <w:tcPr>
            <w:tcW w:w="5066" w:type="dxa"/>
          </w:tcPr>
          <w:p w:rsidR="002C3EE3" w:rsidRPr="002C3EE3" w:rsidRDefault="002C3EE3" w:rsidP="004475C5">
            <w:pPr>
              <w:pStyle w:val="a4"/>
              <w:ind w:left="0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2C3EE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Жюри</w:t>
            </w:r>
          </w:p>
        </w:tc>
        <w:tc>
          <w:tcPr>
            <w:tcW w:w="5616" w:type="dxa"/>
          </w:tcPr>
          <w:p w:rsidR="002C3EE3" w:rsidRPr="002C3EE3" w:rsidRDefault="002C3EE3" w:rsidP="004475C5">
            <w:pPr>
              <w:pStyle w:val="a4"/>
              <w:ind w:left="0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2C3EE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</w:tr>
      <w:tr w:rsidR="002C3EE3" w:rsidTr="004475C5">
        <w:trPr>
          <w:jc w:val="center"/>
        </w:trPr>
        <w:tc>
          <w:tcPr>
            <w:tcW w:w="5066" w:type="dxa"/>
          </w:tcPr>
          <w:p w:rsidR="002C3EE3" w:rsidRPr="00A81CA8" w:rsidRDefault="002C3EE3" w:rsidP="004475C5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1C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сожалению, в традиционной модели обучения уделяется недостаточно внимания методам самооценки, рефлексии. Поэтому развитие самооценки большинства учащихся находится на низком уровне – когда ученик не </w:t>
            </w:r>
            <w:r w:rsidRPr="00A81C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умеет, не пробует и не имеет потребности в оценке своих действий. И только некоторые ученики имеют высокий уровень самооценки – когда, начиная решение нового задания, ученик может самостоятельно оценить свои потенциальные возможности и предвидеть результат.</w:t>
            </w:r>
          </w:p>
          <w:p w:rsidR="002C3EE3" w:rsidRPr="00A81CA8" w:rsidRDefault="002C3EE3" w:rsidP="004475C5">
            <w:pPr>
              <w:pStyle w:val="a4"/>
              <w:ind w:left="0"/>
              <w:jc w:val="both"/>
              <w:rPr>
                <w:rStyle w:val="a5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81C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Технология оценки учебных успехов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A81C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  была разработана в рамках эксперимента Российской Академии образования в 2004-2007 годах под научным руководством академика РАО, доктора психологических наук </w:t>
            </w:r>
            <w:proofErr w:type="spellStart"/>
            <w:r w:rsidRPr="00A81C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Д.И.Фельдштейна</w:t>
            </w:r>
            <w:proofErr w:type="spellEnd"/>
            <w:r w:rsidRPr="00A81C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  и утверждена заключением РАО. Координатор проекта</w:t>
            </w:r>
            <w:r w:rsidRPr="00A81CA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- </w:t>
            </w:r>
            <w:r w:rsidRPr="00A81C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 Дмитрий </w:t>
            </w:r>
            <w:proofErr w:type="spellStart"/>
            <w:r w:rsidRPr="00A81C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Даимович</w:t>
            </w:r>
            <w:proofErr w:type="spellEnd"/>
            <w:r w:rsidRPr="00A81C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Данилов. 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754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формирования навыков самоконтроля и самооценки нелегкая и </w:t>
            </w:r>
            <w:r w:rsidRPr="008C075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требует много времени. </w:t>
            </w:r>
            <w:r w:rsidRPr="008C075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81CA8">
              <w:rPr>
                <w:rFonts w:ascii="Times New Roman" w:hAnsi="Times New Roman" w:cs="Times New Roman"/>
                <w:sz w:val="24"/>
                <w:szCs w:val="24"/>
              </w:rPr>
              <w:t xml:space="preserve">Авторы технологии предлагают учителям </w:t>
            </w:r>
            <w:r w:rsidRPr="00A81CA8">
              <w:rPr>
                <w:rStyle w:val="a6"/>
                <w:rFonts w:ascii="Times New Roman" w:hAnsi="Times New Roman" w:cs="Times New Roman"/>
                <w:b/>
                <w:bCs/>
                <w:sz w:val="24"/>
                <w:szCs w:val="24"/>
              </w:rPr>
              <w:t>алгоритмы деятельности учащихся, алгоритмы формирования умений самооценки учащихся</w:t>
            </w:r>
            <w:r w:rsidRPr="00A81CA8">
              <w:rPr>
                <w:rFonts w:ascii="Times New Roman" w:hAnsi="Times New Roman" w:cs="Times New Roman"/>
                <w:sz w:val="24"/>
                <w:szCs w:val="24"/>
              </w:rPr>
              <w:t xml:space="preserve"> для удобства разбитые по этапам.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  алгоритма самооценки (вопросы, на которые отвечает ученик):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1.Что нужно было сделать в этой задаче? Какова цель, что нужно было получить?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Удалось получить результат? Найдено решение, ответ?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Справился полностью правильно или с незначительной ошибкой?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 чем?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Справился полностью сам или с небольшой помощью. Кто помогал? В чем?</w:t>
            </w:r>
          </w:p>
          <w:p w:rsidR="002C3EE3" w:rsidRDefault="002C3EE3" w:rsidP="004475C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 ученик, по возможности, определяют оценку в диалоге.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Вот </w:t>
            </w: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алгоритмы устной самооценки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 Она может быть фронтальной и индивидуальной.</w:t>
            </w: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111111"/>
                <w:sz w:val="24"/>
                <w:szCs w:val="24"/>
                <w:u w:val="single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422570">
              <w:rPr>
                <w:rFonts w:ascii="Times New Roman" w:eastAsia="Times New Roman" w:hAnsi="Times New Roman" w:cs="Times New Roman"/>
                <w:b/>
                <w:i/>
                <w:color w:val="111111"/>
                <w:sz w:val="24"/>
                <w:szCs w:val="24"/>
                <w:u w:val="single"/>
              </w:rPr>
              <w:t xml:space="preserve">Фронтальная самооценка: 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Какую работу мы сейчас выполняли?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Чему научились?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Кто с ней справлялся легко?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Кому ПОКА было трудновато?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Кто или что вам помогало справиться?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Кто доволен сегодня своей работой?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b/>
                <w:i/>
                <w:color w:val="111111"/>
                <w:sz w:val="24"/>
                <w:szCs w:val="24"/>
                <w:u w:val="single"/>
              </w:rPr>
            </w:pPr>
            <w:r w:rsidRPr="00422570">
              <w:rPr>
                <w:rFonts w:ascii="Times New Roman" w:eastAsia="Times New Roman" w:hAnsi="Times New Roman" w:cs="Times New Roman"/>
                <w:b/>
                <w:i/>
                <w:color w:val="111111"/>
                <w:sz w:val="24"/>
                <w:szCs w:val="24"/>
                <w:u w:val="single"/>
              </w:rPr>
              <w:t>Индивидуальная самооценка: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Что тебе нужно было сделать?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Ты сделал всё правильно или были недочёты?</w:t>
            </w:r>
          </w:p>
          <w:p w:rsidR="002C3EE3" w:rsidRPr="00422570" w:rsidRDefault="002C3EE3" w:rsidP="004475C5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2257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– Ты сделал всё сам или с чьей-то помощью?</w:t>
            </w:r>
          </w:p>
          <w:p w:rsidR="002C3EE3" w:rsidRPr="00A8625D" w:rsidRDefault="002C3EE3" w:rsidP="004475C5">
            <w:pPr>
              <w:pStyle w:val="a4"/>
              <w:ind w:left="0"/>
              <w:jc w:val="both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A81CA8">
              <w:rPr>
                <w:rFonts w:ascii="Times New Roman" w:hAnsi="Times New Roman" w:cs="Times New Roman"/>
                <w:sz w:val="24"/>
                <w:szCs w:val="24"/>
              </w:rPr>
              <w:t xml:space="preserve">Очень важно, что внедрение модели оценивания возможно с любого этапа обучения. Педагогу дается возможность, введя базовую модель ТОУУ, расширить её алгоритмами, формирующими и развивающими навыки самооценки и </w:t>
            </w:r>
            <w:r w:rsidRPr="00A81C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самоорганизации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16" w:type="dxa"/>
          </w:tcPr>
          <w:p w:rsidR="002C3EE3" w:rsidRPr="002C3EE3" w:rsidRDefault="002C3EE3" w:rsidP="002C3EE3">
            <w:pPr>
              <w:pStyle w:val="a4"/>
              <w:numPr>
                <w:ilvl w:val="0"/>
                <w:numId w:val="3"/>
              </w:num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C3EE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Прочтите текст.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Подчеркните самую важную на ваш взгляд задачу данной технологии.</w:t>
            </w:r>
          </w:p>
          <w:p w:rsidR="002C3EE3" w:rsidRPr="002C3EE3" w:rsidRDefault="002C3EE3" w:rsidP="002C3EE3">
            <w:pPr>
              <w:pStyle w:val="a4"/>
              <w:ind w:left="0"/>
              <w:jc w:val="center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C3EE3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24"/>
                <w:szCs w:val="24"/>
              </w:rPr>
              <w:t>Основные задачи новой технологии: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Определить, как ученик овладевает умениями по 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использованию знаний – то есть современными целями образования.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Развивать у ученика умения самостоятельно оценивать результат своих действий, контролировать самого себя, находить и исправлять собственные ошибки. Сориентировать ученика на успех, избавить его от страха перед школьным контролем и оцениванием, создать комфортную для учебы обстановку, сберечь психологическое здоровье детей.</w:t>
            </w:r>
          </w:p>
          <w:p w:rsidR="002C3EE3" w:rsidRPr="002C3EE3" w:rsidRDefault="002C3EE3" w:rsidP="002C3EE3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C3EE3">
              <w:rPr>
                <w:rStyle w:val="a5"/>
                <w:rFonts w:ascii="Times New Roman" w:hAnsi="Times New Roman" w:cs="Times New Roman"/>
                <w:sz w:val="24"/>
                <w:szCs w:val="24"/>
                <w:u w:val="single"/>
              </w:rPr>
              <w:t>Работая в парах, определите,  какие УУД развиваются в процессе самооценки и рефлексии.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u w:val="single"/>
              </w:rPr>
              <w:t xml:space="preserve"> (Можно использовать таблицу УУД)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</w:rPr>
              <w:br/>
            </w:r>
            <w:r w:rsidRPr="002C3EE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Технология оценивания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учебных успехов (образовательных) достижений направлена,  прежде всего, на формирование </w:t>
            </w:r>
            <w:r w:rsidRPr="002C3EE3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u w:val="single"/>
              </w:rPr>
              <w:t>регулятивных</w:t>
            </w:r>
            <w:r w:rsidRPr="002C3EE3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 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универсальных учебных действий, таких как</w:t>
            </w:r>
            <w:proofErr w:type="gramStart"/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:</w:t>
            </w:r>
            <w:proofErr w:type="gramEnd"/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______________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</w:t>
            </w:r>
          </w:p>
          <w:p w:rsidR="002C3EE3" w:rsidRPr="002C3EE3" w:rsidRDefault="002C3EE3" w:rsidP="004475C5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____________________________________________ </w:t>
            </w:r>
          </w:p>
          <w:p w:rsidR="002C3EE3" w:rsidRPr="002C3EE3" w:rsidRDefault="002C3EE3" w:rsidP="004475C5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____________________________________________           Данная технология обеспечивает развитие  умения определять, достигнут ли результат деятельности. Наряду с этим происходит формирование и </w:t>
            </w:r>
            <w:r w:rsidRPr="002C3EE3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</w:rPr>
              <w:t>коммуникативных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универсальных учебных действий:___________________________________ </w:t>
            </w:r>
          </w:p>
          <w:p w:rsidR="002C3EE3" w:rsidRPr="002C3EE3" w:rsidRDefault="002C3EE3" w:rsidP="004475C5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___________________________________________ </w:t>
            </w:r>
          </w:p>
          <w:p w:rsidR="002C3EE3" w:rsidRPr="002C3EE3" w:rsidRDefault="002C3EE3" w:rsidP="004475C5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 за счёт обучения аргументировано отстаивать свою точку зрения, логически обосновывать свои выводы. Воспитание толерантного отношения к иным решениям приводит к</w:t>
            </w:r>
            <w:r w:rsidRPr="002C3EE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  </w:t>
            </w:r>
            <w:r w:rsidRPr="002C3EE3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личностному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развитию ученика и формированию </w:t>
            </w:r>
            <w:proofErr w:type="gramStart"/>
            <w:r w:rsidRPr="002C3EE3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</w:rPr>
              <w:t>личностных</w:t>
            </w:r>
            <w:proofErr w:type="gramEnd"/>
            <w:r w:rsidRPr="002C3EE3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</w:rPr>
              <w:t xml:space="preserve"> УУД</w:t>
            </w:r>
            <w:r w:rsidRPr="002C3E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: ___________________________________________ </w:t>
            </w:r>
          </w:p>
          <w:p w:rsidR="002C3EE3" w:rsidRPr="002C3EE3" w:rsidRDefault="002C3EE3" w:rsidP="004475C5">
            <w:pPr>
              <w:pStyle w:val="a4"/>
              <w:ind w:left="0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2C3EE3">
              <w:rPr>
                <w:rFonts w:eastAsia="Times New Roman"/>
                <w:color w:val="333333"/>
                <w:sz w:val="24"/>
                <w:szCs w:val="24"/>
              </w:rPr>
              <w:t>____________________________________________</w:t>
            </w:r>
          </w:p>
        </w:tc>
      </w:tr>
    </w:tbl>
    <w:p w:rsidR="002C3EE3" w:rsidRDefault="002C3EE3" w:rsidP="002C3EE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своей работе я использую данную технологию, также применяю другие виды и алгоритмы самооценки и рефлексии. Особенно мне нравятся следующие способы:</w:t>
      </w:r>
    </w:p>
    <w:p w:rsidR="002C3EE3" w:rsidRDefault="002C3EE3" w:rsidP="002C3EE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3EE3" w:rsidRDefault="002C3EE3" w:rsidP="002C3EE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3EE3" w:rsidRPr="001F0740" w:rsidRDefault="002C3EE3" w:rsidP="002C3EE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сейчас я предлагаю вам провести рефлексию нашего семинара.</w:t>
      </w:r>
    </w:p>
    <w:tbl>
      <w:tblPr>
        <w:tblStyle w:val="a3"/>
        <w:tblW w:w="10347" w:type="dxa"/>
        <w:tblInd w:w="534" w:type="dxa"/>
        <w:tblLook w:val="04A0"/>
      </w:tblPr>
      <w:tblGrid>
        <w:gridCol w:w="1491"/>
        <w:gridCol w:w="2619"/>
        <w:gridCol w:w="1701"/>
        <w:gridCol w:w="4536"/>
      </w:tblGrid>
      <w:tr w:rsidR="002C3EE3" w:rsidTr="004475C5">
        <w:tc>
          <w:tcPr>
            <w:tcW w:w="1491" w:type="dxa"/>
            <w:vMerge w:val="restart"/>
          </w:tcPr>
          <w:p w:rsidR="002C3EE3" w:rsidRDefault="002C3EE3" w:rsidP="0044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32656" cy="549697"/>
                  <wp:effectExtent l="19050" t="0" r="0" b="0"/>
                  <wp:docPr id="9" name="Рисунок 1" descr="C:\Users\Капустины\Desktop\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апустины\Desktop\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050" cy="551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EE3" w:rsidRPr="001141FB" w:rsidRDefault="002C3EE3" w:rsidP="004475C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41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семинаре:</w:t>
            </w:r>
          </w:p>
        </w:tc>
        <w:tc>
          <w:tcPr>
            <w:tcW w:w="2619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Скуча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</w:tc>
        <w:tc>
          <w:tcPr>
            <w:tcW w:w="1701" w:type="dxa"/>
            <w:vMerge w:val="restart"/>
          </w:tcPr>
          <w:p w:rsidR="002C3EE3" w:rsidRDefault="002C3EE3" w:rsidP="0044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1F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32656" cy="549697"/>
                  <wp:effectExtent l="19050" t="0" r="0" b="0"/>
                  <wp:docPr id="10" name="Рисунок 1" descr="C:\Users\Капустины\Desktop\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апустины\Desktop\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050" cy="551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EE3" w:rsidRDefault="002C3EE3" w:rsidP="00447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семинара:</w:t>
            </w:r>
          </w:p>
        </w:tc>
        <w:tc>
          <w:tcPr>
            <w:tcW w:w="4536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Буду использовать в работе, что узнал (а)</w:t>
            </w:r>
          </w:p>
        </w:tc>
      </w:tr>
      <w:tr w:rsidR="002C3EE3" w:rsidTr="004475C5">
        <w:tc>
          <w:tcPr>
            <w:tcW w:w="1491" w:type="dxa"/>
            <w:vMerge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Узнала новое для работы</w:t>
            </w:r>
          </w:p>
        </w:tc>
        <w:tc>
          <w:tcPr>
            <w:tcW w:w="1701" w:type="dxa"/>
            <w:vMerge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Постараюсь узнать еще больше об этой проблеме</w:t>
            </w:r>
          </w:p>
        </w:tc>
      </w:tr>
      <w:tr w:rsidR="002C3EE3" w:rsidTr="004475C5">
        <w:tc>
          <w:tcPr>
            <w:tcW w:w="1491" w:type="dxa"/>
            <w:vMerge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 участвовал (а)</w:t>
            </w:r>
          </w:p>
        </w:tc>
        <w:tc>
          <w:tcPr>
            <w:tcW w:w="1701" w:type="dxa"/>
            <w:vMerge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Попробую ввести  на своих уроках</w:t>
            </w:r>
          </w:p>
        </w:tc>
      </w:tr>
      <w:tr w:rsidR="002C3EE3" w:rsidTr="004475C5">
        <w:tc>
          <w:tcPr>
            <w:tcW w:w="1491" w:type="dxa"/>
            <w:vMerge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Удивилас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vMerge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C3EE3" w:rsidRDefault="002C3EE3" w:rsidP="0044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Смогу работать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новому</w:t>
            </w:r>
            <w:proofErr w:type="gramEnd"/>
          </w:p>
        </w:tc>
      </w:tr>
    </w:tbl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2774">
        <w:rPr>
          <w:rFonts w:ascii="Times New Roman" w:hAnsi="Times New Roman" w:cs="Times New Roman"/>
          <w:sz w:val="24"/>
          <w:szCs w:val="24"/>
        </w:rPr>
        <w:t>Работа по формирования навыков самоконтроля и самооценки нелегкая и требует много времени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52774">
        <w:rPr>
          <w:rFonts w:ascii="Times New Roman" w:hAnsi="Times New Roman" w:cs="Times New Roman"/>
          <w:sz w:val="24"/>
          <w:szCs w:val="24"/>
        </w:rPr>
        <w:t xml:space="preserve">Как может быть организовано </w:t>
      </w:r>
      <w:proofErr w:type="spellStart"/>
      <w:r w:rsidRPr="00952774">
        <w:rPr>
          <w:rFonts w:ascii="Times New Roman" w:hAnsi="Times New Roman" w:cs="Times New Roman"/>
          <w:sz w:val="24"/>
          <w:szCs w:val="24"/>
        </w:rPr>
        <w:t>самооцени</w:t>
      </w:r>
      <w:r>
        <w:rPr>
          <w:rFonts w:ascii="Times New Roman" w:hAnsi="Times New Roman" w:cs="Times New Roman"/>
          <w:sz w:val="24"/>
          <w:szCs w:val="24"/>
        </w:rPr>
        <w:t>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учеников</w:t>
      </w:r>
      <w:r w:rsidRPr="00952774">
        <w:rPr>
          <w:rFonts w:ascii="Times New Roman" w:hAnsi="Times New Roman" w:cs="Times New Roman"/>
          <w:sz w:val="24"/>
          <w:szCs w:val="24"/>
        </w:rPr>
        <w:t xml:space="preserve">?  </w:t>
      </w:r>
      <w:r>
        <w:rPr>
          <w:rFonts w:ascii="Times New Roman" w:hAnsi="Times New Roman" w:cs="Times New Roman"/>
          <w:sz w:val="24"/>
          <w:szCs w:val="24"/>
        </w:rPr>
        <w:t>Методик</w:t>
      </w:r>
      <w:r w:rsidRPr="009527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приемов </w:t>
      </w:r>
      <w:r w:rsidRPr="00952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формирующих умения самооценки</w:t>
      </w:r>
      <w:proofErr w:type="gramStart"/>
      <w:r w:rsidRPr="0095277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52774">
        <w:rPr>
          <w:rFonts w:ascii="Times New Roman" w:hAnsi="Times New Roman" w:cs="Times New Roman"/>
          <w:sz w:val="24"/>
          <w:szCs w:val="24"/>
        </w:rPr>
        <w:t xml:space="preserve"> существует </w:t>
      </w:r>
      <w:r>
        <w:rPr>
          <w:rFonts w:ascii="Times New Roman" w:hAnsi="Times New Roman" w:cs="Times New Roman"/>
          <w:sz w:val="24"/>
          <w:szCs w:val="24"/>
        </w:rPr>
        <w:t>много</w:t>
      </w:r>
      <w:r w:rsidRPr="00952774">
        <w:rPr>
          <w:rFonts w:ascii="Times New Roman" w:hAnsi="Times New Roman" w:cs="Times New Roman"/>
          <w:sz w:val="24"/>
          <w:szCs w:val="24"/>
        </w:rPr>
        <w:t xml:space="preserve">. </w:t>
      </w:r>
      <w:r w:rsidRPr="002105A5">
        <w:rPr>
          <w:rFonts w:ascii="Times New Roman" w:hAnsi="Times New Roman" w:cs="Times New Roman"/>
          <w:sz w:val="24"/>
          <w:szCs w:val="24"/>
        </w:rPr>
        <w:t xml:space="preserve">Я хочу </w:t>
      </w:r>
      <w:r>
        <w:rPr>
          <w:rFonts w:ascii="Times New Roman" w:hAnsi="Times New Roman" w:cs="Times New Roman"/>
          <w:sz w:val="24"/>
          <w:szCs w:val="24"/>
        </w:rPr>
        <w:t xml:space="preserve">представить вам </w:t>
      </w:r>
      <w:r w:rsidRPr="002105A5">
        <w:rPr>
          <w:rFonts w:ascii="Times New Roman" w:hAnsi="Times New Roman" w:cs="Times New Roman"/>
          <w:color w:val="FF0000"/>
          <w:sz w:val="24"/>
          <w:szCs w:val="24"/>
        </w:rPr>
        <w:t>блокнот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используя источники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ИНТЕРНЕТа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собрала разные методы оценки и рефлексии, которые можно применять на разных предметах и этапах урока.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Закончить наш семинар я хочу притчей от великого учителя, последователя гуманной педагогики, мастера своего дела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Шалвы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Александровича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«Где ты рождаешься, где ты живешь Урок?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классной комнате?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ты не можешь жить там один, ты не можешь существовать без меня!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тебя обдумываю,  планирую, провожу!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получается, что ты живешь в моей голове,  в моем сердце…»</w:t>
      </w: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EE3" w:rsidRDefault="002C3EE3" w:rsidP="002C3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всем за участие в семинаре. Желаю вам интересных уроков, учеников.</w:t>
      </w:r>
    </w:p>
    <w:p w:rsidR="002C3EE3" w:rsidRPr="002105A5" w:rsidRDefault="002C3EE3" w:rsidP="002C3E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64CE" w:rsidRDefault="006864CE"/>
    <w:sectPr w:rsidR="006864CE" w:rsidSect="002C3E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2BA9"/>
    <w:multiLevelType w:val="hybridMultilevel"/>
    <w:tmpl w:val="345C1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35BBC"/>
    <w:multiLevelType w:val="hybridMultilevel"/>
    <w:tmpl w:val="4446A2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91E1309"/>
    <w:multiLevelType w:val="hybridMultilevel"/>
    <w:tmpl w:val="B838B822"/>
    <w:lvl w:ilvl="0" w:tplc="D85A9B8C">
      <w:start w:val="1"/>
      <w:numFmt w:val="decimal"/>
      <w:lvlText w:val="%1."/>
      <w:lvlJc w:val="left"/>
      <w:pPr>
        <w:ind w:left="4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C3EE3"/>
    <w:rsid w:val="002C3EE3"/>
    <w:rsid w:val="00634071"/>
    <w:rsid w:val="0064026F"/>
    <w:rsid w:val="006864CE"/>
    <w:rsid w:val="00B2539C"/>
    <w:rsid w:val="00E73CB0"/>
    <w:rsid w:val="00EE4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E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EE3"/>
    <w:pPr>
      <w:ind w:left="720"/>
      <w:contextualSpacing/>
    </w:pPr>
  </w:style>
  <w:style w:type="character" w:styleId="a5">
    <w:name w:val="Strong"/>
    <w:basedOn w:val="a0"/>
    <w:uiPriority w:val="22"/>
    <w:qFormat/>
    <w:rsid w:val="002C3EE3"/>
    <w:rPr>
      <w:b/>
      <w:bCs/>
    </w:rPr>
  </w:style>
  <w:style w:type="character" w:styleId="a6">
    <w:name w:val="Emphasis"/>
    <w:basedOn w:val="a0"/>
    <w:uiPriority w:val="20"/>
    <w:qFormat/>
    <w:rsid w:val="002C3EE3"/>
    <w:rPr>
      <w:i/>
      <w:iCs/>
    </w:rPr>
  </w:style>
  <w:style w:type="paragraph" w:customStyle="1" w:styleId="c1">
    <w:name w:val="c1"/>
    <w:basedOn w:val="a"/>
    <w:rsid w:val="002C3EE3"/>
    <w:pPr>
      <w:spacing w:before="50" w:after="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C3EE3"/>
  </w:style>
  <w:style w:type="character" w:customStyle="1" w:styleId="c5">
    <w:name w:val="c5"/>
    <w:basedOn w:val="a0"/>
    <w:rsid w:val="002C3EE3"/>
  </w:style>
  <w:style w:type="paragraph" w:styleId="a7">
    <w:name w:val="Balloon Text"/>
    <w:basedOn w:val="a"/>
    <w:link w:val="a8"/>
    <w:uiPriority w:val="99"/>
    <w:semiHidden/>
    <w:unhideWhenUsed/>
    <w:rsid w:val="002C3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3E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DE05F-6844-4360-8B28-E5B6550E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Капустины</dc:creator>
  <cp:keywords/>
  <dc:description/>
  <cp:lastModifiedBy>Фёдоровы</cp:lastModifiedBy>
  <cp:revision>4</cp:revision>
  <dcterms:created xsi:type="dcterms:W3CDTF">2016-03-06T19:53:00Z</dcterms:created>
  <dcterms:modified xsi:type="dcterms:W3CDTF">2018-04-01T06:18:00Z</dcterms:modified>
</cp:coreProperties>
</file>