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BE4" w:rsidRDefault="00765BE4" w:rsidP="00765BE4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ДЕПАРТАМЕНТ ВНУТРЕННЕЙ И КАДРОВОЙ ПОЛИТИКИ БЕЛГОРОДСКОЙ ОБЛАСТИ</w:t>
      </w:r>
    </w:p>
    <w:p w:rsidR="00765BE4" w:rsidRDefault="00765BE4" w:rsidP="00765BE4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ОБЛАСТНОЕ ГОСУДАРСТВЕННОЕ АВТОНОМНОЕ ПРОФЕССИОНАЛЬНОЕ </w:t>
      </w:r>
    </w:p>
    <w:p w:rsidR="00765BE4" w:rsidRDefault="00765BE4" w:rsidP="00765BE4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ОБРАЗОВАТЕЛЬНОЕ УЧРЕЖДЕНИЕ</w:t>
      </w:r>
    </w:p>
    <w:p w:rsidR="00765BE4" w:rsidRDefault="00765BE4" w:rsidP="00765BE4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«ДМИТРИЕВСКИЙ СЕЛЬСКОХОЗЯЙСТВЕННЫЙ ТЕХНИКУМ»</w:t>
      </w:r>
    </w:p>
    <w:p w:rsidR="00765BE4" w:rsidRDefault="00765BE4" w:rsidP="00765BE4">
      <w:pPr>
        <w:pStyle w:val="a9"/>
        <w:jc w:val="both"/>
        <w:rPr>
          <w:rFonts w:ascii="Times New Roman" w:hAnsi="Times New Roman" w:cs="Times New Roman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A1060" w:rsidRDefault="004A1060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A1060" w:rsidRDefault="004A1060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A1060" w:rsidRDefault="004A1060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A1060" w:rsidRDefault="004A1060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175F" w:rsidRPr="004A1060" w:rsidRDefault="00765BE4" w:rsidP="0003175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ru-RU"/>
        </w:rPr>
      </w:pPr>
      <w:r w:rsidRPr="004A1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</w:t>
      </w:r>
      <w:r w:rsidR="0003175F" w:rsidRPr="004A1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ОРОВЬЕСБЕРЕГАЮЩИЕ ТЕХНОЛОГИИ НА УРОКАХ РУССКОГО ЯЗЫКА И ЛИТЕРАТУРЫ И ВО ВНЕКЛАССНОЙ РАБОТЕ</w:t>
      </w:r>
    </w:p>
    <w:p w:rsidR="0003175F" w:rsidRDefault="00374E3C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A1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Из опыта работы преподавателя </w:t>
      </w:r>
      <w:r w:rsidR="0003175F" w:rsidRPr="004A1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русского языка и литературы</w:t>
      </w:r>
      <w:r w:rsidRPr="004A1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4A1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Дмтриевского</w:t>
      </w:r>
      <w:proofErr w:type="spellEnd"/>
      <w:r w:rsidR="004A1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с/х техникума </w:t>
      </w:r>
      <w:proofErr w:type="spellStart"/>
      <w:r w:rsidRPr="004A1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Наплёковой</w:t>
      </w:r>
      <w:proofErr w:type="spellEnd"/>
      <w:r w:rsidRPr="004A1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Валентины Владимировны</w:t>
      </w:r>
    </w:p>
    <w:p w:rsidR="004A1060" w:rsidRPr="004A1060" w:rsidRDefault="004A1060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Pr="004A1060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P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Default="00765BE4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5BE4" w:rsidRPr="00765BE4" w:rsidRDefault="00765BE4" w:rsidP="007E3C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65B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2018г.</w:t>
      </w:r>
    </w:p>
    <w:p w:rsidR="00765BE4" w:rsidRDefault="004A1060" w:rsidP="000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10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Информация об опыте</w:t>
      </w:r>
    </w:p>
    <w:p w:rsidR="004A1060" w:rsidRDefault="004A1060" w:rsidP="004A10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В настоящее учёные, педагоги, психологи, социологи обеспокоены здоровьем</w:t>
      </w:r>
      <w:r w:rsidRPr="004A1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подрастающего поколения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которое по многим субъективным и объективным причинам отличается быстрой утомляемостью, низким физическим развитием, </w:t>
      </w:r>
      <w:r w:rsidR="00E55F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подверженностью различным заболеваниям, равнодушием к учёбе. Большую часть времени подростки проводят у компьютеров, не могут оторваться от сотовых телефонов, привлекающих игровыми программами, приносящими вред здоровью: недосыпание, </w:t>
      </w:r>
      <w:r w:rsidR="002A33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усталость, вспыльчивость, </w:t>
      </w:r>
      <w:r w:rsidR="00E55F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инфантильность, нежелание работать </w:t>
      </w:r>
      <w:r w:rsidR="002A33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занятиях, заниматься спортом…</w:t>
      </w:r>
      <w:proofErr w:type="gramStart"/>
      <w:r w:rsidR="002A33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2A33F4" w:rsidRPr="002A33F4" w:rsidRDefault="002A33F4" w:rsidP="004A10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Чтобы как-то преодолеть последствия всего этого, облегчить процесс усвоения знаний на занятиях, направить обучающихся в нужное русло обучения, следует внедрять в учебный процесс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технологии. 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</w:t>
      </w:r>
      <w:proofErr w:type="spellStart"/>
      <w:r w:rsidRPr="004A10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4A10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технологии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 система мер по охране и укреплению здоровья </w:t>
      </w:r>
      <w:r w:rsidR="00765B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765B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щихся, учитывающая важнейшие характеристики образовательной среды и условия жизни ребенка, воздействующие на здоровье.</w:t>
      </w:r>
    </w:p>
    <w:p w:rsidR="0003175F" w:rsidRPr="0003175F" w:rsidRDefault="004A1060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03175F" w:rsidRPr="004A10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Цель </w:t>
      </w:r>
      <w:proofErr w:type="spellStart"/>
      <w:r w:rsidR="0003175F" w:rsidRPr="004A10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="0003175F" w:rsidRPr="004A10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образоват</w:t>
      </w:r>
      <w:r w:rsidR="00765BE4" w:rsidRPr="004A10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ельных технологий</w:t>
      </w:r>
      <w:r w:rsidR="00765B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обеспечить обучающемуся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возможность сохранения физического и психического здоровья  за период обучения в школе, сформировать у него необходимые знания и навыки  по здоровому образу жизни, научить  использовать полученные знания в повседневной жизни.</w:t>
      </w:r>
      <w:proofErr w:type="gramEnd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  ориентированы на признание </w:t>
      </w:r>
      <w:proofErr w:type="gramStart"/>
      <w:r w:rsidR="00765B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765B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щимися</w:t>
      </w:r>
      <w:proofErr w:type="gramEnd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ценности здоровья, чувства ответственности за его сохранение и укрепление. Элементы этих технологий, несомненно, должны присутствовать на каждом уроке: их применение занимает мало времени, однако имеет колоссальное значение для повышения работоспособности </w:t>
      </w:r>
      <w:r w:rsidR="00765B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765B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 и сохранения их здоровья.</w:t>
      </w:r>
    </w:p>
    <w:p w:rsidR="0003175F" w:rsidRPr="0003175F" w:rsidRDefault="00765BE4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Именно в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период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обучения не только в школе, но и в техникуме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формируется здоровье человека на всю последующую жизнь. Конечно, многое здесь зависит от семейного воспитания, но учитывая, что дети проводят в школе значительную часть дня, заниматься их здоровьем должны и мы, педагоги. Современные реформ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 образования требуют от преподавателя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только высокой профессиональной компетенции, освоения нового содержания образования, но и овладения современными образовательными технологиями, инновационными программами. Обновление и совершенствование технологий обучения в настоящее время невозможно без использования  </w:t>
      </w:r>
      <w:proofErr w:type="spellStart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технологий.</w:t>
      </w:r>
    </w:p>
    <w:p w:rsidR="0003175F" w:rsidRDefault="00765BE4" w:rsidP="000317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 На мой взгляд, преподаватель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осуществляя свою педагогическую деятельность,  может сделать многое для сохранения здоровья  учеников. Русский язык и литература – серьезные и сложные предметы. На этих уроках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щимся приходится много писать, анализировать, рассуждать,   поэтому я  уделяю  особое внимание </w:t>
      </w:r>
      <w:proofErr w:type="spellStart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здоровьесберегающим</w:t>
      </w:r>
      <w:proofErr w:type="spellEnd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технологиям.</w:t>
      </w:r>
    </w:p>
    <w:p w:rsidR="006D5989" w:rsidRPr="006D5989" w:rsidRDefault="006D5989" w:rsidP="006D59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ru-RU"/>
        </w:rPr>
      </w:pPr>
      <w:r w:rsidRPr="006D59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Технология опыта</w:t>
      </w:r>
    </w:p>
    <w:p w:rsidR="0003175F" w:rsidRPr="0003175F" w:rsidRDefault="0003175F" w:rsidP="0003175F">
      <w:pPr>
        <w:shd w:val="clear" w:color="auto" w:fill="FFFFFF"/>
        <w:spacing w:after="0" w:line="240" w:lineRule="auto"/>
        <w:ind w:right="614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Педагогические факторы, оказывающие неблагоприятное воздействие на здоровье учащихся:</w:t>
      </w:r>
    </w:p>
    <w:p w:rsidR="0003175F" w:rsidRPr="0003175F" w:rsidRDefault="001F6E8F" w:rsidP="0003175F">
      <w:pPr>
        <w:shd w:val="clear" w:color="auto" w:fill="FFFFFF"/>
        <w:spacing w:after="0" w:line="240" w:lineRule="auto"/>
        <w:ind w:left="720" w:hanging="332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стрессовая тактика авторитарной педагогики, интенсификация учебного процесса, т.е. увеличение темпа и объема учебной нагрузки;</w:t>
      </w:r>
    </w:p>
    <w:p w:rsidR="0003175F" w:rsidRPr="0003175F" w:rsidRDefault="001F6E8F" w:rsidP="0003175F">
      <w:pPr>
        <w:shd w:val="clear" w:color="auto" w:fill="FFFFFF"/>
        <w:spacing w:after="0" w:line="240" w:lineRule="auto"/>
        <w:ind w:left="716" w:right="1228" w:hanging="35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несоответствие технологий обучения возрастными особенностями; </w:t>
      </w:r>
      <w:r w:rsidR="00765B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765B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щегося;</w:t>
      </w:r>
    </w:p>
    <w:p w:rsidR="0003175F" w:rsidRPr="0003175F" w:rsidRDefault="001F6E8F" w:rsidP="0003175F">
      <w:pPr>
        <w:shd w:val="clear" w:color="auto" w:fill="FFFFFF"/>
        <w:spacing w:after="0" w:line="240" w:lineRule="auto"/>
        <w:ind w:left="706" w:right="614" w:hanging="34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несоблюдение элементарных физико-гигиенических требований к организации учебного процесса.</w:t>
      </w:r>
    </w:p>
    <w:p w:rsidR="0003175F" w:rsidRPr="0003175F" w:rsidRDefault="0003175F" w:rsidP="0003175F">
      <w:pPr>
        <w:shd w:val="clear" w:color="auto" w:fill="FFFFFF"/>
        <w:spacing w:after="0" w:line="240" w:lineRule="auto"/>
        <w:ind w:left="10" w:firstLine="35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Технологии сохранения и стимулирования здоровья: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3175F" w:rsidRPr="0003175F" w:rsidRDefault="0003175F" w:rsidP="0003175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игровая,</w:t>
      </w:r>
    </w:p>
    <w:p w:rsidR="0003175F" w:rsidRPr="0003175F" w:rsidRDefault="0003175F" w:rsidP="0003175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исследовательская,</w:t>
      </w:r>
    </w:p>
    <w:p w:rsidR="0003175F" w:rsidRPr="0003175F" w:rsidRDefault="0003175F" w:rsidP="0003175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проектная,</w:t>
      </w:r>
    </w:p>
    <w:p w:rsidR="0003175F" w:rsidRPr="0003175F" w:rsidRDefault="0003175F" w:rsidP="0003175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ИКТ,</w:t>
      </w:r>
    </w:p>
    <w:p w:rsidR="0003175F" w:rsidRPr="0003175F" w:rsidRDefault="0003175F" w:rsidP="0003175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личностно ориентированная.</w:t>
      </w:r>
    </w:p>
    <w:p w:rsidR="0003175F" w:rsidRPr="0003175F" w:rsidRDefault="0003175F" w:rsidP="0003175F">
      <w:pPr>
        <w:shd w:val="clear" w:color="auto" w:fill="FFFFFF"/>
        <w:spacing w:after="0" w:line="240" w:lineRule="auto"/>
        <w:ind w:left="1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 Критерии </w:t>
      </w:r>
      <w:proofErr w:type="spellStart"/>
      <w:r w:rsidRPr="000317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здоровьесберегающего</w:t>
      </w:r>
      <w:proofErr w:type="spellEnd"/>
      <w:r w:rsidRPr="000317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урока:</w:t>
      </w:r>
    </w:p>
    <w:p w:rsidR="0003175F" w:rsidRPr="0003175F" w:rsidRDefault="0003175F" w:rsidP="0003175F">
      <w:pPr>
        <w:numPr>
          <w:ilvl w:val="0"/>
          <w:numId w:val="2"/>
        </w:numPr>
        <w:shd w:val="clear" w:color="auto" w:fill="FFFFFF"/>
        <w:spacing w:after="0" w:line="240" w:lineRule="auto"/>
        <w:ind w:left="-104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обстановка и гигиенические условия в классе: температура, свежесть воздуха, освещение (нормы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САНПИНа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03175F" w:rsidRPr="0003175F" w:rsidRDefault="0003175F" w:rsidP="0003175F">
      <w:pPr>
        <w:shd w:val="clear" w:color="auto" w:fill="FFFFFF"/>
        <w:spacing w:after="0" w:line="240" w:lineRule="auto"/>
        <w:ind w:left="720" w:hanging="356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число видов учебной деятельности: опрос, письмо, чтение,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рассказ, ответы на вопросы (норма - 4-7 за урок);  </w:t>
      </w:r>
    </w:p>
    <w:p w:rsidR="0003175F" w:rsidRPr="0003175F" w:rsidRDefault="0003175F" w:rsidP="0003175F">
      <w:pPr>
        <w:numPr>
          <w:ilvl w:val="0"/>
          <w:numId w:val="3"/>
        </w:numPr>
        <w:shd w:val="clear" w:color="auto" w:fill="FFFFFF"/>
        <w:spacing w:after="0" w:line="240" w:lineRule="auto"/>
        <w:ind w:left="724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средняя продолжительность и частота чередования различных видов учебной деятельности (норма - 7-10 минут).</w:t>
      </w:r>
    </w:p>
    <w:p w:rsidR="0003175F" w:rsidRPr="0003175F" w:rsidRDefault="0003175F" w:rsidP="0003175F">
      <w:pPr>
        <w:numPr>
          <w:ilvl w:val="0"/>
          <w:numId w:val="4"/>
        </w:numPr>
        <w:shd w:val="clear" w:color="auto" w:fill="FFFFFF"/>
        <w:spacing w:after="0" w:line="240" w:lineRule="auto"/>
        <w:ind w:left="724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виды деятельности:</w:t>
      </w:r>
    </w:p>
    <w:p w:rsidR="0003175F" w:rsidRPr="0003175F" w:rsidRDefault="0003175F" w:rsidP="0003175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словесный,</w:t>
      </w:r>
    </w:p>
    <w:p w:rsidR="0003175F" w:rsidRPr="0003175F" w:rsidRDefault="0003175F" w:rsidP="0003175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наглядный,</w:t>
      </w:r>
    </w:p>
    <w:p w:rsidR="0003175F" w:rsidRPr="0003175F" w:rsidRDefault="0003175F" w:rsidP="0003175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аудиовизуальный,</w:t>
      </w:r>
    </w:p>
    <w:p w:rsidR="0003175F" w:rsidRPr="0003175F" w:rsidRDefault="0003175F" w:rsidP="0003175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работа.</w:t>
      </w:r>
    </w:p>
    <w:p w:rsidR="0003175F" w:rsidRPr="0003175F" w:rsidRDefault="0003175F" w:rsidP="0003175F">
      <w:pPr>
        <w:shd w:val="clear" w:color="auto" w:fill="FFFFFF"/>
        <w:spacing w:after="0" w:line="240" w:lineRule="auto"/>
        <w:ind w:left="364" w:firstLine="768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(норма - не менее 3-х).</w:t>
      </w:r>
    </w:p>
    <w:p w:rsidR="0003175F" w:rsidRPr="0003175F" w:rsidRDefault="0003175F" w:rsidP="0003175F">
      <w:pPr>
        <w:numPr>
          <w:ilvl w:val="0"/>
          <w:numId w:val="6"/>
        </w:numPr>
        <w:shd w:val="clear" w:color="auto" w:fill="FFFFFF"/>
        <w:spacing w:after="0" w:line="240" w:lineRule="auto"/>
        <w:ind w:left="73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Наличие и выбор места на уроке методов, способствующих активизации инициативы и творческого самовыражения самих </w:t>
      </w:r>
      <w:r w:rsid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щихся, когда они из «потребителей знаний» превращаются </w:t>
      </w: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субъектов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действия по их получению и созиданию.</w:t>
      </w:r>
    </w:p>
    <w:p w:rsidR="0003175F" w:rsidRPr="0003175F" w:rsidRDefault="0003175F" w:rsidP="0003175F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Динамические паузы рекомендуются для</w:t>
      </w:r>
      <w:r w:rsid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всех обучающихся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как профилактика утомления. </w:t>
      </w: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могут включать элементы гимнастики для глаз, дыхательной гимнастики, дидактические подвижные игры, точечный самомассаж (особенно в периоды эпидемии гриппа).</w:t>
      </w:r>
      <w:proofErr w:type="gramEnd"/>
    </w:p>
    <w:p w:rsidR="0003175F" w:rsidRPr="0003175F" w:rsidRDefault="0003175F" w:rsidP="0003175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Психологический климат на уроке. </w:t>
      </w: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Взаимоотношения на </w:t>
      </w:r>
      <w:r w:rsid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уроке: преподаватель - обучающийся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(комфорт - напряжение, сотрудничество - авторитарность, учет возрастных особенностей).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Эмоциональные разрядки на уроке: шутки</w:t>
      </w:r>
      <w:r w:rsid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улыбка, юмор, афоризм. Преподаватель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стремиться вызывать положительное отношение к предмету. Доброжелательный и эмоциональный тон педагога – важный момент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технологий.</w:t>
      </w:r>
    </w:p>
    <w:p w:rsidR="0003175F" w:rsidRPr="00456A26" w:rsidRDefault="00456A26" w:rsidP="000317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</w:t>
      </w:r>
      <w:r w:rsidR="0003175F" w:rsidRPr="00456A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Что может сделать учитель на уроках русского языка и литературы?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Можно выделить 4 группы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компонентов, которые важно использовать при планировании и организации уроков и внеклассных занятий: физиологические, педагогические, психологические компоненты и компоненты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ортобиотики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(ЗОЖ).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D59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1. </w:t>
      </w:r>
      <w:r w:rsidRPr="006D598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К  группе физиологических </w:t>
      </w:r>
      <w:proofErr w:type="spellStart"/>
      <w:r w:rsidRPr="006D598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6D598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 компонентов</w:t>
      </w:r>
      <w:r w:rsidRPr="006D59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следует отнести физиологически грамотно построенное занятие.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Важная часть моей  работы по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здоровьесбережению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 рациональная организация урока. Обязательными структурными элементами уроков становятся: приветствие; опрос самочувствия;  релаксация; оздоровительные упражнения;  рефлексия; прощание. Важно не допускать перегрузки учеников, определяя оптимальный объём учебной информации и способы её предъявления, минимизировать объём домашних заданий, учитывать интеллектуальные, физиологические особенности </w:t>
      </w:r>
      <w:r w:rsid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щихся, индивидуал</w:t>
      </w:r>
      <w:r w:rsid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ьные способности каждого обучающегося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Стараться предусмотреть такие виды работы, которые снимали бы усталость. При планировании урока желательно включать зарядки-релаксации (не более 3-5 минут). Цель проведения релаксации – снять напряжение, дать детям небольшой отдых, вызвать положительные эмоции, хорошее настроение, что ведёт к улучшению усвоения материала. Релаксация должна освобождать на какое-то время от умственного напряжения. Видами релаксации могут быть не только физкультминутки, но и различного рода  движения, игры, заинтересованность чем-нибудь новым, необычным. Даже шутливые истории на уроке, притчи, загадки могут </w:t>
      </w: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примером релаксации, 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освобождая  сознание обучающегося 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короткое  время от умственного напряжения. Разнообразие впечатлений положительно влияет на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эмоциональное состояние </w:t>
      </w:r>
      <w:proofErr w:type="gramStart"/>
      <w:r w:rsidR="00765B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765B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щегося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Яркие и эстетические впечатления способствуют благотворному протеканию в организме физиологических процессов. Релаксация должна освобождать на какое-то время от умственного напряжения. Вот несколько примеров.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1.Разрядка для снятия напряжения глаз с использованием проектора и экрана - физкультминутка для глаз. Дети следят за появляющимися на экране разноцветными фигурками, время такой зарядки-1-2 минуты.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2.Разрядка с использованием различного вида движения, физкультминутка, хорошо знакомая детям еще по начальной школе.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Шутливые истории на уроке, притчи, загадки т.д.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Помещение, в котором проводится занятие, должно соответствовать гигиеническим требованиям (свежий воздух, оптимальный температурный режим, чистота, хорошая освещённость).  Для предупреждения преждевременного утомления учеников, я провожу почти на каждом уроке физкультминутки, включающие упражнения для глаз, кистей рук, опорно-двигате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льного аппарата (второкурсники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сами организуют  физкультурную  паузу в середине урока). В течение урока использую разнообразные виды деятельности, применяю  различные формы работы: коллективную, групповую, парную, индивидуальную.  На уроках  русского языка веду дифференцированную работу, предлагая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разноуровневые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задания. Осуществляю индивидуальный подход во время уроков.  Доброжелательная атмосфера на уроке  –  важный момент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технологий.  Использую приёмы, способствующие  появлению  и сохранению интереса к учебному материалу (игровые технологии, ИКТ и т.д.). Таким образом, на занятиях создаётся благоприятный психологический фон, что также важно для сохранения здоровья учащихся.</w:t>
      </w:r>
    </w:p>
    <w:p w:rsidR="0003175F" w:rsidRPr="0003175F" w:rsidRDefault="00BB7971" w:rsidP="0003175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Преподаватель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строит урок в соответствии с динамикой внимания учащихся, учитывает время для каждого задания, чередует виды работ. Так, например, во время объяснительного диктанта целесообразно не только объяснять орфограммы, </w:t>
      </w:r>
      <w:proofErr w:type="spellStart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пунктограммы</w:t>
      </w:r>
      <w:proofErr w:type="spellEnd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и провести морфемный, фонетический, лексический разборы.</w:t>
      </w:r>
    </w:p>
    <w:p w:rsidR="0003175F" w:rsidRPr="0003175F" w:rsidRDefault="0003175F" w:rsidP="0003175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избежание усталости учащихся необходимо чередовать виды работ: самостоятельная работа, работа с учебником (устно и письменно), творческие задания – необходимый элемент на каждом уроке. Они способствуют развитию мыслительных операций памяти и одновременно отдыху ребят.</w:t>
      </w:r>
    </w:p>
    <w:p w:rsidR="0003175F" w:rsidRPr="0003175F" w:rsidRDefault="0003175F" w:rsidP="0003175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Индивидуальное дозирование объёма учебной нагрузки и рациональное распределение её во времени достигается благодаря применению гибких вариативных форм построения системы учебного процесса. Различные тестовые задания с выбором ответа, с открытым ответом; задания на перегруппировку; на распознавание ошибок, на поиск ошибок позволяет избежать монотонности на уроке.</w:t>
      </w:r>
    </w:p>
    <w:p w:rsidR="0003175F" w:rsidRPr="0003175F" w:rsidRDefault="0003175F" w:rsidP="0003175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не было перегрузки учащихся, необходимо строго соблюдать объём всех видов диктантов, тестов для изложений, а контрольные и зачётные работы проводить строго по календарно-тематическому планированию.</w:t>
      </w:r>
    </w:p>
    <w:p w:rsidR="0003175F" w:rsidRPr="0003175F" w:rsidRDefault="0003175F" w:rsidP="000317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На уроках русского языка широко использую тексты о здоровье человека, здоровом образе жизни, спорте, туризме.         Уроки русского языка дают прекрасную возможность для формирования у ребёнка позиции признания ценности здоровья,  чувства ответственности за сохранение своего здоровья. 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Текстовый материал  способствует  пропаганде здорового образа жизни. Такого содержания  тексты   можно использовать по-разному: предлагать в качестве проверочных, самостоятельных, контрольных работ, применять для индивидуальной проверки знаний.  Отдельные предложения можно разбирать на синтаксических пятиминутках, небольшие текс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 предлагать </w:t>
      </w:r>
      <w:proofErr w:type="gramStart"/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обучающимся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запоминания и записи по памяти  (письмо по памяти).   Задания можно использовать как при изучении какой-либо новой темы, так и на уроках повторения пройденного материала. На каждом уроке русского языка я провожу орфографические пятиминутки, цель которых - актуализация определённых орфографических правил. Эти пять минут можно использовать и в целях формирования привычки к здоровому образу жизни, подобрав соответствующий 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материал. Работа над орфограммами в таких упражнениях, имеет смысл ненавязчиво и легко коснуться данной темы.</w:t>
      </w:r>
    </w:p>
    <w:p w:rsidR="0003175F" w:rsidRPr="0003175F" w:rsidRDefault="00BB7971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 этих целей можно использовать и такой вид  письменных  упражнений,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 диктанты (слуховые, свободные, творческие, выборочные, распределительные и др.). Соответствующие тексты 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дадут возможность преподавателю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 только проверить грамотность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учащихся, но и научить их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быть здоровым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и, 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стремиться творить своё здоровье, применяя знания и умения в согласии с законами природы.</w:t>
      </w:r>
    </w:p>
    <w:p w:rsidR="0003175F" w:rsidRPr="00456A26" w:rsidRDefault="00456A26" w:rsidP="000317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03175F" w:rsidRPr="00456A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2. </w:t>
      </w:r>
      <w:r w:rsidR="0003175F" w:rsidRPr="00456A2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Педагогические </w:t>
      </w:r>
      <w:proofErr w:type="spellStart"/>
      <w:r w:rsidR="0003175F" w:rsidRPr="00456A2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="0003175F" w:rsidRPr="00456A2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 компоненты</w:t>
      </w:r>
      <w:r w:rsidR="0003175F" w:rsidRP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</w:t>
      </w:r>
      <w:r w:rsid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 реализуются, прежде всего,  на основе </w:t>
      </w:r>
      <w:r w:rsidRPr="00456A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личностно-ориентированного подхода</w:t>
      </w:r>
      <w:r w:rsidRPr="00456A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P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есть в центр образовательной сис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темы </w:t>
      </w:r>
      <w:proofErr w:type="gramStart"/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ставится</w:t>
      </w:r>
      <w:proofErr w:type="gramEnd"/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личность ученика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обеспечиваются комфортные условия её развития и реализации природных возможностей. Для сохранения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здоровьесбережения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можно использовать и </w:t>
      </w:r>
      <w:r w:rsidRPr="00456A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педагогику сотрудничества</w:t>
      </w:r>
      <w:r w:rsidRPr="00456A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благодаря которой создаются все условия для реализации задач сохранения и укрепления здоровья 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щихся и педагогов. </w:t>
      </w: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Учитывать индивидуальные способности и возможности 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 позволяет и использование на уроках </w:t>
      </w:r>
      <w:r w:rsidRPr="000317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технологии  </w:t>
      </w:r>
      <w:r w:rsidRPr="00456A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уровневой</w:t>
      </w:r>
      <w:r w:rsidRPr="00456A2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 </w:t>
      </w:r>
      <w:r w:rsidRPr="00456A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дифференциации обучения</w:t>
      </w:r>
      <w:r w:rsidRPr="00456A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Один из способов работы по данной технологии </w:t>
      </w: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456A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</w:t>
      </w:r>
      <w:proofErr w:type="gramEnd"/>
      <w:r w:rsidRPr="00456A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рупповая работа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когда группу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делим на условные 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группы с учетом типоло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гических особенностей обучающихся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формировании групп учитываетс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личностное отношение обучающихся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к учебе, степень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обученности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интерес к изучению предмета. Для каждой группы разрабатываются задания разной сложности, различающиеся по объему и  приемам выполн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ения. В составе </w:t>
      </w:r>
      <w:proofErr w:type="gramStart"/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группы</w:t>
      </w:r>
      <w:proofErr w:type="gramEnd"/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обучающиеся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сами выбирают задания, оценивая свою подготовленн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ость на данное время. У преподавателя 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вляется возможность помочь обучающимся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справляются с предложенным заданием медленнее.  Одна из ключевых проблем любого обучения - проблема удержания внимания учащихся. И здесь нам могут помочь информационно – коммуникативные технологии</w:t>
      </w:r>
      <w:r w:rsidRPr="000317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например, использование  ЦОР или ТСО на уроке.  Использование компьютера не только позволяет демонстрировать наглядность, но  дает возможность изменять темп урока, форму подачи материала, осуществлять дифференцированный подход к ученику. Например, учитывая возможности ребенка, можно дать ему выполнить  индивидуальное задание на тренажерах по русскому языку (нет возможности задействовать весь класс, можно во внеурочное время в качестве индивидуальной работы). Разнообразие форм работы 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щихся на уроке в сочетании с демонстрацией видеоряда и мультимедиа-материалов создает у 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щихся эмоциональный подъем, повышенный интерес к предмету за счет новизны его подачи, снижает утомляемость учащихся.  Одним из основополагающих принципов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   является  </w:t>
      </w:r>
      <w:r w:rsidRPr="00BB79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творческий характер образовательного процесса</w:t>
      </w:r>
      <w:r w:rsidRP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BB79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обеспечение мотивации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образовательной деятельности. Возможность для реализации творческих задач достигается за счет использования на занятиях, уроках и во внеурочной работе активных методов и форм обучения.  Большой энтузиазм вызывают у учеников нестандартные уроки, на которых можно проявить себя творчески. Например, уроки-состязания, урок</w:t>
      </w: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и-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творческие отчёты, уроки-ярмарки, с использованием ролевых игр,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инсценирования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рисования.</w:t>
      </w:r>
      <w:r w:rsid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BB79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изуче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нии частей речи (1курс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рассматриваю режим дня обучающегося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последующим его обсуждением. При изучении односоставных предложений предлагаю творческие задани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на тему: «За здоровый образ жизни», «Твоё отношение к завтраку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«Прогулка или компьютер» и т.д.</w:t>
      </w:r>
    </w:p>
    <w:p w:rsidR="0003175F" w:rsidRPr="0003175F" w:rsidRDefault="00456A26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числительных даёт возможность использова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ть тексты, рассказывающие </w:t>
      </w:r>
      <w:proofErr w:type="gramStart"/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обучающимся</w:t>
      </w:r>
      <w:proofErr w:type="gramEnd"/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истории Олимпийских игр, завоёванных медалях нашими спортсменами в разные периоды.</w:t>
      </w:r>
    </w:p>
    <w:p w:rsidR="0003175F" w:rsidRPr="0003175F" w:rsidRDefault="00BB7971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Большой энтузиазм вызывают у учеников уроки, на которых можно проявить себя творчески.  Для этого использую такую форму работы как нестандартные уроки. Эти уроки создают благ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оприятный климат работы в группе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повышают эмоциональный фон, нормализуют психическое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состояние обучающегося и преподавателя.</w:t>
      </w:r>
    </w:p>
    <w:p w:rsidR="0003175F" w:rsidRPr="0003175F" w:rsidRDefault="00BB7971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Так, например, лекция. Разновидности уроков лекций позволяют не только разнообразить работу, но и вызвать интерес к изучаемому предмету или теме. Так в процессе урока проблемной лекции моделируются противоречия реальной жизни через  теоретические концепции, и 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щиеся приобретают знания самостоятельно. В ходе </w:t>
      </w:r>
      <w:proofErr w:type="gramStart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лекции-визуализация</w:t>
      </w:r>
      <w:proofErr w:type="gramEnd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основное содержание лекции представлено в образной форме (в рисунках, графиках, схемах и т.д.), что позволяет в наше время компьютерных технологий показать связь русского языка и компьютера.</w:t>
      </w:r>
    </w:p>
    <w:p w:rsidR="0003175F" w:rsidRPr="0003175F" w:rsidRDefault="00BB7971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Лекция-консультация близка по типу к лекции - пресс-конференции. Консультирование через лекцию позволяет активизировать внимание учащихся. Лекция-провокация (или лекция с запланированными ошибками), формирующая умения учащихся оперативно анализировать, ориентироваться в информации и оценивать ее. Может использоваться как метод "живой ситуации". Лекция-диалог, где содержание подается через серию вопросов, на которые ученик должен отвечать непосредственно в ходе лекции. К этому типу примыкает лекция с применением техники обратной связи, а также программированная лекция-консультация. Лекция с применением игровых методов (методы мозговой атаки, методы конкретных с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итуаций и т.д.), когда обучающиеся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сами формулируют проблему и сами пытаются ее решить.</w:t>
      </w:r>
    </w:p>
    <w:p w:rsidR="0003175F" w:rsidRPr="0003175F" w:rsidRDefault="001F6E8F" w:rsidP="001F6E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Л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екция целесообразна: при прохождении нового материала, не связанного с предыдущим; при обобщении различных разделов пройденного учебного материала; в конце изучения темы; при сообщении </w:t>
      </w:r>
      <w:proofErr w:type="spellStart"/>
      <w:r w:rsidR="00A55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A55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щимся</w:t>
      </w:r>
      <w:proofErr w:type="spellEnd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сведений о практическом применении изученных закономерностей; при выводе сложных закономерностей; при изучении материала проблемного характера; при изучении тем, где особенно необходимы </w:t>
      </w:r>
      <w:proofErr w:type="spellStart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межпредметные</w:t>
      </w:r>
      <w:proofErr w:type="spellEnd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связи.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Также очень эффективны и другие нестандартные формы:</w:t>
      </w:r>
    </w:p>
    <w:p w:rsidR="0003175F" w:rsidRPr="0003175F" w:rsidRDefault="0003175F" w:rsidP="0003175F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Уроки-семинары,</w:t>
      </w:r>
    </w:p>
    <w:p w:rsidR="0003175F" w:rsidRPr="0003175F" w:rsidRDefault="0003175F" w:rsidP="0003175F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</w:t>
      </w: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и-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экскурсии,</w:t>
      </w:r>
    </w:p>
    <w:p w:rsidR="0003175F" w:rsidRPr="0003175F" w:rsidRDefault="0003175F" w:rsidP="0003175F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Уроки-путешествия,</w:t>
      </w:r>
    </w:p>
    <w:p w:rsidR="0003175F" w:rsidRPr="0003175F" w:rsidRDefault="0003175F" w:rsidP="0003175F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Уроки-исследования,</w:t>
      </w:r>
    </w:p>
    <w:p w:rsidR="0003175F" w:rsidRPr="0003175F" w:rsidRDefault="0003175F" w:rsidP="0003175F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Уроки-концерты.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эти формы уроков становится формой реализации мотивации и самоопределения 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щихся. На своих уроках я использую ролевые, ситуационные игры, которые эффективны для отработки того или иного материала.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уроках русского языка нередко используется такой вид работы, как заочная экскурсия, который позволяет совмещать принципы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здоровьесбережения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воспитательный потенциал. В канву этого вида урока при умелом подборе текстов и упражнений легко вписывается практически любая грамматическая тема. При современном уровне развития компьютерных технологий можно применять мультимедийные презентации. На слайдах чередуются тексты с заданиями и иллюстративный материал, имитирующий остановки в экскурсионном маршруте; используются разнообразные упражнения (тексты со словами, которые требуется поставить в нужную форму; выборочные диктанты; творческие диктанты; мини-сочинения и т.д.) Органично вписывается в структуру подобного урока и оздоровительный момент: 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щимся предлагается сделать остановку в парке или сквере и размяться. Психологический климат на таких уроках, как правило, всегда благоприятный. Таким образом, уроки такого типа отвечают целям и задачам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здоровьесбережения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ходе всей деятельности в направлении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здоровьесбережения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уроках русского языка и литературы я вижу опреде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лённые положительные результаты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1F6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 охотно идут на мои уроки</w:t>
      </w:r>
      <w:r w:rsidR="00AA6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 них хорошее настроение.</w:t>
      </w:r>
      <w:proofErr w:type="gramEnd"/>
    </w:p>
    <w:p w:rsidR="0003175F" w:rsidRPr="00456A26" w:rsidRDefault="00A554C8" w:rsidP="000317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03175F" w:rsidRP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03175F" w:rsidRPr="00456A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="0003175F" w:rsidRPr="00456A2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. Психологические </w:t>
      </w:r>
      <w:proofErr w:type="spellStart"/>
      <w:r w:rsidR="0003175F" w:rsidRPr="00456A2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="0003175F" w:rsidRPr="00456A2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 компоненты</w:t>
      </w:r>
      <w:r w:rsidR="0003175F" w:rsidRPr="00456A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Спокойная, доброжелательная, психологически комфортная обстановка урока также положительно влияет на работоспособность учащихся. Эффективна с точки зрения психологического комфорта на учебном занятии диалоговая форма обучения.  О </w:t>
      </w:r>
      <w:r w:rsidRPr="00BB79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ситуации </w:t>
      </w:r>
      <w:r w:rsidRPr="00BB79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успеха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сказ</w:t>
      </w:r>
      <w:r w:rsidR="00AA6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ано много. Важно создать </w:t>
      </w:r>
      <w:proofErr w:type="gramStart"/>
      <w:r w:rsidR="00AA6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обучающемуся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ситуацию, при которой он хоть на минутку, но порадуется своим незначительным успехам.</w:t>
      </w:r>
    </w:p>
    <w:p w:rsidR="0003175F" w:rsidRPr="00456A26" w:rsidRDefault="00A554C8" w:rsidP="0003175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456A2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        </w:t>
      </w:r>
      <w:r w:rsidR="0003175F" w:rsidRPr="00456A2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4. Элементы  </w:t>
      </w:r>
      <w:proofErr w:type="spellStart"/>
      <w:r w:rsidR="0003175F" w:rsidRPr="00456A2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ортобиоза</w:t>
      </w:r>
      <w:proofErr w:type="spellEnd"/>
      <w:r w:rsidR="0003175F" w:rsidRPr="00456A2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. (ЗОЖ)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Одним из  важных направлений в работе каждого педагога должно стать формирование у школьников мотивации на здоровье, осознание социальных норм ЗОЖ. С этой целью целесообразно включать в уроки специальные приёмы, направленные на сохранение и укрепление здоровья учащихся, компоненты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ортобиотики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3175F" w:rsidRPr="00A554C8" w:rsidRDefault="00A554C8" w:rsidP="000317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03175F" w:rsidRPr="00031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3175F" w:rsidRPr="00A55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Какие компоненты </w:t>
      </w:r>
      <w:proofErr w:type="spellStart"/>
      <w:r w:rsidR="0003175F" w:rsidRPr="00A55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ортобиоза</w:t>
      </w:r>
      <w:proofErr w:type="spellEnd"/>
      <w:r w:rsidR="0003175F" w:rsidRPr="00A55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мож</w:t>
      </w:r>
      <w:r w:rsidR="00AA667B" w:rsidRPr="00A55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использовать в работе  преподавателя</w:t>
      </w:r>
      <w:r w:rsidR="0003175F" w:rsidRPr="00A55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русского языка и литературы?</w:t>
      </w:r>
    </w:p>
    <w:p w:rsidR="0003175F" w:rsidRPr="0003175F" w:rsidRDefault="00AA667B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уроках русского языка широко использую для лингвистического анализа, в качестве контрольных, самостоятельных работ тексты, пропагандирующие здоровый образ жизни, спорт, разные его виды, туризм.  Тема «Описани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 состояния человека»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курсе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даёт возможность ребёнку оценить своё эмоциональное состояние в данную минуту, проанализировать причины душевного дискомфорта или чувства радости.  Изучение синтаксиса и пунктуации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втором курсе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даёт возможность использовать тексты 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ля анализа, рассказывающие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обучающимся</w:t>
      </w:r>
      <w:proofErr w:type="gramEnd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истории Олимпийских игр, завоёванных медалях нашими спортсменами в разные периоды.   На уроках литературы полезны мини-диспуты по анализу афоризмов, пословиц и поговорок на тему «Здоровье»: «В здоровом теле здоровый дух», «Отдых – это перемена занятий», «Здоровье женщины – здоровье нации» и т.д.  С точки зрения популяризации ЗОЖ и общего развития учащихся эффективны рубрики урока «Информация к размышлению» или «Знаете ли вы?»</w:t>
      </w:r>
    </w:p>
    <w:p w:rsidR="0003175F" w:rsidRPr="0003175F" w:rsidRDefault="0003175F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Знаете ли вы, что русские писатели </w:t>
      </w:r>
      <w:proofErr w:type="spellStart"/>
      <w:r w:rsidRPr="000317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А.П.Чехов</w:t>
      </w:r>
      <w:proofErr w:type="spellEnd"/>
      <w:r w:rsidRPr="000317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и В. Гиляровский основали в 1882 году «Русское гимнастическое общество»; </w:t>
      </w:r>
      <w:proofErr w:type="spellStart"/>
      <w:r w:rsidRPr="000317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Л.Н.Толстой</w:t>
      </w:r>
      <w:proofErr w:type="spellEnd"/>
      <w:r w:rsidRPr="000317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увлекался верховой ездой, коньками, гимнастикой и велоспортом; английский поэт Д.Г. Байрон, несмотря на хромоту, был великолепным пловцом и т.д.</w:t>
      </w:r>
    </w:p>
    <w:p w:rsidR="0003175F" w:rsidRPr="0003175F" w:rsidRDefault="00456A26" w:rsidP="00456A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proofErr w:type="gramStart"/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Такие уроки повышают интерес к учебе, помогают учителю установить </w:t>
      </w:r>
      <w:r w:rsidR="00AA6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доверительные отношения с обучающимися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максимально использовать индивидуальные особенности и способ</w:t>
      </w:r>
      <w:r w:rsidR="00AA6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ности обучающихся</w:t>
      </w:r>
      <w:r w:rsidR="0003175F"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повышения результативности их обучения.</w:t>
      </w:r>
      <w:proofErr w:type="gramEnd"/>
    </w:p>
    <w:p w:rsidR="0003175F" w:rsidRDefault="0003175F" w:rsidP="000317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все хорошо знаем </w:t>
      </w: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расхожую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фразу: «Литература—учебник жизни». Действительно, литература предоставляет нам непревзойдённые возможности учиться на примере жизни, действий и поступков различных героев, способствует стремлению учиться на чужих ошибках, а не набивать собственные шишки. С этой точки зрения литература уже самим своим содержанием позволяет формировать здоровый образ жизни, причём делать это не в назидательной, менторской манере, а говорить об этом как бы исподволь, незаметно. </w:t>
      </w: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Эти возможности даёт и </w:t>
      </w:r>
      <w:r w:rsidR="00AA6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роман Н.Г. Чернышевского «Что делать?»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бессмертный роман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А.С.Пушкина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«Евгений Онегин», и лирика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М.Ю.Лермонтова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 роман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И.С.Тургенева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«Отцы и дети» с его главным героем Евгением Базаровым, и роман-эпопея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Л.Н.Толстого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«Война и мир» с семейством Болконских, и поэзия Сергея Есенина, и судьба Владимира Высоцкого...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Яркие, запоминающиеся образы, высокие идеи, талантливые картины—всё это пробуждает эмоции </w:t>
      </w:r>
      <w:r w:rsidR="00AA6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AA6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щихся, способствует воспитанию нравственности и формированию навыков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здоровьесбережения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этом отношении стоит более широкое и обобщающее значение придать совету Пушкина: «Учитесь властвовать собою».</w:t>
      </w:r>
      <w:bookmarkStart w:id="0" w:name="_GoBack"/>
      <w:bookmarkEnd w:id="0"/>
    </w:p>
    <w:p w:rsidR="006D5989" w:rsidRPr="006D5989" w:rsidRDefault="006D5989" w:rsidP="006D59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ru-RU"/>
        </w:rPr>
      </w:pPr>
      <w:r w:rsidRPr="006D59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Заключение</w:t>
      </w:r>
    </w:p>
    <w:p w:rsidR="0003175F" w:rsidRDefault="0003175F" w:rsidP="000317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И в заключение хочется отметить, что здоровье подрастающего человека – это одна из г</w:t>
      </w:r>
      <w:r w:rsidR="00AA6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лавных проблем современных учебных заведений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 только социальная, но и нравственная, и свой  посильный вклад  в сохранение здоровья молодого поколе</w:t>
      </w:r>
      <w:r w:rsidR="00AA6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  может внести каждый преподаватель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И внедрение в учебный процесс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компонентов позволяет добиться положительных изменений: формируются мотивы, потребности и ценности ЗОЖ, а возможно, даже нравственные чувства, качества, поступки, создаётся благоприятная здоровая социокультурная среда, в кото</w:t>
      </w:r>
      <w:r w:rsidR="00A55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рой растёт и развивается обучающийся, будущий специалист с/х производства</w:t>
      </w: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D5989" w:rsidRPr="0003175F" w:rsidRDefault="006D5989" w:rsidP="000317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03175F" w:rsidRPr="006D5989" w:rsidRDefault="0003175F" w:rsidP="00A554C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6D598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Использованная литература:</w:t>
      </w:r>
    </w:p>
    <w:p w:rsidR="0003175F" w:rsidRPr="0003175F" w:rsidRDefault="0003175F" w:rsidP="0003175F">
      <w:pPr>
        <w:numPr>
          <w:ilvl w:val="0"/>
          <w:numId w:val="13"/>
        </w:num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Безух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К.Е. Культура здоровья школьников. – Волгоград: «Учитель», 2011</w:t>
      </w:r>
    </w:p>
    <w:p w:rsidR="0003175F" w:rsidRPr="0003175F" w:rsidRDefault="0003175F" w:rsidP="0003175F">
      <w:pPr>
        <w:numPr>
          <w:ilvl w:val="0"/>
          <w:numId w:val="13"/>
        </w:num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Брагина С.А. Энциклопедия здоровья. - Волгоград: «Учитель», 2009</w:t>
      </w:r>
    </w:p>
    <w:p w:rsidR="0003175F" w:rsidRPr="0003175F" w:rsidRDefault="0003175F" w:rsidP="0003175F">
      <w:pPr>
        <w:numPr>
          <w:ilvl w:val="0"/>
          <w:numId w:val="13"/>
        </w:num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Верескун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Н.В. Русский язык. Нестандартные уроки и внеклассные мероприятия с применением современных технологий. – Москва: «Планета», 2011</w:t>
      </w:r>
    </w:p>
    <w:p w:rsidR="0003175F" w:rsidRPr="0003175F" w:rsidRDefault="0003175F" w:rsidP="0003175F">
      <w:pPr>
        <w:numPr>
          <w:ilvl w:val="0"/>
          <w:numId w:val="13"/>
        </w:num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 в общеобразовательной школе: методология, формы, методы, опыт применения. Методические рекомендации</w:t>
      </w: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//П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 редакцией В. Д. Сонькина, М. М. Безруких. - М.: Триада - </w:t>
      </w:r>
      <w:proofErr w:type="spellStart"/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фарм</w:t>
      </w:r>
      <w:proofErr w:type="spellEnd"/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2004.</w:t>
      </w:r>
    </w:p>
    <w:p w:rsidR="0003175F" w:rsidRPr="0003175F" w:rsidRDefault="0003175F" w:rsidP="0003175F">
      <w:pPr>
        <w:numPr>
          <w:ilvl w:val="0"/>
          <w:numId w:val="13"/>
        </w:num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Методические     рекомендации:     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технологии     в общеобразовательной   школе:    методология   анализа,    формы,    методы,    опыт применения. Под редакцией М. М. </w:t>
      </w:r>
      <w:proofErr w:type="gram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Безруких</w:t>
      </w:r>
      <w:proofErr w:type="gram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В. Д. Сонькина. Москва, 2002г.</w:t>
      </w:r>
    </w:p>
    <w:p w:rsidR="0003175F" w:rsidRPr="0003175F" w:rsidRDefault="0003175F" w:rsidP="0003175F">
      <w:pPr>
        <w:numPr>
          <w:ilvl w:val="0"/>
          <w:numId w:val="13"/>
        </w:num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Селевко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Г.К. Современные образовательные технологии. Учебное пособие для педвузов и институтов повышения квалификации. – М.: «Народное образование», 1998.</w:t>
      </w:r>
    </w:p>
    <w:p w:rsidR="0003175F" w:rsidRPr="0003175F" w:rsidRDefault="0003175F" w:rsidP="0003175F">
      <w:pPr>
        <w:numPr>
          <w:ilvl w:val="0"/>
          <w:numId w:val="13"/>
        </w:num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Смирнов Н. К. «</w:t>
      </w:r>
      <w:proofErr w:type="spellStart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образовательные технологии в работе учителя и школы». - М: АРКТИ, 2003;</w:t>
      </w:r>
    </w:p>
    <w:p w:rsidR="0003175F" w:rsidRPr="0003175F" w:rsidRDefault="0003175F" w:rsidP="0003175F">
      <w:pPr>
        <w:numPr>
          <w:ilvl w:val="0"/>
          <w:numId w:val="13"/>
        </w:num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031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Смирнов Н К. «Как обучать школьников без ущерба для их здоровья», М., Чистые пруды, 2005</w:t>
      </w:r>
    </w:p>
    <w:p w:rsidR="00374E3C" w:rsidRDefault="00374E3C" w:rsidP="0003175F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4E3C" w:rsidRDefault="00374E3C" w:rsidP="0003175F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4E3C" w:rsidRDefault="00374E3C" w:rsidP="0003175F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4E3C" w:rsidRDefault="00374E3C" w:rsidP="0003175F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4E3C" w:rsidRDefault="00374E3C" w:rsidP="0003175F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4E3C" w:rsidRDefault="00374E3C" w:rsidP="0003175F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4E3C" w:rsidRPr="0003175F" w:rsidRDefault="00374E3C" w:rsidP="0003175F">
      <w:p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ru-RU"/>
        </w:rPr>
      </w:pPr>
    </w:p>
    <w:sectPr w:rsidR="00374E3C" w:rsidRPr="00031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1816"/>
    <w:multiLevelType w:val="multilevel"/>
    <w:tmpl w:val="5BA2B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54DBB"/>
    <w:multiLevelType w:val="multilevel"/>
    <w:tmpl w:val="7C541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2215D8"/>
    <w:multiLevelType w:val="multilevel"/>
    <w:tmpl w:val="4BD466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751630"/>
    <w:multiLevelType w:val="multilevel"/>
    <w:tmpl w:val="C28CF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1A2854"/>
    <w:multiLevelType w:val="multilevel"/>
    <w:tmpl w:val="932C9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623FF9"/>
    <w:multiLevelType w:val="multilevel"/>
    <w:tmpl w:val="C6C27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DD26EC"/>
    <w:multiLevelType w:val="multilevel"/>
    <w:tmpl w:val="AE1E3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636CFA"/>
    <w:multiLevelType w:val="multilevel"/>
    <w:tmpl w:val="F46444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1F6DED"/>
    <w:multiLevelType w:val="multilevel"/>
    <w:tmpl w:val="D62AB8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BD1521"/>
    <w:multiLevelType w:val="multilevel"/>
    <w:tmpl w:val="A89C0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784A4A"/>
    <w:multiLevelType w:val="multilevel"/>
    <w:tmpl w:val="9FC84B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E2014FF"/>
    <w:multiLevelType w:val="multilevel"/>
    <w:tmpl w:val="73E6D5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671623"/>
    <w:multiLevelType w:val="multilevel"/>
    <w:tmpl w:val="E52EB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164666F"/>
    <w:multiLevelType w:val="multilevel"/>
    <w:tmpl w:val="FC04C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7356DE"/>
    <w:multiLevelType w:val="multilevel"/>
    <w:tmpl w:val="8A50B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372BFA"/>
    <w:multiLevelType w:val="multilevel"/>
    <w:tmpl w:val="BA3AF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4185DBC"/>
    <w:multiLevelType w:val="multilevel"/>
    <w:tmpl w:val="A3D0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A97F39"/>
    <w:multiLevelType w:val="multilevel"/>
    <w:tmpl w:val="FE12B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DE2FCB"/>
    <w:multiLevelType w:val="multilevel"/>
    <w:tmpl w:val="5B600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11597A"/>
    <w:multiLevelType w:val="multilevel"/>
    <w:tmpl w:val="F3047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EE10BF0"/>
    <w:multiLevelType w:val="multilevel"/>
    <w:tmpl w:val="44D2B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11"/>
  </w:num>
  <w:num w:numId="7">
    <w:abstractNumId w:val="2"/>
  </w:num>
  <w:num w:numId="8">
    <w:abstractNumId w:val="6"/>
  </w:num>
  <w:num w:numId="9">
    <w:abstractNumId w:val="9"/>
  </w:num>
  <w:num w:numId="10">
    <w:abstractNumId w:val="10"/>
  </w:num>
  <w:num w:numId="11">
    <w:abstractNumId w:val="18"/>
  </w:num>
  <w:num w:numId="12">
    <w:abstractNumId w:val="5"/>
  </w:num>
  <w:num w:numId="13">
    <w:abstractNumId w:val="20"/>
  </w:num>
  <w:num w:numId="14">
    <w:abstractNumId w:val="4"/>
  </w:num>
  <w:num w:numId="15">
    <w:abstractNumId w:val="16"/>
  </w:num>
  <w:num w:numId="16">
    <w:abstractNumId w:val="15"/>
  </w:num>
  <w:num w:numId="17">
    <w:abstractNumId w:val="13"/>
  </w:num>
  <w:num w:numId="18">
    <w:abstractNumId w:val="14"/>
  </w:num>
  <w:num w:numId="19">
    <w:abstractNumId w:val="19"/>
  </w:num>
  <w:num w:numId="20">
    <w:abstractNumId w:val="1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75F"/>
    <w:rsid w:val="0003175F"/>
    <w:rsid w:val="001F6E8F"/>
    <w:rsid w:val="002A33F4"/>
    <w:rsid w:val="00374E3C"/>
    <w:rsid w:val="00456A26"/>
    <w:rsid w:val="004A1060"/>
    <w:rsid w:val="005C0300"/>
    <w:rsid w:val="00653405"/>
    <w:rsid w:val="006D5989"/>
    <w:rsid w:val="00765BE4"/>
    <w:rsid w:val="007E3C50"/>
    <w:rsid w:val="00A554C8"/>
    <w:rsid w:val="00AA667B"/>
    <w:rsid w:val="00AC4F5C"/>
    <w:rsid w:val="00BB7971"/>
    <w:rsid w:val="00E5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317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317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03175F"/>
  </w:style>
  <w:style w:type="paragraph" w:customStyle="1" w:styleId="c46">
    <w:name w:val="c46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03175F"/>
  </w:style>
  <w:style w:type="paragraph" w:customStyle="1" w:styleId="c0">
    <w:name w:val="c0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3175F"/>
  </w:style>
  <w:style w:type="paragraph" w:customStyle="1" w:styleId="c1">
    <w:name w:val="c1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0">
    <w:name w:val="c70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3">
    <w:name w:val="c73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03175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3175F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0">
    <w:name w:val="c50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3175F"/>
  </w:style>
  <w:style w:type="paragraph" w:customStyle="1" w:styleId="c22">
    <w:name w:val="c22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03175F"/>
  </w:style>
  <w:style w:type="paragraph" w:customStyle="1" w:styleId="c43">
    <w:name w:val="c43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3175F"/>
  </w:style>
  <w:style w:type="paragraph" w:customStyle="1" w:styleId="c9">
    <w:name w:val="c9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7">
    <w:name w:val="c67"/>
    <w:basedOn w:val="a0"/>
    <w:rsid w:val="0003175F"/>
  </w:style>
  <w:style w:type="character" w:styleId="a6">
    <w:name w:val="Strong"/>
    <w:basedOn w:val="a0"/>
    <w:uiPriority w:val="22"/>
    <w:qFormat/>
    <w:rsid w:val="0003175F"/>
    <w:rPr>
      <w:b/>
      <w:bCs/>
    </w:rPr>
  </w:style>
  <w:style w:type="paragraph" w:customStyle="1" w:styleId="search-excerpt">
    <w:name w:val="search-excerpt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31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175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765BE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317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317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03175F"/>
  </w:style>
  <w:style w:type="paragraph" w:customStyle="1" w:styleId="c46">
    <w:name w:val="c46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03175F"/>
  </w:style>
  <w:style w:type="paragraph" w:customStyle="1" w:styleId="c0">
    <w:name w:val="c0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3175F"/>
  </w:style>
  <w:style w:type="paragraph" w:customStyle="1" w:styleId="c1">
    <w:name w:val="c1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0">
    <w:name w:val="c70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3">
    <w:name w:val="c73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03175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3175F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0">
    <w:name w:val="c50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3175F"/>
  </w:style>
  <w:style w:type="paragraph" w:customStyle="1" w:styleId="c22">
    <w:name w:val="c22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03175F"/>
  </w:style>
  <w:style w:type="paragraph" w:customStyle="1" w:styleId="c43">
    <w:name w:val="c43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3175F"/>
  </w:style>
  <w:style w:type="paragraph" w:customStyle="1" w:styleId="c9">
    <w:name w:val="c9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7">
    <w:name w:val="c67"/>
    <w:basedOn w:val="a0"/>
    <w:rsid w:val="0003175F"/>
  </w:style>
  <w:style w:type="character" w:styleId="a6">
    <w:name w:val="Strong"/>
    <w:basedOn w:val="a0"/>
    <w:uiPriority w:val="22"/>
    <w:qFormat/>
    <w:rsid w:val="0003175F"/>
    <w:rPr>
      <w:b/>
      <w:bCs/>
    </w:rPr>
  </w:style>
  <w:style w:type="paragraph" w:customStyle="1" w:styleId="search-excerpt">
    <w:name w:val="search-excerpt"/>
    <w:basedOn w:val="a"/>
    <w:rsid w:val="0003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31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175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765B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59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0602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2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2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35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96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430824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2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40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858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6622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158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8468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3960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42777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9731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3433</Words>
  <Characters>19572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НАПЛЁКОВА</dc:creator>
  <cp:lastModifiedBy>НАПЛЁКОВ</cp:lastModifiedBy>
  <cp:revision>9</cp:revision>
  <dcterms:created xsi:type="dcterms:W3CDTF">2018-03-14T08:15:00Z</dcterms:created>
  <dcterms:modified xsi:type="dcterms:W3CDTF">2018-03-20T16:30:00Z</dcterms:modified>
</cp:coreProperties>
</file>