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6A9" w:rsidRPr="00AE36A9" w:rsidRDefault="00AE36A9" w:rsidP="00AE36A9">
      <w:pPr>
        <w:spacing w:after="0" w:line="240" w:lineRule="auto"/>
        <w:outlineLvl w:val="1"/>
        <w:rPr>
          <w:rFonts w:ascii="Times New Roman" w:eastAsia="Times New Roman" w:hAnsi="Times New Roman" w:cs="Times New Roman"/>
          <w:b/>
          <w:bCs/>
          <w:color w:val="000000"/>
          <w:sz w:val="24"/>
          <w:szCs w:val="24"/>
          <w:lang w:eastAsia="ru-RU"/>
        </w:rPr>
      </w:pPr>
      <w:r w:rsidRPr="00AE36A9">
        <w:rPr>
          <w:rFonts w:ascii="Times New Roman" w:eastAsia="Times New Roman" w:hAnsi="Times New Roman" w:cs="Times New Roman"/>
          <w:color w:val="000000"/>
          <w:sz w:val="24"/>
          <w:szCs w:val="24"/>
          <w:lang w:eastAsia="ru-RU"/>
        </w:rPr>
        <w:t>Тема. «</w:t>
      </w:r>
      <w:bookmarkStart w:id="0" w:name="_GoBack"/>
      <w:r>
        <w:rPr>
          <w:rFonts w:ascii="Times New Roman" w:eastAsia="Times New Roman" w:hAnsi="Times New Roman" w:cs="Times New Roman"/>
          <w:color w:val="000000"/>
          <w:sz w:val="24"/>
          <w:szCs w:val="24"/>
          <w:lang w:eastAsia="ru-RU"/>
        </w:rPr>
        <w:t xml:space="preserve">Методика преподавания осетинского языка в школах Северной Осетии </w:t>
      </w:r>
      <w:bookmarkEnd w:id="0"/>
      <w:r w:rsidRPr="00AE36A9">
        <w:rPr>
          <w:rFonts w:ascii="Times New Roman" w:eastAsia="Times New Roman" w:hAnsi="Times New Roman" w:cs="Times New Roman"/>
          <w:color w:val="000000"/>
          <w:sz w:val="24"/>
          <w:szCs w:val="24"/>
          <w:lang w:eastAsia="ru-RU"/>
        </w:rPr>
        <w:t>»</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Перестройку учебно-воспитательной работы в осетинской школе невозможно представить себе без развития системы внеурочных занятий. Внеурочная работа имеет богатые традиции. На современном этапе эта работа актуализируется, приобретает значимость. Она позволяет осуществлять существенные преобразования педагогической системы обучения языкам в национальной школе.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Организация взаимосвязи внеурочной работы </w:t>
      </w:r>
      <w:proofErr w:type="gramStart"/>
      <w:r w:rsidRPr="00AE36A9">
        <w:rPr>
          <w:rFonts w:ascii="Times New Roman" w:eastAsia="Times New Roman" w:hAnsi="Times New Roman" w:cs="Times New Roman"/>
          <w:color w:val="000000"/>
          <w:sz w:val="24"/>
          <w:szCs w:val="24"/>
          <w:lang w:eastAsia="ru-RU"/>
        </w:rPr>
        <w:t>с</w:t>
      </w:r>
      <w:proofErr w:type="gramEnd"/>
      <w:r w:rsidRPr="00AE36A9">
        <w:rPr>
          <w:rFonts w:ascii="Times New Roman" w:eastAsia="Times New Roman" w:hAnsi="Times New Roman" w:cs="Times New Roman"/>
          <w:color w:val="000000"/>
          <w:sz w:val="24"/>
          <w:szCs w:val="24"/>
          <w:lang w:eastAsia="ru-RU"/>
        </w:rPr>
        <w:t xml:space="preserve"> </w:t>
      </w:r>
      <w:proofErr w:type="gramStart"/>
      <w:r w:rsidRPr="00AE36A9">
        <w:rPr>
          <w:rFonts w:ascii="Times New Roman" w:eastAsia="Times New Roman" w:hAnsi="Times New Roman" w:cs="Times New Roman"/>
          <w:color w:val="000000"/>
          <w:sz w:val="24"/>
          <w:szCs w:val="24"/>
          <w:lang w:eastAsia="ru-RU"/>
        </w:rPr>
        <w:t>урочной</w:t>
      </w:r>
      <w:proofErr w:type="gramEnd"/>
      <w:r w:rsidRPr="00AE36A9">
        <w:rPr>
          <w:rFonts w:ascii="Times New Roman" w:eastAsia="Times New Roman" w:hAnsi="Times New Roman" w:cs="Times New Roman"/>
          <w:color w:val="000000"/>
          <w:sz w:val="24"/>
          <w:szCs w:val="24"/>
          <w:lang w:eastAsia="ru-RU"/>
        </w:rPr>
        <w:t xml:space="preserve"> повышает эффективность педагогического процесса, создает условия для его интенсификации. Внеурочная работа как необходимое составляющее учебного процесса позволяет продуктивно осуществлять не только обучение родному языку, но и включать его в жизнь.</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Во внеурочной работе создаются условия для установления взаимопонимания между учителем и школьниками, что в свою очередь создает условия для развития у детей речевого общения на родном языке.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Внеурочная работа во взаимосвязи с урочной образует систему, являющуюся системой "школьно-внешкольного образования", в которой возможно оптимальное решение проблемы индивидуализации и дифференциации обучения как средства развития языковой личности ребенка (81, 25).</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Одним из видов внеурочной работы в осетинской школе является внеклассная работа по родному языку. Такая работа стимулирует у учителя потребность в поиске средств и способов развития учащихся, не говорящих на родном языке в школах Северной Осетии-Алании.</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На внеурочных занятиях глубже и шире может </w:t>
      </w:r>
      <w:proofErr w:type="gramStart"/>
      <w:r w:rsidRPr="00AE36A9">
        <w:rPr>
          <w:rFonts w:ascii="Times New Roman" w:eastAsia="Times New Roman" w:hAnsi="Times New Roman" w:cs="Times New Roman"/>
          <w:color w:val="000000"/>
          <w:sz w:val="24"/>
          <w:szCs w:val="24"/>
          <w:lang w:eastAsia="ru-RU"/>
        </w:rPr>
        <w:t>проводится</w:t>
      </w:r>
      <w:proofErr w:type="gramEnd"/>
      <w:r w:rsidRPr="00AE36A9">
        <w:rPr>
          <w:rFonts w:ascii="Times New Roman" w:eastAsia="Times New Roman" w:hAnsi="Times New Roman" w:cs="Times New Roman"/>
          <w:color w:val="000000"/>
          <w:sz w:val="24"/>
          <w:szCs w:val="24"/>
          <w:lang w:eastAsia="ru-RU"/>
        </w:rPr>
        <w:t xml:space="preserve"> обучение родному языку. Оно строится планомерно с учетом индивидуальных интересов, способностей и психофизиологических различий школьников.</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На современном этапе в городскую начальную школу пришло поколение детей, совершенно не говорящих на осетинском языке. Возрождение родного языка, создание необходимых условий для восстановления баланса двуязычия — одна из главных задач осетинской школы на современном этапе.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proofErr w:type="gramStart"/>
      <w:r w:rsidRPr="00AE36A9">
        <w:rPr>
          <w:rFonts w:ascii="Times New Roman" w:eastAsia="Times New Roman" w:hAnsi="Times New Roman" w:cs="Times New Roman"/>
          <w:color w:val="000000"/>
          <w:sz w:val="24"/>
          <w:szCs w:val="24"/>
          <w:lang w:eastAsia="ru-RU"/>
        </w:rPr>
        <w:t>Школа должна обеспечить овладение родной культурой, развитие ученика от родной культуры к общероссийской и через нее — к мировой.</w:t>
      </w:r>
      <w:proofErr w:type="gramEnd"/>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Один из таких подходов предлагается в данном исследовании.</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Актуальность темы определяется, во-первых, социальной значимостью родного языка в условиях двуязычия, во-вторых, практическими задачами перевода начального обучения детей с русского языка на родной; в-третьих, </w:t>
      </w:r>
      <w:proofErr w:type="spellStart"/>
      <w:r w:rsidRPr="00AE36A9">
        <w:rPr>
          <w:rFonts w:ascii="Times New Roman" w:eastAsia="Times New Roman" w:hAnsi="Times New Roman" w:cs="Times New Roman"/>
          <w:color w:val="000000"/>
          <w:sz w:val="24"/>
          <w:szCs w:val="24"/>
          <w:lang w:eastAsia="ru-RU"/>
        </w:rPr>
        <w:t>неразработанностью</w:t>
      </w:r>
      <w:proofErr w:type="spellEnd"/>
      <w:r w:rsidRPr="00AE36A9">
        <w:rPr>
          <w:rFonts w:ascii="Times New Roman" w:eastAsia="Times New Roman" w:hAnsi="Times New Roman" w:cs="Times New Roman"/>
          <w:color w:val="000000"/>
          <w:sz w:val="24"/>
          <w:szCs w:val="24"/>
          <w:lang w:eastAsia="ru-RU"/>
        </w:rPr>
        <w:t xml:space="preserve"> методики обучения родному языку во взаимосвязи классно-урочной и внеклассной работы, что предусматривается соответствующими нормативными документами (69,</w:t>
      </w:r>
      <w:proofErr w:type="gramStart"/>
      <w:r w:rsidRPr="00AE36A9">
        <w:rPr>
          <w:rFonts w:ascii="Times New Roman" w:eastAsia="Times New Roman" w:hAnsi="Times New Roman" w:cs="Times New Roman"/>
          <w:color w:val="000000"/>
          <w:sz w:val="24"/>
          <w:szCs w:val="24"/>
          <w:lang w:eastAsia="ru-RU"/>
        </w:rPr>
        <w:t xml:space="preserve"> )</w:t>
      </w:r>
      <w:proofErr w:type="gramEnd"/>
      <w:r w:rsidRPr="00AE36A9">
        <w:rPr>
          <w:rFonts w:ascii="Times New Roman" w:eastAsia="Times New Roman" w:hAnsi="Times New Roman" w:cs="Times New Roman"/>
          <w:color w:val="000000"/>
          <w:sz w:val="24"/>
          <w:szCs w:val="24"/>
          <w:lang w:eastAsia="ru-RU"/>
        </w:rPr>
        <w:t>.</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Начальные классы являются фундаментальным звеном курса обучения родному языку, поэтому от уровня </w:t>
      </w:r>
      <w:proofErr w:type="spellStart"/>
      <w:r w:rsidRPr="00AE36A9">
        <w:rPr>
          <w:rFonts w:ascii="Times New Roman" w:eastAsia="Times New Roman" w:hAnsi="Times New Roman" w:cs="Times New Roman"/>
          <w:color w:val="000000"/>
          <w:sz w:val="24"/>
          <w:szCs w:val="24"/>
          <w:lang w:eastAsia="ru-RU"/>
        </w:rPr>
        <w:t>сформированности</w:t>
      </w:r>
      <w:proofErr w:type="spellEnd"/>
      <w:r w:rsidRPr="00AE36A9">
        <w:rPr>
          <w:rFonts w:ascii="Times New Roman" w:eastAsia="Times New Roman" w:hAnsi="Times New Roman" w:cs="Times New Roman"/>
          <w:color w:val="000000"/>
          <w:sz w:val="24"/>
          <w:szCs w:val="24"/>
          <w:lang w:eastAsia="ru-RU"/>
        </w:rPr>
        <w:t xml:space="preserve"> у младших школьников навыков и умений устной речи на родном языке зависит успешность формирования билингва.</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По проблеме обучения родному языку в условиях двуязычия имеется богатое научно-методическое наследие. Вопросам обучения родной речи в дошкольном и младшем школьном возрасте уделяется большое внимание современными методистами (138, 31). Развитие устной речи на родном языке в условиях двуязычия рассматривается и в диссертационных исследованиях, посвященных деятельности национальных школ с </w:t>
      </w:r>
      <w:proofErr w:type="gramStart"/>
      <w:r w:rsidRPr="00AE36A9">
        <w:rPr>
          <w:rFonts w:ascii="Times New Roman" w:eastAsia="Times New Roman" w:hAnsi="Times New Roman" w:cs="Times New Roman"/>
          <w:color w:val="000000"/>
          <w:sz w:val="24"/>
          <w:szCs w:val="24"/>
          <w:lang w:eastAsia="ru-RU"/>
        </w:rPr>
        <w:t>разными родными</w:t>
      </w:r>
      <w:proofErr w:type="gramEnd"/>
      <w:r w:rsidRPr="00AE36A9">
        <w:rPr>
          <w:rFonts w:ascii="Times New Roman" w:eastAsia="Times New Roman" w:hAnsi="Times New Roman" w:cs="Times New Roman"/>
          <w:color w:val="000000"/>
          <w:sz w:val="24"/>
          <w:szCs w:val="24"/>
          <w:lang w:eastAsia="ru-RU"/>
        </w:rPr>
        <w:t xml:space="preserve"> языками, каждая из которых имеет свою специфику. Но ни в одном исследовании не рассматривалась внеклассная работа как необходимое условие обучения родному языку.</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В настоящее время по теории и методике обучения родному языку в осетинской начальной школе мало исследований, учитывающих специфику современных условий, и требующих, чтобы дети-осетины уже на начальном этапе обучения становились двуязычными, обучались в начальной школе на родном языке.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lastRenderedPageBreak/>
        <w:t>Таким образом, объект исследования — процесс обучения учащихся-осетин, не владеющих языком своего этноса, осетинскому языку.</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Предмет исследования — внеклассная работа как необходимое условие развития речевой деятельности детей на осетинском языке (принципы, методы обучения родному языку как функционально второму) во взаимосвязи классно-урочной и внеклассной работы</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proofErr w:type="gramStart"/>
      <w:r w:rsidRPr="00AE36A9">
        <w:rPr>
          <w:rFonts w:ascii="Times New Roman" w:eastAsia="Times New Roman" w:hAnsi="Times New Roman" w:cs="Times New Roman"/>
          <w:color w:val="000000"/>
          <w:sz w:val="24"/>
          <w:szCs w:val="24"/>
          <w:lang w:eastAsia="ru-RU"/>
        </w:rPr>
        <w:t xml:space="preserve">Гипотеза исследования — внеклассная работа в сочетании с уроками осетинского языка обеспечит качество формируемых речевых умений за более короткий срок, что позволит перевести обучение другим предметам в начальной осетинской школе на родной язык, так как: - развитие навыков владения осетинским языком происходит на базе уже сформированного речевого механизма на русском языке и с учетом </w:t>
      </w:r>
      <w:proofErr w:type="spellStart"/>
      <w:r w:rsidRPr="00AE36A9">
        <w:rPr>
          <w:rFonts w:ascii="Times New Roman" w:eastAsia="Times New Roman" w:hAnsi="Times New Roman" w:cs="Times New Roman"/>
          <w:color w:val="000000"/>
          <w:sz w:val="24"/>
          <w:szCs w:val="24"/>
          <w:lang w:eastAsia="ru-RU"/>
        </w:rPr>
        <w:t>деятельностного</w:t>
      </w:r>
      <w:proofErr w:type="spellEnd"/>
      <w:r w:rsidRPr="00AE36A9">
        <w:rPr>
          <w:rFonts w:ascii="Times New Roman" w:eastAsia="Times New Roman" w:hAnsi="Times New Roman" w:cs="Times New Roman"/>
          <w:color w:val="000000"/>
          <w:sz w:val="24"/>
          <w:szCs w:val="24"/>
          <w:lang w:eastAsia="ru-RU"/>
        </w:rPr>
        <w:t xml:space="preserve"> подхода к обучению (как основного методологического принципа</w:t>
      </w:r>
      <w:proofErr w:type="gramEnd"/>
      <w:r w:rsidRPr="00AE36A9">
        <w:rPr>
          <w:rFonts w:ascii="Times New Roman" w:eastAsia="Times New Roman" w:hAnsi="Times New Roman" w:cs="Times New Roman"/>
          <w:color w:val="000000"/>
          <w:sz w:val="24"/>
          <w:szCs w:val="24"/>
          <w:lang w:eastAsia="ru-RU"/>
        </w:rPr>
        <w:t xml:space="preserve"> современной психологии и психолингвистики);</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 </w:t>
      </w:r>
      <w:proofErr w:type="gramStart"/>
      <w:r w:rsidRPr="00AE36A9">
        <w:rPr>
          <w:rFonts w:ascii="Times New Roman" w:eastAsia="Times New Roman" w:hAnsi="Times New Roman" w:cs="Times New Roman"/>
          <w:color w:val="000000"/>
          <w:sz w:val="24"/>
          <w:szCs w:val="24"/>
          <w:lang w:eastAsia="ru-RU"/>
        </w:rPr>
        <w:t>обучении</w:t>
      </w:r>
      <w:proofErr w:type="gramEnd"/>
      <w:r w:rsidRPr="00AE36A9">
        <w:rPr>
          <w:rFonts w:ascii="Times New Roman" w:eastAsia="Times New Roman" w:hAnsi="Times New Roman" w:cs="Times New Roman"/>
          <w:color w:val="000000"/>
          <w:sz w:val="24"/>
          <w:szCs w:val="24"/>
          <w:lang w:eastAsia="ru-RU"/>
        </w:rPr>
        <w:t xml:space="preserve"> осетинскому языку последовательно реализуется принцип взаимосвязи классно-урочной и внеклассной работы.</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В соответствии с этой гипотезой определена цель исследования: разработать научно обоснованную, экспериментально проверенную методику обучения осетинскому языку, способствующую интенсификации учебной деятельности при овладении учащимися устной и письменной формами общения и представляющую собой в современных условиях начальное звено обучения родному языку в осетинской школе.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В соответствии с поставленной целью и гипотезой рассматриваются задачи исследования:</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дать лингвистическое обоснование методики обучения родному языку на базе русского в начальных классах осетинских школ;</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выявить уровень владения осетинским языком учащими</w:t>
      </w:r>
      <w:r>
        <w:rPr>
          <w:rFonts w:ascii="Times New Roman" w:eastAsia="Times New Roman" w:hAnsi="Times New Roman" w:cs="Times New Roman"/>
          <w:color w:val="000000"/>
          <w:sz w:val="24"/>
          <w:szCs w:val="24"/>
          <w:lang w:eastAsia="ru-RU"/>
        </w:rPr>
        <w:t>ся в экспериментальных школах №8, №5</w:t>
      </w:r>
      <w:r w:rsidRPr="00AE36A9">
        <w:rPr>
          <w:rFonts w:ascii="Times New Roman" w:eastAsia="Times New Roman" w:hAnsi="Times New Roman" w:cs="Times New Roman"/>
          <w:color w:val="000000"/>
          <w:sz w:val="24"/>
          <w:szCs w:val="24"/>
          <w:lang w:eastAsia="ru-RU"/>
        </w:rPr>
        <w:t xml:space="preserve"> города Владикавказа Республики Северная Осетия-Алания, где широко применялась разработанная нами </w:t>
      </w:r>
      <w:proofErr w:type="gramStart"/>
      <w:r w:rsidRPr="00AE36A9">
        <w:rPr>
          <w:rFonts w:ascii="Times New Roman" w:eastAsia="Times New Roman" w:hAnsi="Times New Roman" w:cs="Times New Roman"/>
          <w:color w:val="000000"/>
          <w:sz w:val="24"/>
          <w:szCs w:val="24"/>
          <w:lang w:eastAsia="ru-RU"/>
        </w:rPr>
        <w:t>система-обучения</w:t>
      </w:r>
      <w:proofErr w:type="gramEnd"/>
      <w:r w:rsidRPr="00AE36A9">
        <w:rPr>
          <w:rFonts w:ascii="Times New Roman" w:eastAsia="Times New Roman" w:hAnsi="Times New Roman" w:cs="Times New Roman"/>
          <w:color w:val="000000"/>
          <w:sz w:val="24"/>
          <w:szCs w:val="24"/>
          <w:lang w:eastAsia="ru-RU"/>
        </w:rPr>
        <w:t xml:space="preserve"> родному языку;</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разработать взаимосвязанную систему классного и внеклассного обучения устной и письменной речи детей и проверить ее экспериментально.</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Для решения поставленных задач были использованы следующие методы исследования:</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 </w:t>
      </w:r>
      <w:proofErr w:type="gramStart"/>
      <w:r w:rsidRPr="00AE36A9">
        <w:rPr>
          <w:rFonts w:ascii="Times New Roman" w:eastAsia="Times New Roman" w:hAnsi="Times New Roman" w:cs="Times New Roman"/>
          <w:color w:val="000000"/>
          <w:sz w:val="24"/>
          <w:szCs w:val="24"/>
          <w:lang w:eastAsia="ru-RU"/>
        </w:rPr>
        <w:t>теоретический</w:t>
      </w:r>
      <w:proofErr w:type="gramEnd"/>
      <w:r w:rsidRPr="00AE36A9">
        <w:rPr>
          <w:rFonts w:ascii="Times New Roman" w:eastAsia="Times New Roman" w:hAnsi="Times New Roman" w:cs="Times New Roman"/>
          <w:color w:val="000000"/>
          <w:sz w:val="24"/>
          <w:szCs w:val="24"/>
          <w:lang w:eastAsia="ru-RU"/>
        </w:rPr>
        <w:t xml:space="preserve"> (изучение лингвистической, психологической, педагогической и методической литературы по теме исследования);</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статистический (анализ уровня владения детьми осетинским языком);</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xml:space="preserve">- педагогический </w:t>
      </w:r>
      <w:proofErr w:type="gramStart"/>
      <w:r w:rsidRPr="00AE36A9">
        <w:rPr>
          <w:rFonts w:ascii="Times New Roman" w:eastAsia="Times New Roman" w:hAnsi="Times New Roman" w:cs="Times New Roman"/>
          <w:color w:val="000000"/>
          <w:sz w:val="24"/>
          <w:szCs w:val="24"/>
          <w:lang w:eastAsia="ru-RU"/>
        </w:rPr>
        <w:t xml:space="preserve">( </w:t>
      </w:r>
      <w:proofErr w:type="gramEnd"/>
      <w:r w:rsidRPr="00AE36A9">
        <w:rPr>
          <w:rFonts w:ascii="Times New Roman" w:eastAsia="Times New Roman" w:hAnsi="Times New Roman" w:cs="Times New Roman"/>
          <w:color w:val="000000"/>
          <w:sz w:val="24"/>
          <w:szCs w:val="24"/>
          <w:lang w:eastAsia="ru-RU"/>
        </w:rPr>
        <w:t>констатирующий и обучающий эксперимент с целью проверки эффективности предлагаемой методики обучения родному языку в начальных классах осетинских школ).</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Методологическую основу исследования составляют труды ученых по теории познания, взаимосвязи языка и мышления, единства содержания и формы, исследования по лингвистике, психологии, дидактике, социологии, теории и практике развития двуязычия на современном этапе.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Научная новизна исследования заключается в том, что впервые: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теоретически обоснована и практически реализована методическая система обучения родному языку на базе русского языка в начальных классах осетинских школ;</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предложен методически обоснованный порядок взаимосвязанного изучения осетинского языка в классной и во внеклассной работе;</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 выявлены речевые ошибки, свойственные учащимся осетинской школы, и предложены пути их предупреждения и исправления.</w:t>
      </w:r>
    </w:p>
    <w:p w:rsidR="00AE36A9" w:rsidRPr="00AE36A9" w:rsidRDefault="00AE36A9" w:rsidP="00AE36A9">
      <w:pPr>
        <w:spacing w:after="0" w:line="240" w:lineRule="auto"/>
        <w:rPr>
          <w:rFonts w:ascii="Times New Roman" w:eastAsia="Times New Roman" w:hAnsi="Times New Roman" w:cs="Times New Roman"/>
          <w:color w:val="000000"/>
          <w:sz w:val="24"/>
          <w:szCs w:val="24"/>
          <w:lang w:eastAsia="ru-RU"/>
        </w:rPr>
      </w:pPr>
      <w:r w:rsidRPr="00AE36A9">
        <w:rPr>
          <w:rFonts w:ascii="Times New Roman" w:eastAsia="Times New Roman" w:hAnsi="Times New Roman" w:cs="Times New Roman"/>
          <w:color w:val="000000"/>
          <w:sz w:val="24"/>
          <w:szCs w:val="24"/>
          <w:lang w:eastAsia="ru-RU"/>
        </w:rPr>
        <w:t>Практическая значимость диссертационного исследования состоит в том, что разработанная методика обучения осетинскому языку, реализованная в опубликованных учебно-методических рекомендациях по классной и внеклассной работе обеспечивает, как показал эксперимент, овладение детьми родным языком.</w:t>
      </w:r>
    </w:p>
    <w:p w:rsidR="001E1265" w:rsidRDefault="001E1265" w:rsidP="00AE36A9">
      <w:pPr>
        <w:spacing w:after="0"/>
      </w:pPr>
    </w:p>
    <w:sectPr w:rsidR="001E12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CCB"/>
    <w:rsid w:val="001E1265"/>
    <w:rsid w:val="00515CCB"/>
    <w:rsid w:val="00AE3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84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1038</Words>
  <Characters>5919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2</cp:revision>
  <dcterms:created xsi:type="dcterms:W3CDTF">2018-02-21T08:53:00Z</dcterms:created>
  <dcterms:modified xsi:type="dcterms:W3CDTF">2018-02-21T08:53:00Z</dcterms:modified>
</cp:coreProperties>
</file>