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807" w:rsidRPr="0000353B" w:rsidRDefault="003E7807" w:rsidP="003E7807">
      <w:pPr>
        <w:widowControl/>
        <w:suppressAutoHyphens w:val="0"/>
        <w:spacing w:after="150"/>
        <w:jc w:val="center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b/>
          <w:bCs/>
          <w:color w:val="000000"/>
          <w:sz w:val="21"/>
          <w:szCs w:val="21"/>
          <w:lang w:eastAsia="ru-RU"/>
        </w:rPr>
        <w:t xml:space="preserve">ФГОС </w:t>
      </w:r>
      <w:proofErr w:type="gramStart"/>
      <w:r w:rsidRPr="0000353B">
        <w:rPr>
          <w:rFonts w:eastAsia="Times New Roman" w:cs="Arial"/>
          <w:b/>
          <w:bCs/>
          <w:color w:val="000000"/>
          <w:sz w:val="21"/>
          <w:szCs w:val="21"/>
          <w:lang w:eastAsia="ru-RU"/>
        </w:rPr>
        <w:t>–р</w:t>
      </w:r>
      <w:proofErr w:type="gramEnd"/>
      <w:r w:rsidRPr="0000353B">
        <w:rPr>
          <w:rFonts w:eastAsia="Times New Roman" w:cs="Arial"/>
          <w:b/>
          <w:bCs/>
          <w:color w:val="000000"/>
          <w:sz w:val="21"/>
          <w:szCs w:val="21"/>
          <w:lang w:eastAsia="ru-RU"/>
        </w:rPr>
        <w:t>езультаты и итоги реализации.</w:t>
      </w:r>
    </w:p>
    <w:p w:rsidR="003E7807" w:rsidRPr="0000353B" w:rsidRDefault="003E7807" w:rsidP="003E7807">
      <w:pPr>
        <w:widowControl/>
        <w:suppressAutoHyphens w:val="0"/>
        <w:spacing w:after="150"/>
        <w:jc w:val="center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i/>
          <w:iCs/>
          <w:color w:val="000000"/>
          <w:sz w:val="21"/>
          <w:szCs w:val="21"/>
          <w:lang w:eastAsia="ru-RU"/>
        </w:rPr>
        <w:t>(Из опыта работы учителей кафедры начального образования)</w:t>
      </w:r>
    </w:p>
    <w:p w:rsidR="003E7807" w:rsidRPr="0000353B" w:rsidRDefault="003E7807" w:rsidP="003E7807">
      <w:pPr>
        <w:widowControl/>
        <w:suppressAutoHyphens w:val="0"/>
        <w:spacing w:after="150"/>
        <w:jc w:val="center"/>
        <w:rPr>
          <w:rFonts w:eastAsia="Times New Roman" w:cs="Arial"/>
          <w:color w:val="000000"/>
          <w:sz w:val="21"/>
          <w:szCs w:val="21"/>
          <w:lang w:eastAsia="ru-RU"/>
        </w:rPr>
      </w:pPr>
    </w:p>
    <w:p w:rsidR="003E7807" w:rsidRPr="0000353B" w:rsidRDefault="003E7807" w:rsidP="003E7807">
      <w:pPr>
        <w:widowControl/>
        <w:suppressAutoHyphens w:val="0"/>
        <w:spacing w:after="150"/>
        <w:jc w:val="right"/>
        <w:rPr>
          <w:rFonts w:eastAsia="Times New Roman" w:cs="Arial"/>
          <w:color w:val="000000"/>
          <w:sz w:val="21"/>
          <w:szCs w:val="21"/>
          <w:lang w:eastAsia="ru-RU"/>
        </w:rPr>
      </w:pPr>
    </w:p>
    <w:p w:rsidR="003E7807" w:rsidRPr="0000353B" w:rsidRDefault="003E7807" w:rsidP="003E7807">
      <w:pPr>
        <w:widowControl/>
        <w:suppressAutoHyphens w:val="0"/>
        <w:spacing w:after="150"/>
        <w:jc w:val="right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b/>
          <w:bCs/>
          <w:color w:val="000000"/>
          <w:lang w:eastAsia="ru-RU"/>
        </w:rPr>
        <w:t xml:space="preserve">Живем в эпоху </w:t>
      </w:r>
      <w:proofErr w:type="spellStart"/>
      <w:r w:rsidRPr="0000353B">
        <w:rPr>
          <w:rFonts w:eastAsia="Times New Roman" w:cs="Arial"/>
          <w:b/>
          <w:bCs/>
          <w:color w:val="000000"/>
          <w:lang w:eastAsia="ru-RU"/>
        </w:rPr>
        <w:t>нанотехнологий</w:t>
      </w:r>
      <w:proofErr w:type="spellEnd"/>
      <w:r w:rsidRPr="0000353B">
        <w:rPr>
          <w:rFonts w:eastAsia="Times New Roman" w:cs="Arial"/>
          <w:b/>
          <w:bCs/>
          <w:color w:val="000000"/>
          <w:lang w:eastAsia="ru-RU"/>
        </w:rPr>
        <w:t>,</w:t>
      </w:r>
    </w:p>
    <w:p w:rsidR="003E7807" w:rsidRPr="0000353B" w:rsidRDefault="003E7807" w:rsidP="003E7807">
      <w:pPr>
        <w:widowControl/>
        <w:suppressAutoHyphens w:val="0"/>
        <w:spacing w:after="150"/>
        <w:jc w:val="right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b/>
          <w:bCs/>
          <w:color w:val="000000"/>
          <w:lang w:eastAsia="ru-RU"/>
        </w:rPr>
        <w:t>И каждый год дает нам новый старт,</w:t>
      </w:r>
    </w:p>
    <w:p w:rsidR="003E7807" w:rsidRPr="0000353B" w:rsidRDefault="003E7807" w:rsidP="003E7807">
      <w:pPr>
        <w:widowControl/>
        <w:suppressAutoHyphens w:val="0"/>
        <w:spacing w:after="150"/>
        <w:jc w:val="right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b/>
          <w:bCs/>
          <w:color w:val="000000"/>
          <w:lang w:eastAsia="ru-RU"/>
        </w:rPr>
        <w:t>То освоение журналов электронных,</w:t>
      </w:r>
    </w:p>
    <w:p w:rsidR="003E7807" w:rsidRPr="0000353B" w:rsidRDefault="003E7807" w:rsidP="003E7807">
      <w:pPr>
        <w:widowControl/>
        <w:suppressAutoHyphens w:val="0"/>
        <w:spacing w:after="150"/>
        <w:jc w:val="right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b/>
          <w:bCs/>
          <w:color w:val="000000"/>
          <w:lang w:eastAsia="ru-RU"/>
        </w:rPr>
        <w:t>А ныне новый наш образовательный стандарт.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Слово ФГОС постепенно входит в нашу жизнь и становится привычным. Проделана огромная работа по подготовке к введению новых образовательных стандартов, разработано и написано много нормативных документов, сопровождающих ФГОС, улучшилось материально-техническое оснащение образовательных учреждений.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И вот, наконец, закончен первый цикл </w:t>
      </w:r>
      <w:proofErr w:type="gramStart"/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обучения ребят по</w:t>
      </w:r>
      <w:proofErr w:type="gramEnd"/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новым стандартам. Как прошли эти 4 года? С чем подошли дети к 5 классу? Можно ли говорить о каких-либо результатах? Подведем первые итоги.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Основные направления деятельности на первом этапе работы заключались в следующем: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Организационные условия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Изучение базовых документов ФГОС НОО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Комплектование творческой группы для разработки и реализации единичных проектов изменений образовательной системы в соответствии с требованиями ФГОС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Разработка дорожной карты, обеспечивающей сопровождение введения ФГОС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Подготовка и утверждение ООП НОО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Реализация модели ВУД (взаимодействия основного и дополнительного образования детей)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Составление рабочих программ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Формирование банка нормативно-правовых документов, регламентирующих введение и реализацию ФГОС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Разработана вся соответствующая требованиям ФГОС нормативная база по системе оценки, которая выступает одновременно и как цель, и как средство обучения.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Кадровые условия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Участие в практико-ориентированных семинарах, совещаниях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, круглых столах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Повышения квалификации учителей начальных классов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lastRenderedPageBreak/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Изучение методик, методов, технологий обучения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Организация работы по формированию, изучению, обобщению и распространению передового педагогического опыта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Разработка методических рекомендаций, пособий и т.д</w:t>
      </w:r>
      <w:proofErr w:type="gramStart"/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.(</w:t>
      </w:r>
      <w:proofErr w:type="gramEnd"/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банк инновационных продуктов)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Подготовка и проведение мероприятий различного уровня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Повышение качества обучения (</w:t>
      </w:r>
      <w:proofErr w:type="spellStart"/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взаимопосещение</w:t>
      </w:r>
      <w:proofErr w:type="spellEnd"/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уроков, анализ уроков, мониторинг срезов, зачетов и т.д.)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Система контроля и оценки претерпевает изменения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. Существует документ, который сопровождает стандарты, — «Планируемые результаты начального общего образования». Новым является формулирование планируемых результатов по конкретному предмету, т.е. сначала формулируется то, что в результате изучения этого предмета мы хотим получить, и только затем разрабатывается его содержание.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proofErr w:type="gramStart"/>
      <w:r w:rsidRPr="0000353B">
        <w:rPr>
          <w:rFonts w:eastAsia="Times New Roman" w:cs="Arial"/>
          <w:color w:val="000000"/>
          <w:sz w:val="21"/>
          <w:szCs w:val="21"/>
          <w:lang w:eastAsia="ru-RU"/>
        </w:rPr>
        <w:t>•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В настоящее время актуален вопрос о введении, дополнительно к традиционным, новых методов, средств оценки предметных достижений учащихся и форм их фиксирования, позволяющих, индивидуализировать процесс оценивания с сохранением в образовании традиционной 5-балльной системы, способствующий конструктивному предметному диалогу между родителем и учителем и получению родителями развернутой информации о достижениях учащихся.</w:t>
      </w:r>
      <w:proofErr w:type="gramEnd"/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Достоинством стандартов второго поколения можно считать то, что его разработчики попытались представить результат освоения учащимися основной образовательной программы начального общего образования тремя группами требований к результатам освоения: личностными, </w:t>
      </w:r>
      <w:proofErr w:type="spellStart"/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метапредметными</w:t>
      </w:r>
      <w:proofErr w:type="spellEnd"/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и предметными.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Новый стандарт ориентирует образование на новое качество, соответствующее современным запросам личности и общества. Делается акцент не на предметный, а на личностный результат. Важна, прежде всего, личность самого ребенка и происходящее с ней в процессе обучения, а не сумма знаний, накопленная за время обучения в школе.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Изменился сам подход к обучению и воспитанию, в корне поменялись уроки, их структура. Начиная с 1 класса, мы учим детей самостоятельно ставить цель, составлять план достижения этой цели, осуществлять поиск решения и даже самостоятельно давать оценку своей деятельности.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Оказывается, семилетний ребенок способен сформулировать и тему, и проблему; главное – грамотно подвести его к этому. И в этом состоит функция нового учителя, который теперь не транслятор знаний, а направляющая сила ребенка.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eastAsia="Times New Roman" w:cs="Arial"/>
          <w:color w:val="000000"/>
          <w:sz w:val="21"/>
          <w:szCs w:val="21"/>
          <w:lang w:eastAsia="ru-RU"/>
        </w:rPr>
      </w:pP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lastRenderedPageBreak/>
        <w:t xml:space="preserve"> Проектный и исследовательский метод – один из основных в новом обучении. Оказывается, в первом классе дети способны делать проекты. Это и рисунки, и поделки, книжки-малышки, кроссворды и даже небольшие презентации! В нашей школе стало традицией ежегодно проводить Научно-практическую конференцию, где</w:t>
      </w:r>
      <w:r>
        <w:rPr>
          <w:rFonts w:eastAsia="Times New Roman" w:cs="Arial"/>
          <w:color w:val="000000"/>
          <w:sz w:val="21"/>
          <w:szCs w:val="21"/>
          <w:lang w:eastAsia="ru-RU"/>
        </w:rPr>
        <w:t xml:space="preserve"> </w:t>
      </w:r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первоклассники защищают свои проекты перед многочисленной аудиторией, и надо сказать весьма успешно</w:t>
      </w:r>
      <w:proofErr w:type="gramStart"/>
      <w:r w:rsidRPr="0000353B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..</w:t>
      </w:r>
      <w:proofErr w:type="gramEnd"/>
    </w:p>
    <w:p w:rsidR="003E7807" w:rsidRPr="0000353B" w:rsidRDefault="003E7807" w:rsidP="003E7807">
      <w:pPr>
        <w:widowControl/>
        <w:suppressAutoHyphens w:val="0"/>
        <w:spacing w:after="150"/>
        <w:jc w:val="center"/>
        <w:rPr>
          <w:rFonts w:eastAsia="Times New Roman" w:cs="Arial"/>
          <w:color w:val="000000"/>
          <w:sz w:val="21"/>
          <w:szCs w:val="21"/>
          <w:lang w:eastAsia="ru-RU"/>
        </w:rPr>
      </w:pPr>
    </w:p>
    <w:p w:rsidR="003E7807" w:rsidRPr="0000353B" w:rsidRDefault="003E7807" w:rsidP="003E7807">
      <w:pPr>
        <w:widowControl/>
        <w:suppressAutoHyphens w:val="0"/>
        <w:spacing w:after="150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Учебная проектная деятельность – одна из форм реализации </w:t>
      </w:r>
      <w:proofErr w:type="spellStart"/>
      <w:r w:rsidRPr="0000353B">
        <w:rPr>
          <w:rFonts w:ascii="Times New Roman" w:eastAsia="Times New Roman" w:hAnsi="Times New Roman"/>
          <w:b/>
          <w:bCs/>
          <w:color w:val="000000"/>
          <w:lang w:eastAsia="ru-RU"/>
        </w:rPr>
        <w:t>деятельностного</w:t>
      </w:r>
      <w:proofErr w:type="spellEnd"/>
      <w:r w:rsidRPr="0000353B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подхода в обучении</w:t>
      </w:r>
    </w:p>
    <w:p w:rsidR="003E7807" w:rsidRPr="0000353B" w:rsidRDefault="003E7807" w:rsidP="003E7807">
      <w:pPr>
        <w:widowControl/>
        <w:suppressAutoHyphens w:val="0"/>
        <w:spacing w:after="150"/>
        <w:jc w:val="center"/>
        <w:rPr>
          <w:rFonts w:ascii="Times New Roman" w:eastAsia="Times New Roman" w:hAnsi="Times New Roman"/>
          <w:color w:val="000000"/>
          <w:lang w:eastAsia="ru-RU"/>
        </w:rPr>
      </w:pP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В современном информационном обществе нужны не столько знания, сколько умения добывать их и применять во всевозможных ситуациях. Именно это является главной задачей, сформулированной в Новых образовательных стандартах.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Современные дети — это уже не чистый лист, на который наносятся знания. К ним поступает огромное количество информации отовсюду. Это нельзя не учитывать. Но зачастую обилие информации не приводит к системности знаний. Детей необходимо научить </w:t>
      </w:r>
      <w:proofErr w:type="gramStart"/>
      <w:r w:rsidRPr="0000353B">
        <w:rPr>
          <w:rFonts w:ascii="Times New Roman" w:eastAsia="Times New Roman" w:hAnsi="Times New Roman"/>
          <w:color w:val="000000"/>
          <w:lang w:eastAsia="ru-RU"/>
        </w:rPr>
        <w:t>правильно</w:t>
      </w:r>
      <w:proofErr w:type="gramEnd"/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 усваивать информацию, а для этого надо научить их ранжировать, выделять главное, находить связи и структурировать ее. Научить надо и целенаправленному поиску информации, поисковой деятельности.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Среди разнообразных направлений новых педагогических технологий ведущее место занимает организация проектно-исследовательской деятельности.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Проект — это метод обучения. Он может быть использован в изучении любого предмета. Он может применяться на уроках и во внеклассной работе. Он ориентирован на достижение целей самих учащихся. Он формирует невероятно большое количество умений и навыков. Он формирует опыт деятельности.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u w:val="single"/>
          <w:lang w:eastAsia="ru-RU"/>
        </w:rPr>
        <w:t>Что такое проект для ученика?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Проект – это деятельность, направленная на решение интересной проблемы, сформулированной самим учащимся. Это возможность творчески раскрыться, проявить себя индивидуально или в коллективе.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Проектная деятельность младших школьников способствует развитию </w:t>
      </w:r>
      <w:proofErr w:type="spellStart"/>
      <w:r w:rsidRPr="0000353B">
        <w:rPr>
          <w:rFonts w:ascii="Times New Roman" w:eastAsia="Times New Roman" w:hAnsi="Times New Roman"/>
          <w:color w:val="000000"/>
          <w:lang w:eastAsia="ru-RU"/>
        </w:rPr>
        <w:t>общеучебных</w:t>
      </w:r>
      <w:proofErr w:type="spellEnd"/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 навыков.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proofErr w:type="gramStart"/>
      <w:r w:rsidRPr="0000353B">
        <w:rPr>
          <w:rFonts w:ascii="Times New Roman" w:eastAsia="Times New Roman" w:hAnsi="Times New Roman"/>
          <w:b/>
          <w:bCs/>
          <w:color w:val="000000"/>
          <w:u w:val="single"/>
          <w:lang w:eastAsia="ru-RU"/>
        </w:rPr>
        <w:t>Социальных</w:t>
      </w:r>
      <w:proofErr w:type="gramEnd"/>
      <w:r w:rsidRPr="0000353B">
        <w:rPr>
          <w:rFonts w:ascii="Times New Roman" w:eastAsia="Times New Roman" w:hAnsi="Times New Roman"/>
          <w:color w:val="000000"/>
          <w:lang w:eastAsia="ru-RU"/>
        </w:rPr>
        <w:t> - умение работать в группе; умение выполнять роли лидера, исполнителя оппонента; умение пойти на компромисс.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proofErr w:type="gramStart"/>
      <w:r w:rsidRPr="0000353B">
        <w:rPr>
          <w:rFonts w:ascii="Times New Roman" w:eastAsia="Times New Roman" w:hAnsi="Times New Roman"/>
          <w:b/>
          <w:bCs/>
          <w:color w:val="000000"/>
          <w:u w:val="single"/>
          <w:lang w:eastAsia="ru-RU"/>
        </w:rPr>
        <w:t>Коммуникативных</w:t>
      </w:r>
      <w:proofErr w:type="gramEnd"/>
      <w:r w:rsidRPr="0000353B">
        <w:rPr>
          <w:rFonts w:ascii="Times New Roman" w:eastAsia="Times New Roman" w:hAnsi="Times New Roman"/>
          <w:color w:val="000000"/>
          <w:lang w:eastAsia="ru-RU"/>
        </w:rPr>
        <w:t> - слушать и слышать, принимать другое мнение, высказывать свое мнение, презентовать результат работы.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b/>
          <w:bCs/>
          <w:color w:val="000000"/>
          <w:u w:val="single"/>
          <w:lang w:eastAsia="ru-RU"/>
        </w:rPr>
        <w:t>Мыслительных</w:t>
      </w:r>
      <w:r w:rsidRPr="0000353B">
        <w:rPr>
          <w:rFonts w:ascii="Times New Roman" w:eastAsia="Times New Roman" w:hAnsi="Times New Roman"/>
          <w:color w:val="000000"/>
          <w:lang w:eastAsia="ru-RU"/>
        </w:rPr>
        <w:t> – анализ, синтез, сравнение, обобщение, классификация, выявление закономерностей.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u w:val="single"/>
          <w:lang w:eastAsia="ru-RU"/>
        </w:rPr>
        <w:t>Что такое проект для учителя?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Проект – это дидактическое средство обучения, которое позволяет развивать у учащихся умение проектирования.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Этапы подготовки проекта можно выразить в правиле «пять </w:t>
      </w:r>
      <w:proofErr w:type="gramStart"/>
      <w:r w:rsidRPr="0000353B">
        <w:rPr>
          <w:rFonts w:ascii="Times New Roman" w:eastAsia="Times New Roman" w:hAnsi="Times New Roman"/>
          <w:color w:val="000000"/>
          <w:lang w:eastAsia="ru-RU"/>
        </w:rPr>
        <w:t>П</w:t>
      </w:r>
      <w:proofErr w:type="gramEnd"/>
      <w:r w:rsidRPr="0000353B">
        <w:rPr>
          <w:rFonts w:ascii="Times New Roman" w:eastAsia="Times New Roman" w:hAnsi="Times New Roman"/>
          <w:color w:val="000000"/>
          <w:lang w:eastAsia="ru-RU"/>
        </w:rPr>
        <w:t>»!</w:t>
      </w:r>
    </w:p>
    <w:p w:rsidR="003E7807" w:rsidRPr="0000353B" w:rsidRDefault="003E7807" w:rsidP="003E7807">
      <w:pPr>
        <w:widowControl/>
        <w:numPr>
          <w:ilvl w:val="0"/>
          <w:numId w:val="1"/>
        </w:numPr>
        <w:suppressAutoHyphens w:val="0"/>
        <w:spacing w:after="150"/>
        <w:ind w:left="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i/>
          <w:iCs/>
          <w:color w:val="000000"/>
          <w:lang w:eastAsia="ru-RU"/>
        </w:rPr>
        <w:lastRenderedPageBreak/>
        <w:t>Проблема</w:t>
      </w:r>
      <w:r w:rsidRPr="0000353B">
        <w:rPr>
          <w:rFonts w:ascii="Times New Roman" w:eastAsia="Times New Roman" w:hAnsi="Times New Roman"/>
          <w:color w:val="000000"/>
          <w:lang w:eastAsia="ru-RU"/>
        </w:rPr>
        <w:t> - социально значимое противоречие, разрешение которого является прагматической целью проекта.</w:t>
      </w:r>
    </w:p>
    <w:p w:rsidR="003E7807" w:rsidRPr="0000353B" w:rsidRDefault="003E7807" w:rsidP="003E7807">
      <w:pPr>
        <w:widowControl/>
        <w:numPr>
          <w:ilvl w:val="0"/>
          <w:numId w:val="1"/>
        </w:numPr>
        <w:suppressAutoHyphens w:val="0"/>
        <w:spacing w:after="150"/>
        <w:ind w:left="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i/>
          <w:iCs/>
          <w:color w:val="000000"/>
          <w:lang w:eastAsia="ru-RU"/>
        </w:rPr>
        <w:t>Проектирование</w:t>
      </w:r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–процесс разработки проекта и его </w:t>
      </w:r>
      <w:proofErr w:type="gramStart"/>
      <w:r w:rsidRPr="0000353B">
        <w:rPr>
          <w:rFonts w:ascii="Times New Roman" w:eastAsia="Times New Roman" w:hAnsi="Times New Roman"/>
          <w:color w:val="000000"/>
          <w:lang w:eastAsia="ru-RU"/>
        </w:rPr>
        <w:t>фиксации</w:t>
      </w:r>
      <w:proofErr w:type="gramEnd"/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 в какой- либо внешне выраженной форме.</w:t>
      </w:r>
    </w:p>
    <w:p w:rsidR="003E7807" w:rsidRPr="0000353B" w:rsidRDefault="003E7807" w:rsidP="003E7807">
      <w:pPr>
        <w:widowControl/>
        <w:numPr>
          <w:ilvl w:val="0"/>
          <w:numId w:val="1"/>
        </w:numPr>
        <w:suppressAutoHyphens w:val="0"/>
        <w:spacing w:after="150"/>
        <w:ind w:left="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i/>
          <w:iCs/>
          <w:color w:val="000000"/>
          <w:lang w:eastAsia="ru-RU"/>
        </w:rPr>
        <w:t>Поиск информации</w:t>
      </w:r>
      <w:r w:rsidRPr="0000353B">
        <w:rPr>
          <w:rFonts w:ascii="Times New Roman" w:eastAsia="Times New Roman" w:hAnsi="Times New Roman"/>
          <w:color w:val="000000"/>
          <w:lang w:eastAsia="ru-RU"/>
        </w:rPr>
        <w:t> - сбор информации: обращение к уже имеющимся знаниям и жизненному опыту, работа с источниками информации, создание собственной системы хранения информации.</w:t>
      </w:r>
    </w:p>
    <w:p w:rsidR="003E7807" w:rsidRPr="0000353B" w:rsidRDefault="003E7807" w:rsidP="003E7807">
      <w:pPr>
        <w:widowControl/>
        <w:numPr>
          <w:ilvl w:val="0"/>
          <w:numId w:val="1"/>
        </w:numPr>
        <w:suppressAutoHyphens w:val="0"/>
        <w:spacing w:after="150"/>
        <w:ind w:left="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i/>
          <w:iCs/>
          <w:color w:val="000000"/>
          <w:lang w:eastAsia="ru-RU"/>
        </w:rPr>
        <w:t>Продукт проектной деятельности</w:t>
      </w:r>
      <w:r w:rsidRPr="0000353B">
        <w:rPr>
          <w:rFonts w:ascii="Times New Roman" w:eastAsia="Times New Roman" w:hAnsi="Times New Roman"/>
          <w:color w:val="000000"/>
          <w:lang w:eastAsia="ru-RU"/>
        </w:rPr>
        <w:t> - конечный результат разрешения поставленной проблемы.</w:t>
      </w:r>
    </w:p>
    <w:p w:rsidR="003E7807" w:rsidRPr="0000353B" w:rsidRDefault="003E7807" w:rsidP="003E7807">
      <w:pPr>
        <w:widowControl/>
        <w:numPr>
          <w:ilvl w:val="0"/>
          <w:numId w:val="1"/>
        </w:numPr>
        <w:suppressAutoHyphens w:val="0"/>
        <w:spacing w:after="150"/>
        <w:ind w:left="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i/>
          <w:iCs/>
          <w:color w:val="000000"/>
          <w:lang w:eastAsia="ru-RU"/>
        </w:rPr>
        <w:t>Презентация</w:t>
      </w:r>
      <w:r w:rsidRPr="0000353B">
        <w:rPr>
          <w:rFonts w:ascii="Times New Roman" w:eastAsia="Times New Roman" w:hAnsi="Times New Roman"/>
          <w:color w:val="000000"/>
          <w:lang w:eastAsia="ru-RU"/>
        </w:rPr>
        <w:t> – публичное предъявление результатов проекта.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Проектная деятельность – важная составляющая процесса обучения в соответствии с требованиями ФГОС. Она позволяет повысить познавательную активность, мотивацию учащихся, обеспечить </w:t>
      </w:r>
      <w:proofErr w:type="spellStart"/>
      <w:r w:rsidRPr="0000353B">
        <w:rPr>
          <w:rFonts w:ascii="Times New Roman" w:eastAsia="Times New Roman" w:hAnsi="Times New Roman"/>
          <w:color w:val="000000"/>
          <w:lang w:eastAsia="ru-RU"/>
        </w:rPr>
        <w:t>деятельностный</w:t>
      </w:r>
      <w:proofErr w:type="spellEnd"/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 подход в обучении, разнообразить формы работы учителя и учащихся.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Согласно ФГОС второго поколения, основным подходом в современном образовании является </w:t>
      </w:r>
      <w:proofErr w:type="spellStart"/>
      <w:r w:rsidRPr="0000353B">
        <w:rPr>
          <w:rFonts w:ascii="Times New Roman" w:eastAsia="Times New Roman" w:hAnsi="Times New Roman"/>
          <w:color w:val="000000"/>
          <w:lang w:eastAsia="ru-RU"/>
        </w:rPr>
        <w:t>деятельностный</w:t>
      </w:r>
      <w:proofErr w:type="spellEnd"/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 подход. А всесторонне реализовать данный подход позволяет проектная деятельность. В то же время через проектную деятельность формируются абсолютно все универсальные учебные действия, прописанные в Стандарте.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Безусловно, детям стало интереснее в школе, они стали свободнее себя чувствовать. Новые программы дают возможность более глубоко изучать материал. Ребята знакомятся с разными источниками информации и умеют с ними работать.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В рамках введения ФГОС усилилась роль внеурочной деятельности. Она позволяет развивать творческие способности детей, формировать у них активную жизненную позицию. Дети учатся быть самостоятельными, успешными, уверенными в своих силах людьми, умеющими общаться.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b/>
          <w:bCs/>
          <w:color w:val="000000"/>
          <w:lang w:eastAsia="ru-RU"/>
        </w:rPr>
        <w:t>Принципы, которые определяют способы организации внеурочной деятельности в школе: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• реализация образовательных программ, разработанных педагогами школы;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• включение ребенка в систему коллективных творческих дел, которые являются частью воспитательной системы школы по пяти направлениям;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• использование ресурсов учреждений дополнительного образования.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b/>
          <w:bCs/>
          <w:color w:val="000000"/>
          <w:lang w:eastAsia="ru-RU"/>
        </w:rPr>
        <w:t>Ориентирами в организации внеурочной деятельности являются следующие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• запросы родителей, законных представителей учащихся;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• приоритетные направления деятельности школы;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• интересы и склонности педагогов;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• возможности образовательных учреждений дополнительного образования;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• рекомендации психолога как представителя интересов и потребностей ребёнка.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Охвачены все направления внеурочной деятельности во всех параллелях.</w:t>
      </w:r>
    </w:p>
    <w:p w:rsidR="003E7807" w:rsidRPr="0000353B" w:rsidRDefault="003E7807" w:rsidP="003E7807">
      <w:pPr>
        <w:widowControl/>
        <w:shd w:val="clear" w:color="auto" w:fill="FFFFFF"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Итак, первые результаты введения стандартов очевидны.</w:t>
      </w:r>
      <w:r w:rsidRPr="0000353B">
        <w:rPr>
          <w:rFonts w:ascii="Times New Roman" w:eastAsia="Times New Roman" w:hAnsi="Times New Roman"/>
          <w:color w:val="000000"/>
          <w:lang w:eastAsia="ru-RU"/>
        </w:rPr>
        <w:br/>
        <w:t xml:space="preserve">Изменился характер деятельности учащихся - исследовательский, творческий, продуктивный; повысилась доля самостоятельной работы учащихся на уроке; появилась </w:t>
      </w:r>
      <w:r w:rsidRPr="0000353B">
        <w:rPr>
          <w:rFonts w:ascii="Times New Roman" w:eastAsia="Times New Roman" w:hAnsi="Times New Roman"/>
          <w:color w:val="000000"/>
          <w:lang w:eastAsia="ru-RU"/>
        </w:rPr>
        <w:lastRenderedPageBreak/>
        <w:t>возможность применять знания при выполнении практико-ориентированных заданий; снизилась тревожность, повысилась мотивация к учению.</w:t>
      </w:r>
    </w:p>
    <w:p w:rsidR="003E7807" w:rsidRPr="0000353B" w:rsidRDefault="003E7807" w:rsidP="003E7807">
      <w:pPr>
        <w:widowControl/>
        <w:shd w:val="clear" w:color="auto" w:fill="FFFFFF"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Изменилась позиция педагогов: педагоги на практике увидели насколько подходы, описные в стандартах, действительно, создают условия для развития ребенка; возрос интерес к ученику, семье, мнению о себе; активизировалась стремление к повышению квалификации и своего профессионального уровня, освоению новых технологий и средств обучения.</w:t>
      </w:r>
    </w:p>
    <w:p w:rsidR="003E7807" w:rsidRPr="0000353B" w:rsidRDefault="003E7807" w:rsidP="003E7807">
      <w:pPr>
        <w:widowControl/>
        <w:shd w:val="clear" w:color="auto" w:fill="FFFFFF"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Повысилась заинтересованность родителей в участии в образовательной деятельности, управлении школой; изменился характер взаимодействия с учителем; появилась возможность родителям самим продолжать учиться. Используя ресурс программы, разработанной учителями лицея «Начало начал». Родительский лекторий дает родителям учащихся необходимые знания не только о возрастных особенностях детей, но и психологическом состоянии ребенка, о путях взаимодействия с ребенком, учит родителей любить своих детей, вне зависимости от их поведения или состояния их учебы, находить прекрасное и отталкивать все недоброжелательные явления.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Мы надеемся, что все перечисленные изменения уже положительно влияют на качество образования в начальной школе.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И сегодня, говоря о первых результатах работы в свете новых стандартов, мы хотим обозначить и ряд проблем, с которыми непосредственно столкнулись в ходе реализации ФГОС. Много спорных вопросов вызывал режим работы внеурочной деятельности, много сил потрачено на составление расписания, которое не вызывало бы перегрузку детей. Всё это уже позади.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Но вот один вопрос на сегодняшний день для нас остаётся весьма актуальным и открытым. Это сам Учитель.</w:t>
      </w:r>
    </w:p>
    <w:p w:rsidR="003E7807" w:rsidRPr="0000353B" w:rsidRDefault="003E7807" w:rsidP="003E7807">
      <w:pPr>
        <w:widowControl/>
        <w:numPr>
          <w:ilvl w:val="0"/>
          <w:numId w:val="2"/>
        </w:numPr>
        <w:suppressAutoHyphens w:val="0"/>
        <w:spacing w:after="150"/>
        <w:ind w:left="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Изменилась позиция педагогов: педагоги на практике увидели насколько подходы, описные в стандартах, действительно, </w:t>
      </w:r>
      <w:r w:rsidRPr="0000353B">
        <w:rPr>
          <w:rFonts w:ascii="Times New Roman" w:eastAsia="Times New Roman" w:hAnsi="Times New Roman"/>
          <w:color w:val="000000"/>
          <w:u w:val="single"/>
          <w:lang w:eastAsia="ru-RU"/>
        </w:rPr>
        <w:t>создают условия для развития ребенка</w:t>
      </w:r>
      <w:r w:rsidRPr="0000353B">
        <w:rPr>
          <w:rFonts w:ascii="Times New Roman" w:eastAsia="Times New Roman" w:hAnsi="Times New Roman"/>
          <w:color w:val="000000"/>
          <w:lang w:eastAsia="ru-RU"/>
        </w:rPr>
        <w:t>;</w:t>
      </w:r>
    </w:p>
    <w:p w:rsidR="003E7807" w:rsidRPr="0000353B" w:rsidRDefault="003E7807" w:rsidP="003E7807">
      <w:pPr>
        <w:widowControl/>
        <w:numPr>
          <w:ilvl w:val="0"/>
          <w:numId w:val="2"/>
        </w:numPr>
        <w:suppressAutoHyphens w:val="0"/>
        <w:spacing w:after="150"/>
        <w:ind w:left="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u w:val="single"/>
          <w:lang w:eastAsia="ru-RU"/>
        </w:rPr>
        <w:t>Многие подходы</w:t>
      </w:r>
      <w:r w:rsidRPr="0000353B">
        <w:rPr>
          <w:rFonts w:ascii="Times New Roman" w:eastAsia="Times New Roman" w:hAnsi="Times New Roman"/>
          <w:color w:val="000000"/>
          <w:lang w:eastAsia="ru-RU"/>
        </w:rPr>
        <w:t>, описанные в стандартах </w:t>
      </w:r>
      <w:r w:rsidRPr="0000353B">
        <w:rPr>
          <w:rFonts w:ascii="Times New Roman" w:eastAsia="Times New Roman" w:hAnsi="Times New Roman"/>
          <w:color w:val="000000"/>
          <w:u w:val="single"/>
          <w:lang w:eastAsia="ru-RU"/>
        </w:rPr>
        <w:t>и раньше</w:t>
      </w:r>
      <w:r w:rsidRPr="0000353B">
        <w:rPr>
          <w:rFonts w:ascii="Times New Roman" w:eastAsia="Times New Roman" w:hAnsi="Times New Roman"/>
          <w:color w:val="000000"/>
          <w:lang w:eastAsia="ru-RU"/>
        </w:rPr>
        <w:t>, и, причем, </w:t>
      </w:r>
      <w:r w:rsidRPr="0000353B">
        <w:rPr>
          <w:rFonts w:ascii="Times New Roman" w:eastAsia="Times New Roman" w:hAnsi="Times New Roman"/>
          <w:color w:val="000000"/>
          <w:u w:val="single"/>
          <w:lang w:eastAsia="ru-RU"/>
        </w:rPr>
        <w:t>очень активно использовались в педагогической практике,</w:t>
      </w:r>
    </w:p>
    <w:p w:rsidR="003E7807" w:rsidRPr="0000353B" w:rsidRDefault="003E7807" w:rsidP="003E7807">
      <w:pPr>
        <w:widowControl/>
        <w:numPr>
          <w:ilvl w:val="0"/>
          <w:numId w:val="2"/>
        </w:numPr>
        <w:suppressAutoHyphens w:val="0"/>
        <w:spacing w:after="150"/>
        <w:ind w:left="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u w:val="single"/>
          <w:lang w:eastAsia="ru-RU"/>
        </w:rPr>
        <w:t>Но сейчас</w:t>
      </w:r>
      <w:r w:rsidRPr="0000353B">
        <w:rPr>
          <w:rFonts w:ascii="Times New Roman" w:eastAsia="Times New Roman" w:hAnsi="Times New Roman"/>
          <w:color w:val="000000"/>
          <w:lang w:eastAsia="ru-RU"/>
        </w:rPr>
        <w:t> это </w:t>
      </w:r>
      <w:r w:rsidRPr="0000353B">
        <w:rPr>
          <w:rFonts w:ascii="Times New Roman" w:eastAsia="Times New Roman" w:hAnsi="Times New Roman"/>
          <w:color w:val="000000"/>
          <w:u w:val="single"/>
          <w:lang w:eastAsia="ru-RU"/>
        </w:rPr>
        <w:t>складывается в четкую, целенаправленную систему</w:t>
      </w:r>
      <w:r w:rsidRPr="0000353B">
        <w:rPr>
          <w:rFonts w:ascii="Times New Roman" w:eastAsia="Times New Roman" w:hAnsi="Times New Roman"/>
          <w:color w:val="000000"/>
          <w:lang w:eastAsia="ru-RU"/>
        </w:rPr>
        <w:t> </w:t>
      </w:r>
      <w:r w:rsidRPr="0000353B">
        <w:rPr>
          <w:rFonts w:ascii="Times New Roman" w:eastAsia="Times New Roman" w:hAnsi="Times New Roman"/>
          <w:color w:val="000000"/>
          <w:u w:val="single"/>
          <w:lang w:eastAsia="ru-RU"/>
        </w:rPr>
        <w:t>по всем направлениям образовательного процесса</w:t>
      </w:r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: и в части достижения планируемых результатов в освоении учебных программ, и в области духовно- нравственного развития, в создании </w:t>
      </w:r>
      <w:proofErr w:type="spellStart"/>
      <w:r w:rsidRPr="0000353B">
        <w:rPr>
          <w:rFonts w:ascii="Times New Roman" w:eastAsia="Times New Roman" w:hAnsi="Times New Roman"/>
          <w:color w:val="000000"/>
          <w:lang w:eastAsia="ru-RU"/>
        </w:rPr>
        <w:t>здоровьесберегающей</w:t>
      </w:r>
      <w:proofErr w:type="spellEnd"/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 среды, в направлении взаимодействия с родителями и общественностью.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Традиционно учителя готовили свои уроки, </w:t>
      </w:r>
      <w:proofErr w:type="gramStart"/>
      <w:r w:rsidRPr="0000353B">
        <w:rPr>
          <w:rFonts w:ascii="Times New Roman" w:eastAsia="Times New Roman" w:hAnsi="Times New Roman"/>
          <w:color w:val="000000"/>
          <w:lang w:eastAsia="ru-RU"/>
        </w:rPr>
        <w:t>ориентируясь</w:t>
      </w:r>
      <w:proofErr w:type="gramEnd"/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 прежде всего на предметные результаты. ФГОС ориентирует на метапредметные и личностные результаты, но большого опыта работы по формированию такого рода образовательных результатов у учителей нет (не смотря на то, что все они прошли соответствующую курсовую подготовку). Нужно перестроить себя, всю наработанную годами систему преподавания. Это не так-то просто.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Для этого на кафедре и в лицее проводится серия семинаров, организуются мастер-классы по демонстрации новых приемов и форм работы на уроке, </w:t>
      </w:r>
      <w:proofErr w:type="spellStart"/>
      <w:r w:rsidRPr="0000353B">
        <w:rPr>
          <w:rFonts w:ascii="Times New Roman" w:eastAsia="Times New Roman" w:hAnsi="Times New Roman"/>
          <w:color w:val="000000"/>
          <w:lang w:eastAsia="ru-RU"/>
        </w:rPr>
        <w:t>взаимопосещение</w:t>
      </w:r>
      <w:proofErr w:type="spellEnd"/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 уроков.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lastRenderedPageBreak/>
        <w:t xml:space="preserve">Педагоги при таких изменениях в работе мало думают о себе и своем психологическом здоровье, а это очень важный аспект в работе, так как психологическое здоровье очень сильно влияет на </w:t>
      </w:r>
      <w:proofErr w:type="gramStart"/>
      <w:r w:rsidRPr="0000353B">
        <w:rPr>
          <w:rFonts w:ascii="Times New Roman" w:eastAsia="Times New Roman" w:hAnsi="Times New Roman"/>
          <w:color w:val="000000"/>
          <w:lang w:eastAsia="ru-RU"/>
        </w:rPr>
        <w:t>взаимоотношения</w:t>
      </w:r>
      <w:proofErr w:type="gramEnd"/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 как с детьми, так и с коллегами.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proofErr w:type="gramStart"/>
      <w:r w:rsidRPr="0000353B">
        <w:rPr>
          <w:rFonts w:ascii="Times New Roman" w:eastAsia="Times New Roman" w:hAnsi="Times New Roman"/>
          <w:color w:val="000000"/>
          <w:lang w:eastAsia="ru-RU"/>
        </w:rPr>
        <w:t>Очевидно, что учитель сейчас нуждается в системе поддержки - много вопросов, усталости, чувства бессилия в определенных ситуациях, и, одновременно, энтузиазма, желания быть услышанным, получить поддержку - значит быть в диалоге, не одному.</w:t>
      </w:r>
      <w:proofErr w:type="gramEnd"/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Педагоги с оптимизмом смотрят в будущее. Крылатым стало выражение: школа такова, каков учитель. Многое зависит лично от каждого учителя. Если учитель принимает новые условия и новые правила, то он будет меняться и модернизироваться. Только от него зависит, станут ли новые </w:t>
      </w:r>
      <w:proofErr w:type="spellStart"/>
      <w:r w:rsidRPr="0000353B">
        <w:rPr>
          <w:rFonts w:ascii="Times New Roman" w:eastAsia="Times New Roman" w:hAnsi="Times New Roman"/>
          <w:color w:val="000000"/>
          <w:lang w:eastAsia="ru-RU"/>
        </w:rPr>
        <w:t>ФГОСы</w:t>
      </w:r>
      <w:proofErr w:type="spellEnd"/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 действующими и действенными или всё останется только на бумаге.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</w:p>
    <w:p w:rsidR="003E7807" w:rsidRPr="0000353B" w:rsidRDefault="003E7807" w:rsidP="003E7807">
      <w:pPr>
        <w:widowControl/>
        <w:suppressAutoHyphens w:val="0"/>
        <w:spacing w:after="150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b/>
          <w:bCs/>
          <w:color w:val="000000"/>
          <w:lang w:eastAsia="ru-RU"/>
        </w:rPr>
        <w:t>Плюсы и минусы введения ФГОС.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Пожалуй, </w:t>
      </w:r>
      <w:r w:rsidRPr="0000353B">
        <w:rPr>
          <w:rFonts w:ascii="Times New Roman" w:eastAsia="Times New Roman" w:hAnsi="Times New Roman"/>
          <w:b/>
          <w:bCs/>
          <w:color w:val="000000"/>
          <w:lang w:eastAsia="ru-RU"/>
        </w:rPr>
        <w:t>первый</w:t>
      </w:r>
      <w:r w:rsidRPr="0000353B">
        <w:rPr>
          <w:rFonts w:ascii="Times New Roman" w:eastAsia="Times New Roman" w:hAnsi="Times New Roman"/>
          <w:color w:val="000000"/>
          <w:lang w:eastAsia="ru-RU"/>
        </w:rPr>
        <w:t> плюс нового ФГОС – это сохранение фундаментального научного ядра, которым всегда отличалось российское образование.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b/>
          <w:bCs/>
          <w:color w:val="000000"/>
          <w:lang w:eastAsia="ru-RU"/>
        </w:rPr>
        <w:t>Второй,</w:t>
      </w:r>
      <w:r w:rsidRPr="0000353B">
        <w:rPr>
          <w:rFonts w:ascii="Times New Roman" w:eastAsia="Times New Roman" w:hAnsi="Times New Roman"/>
          <w:color w:val="000000"/>
          <w:lang w:eastAsia="ru-RU"/>
        </w:rPr>
        <w:t> не менее важный плюс – поворот от школы передачи знаний к школе, проектирующей творческие способности личности. Именно поэтому в основе реализации стандарта основного общего образования лежит системн</w:t>
      </w:r>
      <w:proofErr w:type="gramStart"/>
      <w:r w:rsidRPr="0000353B">
        <w:rPr>
          <w:rFonts w:ascii="Times New Roman" w:eastAsia="Times New Roman" w:hAnsi="Times New Roman"/>
          <w:color w:val="000000"/>
          <w:lang w:eastAsia="ru-RU"/>
        </w:rPr>
        <w:t>о-</w:t>
      </w:r>
      <w:proofErr w:type="gramEnd"/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00353B">
        <w:rPr>
          <w:rFonts w:ascii="Times New Roman" w:eastAsia="Times New Roman" w:hAnsi="Times New Roman"/>
          <w:color w:val="000000"/>
          <w:lang w:eastAsia="ru-RU"/>
        </w:rPr>
        <w:softHyphen/>
      </w:r>
      <w:proofErr w:type="spellStart"/>
      <w:r w:rsidRPr="0000353B">
        <w:rPr>
          <w:rFonts w:ascii="Times New Roman" w:eastAsia="Times New Roman" w:hAnsi="Times New Roman"/>
          <w:color w:val="000000"/>
          <w:lang w:eastAsia="ru-RU"/>
        </w:rPr>
        <w:t>деятельностный</w:t>
      </w:r>
      <w:proofErr w:type="spellEnd"/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 подход, предполагающий широкое внедрение в практику обучения проектной и исследовательской деятельности.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b/>
          <w:bCs/>
          <w:color w:val="000000"/>
          <w:lang w:eastAsia="ru-RU"/>
        </w:rPr>
        <w:t>Третий </w:t>
      </w:r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плюс ФГОС – это попытка вернуть школе воспитательную функцию, которая была практически полностью утрачена за </w:t>
      </w:r>
      <w:proofErr w:type="gramStart"/>
      <w:r w:rsidRPr="0000353B">
        <w:rPr>
          <w:rFonts w:ascii="Times New Roman" w:eastAsia="Times New Roman" w:hAnsi="Times New Roman"/>
          <w:color w:val="000000"/>
          <w:lang w:eastAsia="ru-RU"/>
        </w:rPr>
        <w:t>последние</w:t>
      </w:r>
      <w:proofErr w:type="gramEnd"/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 20 лет,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b/>
          <w:bCs/>
          <w:color w:val="000000"/>
          <w:lang w:eastAsia="ru-RU"/>
        </w:rPr>
        <w:t>а четвертый</w:t>
      </w:r>
      <w:r w:rsidRPr="0000353B">
        <w:rPr>
          <w:rFonts w:ascii="Times New Roman" w:eastAsia="Times New Roman" w:hAnsi="Times New Roman"/>
          <w:color w:val="000000"/>
          <w:lang w:eastAsia="ru-RU"/>
        </w:rPr>
        <w:t> – преемственность подходов и принципов в построении стандартов начальной, основной и старшей школы.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В связи с реализацией ФГОС в профессиональной деятельности учителя изменился в первую очередь подход к обучению. Учитель – инструктор, куратор, наставник. Ученик должен стать активным участником образовательного процесса, уметь мыслить, рассуждать, свободно высказывать и доказывать свою точку зрения.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По новым стандартам главное - не просто создать условия для получения новых знаний и умений, а наша задача научить детей УЧИТЬСЯ, создать благоприятные условия для личностного и познавательного развития каждого ученика, научить детей применять, развивать эти знания и умения в урочное и внеурочное время.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 xml:space="preserve">Теперь, в начальной школе ребенок должен </w:t>
      </w:r>
      <w:proofErr w:type="gramStart"/>
      <w:r w:rsidRPr="0000353B">
        <w:rPr>
          <w:rFonts w:ascii="Times New Roman" w:eastAsia="Times New Roman" w:hAnsi="Times New Roman"/>
          <w:color w:val="000000"/>
          <w:lang w:eastAsia="ru-RU"/>
        </w:rPr>
        <w:t>научиться не только читать</w:t>
      </w:r>
      <w:proofErr w:type="gramEnd"/>
      <w:r w:rsidRPr="0000353B">
        <w:rPr>
          <w:rFonts w:ascii="Times New Roman" w:eastAsia="Times New Roman" w:hAnsi="Times New Roman"/>
          <w:color w:val="000000"/>
          <w:lang w:eastAsia="ru-RU"/>
        </w:rPr>
        <w:t>, считать и писать, ему должны привить две группы новых умений.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b/>
          <w:bCs/>
          <w:color w:val="000000"/>
          <w:lang w:eastAsia="ru-RU"/>
        </w:rPr>
        <w:t>К первой относится</w:t>
      </w:r>
      <w:r w:rsidRPr="0000353B">
        <w:rPr>
          <w:rFonts w:ascii="Times New Roman" w:eastAsia="Times New Roman" w:hAnsi="Times New Roman"/>
          <w:color w:val="000000"/>
          <w:lang w:eastAsia="ru-RU"/>
        </w:rPr>
        <w:t> группа универсальных учебных действий составляющих основу умения учиться: навыки решения творческих задач и навыки поиска, анализа и интерпретации информации.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b/>
          <w:bCs/>
          <w:color w:val="000000"/>
          <w:lang w:eastAsia="ru-RU"/>
        </w:rPr>
        <w:t>Ко второй –</w:t>
      </w:r>
      <w:r w:rsidRPr="0000353B">
        <w:rPr>
          <w:rFonts w:ascii="Times New Roman" w:eastAsia="Times New Roman" w:hAnsi="Times New Roman"/>
          <w:color w:val="000000"/>
          <w:lang w:eastAsia="ru-RU"/>
        </w:rPr>
        <w:t> формирование у детей мотивации к обучению, помощи им в самоорганизации и саморазвитии.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t>Источниками знания, как правило, были учитель и учебник. Сейчас, хотим мы этого или не хотим, информационная база у детей гораздо шире, и задача учителя показать спектр возможностей поиска информации. И не просто поиска, а как эту информацию воспринимать, оценивать, как оперировать ею. Ребенок должен понимать, каких знаний ему не хватает, где и как можно получить дополнительные знания.</w:t>
      </w:r>
    </w:p>
    <w:p w:rsidR="003E7807" w:rsidRPr="0000353B" w:rsidRDefault="003E7807" w:rsidP="003E7807">
      <w:pPr>
        <w:widowControl/>
        <w:suppressAutoHyphens w:val="0"/>
        <w:spacing w:after="150"/>
        <w:rPr>
          <w:rFonts w:ascii="Times New Roman" w:eastAsia="Times New Roman" w:hAnsi="Times New Roman"/>
          <w:color w:val="000000"/>
          <w:lang w:eastAsia="ru-RU"/>
        </w:rPr>
      </w:pPr>
      <w:r w:rsidRPr="0000353B">
        <w:rPr>
          <w:rFonts w:ascii="Times New Roman" w:eastAsia="Times New Roman" w:hAnsi="Times New Roman"/>
          <w:color w:val="000000"/>
          <w:lang w:eastAsia="ru-RU"/>
        </w:rPr>
        <w:lastRenderedPageBreak/>
        <w:t>Учитель, его отношение к учебному процессу, его творчество и профессионализм, его желание раскрыть способности каждого ребенка – вот это всё и есть главный ресурс, без которого невозможно воплощение новых стандартов школьного образования.</w:t>
      </w:r>
    </w:p>
    <w:p w:rsidR="003E7807" w:rsidRPr="0000353B" w:rsidRDefault="003E7807" w:rsidP="003E7807">
      <w:pPr>
        <w:widowControl/>
        <w:tabs>
          <w:tab w:val="left" w:pos="1080"/>
        </w:tabs>
        <w:suppressAutoHyphens w:val="0"/>
        <w:spacing w:after="120" w:line="276" w:lineRule="auto"/>
        <w:rPr>
          <w:rFonts w:ascii="Times New Roman" w:eastAsia="Times New Roman" w:hAnsi="Times New Roman"/>
          <w:lang w:eastAsia="ru-RU"/>
        </w:rPr>
      </w:pPr>
    </w:p>
    <w:p w:rsidR="003E7807" w:rsidRPr="0000353B" w:rsidRDefault="003E7807" w:rsidP="003E7807">
      <w:pPr>
        <w:widowControl/>
        <w:tabs>
          <w:tab w:val="left" w:pos="1080"/>
        </w:tabs>
        <w:suppressAutoHyphens w:val="0"/>
        <w:spacing w:after="120" w:line="276" w:lineRule="auto"/>
        <w:rPr>
          <w:rFonts w:ascii="Times New Roman" w:eastAsia="Times New Roman" w:hAnsi="Times New Roman"/>
          <w:lang w:eastAsia="ru-RU"/>
        </w:rPr>
      </w:pPr>
    </w:p>
    <w:p w:rsidR="003E7807" w:rsidRDefault="003E7807" w:rsidP="003E7807">
      <w:pPr>
        <w:widowControl/>
        <w:tabs>
          <w:tab w:val="left" w:pos="1080"/>
        </w:tabs>
        <w:suppressAutoHyphens w:val="0"/>
        <w:spacing w:after="120" w:line="276" w:lineRule="auto"/>
        <w:rPr>
          <w:rFonts w:ascii="Times New Roman" w:eastAsia="Times New Roman" w:hAnsi="Times New Roman"/>
          <w:lang w:eastAsia="ru-RU"/>
        </w:rPr>
      </w:pPr>
    </w:p>
    <w:p w:rsidR="003E7807" w:rsidRDefault="003E7807" w:rsidP="003E7807">
      <w:pPr>
        <w:widowControl/>
        <w:tabs>
          <w:tab w:val="left" w:pos="1080"/>
        </w:tabs>
        <w:suppressAutoHyphens w:val="0"/>
        <w:spacing w:after="120" w:line="276" w:lineRule="auto"/>
        <w:rPr>
          <w:rFonts w:ascii="Times New Roman" w:eastAsia="Times New Roman" w:hAnsi="Times New Roman"/>
          <w:lang w:eastAsia="ru-RU"/>
        </w:rPr>
      </w:pPr>
    </w:p>
    <w:p w:rsidR="003E7807" w:rsidRDefault="003E7807" w:rsidP="003E7807">
      <w:pPr>
        <w:widowControl/>
        <w:tabs>
          <w:tab w:val="left" w:pos="1080"/>
        </w:tabs>
        <w:suppressAutoHyphens w:val="0"/>
        <w:spacing w:after="120" w:line="276" w:lineRule="auto"/>
        <w:rPr>
          <w:rFonts w:ascii="Times New Roman" w:eastAsia="Times New Roman" w:hAnsi="Times New Roman"/>
          <w:lang w:eastAsia="ru-RU"/>
        </w:rPr>
      </w:pPr>
    </w:p>
    <w:p w:rsidR="006B34A3" w:rsidRDefault="006B34A3">
      <w:bookmarkStart w:id="0" w:name="_GoBack"/>
      <w:bookmarkEnd w:id="0"/>
    </w:p>
    <w:sectPr w:rsidR="006B3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05B3"/>
    <w:multiLevelType w:val="multilevel"/>
    <w:tmpl w:val="99222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8A0AA8"/>
    <w:multiLevelType w:val="multilevel"/>
    <w:tmpl w:val="E8360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B40"/>
    <w:rsid w:val="003E7807"/>
    <w:rsid w:val="006B34A3"/>
    <w:rsid w:val="00F3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807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807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2234</Words>
  <Characters>12739</Characters>
  <Application>Microsoft Office Word</Application>
  <DocSecurity>0</DocSecurity>
  <Lines>106</Lines>
  <Paragraphs>29</Paragraphs>
  <ScaleCrop>false</ScaleCrop>
  <Company/>
  <LinksUpToDate>false</LinksUpToDate>
  <CharactersWithSpaces>14944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2018-02-07T06:41:00Z</dcterms:created>
  <dcterms:modified xsi:type="dcterms:W3CDTF">2018-02-07T06:41:00Z</dcterms:modified>
</cp:coreProperties>
</file>