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95A0C2" w14:textId="1CFD9D06" w:rsidR="00CD2E23" w:rsidRDefault="0088673B" w:rsidP="0088673B">
      <w:pPr>
        <w:tabs>
          <w:tab w:val="left" w:pos="709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88673B">
        <w:rPr>
          <w:rFonts w:ascii="Times New Roman" w:hAnsi="Times New Roman" w:cs="Times New Roman"/>
          <w:sz w:val="28"/>
          <w:szCs w:val="28"/>
        </w:rPr>
        <w:t>Мето</w:t>
      </w:r>
      <w:r w:rsidR="00B44858">
        <w:rPr>
          <w:rFonts w:ascii="Times New Roman" w:hAnsi="Times New Roman" w:cs="Times New Roman"/>
          <w:sz w:val="28"/>
          <w:szCs w:val="28"/>
        </w:rPr>
        <w:t xml:space="preserve">д проектов как условие формирования </w:t>
      </w:r>
      <w:bookmarkStart w:id="0" w:name="_GoBack"/>
      <w:bookmarkEnd w:id="0"/>
      <w:r w:rsidRPr="0088673B">
        <w:rPr>
          <w:rFonts w:ascii="Times New Roman" w:hAnsi="Times New Roman" w:cs="Times New Roman"/>
          <w:sz w:val="28"/>
          <w:szCs w:val="28"/>
        </w:rPr>
        <w:t>профессиональной компетентности студентов</w:t>
      </w:r>
    </w:p>
    <w:p w14:paraId="6344E760" w14:textId="77777777" w:rsidR="0088673B" w:rsidRDefault="0088673B" w:rsidP="0088673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56D47D9" w14:textId="77777777" w:rsidR="0088673B" w:rsidRDefault="0088673B" w:rsidP="0088673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Сарычева В.Н., преподаватель спец.дисциплин ГБПОУ ЯНАО «ЯМК»</w:t>
      </w:r>
    </w:p>
    <w:p w14:paraId="2C6A35A9" w14:textId="77777777" w:rsidR="0088673B" w:rsidRDefault="0088673B" w:rsidP="0088673B">
      <w:pPr>
        <w:jc w:val="center"/>
        <w:rPr>
          <w:rFonts w:ascii="Times New Roman" w:hAnsi="Times New Roman" w:cs="Times New Roman"/>
        </w:rPr>
      </w:pPr>
    </w:p>
    <w:p w14:paraId="0E49E91A" w14:textId="12892C7A" w:rsidR="003425E1" w:rsidRDefault="008C2738" w:rsidP="0088673B">
      <w:pPr>
        <w:tabs>
          <w:tab w:val="left" w:pos="70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</w:p>
    <w:p w14:paraId="42ABECA1" w14:textId="4FBC4627" w:rsidR="003425E1" w:rsidRDefault="003425E1" w:rsidP="0088673B">
      <w:pPr>
        <w:tabs>
          <w:tab w:val="left" w:pos="70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Ключевые слова: профессиональная к</w:t>
      </w:r>
      <w:r w:rsidR="008C73C7">
        <w:rPr>
          <w:rFonts w:ascii="Times New Roman" w:hAnsi="Times New Roman" w:cs="Times New Roman"/>
        </w:rPr>
        <w:t>омпетентность, метод проектов, творческие способности</w:t>
      </w:r>
      <w:r w:rsidR="0098354F">
        <w:rPr>
          <w:rFonts w:ascii="Times New Roman" w:hAnsi="Times New Roman" w:cs="Times New Roman"/>
        </w:rPr>
        <w:t>, самостоятельная де</w:t>
      </w:r>
      <w:r w:rsidR="00AD47A4">
        <w:rPr>
          <w:rFonts w:ascii="Times New Roman" w:hAnsi="Times New Roman" w:cs="Times New Roman"/>
        </w:rPr>
        <w:t xml:space="preserve">ятельность, </w:t>
      </w:r>
      <w:r w:rsidR="00161EB2">
        <w:rPr>
          <w:rFonts w:ascii="Times New Roman" w:hAnsi="Times New Roman" w:cs="Times New Roman"/>
        </w:rPr>
        <w:t>профессиональная подготовка.</w:t>
      </w:r>
      <w:r>
        <w:rPr>
          <w:rFonts w:ascii="Times New Roman" w:hAnsi="Times New Roman" w:cs="Times New Roman"/>
        </w:rPr>
        <w:t xml:space="preserve">   </w:t>
      </w:r>
    </w:p>
    <w:p w14:paraId="51188C73" w14:textId="77777777" w:rsidR="003425E1" w:rsidRDefault="003425E1" w:rsidP="0088673B">
      <w:pPr>
        <w:tabs>
          <w:tab w:val="left" w:pos="709"/>
        </w:tabs>
        <w:rPr>
          <w:rFonts w:ascii="Times New Roman" w:hAnsi="Times New Roman" w:cs="Times New Roman"/>
        </w:rPr>
      </w:pPr>
    </w:p>
    <w:p w14:paraId="35D10912" w14:textId="77777777" w:rsidR="003425E1" w:rsidRDefault="003425E1" w:rsidP="0088673B">
      <w:pPr>
        <w:tabs>
          <w:tab w:val="left" w:pos="709"/>
        </w:tabs>
        <w:rPr>
          <w:rFonts w:ascii="Times New Roman" w:hAnsi="Times New Roman" w:cs="Times New Roman"/>
        </w:rPr>
      </w:pPr>
    </w:p>
    <w:p w14:paraId="01996878" w14:textId="4DEA38E1" w:rsidR="0088673B" w:rsidRDefault="003425E1" w:rsidP="008C2738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Современное образование предъявляет новые требования к уровню квалификации педагогических работников, обладающих профессиона</w:t>
      </w:r>
      <w:r w:rsidR="008C73C7">
        <w:rPr>
          <w:rFonts w:ascii="Times New Roman" w:hAnsi="Times New Roman" w:cs="Times New Roman"/>
        </w:rPr>
        <w:t>льной компетентностью, творческими способностями</w:t>
      </w:r>
      <w:r>
        <w:rPr>
          <w:rFonts w:ascii="Times New Roman" w:hAnsi="Times New Roman" w:cs="Times New Roman"/>
        </w:rPr>
        <w:t>, активной позицией.</w:t>
      </w:r>
    </w:p>
    <w:p w14:paraId="75496F6D" w14:textId="4589D42D" w:rsidR="0088673B" w:rsidRDefault="0088673B" w:rsidP="008C2738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Для развития профессиональной компетентности студентов </w:t>
      </w:r>
      <w:r w:rsidR="003425E1">
        <w:rPr>
          <w:rFonts w:ascii="Times New Roman" w:hAnsi="Times New Roman" w:cs="Times New Roman"/>
        </w:rPr>
        <w:t xml:space="preserve"> педагогических специальностей </w:t>
      </w:r>
      <w:r>
        <w:rPr>
          <w:rFonts w:ascii="Times New Roman" w:hAnsi="Times New Roman" w:cs="Times New Roman"/>
        </w:rPr>
        <w:t>в среднем  профессиональном образовании широко используется метод проек</w:t>
      </w:r>
      <w:r w:rsidR="003425E1">
        <w:rPr>
          <w:rFonts w:ascii="Times New Roman" w:hAnsi="Times New Roman" w:cs="Times New Roman"/>
        </w:rPr>
        <w:t xml:space="preserve">тов. Именно благодаря использованию метода проектов возникает </w:t>
      </w:r>
      <w:r w:rsidR="005C59F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возмо</w:t>
      </w:r>
      <w:r w:rsidR="003425E1">
        <w:rPr>
          <w:rFonts w:ascii="Times New Roman" w:hAnsi="Times New Roman" w:cs="Times New Roman"/>
        </w:rPr>
        <w:t xml:space="preserve">жность подготовить студентов </w:t>
      </w:r>
      <w:r w:rsidR="005C59F6">
        <w:rPr>
          <w:rFonts w:ascii="Times New Roman" w:hAnsi="Times New Roman" w:cs="Times New Roman"/>
        </w:rPr>
        <w:t xml:space="preserve"> к самостоятельной профессиональной деятельности.</w:t>
      </w:r>
    </w:p>
    <w:p w14:paraId="03B3F73E" w14:textId="77777777" w:rsidR="008C73C7" w:rsidRDefault="00D035DC" w:rsidP="008C2738">
      <w:pPr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</w:rPr>
        <w:t xml:space="preserve">           </w:t>
      </w:r>
      <w:r w:rsidR="00573B9F">
        <w:rPr>
          <w:rFonts w:ascii="Times New Roman" w:hAnsi="Times New Roman" w:cs="Times New Roman"/>
        </w:rPr>
        <w:t xml:space="preserve"> </w:t>
      </w:r>
      <w:r w:rsidR="00EF4A7B">
        <w:rPr>
          <w:rFonts w:ascii="Times New Roman" w:hAnsi="Times New Roman" w:cs="Times New Roman"/>
        </w:rPr>
        <w:t xml:space="preserve">Е. С. Полат </w:t>
      </w:r>
      <w:r w:rsidR="008C73C7">
        <w:rPr>
          <w:rFonts w:ascii="Times New Roman" w:hAnsi="Times New Roman" w:cs="Times New Roman"/>
        </w:rPr>
        <w:t xml:space="preserve">разработала теоретические основы метода проектов в России. </w:t>
      </w:r>
      <w:r w:rsidR="00B83CB3">
        <w:rPr>
          <w:rFonts w:ascii="Times New Roman" w:hAnsi="Times New Roman" w:cs="Times New Roman"/>
        </w:rPr>
        <w:t xml:space="preserve"> </w:t>
      </w:r>
      <w:r w:rsidR="008C73C7">
        <w:rPr>
          <w:rFonts w:ascii="Times New Roman" w:hAnsi="Times New Roman" w:cs="Times New Roman"/>
        </w:rPr>
        <w:t>П</w:t>
      </w:r>
      <w:r w:rsidR="00EF4A7B">
        <w:rPr>
          <w:rFonts w:ascii="Times New Roman" w:hAnsi="Times New Roman" w:cs="Times New Roman"/>
        </w:rPr>
        <w:t xml:space="preserve">од методом проектов </w:t>
      </w:r>
      <w:r w:rsidR="008C73C7">
        <w:rPr>
          <w:rFonts w:ascii="Times New Roman" w:hAnsi="Times New Roman" w:cs="Times New Roman"/>
        </w:rPr>
        <w:t xml:space="preserve"> она </w:t>
      </w:r>
      <w:r w:rsidR="00EF4A7B">
        <w:rPr>
          <w:rFonts w:ascii="Times New Roman" w:hAnsi="Times New Roman" w:cs="Times New Roman"/>
        </w:rPr>
        <w:t>рассматривает «способ достижения дидактической цели через детальную разработку</w:t>
      </w:r>
      <w:r w:rsidR="00573B9F">
        <w:rPr>
          <w:rFonts w:ascii="Times New Roman" w:hAnsi="Times New Roman" w:cs="Times New Roman"/>
        </w:rPr>
        <w:t xml:space="preserve"> проблемы (технологии), которая должна завершиться вполне реальным, практическим результатом, оформленным тем или иным способом»</w:t>
      </w:r>
      <w:r w:rsidR="00573B9F" w:rsidRPr="00B83CB3">
        <w:rPr>
          <w:rFonts w:ascii="Times New Roman" w:eastAsia="Times New Roman" w:hAnsi="Times New Roman" w:cs="Times New Roman"/>
          <w:color w:val="000000"/>
          <w:shd w:val="clear" w:color="auto" w:fill="FFFFFF"/>
        </w:rPr>
        <w:t>[1].</w:t>
      </w:r>
    </w:p>
    <w:p w14:paraId="2171651D" w14:textId="0BD6D8EC" w:rsidR="009A5E31" w:rsidRDefault="009A5E31" w:rsidP="008C2738">
      <w:pPr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           </w:t>
      </w:r>
      <w:r w:rsidR="00BC3E70">
        <w:rPr>
          <w:rFonts w:ascii="Times New Roman" w:eastAsia="Times New Roman" w:hAnsi="Times New Roman" w:cs="Times New Roman"/>
          <w:color w:val="000000"/>
          <w:shd w:val="clear" w:color="auto" w:fill="FFFFFF"/>
        </w:rPr>
        <w:t>Использование метода проектов на уроках позволяет студентам научиться самостоятельно находить и решать проблемы, используя для этой цели знания из разных областей, прогнозировать результаты, устанавливать причинно-следственные связи.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Метод проектов ориентирован на самостоятельную деятельность студентов, которая выполняется на протяжении определенного отрезка времени.</w:t>
      </w:r>
    </w:p>
    <w:p w14:paraId="632F6760" w14:textId="3A37DAEF" w:rsidR="009A5E31" w:rsidRDefault="009A5E31" w:rsidP="008C2738">
      <w:pPr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>В своей статье рассмотрим использование метода проектов на уроках междисциплинарного курса МДК.03.02 Теория и методика развития речи у детей.</w:t>
      </w:r>
    </w:p>
    <w:p w14:paraId="119180B3" w14:textId="77777777" w:rsidR="008C2738" w:rsidRDefault="00AD47A4" w:rsidP="008C2738">
      <w:pPr>
        <w:tabs>
          <w:tab w:val="left" w:pos="709"/>
        </w:tabs>
        <w:spacing w:line="276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На рисунке 1 представлена типология проектов, используемых на уроках междисциплинарного курса                                                                </w:t>
      </w:r>
      <w:r w:rsidR="00E45D3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             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</w:p>
    <w:p w14:paraId="35C3A1CA" w14:textId="16031A83" w:rsidR="00AD47A4" w:rsidRDefault="00AD47A4" w:rsidP="008C2738">
      <w:pPr>
        <w:tabs>
          <w:tab w:val="left" w:pos="709"/>
        </w:tabs>
        <w:spacing w:line="276" w:lineRule="auto"/>
        <w:jc w:val="right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>Рисунок 1</w:t>
      </w:r>
    </w:p>
    <w:p w14:paraId="3C9AD842" w14:textId="77777777" w:rsidR="00AD47A4" w:rsidRPr="00AD47A4" w:rsidRDefault="00AD47A4" w:rsidP="00AD47A4">
      <w:pPr>
        <w:tabs>
          <w:tab w:val="left" w:pos="709"/>
        </w:tabs>
        <w:jc w:val="center"/>
        <w:rPr>
          <w:rFonts w:ascii="Times New Roman" w:eastAsia="Times New Roman" w:hAnsi="Times New Roman" w:cs="Times New Roman"/>
          <w:b/>
          <w:color w:val="000000"/>
          <w:shd w:val="clear" w:color="auto" w:fill="FFFFFF"/>
        </w:rPr>
      </w:pPr>
      <w:r w:rsidRPr="00AD47A4">
        <w:rPr>
          <w:rFonts w:ascii="Times New Roman" w:eastAsia="Times New Roman" w:hAnsi="Times New Roman" w:cs="Times New Roman"/>
          <w:b/>
          <w:color w:val="000000"/>
          <w:shd w:val="clear" w:color="auto" w:fill="FFFFFF"/>
        </w:rPr>
        <w:t>Типология проектов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2977"/>
        <w:gridCol w:w="5913"/>
      </w:tblGrid>
      <w:tr w:rsidR="00AD47A4" w14:paraId="6C3653F0" w14:textId="77777777" w:rsidTr="008C2738">
        <w:tc>
          <w:tcPr>
            <w:tcW w:w="675" w:type="dxa"/>
          </w:tcPr>
          <w:p w14:paraId="2E77F92E" w14:textId="14830006" w:rsidR="00AD47A4" w:rsidRPr="00AD47A4" w:rsidRDefault="00AD47A4" w:rsidP="00AD47A4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№ п</w:t>
            </w:r>
            <w:r w:rsidRPr="00AD47A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п</w:t>
            </w:r>
          </w:p>
        </w:tc>
        <w:tc>
          <w:tcPr>
            <w:tcW w:w="2977" w:type="dxa"/>
          </w:tcPr>
          <w:p w14:paraId="4B9F34AC" w14:textId="00A49936" w:rsidR="00AD47A4" w:rsidRPr="00AD47A4" w:rsidRDefault="00AD47A4" w:rsidP="00AD47A4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AD47A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Критерии</w:t>
            </w:r>
          </w:p>
        </w:tc>
        <w:tc>
          <w:tcPr>
            <w:tcW w:w="5913" w:type="dxa"/>
          </w:tcPr>
          <w:p w14:paraId="35B497F5" w14:textId="4596547B" w:rsidR="00AD47A4" w:rsidRPr="00AD47A4" w:rsidRDefault="00AD47A4" w:rsidP="00AD47A4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Типы проектов</w:t>
            </w:r>
          </w:p>
        </w:tc>
      </w:tr>
      <w:tr w:rsidR="00AD47A4" w14:paraId="31032D18" w14:textId="77777777" w:rsidTr="008C2738">
        <w:tc>
          <w:tcPr>
            <w:tcW w:w="675" w:type="dxa"/>
          </w:tcPr>
          <w:p w14:paraId="7B3F1864" w14:textId="3333BE70" w:rsidR="00AD47A4" w:rsidRPr="00AD47A4" w:rsidRDefault="00AD47A4" w:rsidP="00AD47A4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AD47A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1</w:t>
            </w:r>
          </w:p>
        </w:tc>
        <w:tc>
          <w:tcPr>
            <w:tcW w:w="2977" w:type="dxa"/>
          </w:tcPr>
          <w:p w14:paraId="3E97BE6C" w14:textId="631DA621" w:rsidR="00AD47A4" w:rsidRPr="00AD47A4" w:rsidRDefault="00AD47A4" w:rsidP="00AD47A4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Содержание</w:t>
            </w:r>
          </w:p>
        </w:tc>
        <w:tc>
          <w:tcPr>
            <w:tcW w:w="5913" w:type="dxa"/>
          </w:tcPr>
          <w:p w14:paraId="5E710615" w14:textId="5316A3D3" w:rsidR="00AD47A4" w:rsidRPr="00AD47A4" w:rsidRDefault="00AD47A4" w:rsidP="00E6373C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Ознакомительно-ориентировочные</w:t>
            </w:r>
            <w:r w:rsidR="008C2738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 (нформационные) </w:t>
            </w: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проекты, творческие</w:t>
            </w:r>
            <w:r w:rsidR="00E6373C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, исследовательские</w:t>
            </w:r>
          </w:p>
        </w:tc>
      </w:tr>
      <w:tr w:rsidR="00AD47A4" w14:paraId="751380D2" w14:textId="77777777" w:rsidTr="008C2738">
        <w:tc>
          <w:tcPr>
            <w:tcW w:w="675" w:type="dxa"/>
          </w:tcPr>
          <w:p w14:paraId="61E5C6E9" w14:textId="2D8DC0FB" w:rsidR="00AD47A4" w:rsidRPr="00AD47A4" w:rsidRDefault="00AD47A4" w:rsidP="00AD47A4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2</w:t>
            </w:r>
          </w:p>
        </w:tc>
        <w:tc>
          <w:tcPr>
            <w:tcW w:w="2977" w:type="dxa"/>
          </w:tcPr>
          <w:p w14:paraId="470CC6A4" w14:textId="663D3761" w:rsidR="00AD47A4" w:rsidRPr="00AD47A4" w:rsidRDefault="00AD47A4" w:rsidP="00AD47A4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Уровень интеграции</w:t>
            </w:r>
          </w:p>
        </w:tc>
        <w:tc>
          <w:tcPr>
            <w:tcW w:w="5913" w:type="dxa"/>
          </w:tcPr>
          <w:p w14:paraId="502D4DEE" w14:textId="575FAD50" w:rsidR="00AD47A4" w:rsidRPr="00AD47A4" w:rsidRDefault="00E927BA" w:rsidP="00AD47A4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Монопредметные проекты, межпредметные проекты</w:t>
            </w:r>
          </w:p>
        </w:tc>
      </w:tr>
      <w:tr w:rsidR="00AD47A4" w14:paraId="3A9589CC" w14:textId="77777777" w:rsidTr="008C2738">
        <w:tc>
          <w:tcPr>
            <w:tcW w:w="675" w:type="dxa"/>
          </w:tcPr>
          <w:p w14:paraId="0841DE92" w14:textId="0C88A7E3" w:rsidR="00AD47A4" w:rsidRPr="00AD47A4" w:rsidRDefault="00E927BA" w:rsidP="00AD47A4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3</w:t>
            </w:r>
          </w:p>
        </w:tc>
        <w:tc>
          <w:tcPr>
            <w:tcW w:w="2977" w:type="dxa"/>
          </w:tcPr>
          <w:p w14:paraId="62043844" w14:textId="719D706D" w:rsidR="00AD47A4" w:rsidRPr="00AD47A4" w:rsidRDefault="00E927BA" w:rsidP="00AD47A4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Продолжительность выполнения проекта</w:t>
            </w:r>
          </w:p>
        </w:tc>
        <w:tc>
          <w:tcPr>
            <w:tcW w:w="5913" w:type="dxa"/>
          </w:tcPr>
          <w:p w14:paraId="56EF6F81" w14:textId="59C5778B" w:rsidR="00AD47A4" w:rsidRPr="00AD47A4" w:rsidRDefault="00E927BA" w:rsidP="00AD47A4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Мини-проект, средней продолжительности проект, долгосрочный проект</w:t>
            </w:r>
          </w:p>
        </w:tc>
      </w:tr>
      <w:tr w:rsidR="00AD47A4" w14:paraId="57ED7A80" w14:textId="77777777" w:rsidTr="008C2738">
        <w:tc>
          <w:tcPr>
            <w:tcW w:w="675" w:type="dxa"/>
          </w:tcPr>
          <w:p w14:paraId="15D41A19" w14:textId="0788043D" w:rsidR="00AD47A4" w:rsidRPr="00AD47A4" w:rsidRDefault="00E927BA" w:rsidP="00AD47A4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4</w:t>
            </w:r>
          </w:p>
        </w:tc>
        <w:tc>
          <w:tcPr>
            <w:tcW w:w="2977" w:type="dxa"/>
          </w:tcPr>
          <w:p w14:paraId="04F9F366" w14:textId="08174B7D" w:rsidR="00AD47A4" w:rsidRPr="00AD47A4" w:rsidRDefault="00E927BA" w:rsidP="00AD47A4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Количество участников проекта</w:t>
            </w:r>
          </w:p>
        </w:tc>
        <w:tc>
          <w:tcPr>
            <w:tcW w:w="5913" w:type="dxa"/>
          </w:tcPr>
          <w:p w14:paraId="03FB3A05" w14:textId="1B66008A" w:rsidR="00AD47A4" w:rsidRPr="00AD47A4" w:rsidRDefault="00E927BA" w:rsidP="00AD47A4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Индивидуальный, групповой, коллективный</w:t>
            </w:r>
          </w:p>
        </w:tc>
      </w:tr>
      <w:tr w:rsidR="00AD47A4" w14:paraId="164628CC" w14:textId="77777777" w:rsidTr="008C2738">
        <w:tc>
          <w:tcPr>
            <w:tcW w:w="675" w:type="dxa"/>
          </w:tcPr>
          <w:p w14:paraId="4C81728A" w14:textId="332F653E" w:rsidR="00AD47A4" w:rsidRPr="00AD47A4" w:rsidRDefault="00E927BA" w:rsidP="00AD47A4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5</w:t>
            </w:r>
          </w:p>
        </w:tc>
        <w:tc>
          <w:tcPr>
            <w:tcW w:w="2977" w:type="dxa"/>
          </w:tcPr>
          <w:p w14:paraId="1D140382" w14:textId="5960942E" w:rsidR="00AD47A4" w:rsidRPr="00E45D3F" w:rsidRDefault="00E45D3F" w:rsidP="00AD47A4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E45D3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Способ преобладающей</w:t>
            </w: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 деятельности</w:t>
            </w:r>
          </w:p>
        </w:tc>
        <w:tc>
          <w:tcPr>
            <w:tcW w:w="5913" w:type="dxa"/>
          </w:tcPr>
          <w:p w14:paraId="23D750DE" w14:textId="271562A6" w:rsidR="00AD47A4" w:rsidRPr="00E45D3F" w:rsidRDefault="00E45D3F" w:rsidP="00AD47A4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E45D3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Познавательный</w:t>
            </w: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, творческий, практико-ориентированный, исследовательский</w:t>
            </w:r>
          </w:p>
        </w:tc>
      </w:tr>
      <w:tr w:rsidR="00AD47A4" w14:paraId="5AB49DB4" w14:textId="77777777" w:rsidTr="008C2738">
        <w:tc>
          <w:tcPr>
            <w:tcW w:w="675" w:type="dxa"/>
          </w:tcPr>
          <w:p w14:paraId="1C97CCEA" w14:textId="7A764741" w:rsidR="00AD47A4" w:rsidRPr="00E45D3F" w:rsidRDefault="00E45D3F" w:rsidP="00AD47A4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E45D3F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6</w:t>
            </w:r>
          </w:p>
        </w:tc>
        <w:tc>
          <w:tcPr>
            <w:tcW w:w="2977" w:type="dxa"/>
          </w:tcPr>
          <w:p w14:paraId="069CE655" w14:textId="2E660438" w:rsidR="00AD47A4" w:rsidRPr="00E45D3F" w:rsidRDefault="00E45D3F" w:rsidP="00AD47A4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Использование средств обучения в процессе подготовки проекта</w:t>
            </w:r>
          </w:p>
        </w:tc>
        <w:tc>
          <w:tcPr>
            <w:tcW w:w="5913" w:type="dxa"/>
          </w:tcPr>
          <w:p w14:paraId="4C3CFCA2" w14:textId="30A45AD2" w:rsidR="00AD47A4" w:rsidRPr="00E45D3F" w:rsidRDefault="00E45D3F" w:rsidP="00AD47A4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Классические традиционные средства обучения, информационные и коммуникативные технологии</w:t>
            </w:r>
          </w:p>
        </w:tc>
      </w:tr>
      <w:tr w:rsidR="00AD47A4" w14:paraId="38484067" w14:textId="77777777" w:rsidTr="008C2738">
        <w:tc>
          <w:tcPr>
            <w:tcW w:w="675" w:type="dxa"/>
          </w:tcPr>
          <w:p w14:paraId="5E12EDD6" w14:textId="2698775C" w:rsidR="00AD47A4" w:rsidRPr="00E45D3F" w:rsidRDefault="00E45D3F" w:rsidP="00AD47A4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7</w:t>
            </w:r>
          </w:p>
        </w:tc>
        <w:tc>
          <w:tcPr>
            <w:tcW w:w="2977" w:type="dxa"/>
          </w:tcPr>
          <w:p w14:paraId="173B16B7" w14:textId="0D494A3F" w:rsidR="00AD47A4" w:rsidRPr="00E45D3F" w:rsidRDefault="00E45D3F" w:rsidP="00AD47A4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Включенность проектов в рабочую программу</w:t>
            </w:r>
          </w:p>
        </w:tc>
        <w:tc>
          <w:tcPr>
            <w:tcW w:w="5913" w:type="dxa"/>
          </w:tcPr>
          <w:p w14:paraId="50E33A81" w14:textId="4AA7D3F7" w:rsidR="00AD47A4" w:rsidRPr="00E45D3F" w:rsidRDefault="00E45D3F" w:rsidP="00AD47A4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Текущие, промежуточные, итоговые</w:t>
            </w:r>
          </w:p>
        </w:tc>
      </w:tr>
    </w:tbl>
    <w:p w14:paraId="5FD47812" w14:textId="77B82A5B" w:rsidR="00AD47A4" w:rsidRPr="00056408" w:rsidRDefault="00056408" w:rsidP="00983674">
      <w:pPr>
        <w:tabs>
          <w:tab w:val="left" w:pos="709"/>
        </w:tabs>
        <w:spacing w:line="276" w:lineRule="auto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lastRenderedPageBreak/>
        <w:t xml:space="preserve">            </w:t>
      </w:r>
      <w:r w:rsidRPr="0005640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В работе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>над проектом выделяем следующие основные этапы:</w:t>
      </w:r>
      <w:r w:rsidR="0068226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подготовка проекта; выполнение проекта; защита проекта. Остановимся на краткой характеристике каждого этапа.</w:t>
      </w:r>
    </w:p>
    <w:p w14:paraId="20DFD20C" w14:textId="7966AEE4" w:rsidR="003425E1" w:rsidRDefault="002C092A" w:rsidP="00983674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Подготовка проекта. Работа над проектом начинается с выбора темы. Тема может бы</w:t>
      </w:r>
      <w:r w:rsidR="0014738B">
        <w:rPr>
          <w:rFonts w:ascii="Times New Roman" w:hAnsi="Times New Roman" w:cs="Times New Roman"/>
        </w:rPr>
        <w:t>ть предложена преподавателем, тему также могут предложить сами студенты. При выборе темы стремимся отразить вид деятельности участников.</w:t>
      </w:r>
      <w:r w:rsidR="00E64EE4">
        <w:rPr>
          <w:rFonts w:ascii="Times New Roman" w:hAnsi="Times New Roman" w:cs="Times New Roman"/>
        </w:rPr>
        <w:t xml:space="preserve"> </w:t>
      </w:r>
      <w:r w:rsidR="0094159C">
        <w:rPr>
          <w:rFonts w:ascii="Times New Roman" w:hAnsi="Times New Roman" w:cs="Times New Roman"/>
        </w:rPr>
        <w:t>На начальном этапе работы у обучающихся возникают трудности при обосновании актуальности проблемы. Здесь на помощь приходит преподаватель, выступая в роли помощника. Условно процесс обоснования актуальности исследования предлагаем представить в виде следующих этапов: описание и анализ проблемной ситуации, выделение противоречий, постановка проблемы, краткий анализ ее изученности.</w:t>
      </w:r>
    </w:p>
    <w:p w14:paraId="50A798C8" w14:textId="69085347" w:rsidR="00E64EE4" w:rsidRDefault="00E64EE4" w:rsidP="008C2738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Выполнение проекта.</w:t>
      </w:r>
      <w:r w:rsidR="00C12FE8">
        <w:rPr>
          <w:rFonts w:ascii="Times New Roman" w:hAnsi="Times New Roman" w:cs="Times New Roman"/>
        </w:rPr>
        <w:t xml:space="preserve"> Самый продолжительный и трудоемкий этап На этом этапе идет работа с различными источниками информации, поиск ответа на решение поставленных проблем, формирование собственного мнения на проблему исследования.  </w:t>
      </w:r>
    </w:p>
    <w:p w14:paraId="221F7359" w14:textId="64F23E8A" w:rsidR="00720D8B" w:rsidRDefault="00C12FE8" w:rsidP="008C2738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Преподаватель выступает в роли консультанта. Во время консультаций обсуждаются методы и формы деятельности, корректируются основные мероприятия, уточняются механизмы контроля процесса реализации проекта. По окончании консультаций и внесения необходимых корректировок проект оформляется.</w:t>
      </w:r>
    </w:p>
    <w:p w14:paraId="2B98F4B3" w14:textId="0384553F" w:rsidR="00720D8B" w:rsidRDefault="00720D8B" w:rsidP="008C2738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Особое внимание следует обратить на то, что важным требованием к проекту в условиях профессионального образования является его обоснованность на каждом этапе. По завершению работы  студенты представляют не только результаты и выводы, но и описывают проблемы с которыми столкнулись при выполнении проекта.</w:t>
      </w:r>
    </w:p>
    <w:p w14:paraId="2C4ADE73" w14:textId="77777777" w:rsidR="00C46DB2" w:rsidRDefault="00720D8B" w:rsidP="008C2738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Студенты заранее информируются о том, что им предстоит защита проекта. </w:t>
      </w:r>
    </w:p>
    <w:p w14:paraId="1740D7B7" w14:textId="52F8E8CF" w:rsidR="00C46DB2" w:rsidRDefault="00C46DB2" w:rsidP="00C46DB2">
      <w:pPr>
        <w:tabs>
          <w:tab w:val="left" w:pos="709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На рисунке 2 представлены критерии оценки проекта.</w:t>
      </w:r>
    </w:p>
    <w:p w14:paraId="3E5FFB43" w14:textId="1F0623E5" w:rsidR="00C46DB2" w:rsidRDefault="00C46DB2" w:rsidP="00C46DB2">
      <w:pPr>
        <w:tabs>
          <w:tab w:val="left" w:pos="709"/>
        </w:tabs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                                                                                                                                       Рисунок 2</w:t>
      </w:r>
    </w:p>
    <w:p w14:paraId="03370E9D" w14:textId="79A8DC31" w:rsidR="00C46DB2" w:rsidRPr="00AD47A4" w:rsidRDefault="00C46DB2" w:rsidP="00C46DB2">
      <w:pPr>
        <w:tabs>
          <w:tab w:val="left" w:pos="709"/>
        </w:tabs>
        <w:jc w:val="center"/>
        <w:rPr>
          <w:rFonts w:ascii="Times New Roman" w:eastAsia="Times New Roman" w:hAnsi="Times New Roman" w:cs="Times New Roman"/>
          <w:b/>
          <w:color w:val="000000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hd w:val="clear" w:color="auto" w:fill="FFFFFF"/>
        </w:rPr>
        <w:t>Критерии оценки</w:t>
      </w:r>
      <w:r w:rsidRPr="00AD47A4">
        <w:rPr>
          <w:rFonts w:ascii="Times New Roman" w:eastAsia="Times New Roman" w:hAnsi="Times New Roman" w:cs="Times New Roman"/>
          <w:b/>
          <w:color w:val="000000"/>
          <w:shd w:val="clear" w:color="auto" w:fill="FFFFFF"/>
        </w:rPr>
        <w:t xml:space="preserve"> проектов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2835"/>
        <w:gridCol w:w="6055"/>
      </w:tblGrid>
      <w:tr w:rsidR="00C46DB2" w14:paraId="24E47FFD" w14:textId="77777777" w:rsidTr="00D4352F">
        <w:tc>
          <w:tcPr>
            <w:tcW w:w="675" w:type="dxa"/>
          </w:tcPr>
          <w:p w14:paraId="72384545" w14:textId="77777777" w:rsidR="00C46DB2" w:rsidRPr="00AD47A4" w:rsidRDefault="00C46DB2" w:rsidP="00C46DB2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№ п</w:t>
            </w:r>
            <w:r w:rsidRPr="00AD47A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п</w:t>
            </w:r>
          </w:p>
        </w:tc>
        <w:tc>
          <w:tcPr>
            <w:tcW w:w="2835" w:type="dxa"/>
          </w:tcPr>
          <w:p w14:paraId="73C656A9" w14:textId="77777777" w:rsidR="00C46DB2" w:rsidRPr="00AD47A4" w:rsidRDefault="00C46DB2" w:rsidP="00C46DB2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AD47A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Критерии</w:t>
            </w:r>
          </w:p>
        </w:tc>
        <w:tc>
          <w:tcPr>
            <w:tcW w:w="6055" w:type="dxa"/>
          </w:tcPr>
          <w:p w14:paraId="1AF78636" w14:textId="07A867BC" w:rsidR="00C46DB2" w:rsidRPr="00AD47A4" w:rsidRDefault="00C46DB2" w:rsidP="00C46DB2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Показатели</w:t>
            </w:r>
          </w:p>
        </w:tc>
      </w:tr>
      <w:tr w:rsidR="00C46DB2" w14:paraId="7C64192E" w14:textId="77777777" w:rsidTr="00D4352F">
        <w:tc>
          <w:tcPr>
            <w:tcW w:w="675" w:type="dxa"/>
          </w:tcPr>
          <w:p w14:paraId="6D0ED37D" w14:textId="77777777" w:rsidR="00C46DB2" w:rsidRPr="00AD47A4" w:rsidRDefault="00C46DB2" w:rsidP="00C46DB2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AD47A4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1</w:t>
            </w:r>
          </w:p>
        </w:tc>
        <w:tc>
          <w:tcPr>
            <w:tcW w:w="2835" w:type="dxa"/>
          </w:tcPr>
          <w:p w14:paraId="6CD466A8" w14:textId="501C6FB5" w:rsidR="00C46DB2" w:rsidRPr="00AD47A4" w:rsidRDefault="00D4352F" w:rsidP="00D4352F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Актуальность</w:t>
            </w:r>
          </w:p>
        </w:tc>
        <w:tc>
          <w:tcPr>
            <w:tcW w:w="6055" w:type="dxa"/>
          </w:tcPr>
          <w:p w14:paraId="2B732BCD" w14:textId="2C1D70CE" w:rsidR="00C46DB2" w:rsidRPr="00AD47A4" w:rsidRDefault="00D4352F" w:rsidP="00C46DB2">
            <w:pPr>
              <w:tabs>
                <w:tab w:val="left" w:pos="709"/>
              </w:tabs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Своевременность и востребованность тематики проекта</w:t>
            </w:r>
          </w:p>
        </w:tc>
      </w:tr>
      <w:tr w:rsidR="00C46DB2" w14:paraId="3E05A45B" w14:textId="77777777" w:rsidTr="00D4352F">
        <w:tc>
          <w:tcPr>
            <w:tcW w:w="675" w:type="dxa"/>
          </w:tcPr>
          <w:p w14:paraId="01791BC2" w14:textId="12E2F6CA" w:rsidR="00C46DB2" w:rsidRPr="00AD47A4" w:rsidRDefault="00D4352F" w:rsidP="00C46DB2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2</w:t>
            </w:r>
          </w:p>
        </w:tc>
        <w:tc>
          <w:tcPr>
            <w:tcW w:w="2835" w:type="dxa"/>
          </w:tcPr>
          <w:p w14:paraId="1E2A89B7" w14:textId="4F8A607A" w:rsidR="00C46DB2" w:rsidRDefault="00D4352F" w:rsidP="00C46DB2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Новизна</w:t>
            </w:r>
          </w:p>
        </w:tc>
        <w:tc>
          <w:tcPr>
            <w:tcW w:w="6055" w:type="dxa"/>
          </w:tcPr>
          <w:p w14:paraId="60F1F9B6" w14:textId="163A6332" w:rsidR="00C46DB2" w:rsidRDefault="00D4352F" w:rsidP="00C46DB2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Оригинальность идей, нестандартные решения</w:t>
            </w:r>
          </w:p>
        </w:tc>
      </w:tr>
      <w:tr w:rsidR="00C46DB2" w14:paraId="261D87A6" w14:textId="77777777" w:rsidTr="00D4352F">
        <w:tc>
          <w:tcPr>
            <w:tcW w:w="675" w:type="dxa"/>
          </w:tcPr>
          <w:p w14:paraId="26B76805" w14:textId="2822597C" w:rsidR="00C46DB2" w:rsidRPr="00AD47A4" w:rsidRDefault="00D4352F" w:rsidP="00C46DB2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3</w:t>
            </w:r>
          </w:p>
        </w:tc>
        <w:tc>
          <w:tcPr>
            <w:tcW w:w="2835" w:type="dxa"/>
          </w:tcPr>
          <w:p w14:paraId="651E52AB" w14:textId="0AA403F6" w:rsidR="00C46DB2" w:rsidRDefault="00D4352F" w:rsidP="00C46DB2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Разработанность</w:t>
            </w:r>
          </w:p>
        </w:tc>
        <w:tc>
          <w:tcPr>
            <w:tcW w:w="6055" w:type="dxa"/>
          </w:tcPr>
          <w:p w14:paraId="57565591" w14:textId="51E37FE9" w:rsidR="00C46DB2" w:rsidRDefault="00D4352F" w:rsidP="00C46DB2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Глубина проработки темы</w:t>
            </w:r>
          </w:p>
        </w:tc>
      </w:tr>
      <w:tr w:rsidR="00D4352F" w14:paraId="2AE1010F" w14:textId="77777777" w:rsidTr="00D4352F">
        <w:tc>
          <w:tcPr>
            <w:tcW w:w="675" w:type="dxa"/>
          </w:tcPr>
          <w:p w14:paraId="2F34F2C4" w14:textId="48CFA311" w:rsidR="00D4352F" w:rsidRPr="00AD47A4" w:rsidRDefault="00D4352F" w:rsidP="00C46DB2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4</w:t>
            </w:r>
          </w:p>
        </w:tc>
        <w:tc>
          <w:tcPr>
            <w:tcW w:w="2835" w:type="dxa"/>
          </w:tcPr>
          <w:p w14:paraId="1D520692" w14:textId="6742E576" w:rsidR="00D4352F" w:rsidRDefault="00D4352F" w:rsidP="00C46DB2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Содержательность</w:t>
            </w:r>
          </w:p>
        </w:tc>
        <w:tc>
          <w:tcPr>
            <w:tcW w:w="6055" w:type="dxa"/>
          </w:tcPr>
          <w:p w14:paraId="6ED2DFCF" w14:textId="1FAEDE0B" w:rsidR="00D4352F" w:rsidRDefault="00D4352F" w:rsidP="00C46DB2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Смысловая емкость проекта</w:t>
            </w:r>
          </w:p>
        </w:tc>
      </w:tr>
      <w:tr w:rsidR="00D4352F" w14:paraId="4192348C" w14:textId="77777777" w:rsidTr="00D4352F">
        <w:tc>
          <w:tcPr>
            <w:tcW w:w="675" w:type="dxa"/>
          </w:tcPr>
          <w:p w14:paraId="0E8779D5" w14:textId="60AFA5C8" w:rsidR="00D4352F" w:rsidRPr="00AD47A4" w:rsidRDefault="00D4352F" w:rsidP="00C46DB2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5</w:t>
            </w:r>
          </w:p>
        </w:tc>
        <w:tc>
          <w:tcPr>
            <w:tcW w:w="2835" w:type="dxa"/>
          </w:tcPr>
          <w:p w14:paraId="7E599AE5" w14:textId="0C69BD28" w:rsidR="00D4352F" w:rsidRDefault="00D4352F" w:rsidP="00C46DB2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Логичность</w:t>
            </w:r>
          </w:p>
        </w:tc>
        <w:tc>
          <w:tcPr>
            <w:tcW w:w="6055" w:type="dxa"/>
          </w:tcPr>
          <w:p w14:paraId="4E983E13" w14:textId="1515277A" w:rsidR="00D4352F" w:rsidRDefault="00D4352F" w:rsidP="00C46DB2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Обоснование последовательности действий, этапов построения</w:t>
            </w:r>
          </w:p>
        </w:tc>
      </w:tr>
      <w:tr w:rsidR="00D4352F" w14:paraId="3C03A360" w14:textId="77777777" w:rsidTr="00D4352F">
        <w:tc>
          <w:tcPr>
            <w:tcW w:w="675" w:type="dxa"/>
          </w:tcPr>
          <w:p w14:paraId="5119F727" w14:textId="4D77C4FE" w:rsidR="00D4352F" w:rsidRPr="00AD47A4" w:rsidRDefault="00D4352F" w:rsidP="00C46DB2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6</w:t>
            </w:r>
          </w:p>
        </w:tc>
        <w:tc>
          <w:tcPr>
            <w:tcW w:w="2835" w:type="dxa"/>
          </w:tcPr>
          <w:p w14:paraId="6C2B6224" w14:textId="3003D345" w:rsidR="00D4352F" w:rsidRDefault="00D4352F" w:rsidP="00C46DB2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Завершенность</w:t>
            </w:r>
          </w:p>
        </w:tc>
        <w:tc>
          <w:tcPr>
            <w:tcW w:w="6055" w:type="dxa"/>
          </w:tcPr>
          <w:p w14:paraId="5760EA26" w14:textId="67982E70" w:rsidR="00D4352F" w:rsidRDefault="00D4352F" w:rsidP="00C46DB2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Завершенность работы, доведение до логического окончания</w:t>
            </w:r>
          </w:p>
        </w:tc>
      </w:tr>
      <w:tr w:rsidR="00D4352F" w14:paraId="2EFAA13B" w14:textId="77777777" w:rsidTr="00D4352F">
        <w:tc>
          <w:tcPr>
            <w:tcW w:w="675" w:type="dxa"/>
          </w:tcPr>
          <w:p w14:paraId="0E8F2E4A" w14:textId="06CD2E3A" w:rsidR="00D4352F" w:rsidRPr="00AD47A4" w:rsidRDefault="00D4352F" w:rsidP="00C46DB2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7</w:t>
            </w:r>
          </w:p>
        </w:tc>
        <w:tc>
          <w:tcPr>
            <w:tcW w:w="2835" w:type="dxa"/>
          </w:tcPr>
          <w:p w14:paraId="25EF7785" w14:textId="06637172" w:rsidR="00D4352F" w:rsidRDefault="00D4352F" w:rsidP="00C46DB2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Экономичность</w:t>
            </w:r>
          </w:p>
        </w:tc>
        <w:tc>
          <w:tcPr>
            <w:tcW w:w="6055" w:type="dxa"/>
          </w:tcPr>
          <w:p w14:paraId="6EC8F8B8" w14:textId="543A6497" w:rsidR="00D4352F" w:rsidRDefault="00D4352F" w:rsidP="00C46DB2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Оптимальные затраты на материалы и изготовление</w:t>
            </w:r>
          </w:p>
        </w:tc>
      </w:tr>
      <w:tr w:rsidR="00D4352F" w14:paraId="18464C56" w14:textId="77777777" w:rsidTr="00D4352F">
        <w:tc>
          <w:tcPr>
            <w:tcW w:w="675" w:type="dxa"/>
          </w:tcPr>
          <w:p w14:paraId="78FD9227" w14:textId="08731468" w:rsidR="00D4352F" w:rsidRPr="00AD47A4" w:rsidRDefault="00D4352F" w:rsidP="00C46DB2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8</w:t>
            </w:r>
          </w:p>
        </w:tc>
        <w:tc>
          <w:tcPr>
            <w:tcW w:w="2835" w:type="dxa"/>
          </w:tcPr>
          <w:p w14:paraId="32DCE25F" w14:textId="4CD791F5" w:rsidR="00D4352F" w:rsidRDefault="00D4352F" w:rsidP="00C46DB2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Безопасность </w:t>
            </w:r>
          </w:p>
        </w:tc>
        <w:tc>
          <w:tcPr>
            <w:tcW w:w="6055" w:type="dxa"/>
          </w:tcPr>
          <w:p w14:paraId="5EE52842" w14:textId="051C5853" w:rsidR="00D4352F" w:rsidRDefault="00D4352F" w:rsidP="00C46DB2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Соблюдение правил техники безопасности</w:t>
            </w:r>
          </w:p>
        </w:tc>
      </w:tr>
      <w:tr w:rsidR="00D4352F" w14:paraId="6E5F7B10" w14:textId="77777777" w:rsidTr="00D4352F">
        <w:tc>
          <w:tcPr>
            <w:tcW w:w="675" w:type="dxa"/>
          </w:tcPr>
          <w:p w14:paraId="33139681" w14:textId="41E28923" w:rsidR="00D4352F" w:rsidRPr="00AD47A4" w:rsidRDefault="00D4352F" w:rsidP="00C46DB2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9</w:t>
            </w:r>
          </w:p>
        </w:tc>
        <w:tc>
          <w:tcPr>
            <w:tcW w:w="2835" w:type="dxa"/>
          </w:tcPr>
          <w:p w14:paraId="1181B03A" w14:textId="050737ED" w:rsidR="00D4352F" w:rsidRDefault="00D4352F" w:rsidP="00C46DB2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Самостоятельность</w:t>
            </w:r>
          </w:p>
        </w:tc>
        <w:tc>
          <w:tcPr>
            <w:tcW w:w="6055" w:type="dxa"/>
          </w:tcPr>
          <w:p w14:paraId="375260FC" w14:textId="030CB933" w:rsidR="00D4352F" w:rsidRDefault="007447A2" w:rsidP="00C46DB2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Определяется с помощью устных вопросов к докладчику</w:t>
            </w:r>
          </w:p>
        </w:tc>
      </w:tr>
    </w:tbl>
    <w:p w14:paraId="0C1C8765" w14:textId="77777777" w:rsidR="00A55F19" w:rsidRDefault="00A55F19" w:rsidP="00720D8B">
      <w:pPr>
        <w:tabs>
          <w:tab w:val="left" w:pos="709"/>
        </w:tabs>
        <w:jc w:val="both"/>
        <w:rPr>
          <w:rFonts w:ascii="Times New Roman" w:hAnsi="Times New Roman" w:cs="Times New Roman"/>
        </w:rPr>
      </w:pPr>
    </w:p>
    <w:p w14:paraId="6DFB2A0C" w14:textId="2AB113D4" w:rsidR="00A55F19" w:rsidRDefault="00A55F19" w:rsidP="008C2738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В заключении следует отметить, что студенты, участвующие в проектах проявляют активность и самостоятельность в поиске, обработке и оформлении информации. </w:t>
      </w:r>
    </w:p>
    <w:p w14:paraId="3D82E164" w14:textId="47FC074E" w:rsidR="00A55F19" w:rsidRDefault="00A55F19" w:rsidP="008C2738">
      <w:pPr>
        <w:tabs>
          <w:tab w:val="left" w:pos="709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На наш взгляд основное достижение метода проектов на уроках междисциплинарного курса в том, что создает условия для формирования профессиональных компетенций.</w:t>
      </w:r>
    </w:p>
    <w:p w14:paraId="48B6DE28" w14:textId="77777777" w:rsidR="007447A2" w:rsidRDefault="007447A2" w:rsidP="00A55F19">
      <w:pPr>
        <w:tabs>
          <w:tab w:val="left" w:pos="709"/>
        </w:tabs>
        <w:jc w:val="both"/>
        <w:rPr>
          <w:rFonts w:ascii="Times New Roman" w:hAnsi="Times New Roman" w:cs="Times New Roman"/>
        </w:rPr>
      </w:pPr>
    </w:p>
    <w:p w14:paraId="73F05703" w14:textId="77777777" w:rsidR="003F49FF" w:rsidRDefault="003F49FF" w:rsidP="00A55F19">
      <w:pPr>
        <w:tabs>
          <w:tab w:val="left" w:pos="709"/>
        </w:tabs>
        <w:jc w:val="both"/>
        <w:rPr>
          <w:rFonts w:ascii="Times New Roman" w:hAnsi="Times New Roman" w:cs="Times New Roman"/>
        </w:rPr>
      </w:pPr>
    </w:p>
    <w:p w14:paraId="74A017D7" w14:textId="1DDEDFBA" w:rsidR="00E843E8" w:rsidRDefault="00E843E8" w:rsidP="00A55F19">
      <w:pPr>
        <w:tabs>
          <w:tab w:val="left" w:pos="709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Литература</w:t>
      </w:r>
    </w:p>
    <w:p w14:paraId="5E2FBCAD" w14:textId="77777777" w:rsidR="00E843E8" w:rsidRDefault="00E843E8" w:rsidP="00A55F19">
      <w:pPr>
        <w:tabs>
          <w:tab w:val="left" w:pos="709"/>
        </w:tabs>
        <w:jc w:val="both"/>
        <w:rPr>
          <w:rFonts w:ascii="Times New Roman" w:hAnsi="Times New Roman" w:cs="Times New Roman"/>
        </w:rPr>
      </w:pPr>
    </w:p>
    <w:p w14:paraId="3CBF9C60" w14:textId="29407D4C" w:rsidR="00E843E8" w:rsidRDefault="00E843E8" w:rsidP="00A55F19">
      <w:pPr>
        <w:tabs>
          <w:tab w:val="left" w:pos="709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Полат Е.С. Новые педагогические и информационные технологии в системе образования. М.:</w:t>
      </w:r>
      <w:r>
        <w:rPr>
          <w:rFonts w:ascii="Times New Roman" w:hAnsi="Times New Roman" w:cs="Times New Roman"/>
          <w:lang w:val="en-US"/>
        </w:rPr>
        <w:t>ASADEMA</w:t>
      </w:r>
      <w:r>
        <w:rPr>
          <w:rFonts w:ascii="Times New Roman" w:hAnsi="Times New Roman" w:cs="Times New Roman"/>
        </w:rPr>
        <w:t>. 2005. С.67-78.</w:t>
      </w:r>
    </w:p>
    <w:p w14:paraId="2EAF7A40" w14:textId="631F43DB" w:rsidR="00C66FE3" w:rsidRDefault="00C66FE3" w:rsidP="00A55F19">
      <w:pPr>
        <w:tabs>
          <w:tab w:val="left" w:pos="709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Рамановск</w:t>
      </w:r>
      <w:r w:rsidR="00AD5E80">
        <w:rPr>
          <w:rFonts w:ascii="Times New Roman" w:hAnsi="Times New Roman" w:cs="Times New Roman"/>
        </w:rPr>
        <w:t>ая М.В. Метод проектов в образовательном</w:t>
      </w:r>
      <w:r>
        <w:rPr>
          <w:rFonts w:ascii="Times New Roman" w:hAnsi="Times New Roman" w:cs="Times New Roman"/>
        </w:rPr>
        <w:t xml:space="preserve"> процессе. Методическое пособие/М.: Центр «Педагогический поиск». 2006.</w:t>
      </w:r>
      <w:r w:rsidR="00AD5E80">
        <w:rPr>
          <w:rFonts w:ascii="Times New Roman" w:hAnsi="Times New Roman" w:cs="Times New Roman"/>
        </w:rPr>
        <w:t xml:space="preserve"> С.160.</w:t>
      </w:r>
    </w:p>
    <w:p w14:paraId="75FA2F81" w14:textId="2981D8EC" w:rsidR="00C66FE3" w:rsidRDefault="00C66FE3" w:rsidP="00A55F19">
      <w:pPr>
        <w:tabs>
          <w:tab w:val="left" w:pos="709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Сергеев И.С. Как организовать проектную деятельность учащихся: Практическое пособие для работнико</w:t>
      </w:r>
      <w:r w:rsidR="005C1C06">
        <w:rPr>
          <w:rFonts w:ascii="Times New Roman" w:hAnsi="Times New Roman" w:cs="Times New Roman"/>
        </w:rPr>
        <w:t xml:space="preserve">в. </w:t>
      </w:r>
      <w:r w:rsidR="00AD5E80">
        <w:rPr>
          <w:rFonts w:ascii="Times New Roman" w:hAnsi="Times New Roman" w:cs="Times New Roman"/>
        </w:rPr>
        <w:t xml:space="preserve">М.: </w:t>
      </w:r>
      <w:r w:rsidR="005C1C06">
        <w:rPr>
          <w:rFonts w:ascii="Times New Roman" w:hAnsi="Times New Roman" w:cs="Times New Roman"/>
        </w:rPr>
        <w:t>АРКТИ. 2012</w:t>
      </w:r>
      <w:r>
        <w:rPr>
          <w:rFonts w:ascii="Times New Roman" w:hAnsi="Times New Roman" w:cs="Times New Roman"/>
        </w:rPr>
        <w:t>.</w:t>
      </w:r>
      <w:r w:rsidR="00AD5E80">
        <w:rPr>
          <w:rFonts w:ascii="Times New Roman" w:hAnsi="Times New Roman" w:cs="Times New Roman"/>
        </w:rPr>
        <w:t xml:space="preserve"> С.80.</w:t>
      </w:r>
    </w:p>
    <w:p w14:paraId="257233F8" w14:textId="10028C5F" w:rsidR="00E843E8" w:rsidRPr="00E843E8" w:rsidRDefault="00E843E8" w:rsidP="00A55F19">
      <w:pPr>
        <w:tabs>
          <w:tab w:val="left" w:pos="709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Яковлева Н.Ф. Проектная деятельность в образовательном учреждении</w:t>
      </w:r>
      <w:r w:rsidR="00556FB5">
        <w:rPr>
          <w:rFonts w:ascii="Times New Roman" w:hAnsi="Times New Roman" w:cs="Times New Roman"/>
        </w:rPr>
        <w:t>/ Электронный ресурс/: учеб. пособие. М.: ФЛИНТА. 2014. С.144.</w:t>
      </w:r>
    </w:p>
    <w:sectPr w:rsidR="00E843E8" w:rsidRPr="00E843E8" w:rsidSect="007304AB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B75"/>
    <w:rsid w:val="00056408"/>
    <w:rsid w:val="0014738B"/>
    <w:rsid w:val="00161EB2"/>
    <w:rsid w:val="001D3061"/>
    <w:rsid w:val="002463BD"/>
    <w:rsid w:val="002C092A"/>
    <w:rsid w:val="003425E1"/>
    <w:rsid w:val="003B023F"/>
    <w:rsid w:val="003F49FF"/>
    <w:rsid w:val="00556FB5"/>
    <w:rsid w:val="00573B9F"/>
    <w:rsid w:val="005C1C06"/>
    <w:rsid w:val="005C59F6"/>
    <w:rsid w:val="00682263"/>
    <w:rsid w:val="00720D8B"/>
    <w:rsid w:val="007262C8"/>
    <w:rsid w:val="007304AB"/>
    <w:rsid w:val="007447A2"/>
    <w:rsid w:val="0077279D"/>
    <w:rsid w:val="0088673B"/>
    <w:rsid w:val="008C2738"/>
    <w:rsid w:val="008C73C7"/>
    <w:rsid w:val="0094159C"/>
    <w:rsid w:val="0098354F"/>
    <w:rsid w:val="00983674"/>
    <w:rsid w:val="009A5E31"/>
    <w:rsid w:val="009F1EC7"/>
    <w:rsid w:val="00A23E6B"/>
    <w:rsid w:val="00A55F19"/>
    <w:rsid w:val="00AD47A4"/>
    <w:rsid w:val="00AD5E80"/>
    <w:rsid w:val="00B44858"/>
    <w:rsid w:val="00B83CB3"/>
    <w:rsid w:val="00BC3E70"/>
    <w:rsid w:val="00C12FE8"/>
    <w:rsid w:val="00C46DB2"/>
    <w:rsid w:val="00C66FE3"/>
    <w:rsid w:val="00CD2E23"/>
    <w:rsid w:val="00D035DC"/>
    <w:rsid w:val="00D4352F"/>
    <w:rsid w:val="00E45D3F"/>
    <w:rsid w:val="00E6373C"/>
    <w:rsid w:val="00E64EE4"/>
    <w:rsid w:val="00E843E8"/>
    <w:rsid w:val="00E927BA"/>
    <w:rsid w:val="00EF4A7B"/>
    <w:rsid w:val="00F51B75"/>
    <w:rsid w:val="00FA4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69CB2EB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73B9F"/>
    <w:rPr>
      <w:color w:val="0000FF"/>
      <w:u w:val="single"/>
    </w:rPr>
  </w:style>
  <w:style w:type="table" w:styleId="a4">
    <w:name w:val="Table Grid"/>
    <w:basedOn w:val="a1"/>
    <w:uiPriority w:val="59"/>
    <w:rsid w:val="00AD47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73B9F"/>
    <w:rPr>
      <w:color w:val="0000FF"/>
      <w:u w:val="single"/>
    </w:rPr>
  </w:style>
  <w:style w:type="table" w:styleId="a4">
    <w:name w:val="Table Grid"/>
    <w:basedOn w:val="a1"/>
    <w:uiPriority w:val="59"/>
    <w:rsid w:val="00AD47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872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3</Pages>
  <Words>895</Words>
  <Characters>5104</Characters>
  <Application>Microsoft Macintosh Word</Application>
  <DocSecurity>0</DocSecurity>
  <Lines>42</Lines>
  <Paragraphs>11</Paragraphs>
  <ScaleCrop>false</ScaleCrop>
  <Company/>
  <LinksUpToDate>false</LinksUpToDate>
  <CharactersWithSpaces>5988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Сарычев</dc:creator>
  <cp:keywords/>
  <dc:description/>
  <cp:lastModifiedBy>Дмитрий Сарычев</cp:lastModifiedBy>
  <cp:revision>33</cp:revision>
  <dcterms:created xsi:type="dcterms:W3CDTF">2018-01-16T19:58:00Z</dcterms:created>
  <dcterms:modified xsi:type="dcterms:W3CDTF">2018-01-29T14:12:00Z</dcterms:modified>
</cp:coreProperties>
</file>