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BFF" w:rsidRPr="00542304" w:rsidRDefault="00F77BFF" w:rsidP="00F77BF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2304">
        <w:rPr>
          <w:rFonts w:ascii="Times New Roman" w:hAnsi="Times New Roman" w:cs="Times New Roman"/>
          <w:b/>
          <w:sz w:val="24"/>
          <w:szCs w:val="24"/>
        </w:rPr>
        <w:t>Приложение к проекту№1</w:t>
      </w:r>
    </w:p>
    <w:p w:rsidR="00F77BFF" w:rsidRPr="002112E0" w:rsidRDefault="00F77BFF" w:rsidP="00F77BF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Перспективный </w:t>
      </w:r>
      <w:r w:rsidRPr="002112E0">
        <w:rPr>
          <w:rFonts w:ascii="Times New Roman" w:hAnsi="Times New Roman" w:cs="Times New Roman"/>
          <w:b/>
          <w:sz w:val="28"/>
          <w:szCs w:val="28"/>
        </w:rPr>
        <w:t>план проекта.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5529"/>
        <w:gridCol w:w="2233"/>
      </w:tblGrid>
      <w:tr w:rsidR="00F77BFF" w:rsidRPr="002112E0" w:rsidTr="002F68D8">
        <w:tc>
          <w:tcPr>
            <w:tcW w:w="1809" w:type="dxa"/>
            <w:vAlign w:val="center"/>
          </w:tcPr>
          <w:p w:rsidR="00F77BFF" w:rsidRPr="002112E0" w:rsidRDefault="00F77BFF" w:rsidP="002F68D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5529" w:type="dxa"/>
            <w:vAlign w:val="center"/>
          </w:tcPr>
          <w:p w:rsidR="00F77BFF" w:rsidRPr="002112E0" w:rsidRDefault="00F77BFF" w:rsidP="002F68D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>Совместная деятельность с детьми</w:t>
            </w:r>
          </w:p>
        </w:tc>
        <w:tc>
          <w:tcPr>
            <w:tcW w:w="2233" w:type="dxa"/>
            <w:vAlign w:val="center"/>
          </w:tcPr>
          <w:p w:rsidR="00F77BFF" w:rsidRPr="002112E0" w:rsidRDefault="00F77BFF" w:rsidP="002F68D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F77BFF" w:rsidRPr="002112E0" w:rsidTr="002F68D8">
        <w:tc>
          <w:tcPr>
            <w:tcW w:w="1809" w:type="dxa"/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i/>
                <w:sz w:val="28"/>
                <w:szCs w:val="28"/>
              </w:rPr>
              <w:t>Ноябрь</w:t>
            </w:r>
          </w:p>
        </w:tc>
        <w:tc>
          <w:tcPr>
            <w:tcW w:w="5529" w:type="dxa"/>
          </w:tcPr>
          <w:p w:rsidR="00F77BFF" w:rsidRDefault="00F77BFF" w:rsidP="00F77B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F77BFF">
              <w:rPr>
                <w:rFonts w:ascii="Times New Roman" w:hAnsi="Times New Roman" w:cs="Times New Roman"/>
                <w:sz w:val="28"/>
                <w:szCs w:val="28"/>
              </w:rPr>
              <w:t>Беседы на тему «Что такое национальность?»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«Мы все разные – но живем в одной стране», «О себе много могу рассказать интересного» и т.д.</w:t>
            </w:r>
          </w:p>
          <w:p w:rsidR="00F77BFF" w:rsidRDefault="00F77BFF" w:rsidP="00F77B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Рисование на тему: «Моя страна», «Моя семья», «Где я побывал с семьей»</w:t>
            </w:r>
          </w:p>
          <w:p w:rsidR="00F77BFF" w:rsidRPr="00F77BFF" w:rsidRDefault="00F77BFF" w:rsidP="00F77BF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3.Чтение сказок народов мира, акцентируя внимание на те народы, которые живут в России.</w:t>
            </w:r>
          </w:p>
        </w:tc>
        <w:tc>
          <w:tcPr>
            <w:tcW w:w="2233" w:type="dxa"/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Выбор инициативной группы. 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Подборка материла.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Создание проектов по данным темам.</w:t>
            </w:r>
          </w:p>
        </w:tc>
        <w:bookmarkStart w:id="0" w:name="_GoBack"/>
        <w:bookmarkEnd w:id="0"/>
      </w:tr>
      <w:tr w:rsidR="00F77BFF" w:rsidRPr="002112E0" w:rsidTr="002F68D8">
        <w:tc>
          <w:tcPr>
            <w:tcW w:w="1809" w:type="dxa"/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i/>
                <w:sz w:val="28"/>
                <w:szCs w:val="28"/>
              </w:rPr>
              <w:t>Декабрь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>«Моя малая Родина –Якутия»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 (2.12-16.12)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>«Моя малая Родина –Эвенкия».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(16.12-25.12).</w:t>
            </w:r>
          </w:p>
        </w:tc>
        <w:tc>
          <w:tcPr>
            <w:tcW w:w="5529" w:type="dxa"/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Государственные символы. Герб, флаг, гимн, президент.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2. Географическое расположение на карте.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3.Чтение Якутских сказок: «Как почернел хвостик у Горностая», «Как ворона стала черной», «Сказка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о зайце», «Старуха Таал-Таал».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 4. Якутские народные игры: - Гонки верхом на оленях. Метание аркана. Прыжки через нарты. Перетягивание каната.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Выставка предметов народно-прикладного творчества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6. Декоративное рисование. Чороон. Чепрак.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7.Знакомство с национальным костюмом.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8.Слушание музыки на якутском народном инструменте – хомус.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1. Государственные символы. Герб, флаг, гимн, президент.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 2. Географическое расположение на карте.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3.Чтение эвенкийских сказок: «Почему рысь ловит Зайцев», «Лунное лицо», «Каменная женщина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Женщина и медведь».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 «Легенда о шестиногом лосе», «Большая болезнь», «Латнэй», «Свадьба птиц»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4. Эвенкийские народные игры: - Хромая лиса.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Волк 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во рве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. Переездной конь.   Перетяжка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5. Выставка предметов народно-прикладного творчества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6. Декоративное рисование. Эвенкийские коврики.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7.Знакомство с национальным костюмом, танцами.</w:t>
            </w:r>
          </w:p>
        </w:tc>
        <w:tc>
          <w:tcPr>
            <w:tcW w:w="2233" w:type="dxa"/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Презентация проекта Харитонова О. А.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Приглашенный гость Самсонова А. В.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Презентация проекта «Моя малая Родина-Эвенкия».</w:t>
            </w:r>
          </w:p>
        </w:tc>
      </w:tr>
      <w:tr w:rsidR="00F77BFF" w:rsidRPr="002112E0" w:rsidTr="002F68D8">
        <w:tc>
          <w:tcPr>
            <w:tcW w:w="1809" w:type="dxa"/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Январь  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«Моя Родина -Россия». 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(8.01-22.01).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>«Моя</w:t>
            </w: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малая Родина -Бурятия». 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(20.01-31.01)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Государственные символы. Герб, флаг, гимн, президент.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2. Географическое расположение на карте.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3.Чтение сказок: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«Сестрица Аленушка и братец Иванушка», «Морозко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Василиса Прекрасная». «Марья Моревна», «Иван-царевич и серый волк», «По щучьему веленью», «Сказка о молодильных яблоках и живой воде».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4. Русские 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народные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«Гуси-лебеди», «Краски», «Горелки», «Пятнашки», «Кот и мышь», «Коршун».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5. Выставка предметов народно-прикладного творчества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6. Декоративное рисование. Барышня (дымковская роспись). Тарелочка (хохломская роспись).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 Доска (гжельская роспись).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7.Знакомство с национальным костюмом.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8. Игра на русских музыкальных инструментах (бубен, ложки, треугольник, трещотки).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 Кукольный театр по сказкам «Колобок» и «Кот, лиса и петух».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10.Разучивание песни «Ты моя Россия».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11. Угощение булочками.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1. Государственные символы. Герб, флаг, гимн, президент.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 2. Географическое расположение на карте.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3.Чтение сказок:Медведь, Сын бедняка и жестокий хан, Аржа Баржин-хан и небесная дева Ухин, Галдан и Баир, Два барана и Лиса, Девушка Хонхинур, Зима и Лето, Девушка и месяц.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4.Буряиские народные игры:«Табун»,«Иголка,нитка, узелок»,  «Волк и ягнята», «Ищем палочку».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5. Выставка предметов народно-прикладного творчества.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6. Декоративное рисование. Украшение юрты.</w:t>
            </w:r>
          </w:p>
          <w:p w:rsidR="00F77BFF" w:rsidRPr="002112E0" w:rsidRDefault="00F77BFF" w:rsidP="002F68D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7.Знакомство с национальным костюмом, танцами.</w:t>
            </w:r>
          </w:p>
          <w:p w:rsidR="00F77BFF" w:rsidRPr="002112E0" w:rsidRDefault="00F77BFF" w:rsidP="002F68D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8.Лепка бурятских буз (позы). Угощение хворостом.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Презентация проекта семья Олейник.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Презентация проекта семья Степановых. Приглашенные гости – бабушка Сережи Б – Сэсэг Шагжиевна, семьи Степановых и Бабушкиных.</w:t>
            </w:r>
          </w:p>
        </w:tc>
      </w:tr>
      <w:tr w:rsidR="00F77BFF" w:rsidRPr="002112E0" w:rsidTr="002F68D8">
        <w:tc>
          <w:tcPr>
            <w:tcW w:w="1809" w:type="dxa"/>
            <w:tcBorders>
              <w:bottom w:val="single" w:sz="4" w:space="0" w:color="auto"/>
            </w:tcBorders>
          </w:tcPr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Февраль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>«Моя малая Родина – Украина».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 (3.02-14.02).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«Моя малая Родина – Азербайджан».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 (17.02-28.02)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Государственные символы. Герб, флаг.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2. Географическое расположение на карте.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3.Чтение украинских народных сказок: «Золотые черевички», «Разумная дивчина», «Видимо и Невидимо». 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Украинские народные игры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: «Высокий дуб», «Колдун», «Печки», «Перепелочка», «Мак».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5. Выставка предметов народно-прикладного творчества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6. Декоративное рисование. Рушники. Скатерти.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7.Знакомство с национальным костюмом.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8.Слушание украинской народной музыки.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9. Угощение национальным блюдом 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варениками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1. Государственные символы. Герб, флаг.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2. Географическое расположение на карте.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3.Чтение азербайджанских сказок: «Пастух», «Шейдула-лентяй», «Ученая кошка.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 w:rsidRPr="002112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Азербайджанские народные игры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: «Белый мяч и черный мяч», «Отдай платочек»,  «Палочка-выручалочка», «Изюминка».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5. Выставка предметов народно-прикладного творчества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6. Декоративное рисование. Салфетки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7.Знакомство с национальным костюмом, танцем с тарелочками.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8.Слушание азербайджанской народной музыки.</w:t>
            </w:r>
          </w:p>
          <w:p w:rsidR="00F77BFF" w:rsidRPr="002112E0" w:rsidRDefault="00F77BFF" w:rsidP="002F68D8">
            <w:pPr>
              <w:pBdr>
                <w:bottom w:val="single" w:sz="4" w:space="31" w:color="auto"/>
              </w:pBdr>
              <w:tabs>
                <w:tab w:val="right" w:pos="935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9. Угощение национальным блюдом – пахлава.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Презентация проекта «Моя малая Родина – Украина». – семья Гаврилюк.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проекта «Моя малая Родина – </w:t>
            </w: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Азербайджан». Семья Аббасовых.</w:t>
            </w:r>
          </w:p>
        </w:tc>
      </w:tr>
      <w:tr w:rsidR="00F77BFF" w:rsidRPr="002112E0" w:rsidTr="002F68D8">
        <w:tc>
          <w:tcPr>
            <w:tcW w:w="1809" w:type="dxa"/>
            <w:tcBorders>
              <w:bottom w:val="single" w:sz="4" w:space="0" w:color="auto"/>
            </w:tcBorders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6.03.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Утренник к 8 марту с выступлениями родителей: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 xml:space="preserve">1. Украинская народная песня «Ты ж мэнэ пидманула» (Гаврилюк Е.М. и Алексия), 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2. Азербайджанский танец (Аббасова Г. И Амин).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3.Бурятский народный танец (Степанова Т.Д. и Настя, Бабушкина И.Б. и Сережа)</w:t>
            </w:r>
          </w:p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2E0">
              <w:rPr>
                <w:rFonts w:ascii="Times New Roman" w:hAnsi="Times New Roman" w:cs="Times New Roman"/>
                <w:sz w:val="28"/>
                <w:szCs w:val="28"/>
              </w:rPr>
              <w:t>4.Якутский танец оленеводов, игра на хомусе в исполнение Самсоновой А.В.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F77BFF" w:rsidRPr="002112E0" w:rsidRDefault="00F77BFF" w:rsidP="002F68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7BFF" w:rsidRPr="002112E0" w:rsidRDefault="00F77BFF" w:rsidP="00F77BF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77BFF" w:rsidRPr="002112E0" w:rsidRDefault="00F77BFF" w:rsidP="00F77BF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77BFF" w:rsidRPr="002112E0" w:rsidRDefault="00F77BFF" w:rsidP="00F77BF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0FC1" w:rsidRDefault="007D0FC1"/>
    <w:sectPr w:rsidR="007D0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4E5177"/>
    <w:multiLevelType w:val="hybridMultilevel"/>
    <w:tmpl w:val="6574A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12"/>
    <w:rsid w:val="007B1512"/>
    <w:rsid w:val="007D0FC1"/>
    <w:rsid w:val="00F7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A64027-6875-452B-A8C9-DCC0C068E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BF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77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762</Words>
  <Characters>4344</Characters>
  <Application>Microsoft Office Word</Application>
  <DocSecurity>0</DocSecurity>
  <Lines>36</Lines>
  <Paragraphs>10</Paragraphs>
  <ScaleCrop>false</ScaleCrop>
  <Company/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Екель Елена Станиславовна</dc:creator>
  <cp:keywords/>
  <dc:description/>
  <cp:lastModifiedBy>Екель Елена Станиславовна</cp:lastModifiedBy>
  <cp:revision>2</cp:revision>
  <dcterms:created xsi:type="dcterms:W3CDTF">2016-11-08T00:09:00Z</dcterms:created>
  <dcterms:modified xsi:type="dcterms:W3CDTF">2016-11-08T00:16:00Z</dcterms:modified>
</cp:coreProperties>
</file>