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BCC" w:rsidRDefault="00A53BCC">
      <w:pPr>
        <w:spacing w:line="240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Муниципальное бюджетное  общеобразовательное учреждение</w:t>
      </w:r>
    </w:p>
    <w:p w:rsidR="00A53BCC" w:rsidRDefault="00A53BCC">
      <w:pPr>
        <w:spacing w:line="240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Апаринская средняя общеобразовательная школа</w:t>
      </w:r>
    </w:p>
    <w:p w:rsidR="00A53BCC" w:rsidRDefault="00A53BCC">
      <w:pPr>
        <w:spacing w:line="240" w:lineRule="atLeast"/>
        <w:jc w:val="center"/>
        <w:rPr>
          <w:b/>
          <w:bCs/>
          <w:color w:val="000000"/>
          <w:sz w:val="28"/>
          <w:szCs w:val="28"/>
        </w:rPr>
      </w:pPr>
    </w:p>
    <w:p w:rsidR="00A53BCC" w:rsidRDefault="00A53BCC">
      <w:pPr>
        <w:spacing w:line="240" w:lineRule="atLeast"/>
        <w:jc w:val="center"/>
        <w:rPr>
          <w:b/>
          <w:bCs/>
          <w:color w:val="000000"/>
          <w:sz w:val="28"/>
          <w:szCs w:val="28"/>
        </w:rPr>
      </w:pPr>
    </w:p>
    <w:p w:rsidR="00A53BCC" w:rsidRDefault="00A53BCC">
      <w:pPr>
        <w:spacing w:line="240" w:lineRule="atLeast"/>
        <w:jc w:val="center"/>
        <w:rPr>
          <w:b/>
          <w:bCs/>
          <w:color w:val="000000"/>
          <w:sz w:val="28"/>
          <w:szCs w:val="28"/>
        </w:rPr>
      </w:pPr>
    </w:p>
    <w:p w:rsidR="00A53BCC" w:rsidRDefault="00A53BCC">
      <w:pPr>
        <w:spacing w:line="240" w:lineRule="atLeast"/>
        <w:jc w:val="center"/>
        <w:rPr>
          <w:b/>
          <w:bCs/>
          <w:color w:val="000000"/>
          <w:sz w:val="28"/>
          <w:szCs w:val="28"/>
        </w:rPr>
      </w:pPr>
    </w:p>
    <w:p w:rsidR="00A53BCC" w:rsidRDefault="00A53BCC">
      <w:pPr>
        <w:spacing w:line="240" w:lineRule="atLeast"/>
        <w:jc w:val="center"/>
        <w:rPr>
          <w:b/>
          <w:bCs/>
          <w:color w:val="000000"/>
          <w:sz w:val="28"/>
          <w:szCs w:val="28"/>
        </w:rPr>
      </w:pPr>
    </w:p>
    <w:p w:rsidR="00A53BCC" w:rsidRDefault="00A53BCC">
      <w:pPr>
        <w:spacing w:line="240" w:lineRule="atLeast"/>
        <w:jc w:val="center"/>
        <w:rPr>
          <w:b/>
          <w:bCs/>
          <w:color w:val="000000"/>
          <w:sz w:val="28"/>
          <w:szCs w:val="28"/>
        </w:rPr>
      </w:pPr>
    </w:p>
    <w:p w:rsidR="00A53BCC" w:rsidRDefault="00A53BCC">
      <w:pPr>
        <w:spacing w:line="240" w:lineRule="atLeast"/>
        <w:jc w:val="center"/>
        <w:rPr>
          <w:b/>
          <w:bCs/>
          <w:color w:val="000000"/>
          <w:sz w:val="28"/>
          <w:szCs w:val="28"/>
        </w:rPr>
      </w:pPr>
    </w:p>
    <w:p w:rsidR="00A53BCC" w:rsidRDefault="00A53BCC">
      <w:pPr>
        <w:spacing w:line="240" w:lineRule="atLeast"/>
        <w:jc w:val="center"/>
        <w:rPr>
          <w:b/>
          <w:bCs/>
          <w:color w:val="000000"/>
          <w:sz w:val="28"/>
          <w:szCs w:val="28"/>
        </w:rPr>
      </w:pPr>
    </w:p>
    <w:p w:rsidR="00A53BCC" w:rsidRDefault="00A53BCC">
      <w:pPr>
        <w:ind w:firstLine="426"/>
        <w:jc w:val="center"/>
        <w:rPr>
          <w:rFonts w:ascii="Algerian" w:hAnsi="Algerian" w:cs="Algerian"/>
          <w:b/>
          <w:bCs/>
          <w:color w:val="00CC00"/>
          <w:sz w:val="56"/>
          <w:szCs w:val="56"/>
        </w:rPr>
      </w:pPr>
      <w:r>
        <w:rPr>
          <w:rFonts w:ascii="Algerian" w:hAnsi="Algerian" w:cs="Algerian"/>
          <w:b/>
          <w:bCs/>
          <w:color w:val="00CC00"/>
          <w:sz w:val="56"/>
          <w:szCs w:val="56"/>
        </w:rPr>
        <w:t>«</w:t>
      </w:r>
      <w:r>
        <w:rPr>
          <w:b/>
          <w:bCs/>
          <w:color w:val="00CC00"/>
          <w:sz w:val="56"/>
          <w:szCs w:val="56"/>
        </w:rPr>
        <w:t>Воспитательная работа в условиях реализации ФГОС</w:t>
      </w:r>
      <w:r>
        <w:rPr>
          <w:rFonts w:ascii="Algerian" w:hAnsi="Algerian" w:cs="Algerian"/>
          <w:b/>
          <w:bCs/>
          <w:color w:val="00CC00"/>
          <w:sz w:val="56"/>
          <w:szCs w:val="56"/>
        </w:rPr>
        <w:t>»</w:t>
      </w:r>
    </w:p>
    <w:p w:rsidR="00A53BCC" w:rsidRDefault="00A53BCC">
      <w:pPr>
        <w:spacing w:line="240" w:lineRule="atLeast"/>
        <w:jc w:val="center"/>
        <w:rPr>
          <w:color w:val="000000"/>
          <w:sz w:val="50"/>
          <w:szCs w:val="50"/>
        </w:rPr>
      </w:pPr>
    </w:p>
    <w:p w:rsidR="00A53BCC" w:rsidRDefault="00A53BCC">
      <w:pPr>
        <w:spacing w:line="276" w:lineRule="auto"/>
        <w:ind w:firstLine="284"/>
        <w:jc w:val="center"/>
        <w:rPr>
          <w:color w:val="000000"/>
          <w:sz w:val="50"/>
          <w:szCs w:val="50"/>
        </w:rPr>
      </w:pPr>
    </w:p>
    <w:p w:rsidR="00A53BCC" w:rsidRDefault="00A53BCC">
      <w:pPr>
        <w:spacing w:line="276" w:lineRule="auto"/>
        <w:ind w:firstLine="284"/>
        <w:jc w:val="center"/>
        <w:rPr>
          <w:color w:val="000000"/>
          <w:sz w:val="50"/>
          <w:szCs w:val="50"/>
        </w:rPr>
      </w:pPr>
    </w:p>
    <w:p w:rsidR="00A53BCC" w:rsidRDefault="00A53BCC">
      <w:pPr>
        <w:spacing w:line="276" w:lineRule="auto"/>
        <w:ind w:firstLine="284"/>
        <w:jc w:val="center"/>
        <w:rPr>
          <w:color w:val="000000"/>
          <w:sz w:val="50"/>
          <w:szCs w:val="50"/>
        </w:rPr>
      </w:pPr>
      <w:bookmarkStart w:id="0" w:name="_GoBack"/>
      <w:bookmarkEnd w:id="0"/>
    </w:p>
    <w:p w:rsidR="00A53BCC" w:rsidRDefault="00A53BCC">
      <w:pPr>
        <w:spacing w:line="276" w:lineRule="auto"/>
        <w:ind w:firstLine="284"/>
        <w:jc w:val="right"/>
        <w:rPr>
          <w:color w:val="000000"/>
          <w:sz w:val="50"/>
          <w:szCs w:val="50"/>
        </w:rPr>
      </w:pPr>
    </w:p>
    <w:p w:rsidR="00A53BCC" w:rsidRDefault="00A53BCC">
      <w:pPr>
        <w:spacing w:line="276" w:lineRule="auto"/>
        <w:ind w:firstLine="284"/>
        <w:jc w:val="center"/>
        <w:rPr>
          <w:color w:val="000000"/>
          <w:sz w:val="50"/>
          <w:szCs w:val="50"/>
        </w:rPr>
      </w:pPr>
    </w:p>
    <w:p w:rsidR="00A53BCC" w:rsidRDefault="00A53BCC">
      <w:pPr>
        <w:ind w:firstLine="28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Подготовила</w:t>
      </w:r>
    </w:p>
    <w:p w:rsidR="00A53BCC" w:rsidRDefault="00A53BCC">
      <w:pPr>
        <w:ind w:firstLine="284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учитель физики Овчинникова О.В.</w:t>
      </w:r>
    </w:p>
    <w:p w:rsidR="00A53BCC" w:rsidRDefault="00A53BCC">
      <w:pPr>
        <w:spacing w:after="200" w:line="276" w:lineRule="auto"/>
        <w:rPr>
          <w:rFonts w:ascii="Arial" w:hAnsi="Arial" w:cs="Arial"/>
          <w:i/>
          <w:iCs/>
          <w:color w:val="1D1B11"/>
        </w:rPr>
      </w:pPr>
      <w:r>
        <w:rPr>
          <w:color w:val="000000"/>
          <w:sz w:val="28"/>
          <w:szCs w:val="28"/>
        </w:rPr>
        <w:br w:type="page"/>
      </w:r>
    </w:p>
    <w:p w:rsidR="00A53BCC" w:rsidRDefault="00A53BCC">
      <w:pPr>
        <w:pStyle w:val="NormalWeb"/>
        <w:spacing w:before="0" w:after="0" w:line="360" w:lineRule="atLeast"/>
        <w:jc w:val="right"/>
        <w:rPr>
          <w:rFonts w:ascii="Bodoni MT" w:hAnsi="Bodoni MT" w:cs="Bodoni MT"/>
          <w:i/>
          <w:iCs/>
          <w:color w:val="1D1B11"/>
          <w:sz w:val="28"/>
          <w:szCs w:val="28"/>
        </w:rPr>
      </w:pPr>
      <w:r>
        <w:rPr>
          <w:rFonts w:ascii="Cambria" w:hAnsi="Cambria" w:cs="Cambria"/>
          <w:i/>
          <w:iCs/>
          <w:color w:val="1D1B11"/>
          <w:sz w:val="28"/>
          <w:szCs w:val="28"/>
        </w:rPr>
        <w:t>Учитель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полвека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проработал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в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школе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теперь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его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провожали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на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заслуженный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отдых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.</w:t>
      </w:r>
      <w:r>
        <w:rPr>
          <w:rFonts w:ascii="Calibri" w:hAnsi="Calibri" w:cs="Calibri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В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актовом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зале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собралось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множество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его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учеников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.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Среди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них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были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учителя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учёные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врачи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спортсмены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руководители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рабочие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военные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священники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милиционеры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уголовники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художники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артисты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люди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без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особых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талантов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заслуженные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простые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люди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.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Многих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учил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за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свою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жизнь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учитель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.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Перед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напутственным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словом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его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спросили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: —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Вы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наверное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кем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-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то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из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своих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учеников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гордитесь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а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за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кого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-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то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вам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стыдно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?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Учитель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ответил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: —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Нет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не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горжусь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и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не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стыжусь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а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лишь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радуюсь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за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 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вас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 —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ведь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каждый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научился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тому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,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чему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учился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>.</w:t>
      </w:r>
    </w:p>
    <w:p w:rsidR="00A53BCC" w:rsidRDefault="00A53BCC">
      <w:pPr>
        <w:pStyle w:val="NormalWeb"/>
        <w:spacing w:before="0" w:after="0" w:line="360" w:lineRule="atLeast"/>
        <w:jc w:val="right"/>
        <w:rPr>
          <w:rFonts w:ascii="Calibri" w:hAnsi="Calibri" w:cs="Calibri"/>
          <w:i/>
          <w:iCs/>
          <w:color w:val="1D1B11"/>
          <w:sz w:val="28"/>
          <w:szCs w:val="28"/>
        </w:rPr>
      </w:pPr>
    </w:p>
    <w:p w:rsidR="00A53BCC" w:rsidRDefault="00A53BCC">
      <w:pPr>
        <w:jc w:val="right"/>
        <w:rPr>
          <w:rFonts w:ascii="Cambria" w:hAnsi="Cambria" w:cs="Cambria"/>
          <w:i/>
          <w:iCs/>
          <w:color w:val="1D1B11"/>
          <w:sz w:val="28"/>
          <w:szCs w:val="28"/>
        </w:rPr>
      </w:pPr>
      <w:r>
        <w:rPr>
          <w:rFonts w:ascii="Cambria" w:hAnsi="Cambria" w:cs="Cambria"/>
          <w:i/>
          <w:iCs/>
          <w:color w:val="1D1B11"/>
          <w:sz w:val="28"/>
          <w:szCs w:val="28"/>
        </w:rPr>
        <w:t>Максим</w:t>
      </w:r>
      <w:r>
        <w:rPr>
          <w:rFonts w:ascii="Bodoni MT" w:hAnsi="Bodoni MT" w:cs="Bodoni MT"/>
          <w:i/>
          <w:iCs/>
          <w:color w:val="1D1B11"/>
          <w:sz w:val="28"/>
          <w:szCs w:val="28"/>
        </w:rPr>
        <w:t xml:space="preserve"> </w:t>
      </w:r>
      <w:r>
        <w:rPr>
          <w:rFonts w:ascii="Cambria" w:hAnsi="Cambria" w:cs="Cambria"/>
          <w:i/>
          <w:iCs/>
          <w:color w:val="1D1B11"/>
          <w:sz w:val="28"/>
          <w:szCs w:val="28"/>
        </w:rPr>
        <w:t>Максимов</w:t>
      </w:r>
    </w:p>
    <w:p w:rsidR="00A53BCC" w:rsidRDefault="00A53BCC">
      <w:pPr>
        <w:spacing w:line="276" w:lineRule="auto"/>
        <w:ind w:firstLine="426"/>
        <w:jc w:val="right"/>
        <w:rPr>
          <w:sz w:val="28"/>
          <w:szCs w:val="28"/>
        </w:rPr>
      </w:pP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 Образованию отводится ключевая роль в духовно-нравственной консолидации российского общества, его сплочении перед лицом внешних и внутренних вызовов, в укреплении социальной солидарности, в повышении уровня доверия человека к жизни в России, к согражданам, обществу, государству, настоящему и будущему своей страны.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Ценности личности формируются в семье, неформальных сообществах, трудовых, армейских и других коллективах, в сфере массовой информации, искусства, отдыха и т. д. Но наиболее системно, последовательно и глубоко духовно-нравственное развитие и воспитание личности происходит в сфере общего образования, где развитие и воспитание обеспечено всем укладом школьной жизни.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Новая российская общеобразовательная школа должна стать важнейшим фактором, обеспечивающим социокультурную модернизацию российского общества.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Именно в школе должна быть сосредоточена не только интеллектуальная, но и гражданская, духовная и культурная жизнь школьника. Отношение к школе как единственному социальному институту, через который проходят все граждане России, является индикатором ценностного и морально-нравственного состояния общества и государства.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2007 — 2008 гг. в посланиях Президента России Федеральному Собранию Российской Федерации было подчёркнуто, что «духовное единство народа и объединяющие нас моральные ценности — это такой же важный фактор развития, как политическая и экономическая стабильность… и общество лишь тогда способно ставить и решать масштабные национальные задачи, когда у него есть общая система нравственных ориентиров, когда в стране хранят уважение к родному языку, к самобытной культуре и к самобытным культурным ценностям, к памяти своих предков, к каждой странице нашей отечественной истории. Именно это национальное богатство является базой для укрепления единства и суверенитета страны, служит основой нашей повседневной жизни, фундаментом для экономических и политических отношений». 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2. Концепция духовно-нравственного развития и воспитания личности гражданина России является методологической основой разработки и реализации Федерального государственного образовательного стандарта общего образования.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Концепция представляет собой ценностно-нормативную основу взаимодействия общеобразовательных учреждений с другими субъектами социализации — семьёй, общественными организациями, религиозными объединениями, учреждениями дополнительного образования, культуры и спорта, средствами массовой информации. Целью этого взаимодействия является совместное обеспечение условий для духовно-нравственного развития и воспитания обучающихся.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3. Концепция определяет:</w:t>
      </w:r>
    </w:p>
    <w:p w:rsidR="00A53BCC" w:rsidRDefault="00A53BCC">
      <w:pPr>
        <w:numPr>
          <w:ilvl w:val="0"/>
          <w:numId w:val="3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характер современного национального воспитательного идеала;</w:t>
      </w:r>
    </w:p>
    <w:p w:rsidR="00A53BCC" w:rsidRDefault="00A53BCC">
      <w:pPr>
        <w:numPr>
          <w:ilvl w:val="0"/>
          <w:numId w:val="3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цели и задачи духовно-нравственного развития и воспитания детей и молодёжи;</w:t>
      </w:r>
    </w:p>
    <w:p w:rsidR="00A53BCC" w:rsidRDefault="00A53BCC">
      <w:pPr>
        <w:numPr>
          <w:ilvl w:val="0"/>
          <w:numId w:val="3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систему базовых национальных ценностей, на основе которых возможна духовно-нравственная консолидация многонационального народа Российской Федерации;</w:t>
      </w:r>
    </w:p>
    <w:p w:rsidR="00A53BCC" w:rsidRDefault="00A53BCC">
      <w:pPr>
        <w:numPr>
          <w:ilvl w:val="0"/>
          <w:numId w:val="3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основные социально-педагогические условия и принципы духовно-нравственного развития и воспитания обучающихся.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Концепция формулирует социальный заказ современной общеобразовательной школе как определённую систему общих педагогических требований, соответствие которым обеспечит эффективное участие образования в решении важнейших общенациональных задач.</w:t>
      </w:r>
    </w:p>
    <w:p w:rsidR="00A53BCC" w:rsidRDefault="00A53BCC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 Социальный заказ образованию устанавливается в следующей системе фундаментальных социальных и педагогических понятий: нация, национальное государство, национальное самосознание (идентичность), формирование национальной идентичности, патриотизм, гражданское общество, многообразие культур и народов, межэтнический мир и согласие, социализация, развитие, воспитание, национальный воспитательный идеал, базовые национальные ценности, духовно-нравственное развитие личности, духовно-нравственное воспитание личности гражданина России.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Во все времена узкий прагматизм, увлечённость сиюминутным, преходящим в ущерб вечному, непреходящему пагубны для дела воспитания. </w:t>
      </w:r>
      <w:hyperlink r:id="rId7" w:history="1">
        <w:r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В Концепции духовно-нравственного развития и воспитания личности гражданина России</w:t>
        </w:r>
      </w:hyperlink>
      <w:r>
        <w:rPr>
          <w:sz w:val="28"/>
          <w:szCs w:val="28"/>
        </w:rPr>
        <w:t xml:space="preserve"> </w:t>
      </w:r>
    </w:p>
    <w:p w:rsidR="00A53BCC" w:rsidRDefault="00A53BCC">
      <w:pPr>
        <w:shd w:val="clear" w:color="auto" w:fill="FFFFFF"/>
        <w:spacing w:before="31" w:after="31" w:line="276" w:lineRule="auto"/>
        <w:ind w:firstLine="426"/>
        <w:jc w:val="both"/>
        <w:outlineLvl w:val="2"/>
        <w:rPr>
          <w:vanish/>
          <w:sz w:val="28"/>
          <w:szCs w:val="28"/>
        </w:rPr>
      </w:pPr>
      <w:r>
        <w:rPr>
          <w:vanish/>
          <w:sz w:val="28"/>
          <w:szCs w:val="28"/>
        </w:rPr>
        <w:t>Из Концепции духовно-нравственного развития и воспитания личности гражданина России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«Воспитание ориентировано на достижение определённого идеала, т. е. образа человека, имеющего приоритетное значение для общества в конкретно-исторических социокультурных условиях.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В средневековой Руси воспитательный идеал был укоренён в религии и представлен для православных христиан прежде всего в образе Иисуса Христа. Православная церковь направляла и объединяла деятельность семьи, народа и государства в общем пространстве религиозного, духовно-нравственного воспитания. Православная вера была одним из важных факторов, обеспечивающих духовное единство народа.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Для сохранения целостности страны, территория которой постоянно расширялась, нужна была общая система нравственных ориентиров, ценностей и смыслов жизни, таких, как честь, верность, соборность, самоотверженность, служение, любовь. Православие объединяло русских людей (ими считались все принявшие православие, а не только этнические русские) в единый народ. Именно поэтому защита русской земли приравнивалась к защите православия, что и породило такой компонент самосознания, как образ Святой Православной Руси.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В XVIII в. Россия стала империей, сила которой заключалась в централизации и концентрации государственной власти в руках правящего монарха — императора. Государство возвышалось над церковью, был сформулирован новый воспитательный идеал — «человек государственный, слуга царю и Отечеству». Образовательная система стала ориентироваться на задачи подготовки профессиональных кадров для государственных нужд. «Всяческое беззаветное служение на благо и на силу Отечества, — утверждал М.В. Ломоносов, — должно быть мерилом жизненного смысла»</w:t>
      </w:r>
      <w:hyperlink r:id="rId8" w:history="1">
        <w:r>
          <w:rPr>
            <w:rStyle w:val="Strong"/>
            <w:rFonts w:ascii="Times New Roman" w:hAnsi="Times New Roman" w:cs="Times New Roman"/>
            <w:b w:val="0"/>
            <w:bCs w:val="0"/>
            <w:vanish/>
            <w:sz w:val="28"/>
            <w:szCs w:val="28"/>
            <w:vertAlign w:val="superscript"/>
          </w:rPr>
          <w:t>1</w:t>
        </w:r>
      </w:hyperlink>
      <w:r>
        <w:rPr>
          <w:vanish/>
          <w:sz w:val="28"/>
          <w:szCs w:val="28"/>
        </w:rPr>
        <w:t xml:space="preserve"> 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 xml:space="preserve">Ломоносов М.В. Для пользы общества. — М., 1990. — С. 42. 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 xml:space="preserve">Главным в воспитании стало формирование человека-патриота, отличающегося высокой нравственностью, любовью к науке, трудолюбием, служением России. Для императорской России был характерен идеал полезного государству и Отечеству гражданина. 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В советский период государство обрело всю полноту власти над гражданином и его частной жизнью. Устраняя влияние церкви на общественную и личную жизнь, подавляя религиозное сознание, советское государство само стало претендовать на роль новой вселенской церкви. Спектр жизненных смыслов был сжат до веры в коммунизм и служения коммунистической партии.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Вместе с тем советская эпоха в отечественной истории сформировала высокий педагогический идеал — воспитание всесторонне развитой личности, дала примеры массового патриотизма, героического служения, вплоть до самопожертвования, во имя будущего своей страны и своего народа, пренебрежения материальным во имя идеального.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В 90-е гг. ХХ в. в России был сформирован идеал свободной в своём самоопределении и развитии личности, «освобождённой» от ценностей, национальных традиций, обязательств перед обществом.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Сегодня, на новом этапе развития Российской Федерации, при определении современного национального воспитательного идеала необходимо в полной мере учитывать:</w:t>
      </w:r>
    </w:p>
    <w:p w:rsidR="00A53BCC" w:rsidRDefault="00A53BCC">
      <w:pPr>
        <w:numPr>
          <w:ilvl w:val="0"/>
          <w:numId w:val="2"/>
        </w:numPr>
        <w:shd w:val="clear" w:color="auto" w:fill="FFFFFF"/>
        <w:spacing w:before="100" w:after="100" w:line="276" w:lineRule="auto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преемственность современного национального воспитательного идеала по отношению к национальным воспитательным идеалам прошлых эпох;</w:t>
      </w:r>
    </w:p>
    <w:p w:rsidR="00A53BCC" w:rsidRDefault="00A53BCC">
      <w:pPr>
        <w:numPr>
          <w:ilvl w:val="0"/>
          <w:numId w:val="2"/>
        </w:numPr>
        <w:shd w:val="clear" w:color="auto" w:fill="FFFFFF"/>
        <w:spacing w:before="100" w:after="100" w:line="276" w:lineRule="auto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духовно-нравственные ценности, определённые в соответствии с действующим российским законодательством;</w:t>
      </w:r>
    </w:p>
    <w:p w:rsidR="00A53BCC" w:rsidRDefault="00A53BCC">
      <w:pPr>
        <w:numPr>
          <w:ilvl w:val="0"/>
          <w:numId w:val="2"/>
        </w:numPr>
        <w:shd w:val="clear" w:color="auto" w:fill="FFFFFF"/>
        <w:spacing w:before="100" w:after="100" w:line="276" w:lineRule="auto"/>
        <w:jc w:val="both"/>
        <w:rPr>
          <w:vanish/>
          <w:sz w:val="28"/>
          <w:szCs w:val="28"/>
        </w:rPr>
      </w:pPr>
      <w:r>
        <w:rPr>
          <w:vanish/>
          <w:sz w:val="28"/>
          <w:szCs w:val="28"/>
        </w:rPr>
        <w:t>внешние и внутренние вызовы, стоящие перед Россией.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vanish/>
          <w:sz w:val="28"/>
          <w:szCs w:val="28"/>
        </w:rPr>
        <w:t xml:space="preserve">Национальным приоритетом, важнейшей национальной задачей, является приумножение многонационального народа Российской Федерации в численности, повышение качества его жизни, труда и творчества, укрепление духовности и нравственности, гражданской солидарности и государственности, развитие национальной культуры.» </w:t>
      </w:r>
      <w:r>
        <w:rPr>
          <w:sz w:val="28"/>
          <w:szCs w:val="28"/>
        </w:rPr>
        <w:t xml:space="preserve">утверждается целесообразность воспитательной деятельности только с опорой на национальный воспитательный идеал. Современный национальный воспитательный идеал —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 — задаёт вертикальное измерение всем педагогическим и общественным усилиям на ниве воспитания, скрепляет прошлое, настоящее и будущее российской школы. 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5. Концепция определяет цель и задачи духовно-нравственного развития и воспитания.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Важнейшей целью современного отечественного образования и одной из приоритетных задач общества и государства является воспитание,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 России.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В сфере личностного развития воспитание обучающихся должно обеспечить: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готовность и способность к духовному развитию, нравственному самосовершенствованию, самооценке, пониманию смысла своей жизни, индивидуально-ответственному поведению;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готовность и способность к реализации творческого потенциала в духовной и предметно-продуктивной деятельности, социальной и профессиональной мобильности на основе моральных норм, непрерывного образования и универсальной духовно-нравственной установки «становиться лучше»; 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укрепление нравственности, основанной на свободе, воле и духовных отечественных традициях, внутренней установке личности поступать согласно своей совести;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морали как осознанной личностью необходимости определённого поведения, основанного на принятых в обществе представлениях о добре и зле, должном и недопустимом;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развитие совести как нравственного самосознания личности, способности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самооценку своим и чужим поступкам;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принятие личностью базовых национальных ценностей, национальных духовных традиций;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готовность и способность выражать и отстаивать свою общественную позицию, критически оценивать собственные намерения, мысли и поступки;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способность к самостоятельным поступкам и действиям, совершаемым на основе морального выбора, принятию ответственности за их результаты, целеустремлённость и настойчивость в достижении результата;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трудолюбие, бережливость, жизненный оптимизм, способность к преодолению трудностей;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осознание ценности других людей, ценности человеческой жизни, нетерпимость к действиям и влияниям, представляющим угрозу жизни, физическому и нравственному здоровью и духовной безопасности личности, умение им противодействовать;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свободолюбие как способность к сознательному личностному, профессиональному, гражданскому и иному самоопределению и развитию в сочетании с моральной ответственностью личности перед семьёй, обществом, Россией, будущими поколениями;</w:t>
      </w:r>
    </w:p>
    <w:p w:rsidR="00A53BCC" w:rsidRDefault="00A53BCC">
      <w:pPr>
        <w:numPr>
          <w:ilvl w:val="0"/>
          <w:numId w:val="4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укрепление веры в Россию, чувства личной ответственности за Отечество перед прошлыми, настоящими и будущими поколениями.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В сфере общественных отношений духовно-нравственное развитие и воспитание обучающихся должно обеспечить:</w:t>
      </w:r>
    </w:p>
    <w:p w:rsidR="00A53BCC" w:rsidRDefault="00A53BCC">
      <w:pPr>
        <w:numPr>
          <w:ilvl w:val="0"/>
          <w:numId w:val="6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осознание себя гражданином России на основе принятия общих национальных нравственных ценностей;</w:t>
      </w:r>
    </w:p>
    <w:p w:rsidR="00A53BCC" w:rsidRDefault="00A53BCC">
      <w:pPr>
        <w:numPr>
          <w:ilvl w:val="0"/>
          <w:numId w:val="6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готовность граждан солидарно противостоять внешним и внутренним вызовам;</w:t>
      </w:r>
    </w:p>
    <w:p w:rsidR="00A53BCC" w:rsidRDefault="00A53BCC">
      <w:pPr>
        <w:numPr>
          <w:ilvl w:val="0"/>
          <w:numId w:val="6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развитость чувства патриотизма и гражданской солидарности;</w:t>
      </w:r>
    </w:p>
    <w:p w:rsidR="00A53BCC" w:rsidRDefault="00A53BCC">
      <w:pPr>
        <w:numPr>
          <w:ilvl w:val="0"/>
          <w:numId w:val="6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заботу о благосостоянии многонационального народа Российской Федерации, поддержание межэтнического мира и согласия;</w:t>
      </w:r>
    </w:p>
    <w:p w:rsidR="00A53BCC" w:rsidRDefault="00A53BCC">
      <w:pPr>
        <w:numPr>
          <w:ilvl w:val="0"/>
          <w:numId w:val="6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осознание безусловной ценности семьи как первоосновы нашей принадлежности к многонациональному народу Российской Федерации, Отечеству;</w:t>
      </w:r>
    </w:p>
    <w:p w:rsidR="00A53BCC" w:rsidRDefault="00A53BCC">
      <w:pPr>
        <w:numPr>
          <w:ilvl w:val="0"/>
          <w:numId w:val="6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понимание и поддержание таких нравственных устоев семьи, как любовь, взаимопомощь, уважение к родителям, забота о младших и старших, ответственность за другого человека;</w:t>
      </w:r>
    </w:p>
    <w:p w:rsidR="00A53BCC" w:rsidRDefault="00A53BCC">
      <w:pPr>
        <w:numPr>
          <w:ilvl w:val="0"/>
          <w:numId w:val="6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бережное отношение к жизни человека, забота о продолжении рода;</w:t>
      </w:r>
    </w:p>
    <w:p w:rsidR="00A53BCC" w:rsidRDefault="00A53BCC">
      <w:pPr>
        <w:numPr>
          <w:ilvl w:val="0"/>
          <w:numId w:val="6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законопослушность и сознательно поддерживаемый гражданами правопорядок;</w:t>
      </w:r>
    </w:p>
    <w:p w:rsidR="00A53BCC" w:rsidRDefault="00A53BCC">
      <w:pPr>
        <w:numPr>
          <w:ilvl w:val="0"/>
          <w:numId w:val="6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духовную, культурную и социальную преемственность поколений.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В сфере государственных отношений духовно-нравственное развитие и воспитание обучающихся должно содействовать:</w:t>
      </w:r>
    </w:p>
    <w:p w:rsidR="00A53BCC" w:rsidRDefault="00A53BCC">
      <w:pPr>
        <w:numPr>
          <w:ilvl w:val="0"/>
          <w:numId w:val="1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укреплению и совершенствованию демократического федеративного правового государства с республиканской формой правления;</w:t>
      </w:r>
    </w:p>
    <w:p w:rsidR="00A53BCC" w:rsidRDefault="00A53BCC">
      <w:pPr>
        <w:numPr>
          <w:ilvl w:val="0"/>
          <w:numId w:val="1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повышению доверия к государственным институтам со стороны граждан и общественных организаций;</w:t>
      </w:r>
    </w:p>
    <w:p w:rsidR="00A53BCC" w:rsidRDefault="00A53BCC">
      <w:pPr>
        <w:numPr>
          <w:ilvl w:val="0"/>
          <w:numId w:val="1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повышению эффективности усилий государства, направленных на модернизацию страны; укреплению национальной безопасности. 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6. Духовно-нравственное развитие и воспитание личности начинается в семье. Ценности семейной жизни, усваиваемые ребёнком с первых лет жизни, имеют непреходящее значение для человека в любом возрасте. Взаимоотношения в семье проецируются на отношения в обществе и составляют основу гражданского поведения человека.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Следующая ступень развития гражданина России — это осознанное принятие личностью традиций, ценностей, особых форм культурно-исторической, социальной и духовной жизни его родного села, города, района, области, края, республики. Через семью, родственников, друзей, природную среду и социальное окружение наполняются конкретным содержанием такие понятия, как «малая Родина», «Отечество», «родная земля», «родной язык», «моя семья и род», «мой дом».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Более высокой ступенью духовно-нравственного развития гражданина России является принятие культуры и духовных традиций многонационального народа Российской Федерации. Российскую идентичность и культуру можно сравнить со стволом могучего дерева, корни которого образуют культуры многонационального народа России. Важным этапом развития гражданского самосознания является укоренённость в этнокультурных традициях, к которым человек принадлежит по факту своего происхождения и начальной социализации.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Ступень российской гражданской идентичности — это высшая ступень процесса духовно-нравственного развития личности россиянина, его гражданского, патриотического воспитания. Россиянином становится человек, осваивающий культурные богатства своей страны и многонационального народа Российской Федерации, осознающий их значимость, особенности, единство и солидарность в судьбе России.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Важным свойством духовно-нравственного развития гражданина России является открытость миру, диалогичность с другими национальными культурами.</w:t>
      </w:r>
    </w:p>
    <w:p w:rsidR="00A53BCC" w:rsidRDefault="00A53BCC">
      <w:pPr>
        <w:spacing w:line="276" w:lineRule="auto"/>
        <w:ind w:firstLine="426"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Программы духовно-нравственного развития и воспитания школьников, разрабатываемые и реализуемые общеобразовательными учреждениями совместно с другими субъектами социализации, должны обеспечивать полноценную и последовательную идентификацию обучающегося с семьёй, культурно-региональным сообществом, многонациональным народом Российской Федерации, открытым для диалога с мировым сообществом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7.</w:t>
      </w:r>
      <w:r>
        <w:rPr>
          <w:sz w:val="28"/>
          <w:szCs w:val="28"/>
        </w:rPr>
        <w:t xml:space="preserve"> Основным содержанием духовно-нравственного развития, воспитания и социализации являются 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базовые национальные ценности</w:t>
      </w:r>
      <w:r>
        <w:rPr>
          <w:sz w:val="28"/>
          <w:szCs w:val="28"/>
        </w:rPr>
        <w:t xml:space="preserve">, хранимые в социально-исторических, культурных, семейных традициях многонационального народа России, передаваемые от поколения к поколению и обеспечивающие успешное развитие страны в современных условиях. 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Базовые национальные ценности производны от национальной жизни России во всей её исторической и культурной полноте, этническом многообразии. В сфере национальной жизни можно выделить источники нравственности и человечности, т. е. те области общественных отношений, деятельности и сознания, опора на которые позволяет человеку противостоять разрушительным влияниям и продуктивно развивать своё сознание, жизнь, саму систему общественных отношений. 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Традиционными источниками нравственности являются: Россия, многонациональный народ Российской Федерации, гражданское общество, семья, труд, искусство, наука, религия, природа, человечество. 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Соответственно традиционным источникам нравственности определяются и базовые национальные ценности, каждая из которых раскрывается в системе нравственных 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ценностей (представлений):</w:t>
      </w:r>
      <w:r>
        <w:rPr>
          <w:sz w:val="28"/>
          <w:szCs w:val="28"/>
        </w:rPr>
        <w:t xml:space="preserve"> </w:t>
      </w:r>
    </w:p>
    <w:p w:rsidR="00A53BCC" w:rsidRDefault="00A53BCC">
      <w:pPr>
        <w:numPr>
          <w:ilvl w:val="0"/>
          <w:numId w:val="5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патриотизм</w:t>
      </w:r>
      <w:r>
        <w:rPr>
          <w:sz w:val="28"/>
          <w:szCs w:val="28"/>
        </w:rPr>
        <w:t xml:space="preserve"> — любовь к России, к своему народу, к своей малой Родине, служение Отечеству;</w:t>
      </w:r>
    </w:p>
    <w:p w:rsidR="00A53BCC" w:rsidRDefault="00A53BCC">
      <w:pPr>
        <w:numPr>
          <w:ilvl w:val="0"/>
          <w:numId w:val="5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социальная солидарность</w:t>
      </w:r>
      <w:r>
        <w:rPr>
          <w:sz w:val="28"/>
          <w:szCs w:val="28"/>
        </w:rPr>
        <w:t xml:space="preserve"> — свобода личная и национальная, доверие к людям, институтам государства и гражданского общества, справедливость, милосердие, честь, достоинство;</w:t>
      </w:r>
    </w:p>
    <w:p w:rsidR="00A53BCC" w:rsidRDefault="00A53BCC">
      <w:pPr>
        <w:numPr>
          <w:ilvl w:val="0"/>
          <w:numId w:val="5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гражданственность</w:t>
      </w:r>
      <w:r>
        <w:rPr>
          <w:sz w:val="28"/>
          <w:szCs w:val="28"/>
        </w:rPr>
        <w:t xml:space="preserve"> — служение Отечеству, правовое государство, гражданское общество, закон и правопорядок, поликультурный мир, свобода совести и вероисповедания;</w:t>
      </w:r>
    </w:p>
    <w:p w:rsidR="00A53BCC" w:rsidRDefault="00A53BCC">
      <w:pPr>
        <w:numPr>
          <w:ilvl w:val="0"/>
          <w:numId w:val="5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семья</w:t>
      </w:r>
      <w:r>
        <w:rPr>
          <w:sz w:val="28"/>
          <w:szCs w:val="28"/>
        </w:rPr>
        <w:t xml:space="preserve"> — любовь и верность, здоровье, достаток, уважение к родителям, забота о старших и младших, забота о продолжении рода;</w:t>
      </w:r>
    </w:p>
    <w:p w:rsidR="00A53BCC" w:rsidRDefault="00A53BCC">
      <w:pPr>
        <w:numPr>
          <w:ilvl w:val="0"/>
          <w:numId w:val="5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труд и творчество</w:t>
      </w:r>
      <w:r>
        <w:rPr>
          <w:sz w:val="28"/>
          <w:szCs w:val="28"/>
        </w:rPr>
        <w:t xml:space="preserve"> — уважение к труду, творчество и созидание, целеустремлённость и настойчивость;</w:t>
      </w:r>
    </w:p>
    <w:p w:rsidR="00A53BCC" w:rsidRDefault="00A53BCC">
      <w:pPr>
        <w:numPr>
          <w:ilvl w:val="0"/>
          <w:numId w:val="5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наука</w:t>
      </w:r>
      <w:r>
        <w:rPr>
          <w:sz w:val="28"/>
          <w:szCs w:val="28"/>
        </w:rPr>
        <w:t xml:space="preserve"> — ценность знания, стремление к истине, научная картина мира;</w:t>
      </w:r>
    </w:p>
    <w:p w:rsidR="00A53BCC" w:rsidRDefault="00A53BCC">
      <w:pPr>
        <w:numPr>
          <w:ilvl w:val="0"/>
          <w:numId w:val="5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традиционные российские религии</w:t>
      </w:r>
      <w:r>
        <w:rPr>
          <w:sz w:val="28"/>
          <w:szCs w:val="28"/>
        </w:rPr>
        <w:t xml:space="preserve"> — представления о вере, духовности, религиозной жизни человека, ценности религиозного мировоззрения, толерантности, формируемые на основе межконфессионального диалога; </w:t>
      </w:r>
    </w:p>
    <w:p w:rsidR="00A53BCC" w:rsidRDefault="00A53BCC">
      <w:pPr>
        <w:numPr>
          <w:ilvl w:val="0"/>
          <w:numId w:val="5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искусство и литература</w:t>
      </w:r>
      <w:r>
        <w:rPr>
          <w:sz w:val="28"/>
          <w:szCs w:val="28"/>
        </w:rPr>
        <w:t xml:space="preserve"> — красота, гармония, духовный мир человека, нравственный выбор, смысл жизни, эстетическое развитие, этическое развитие;</w:t>
      </w:r>
    </w:p>
    <w:p w:rsidR="00A53BCC" w:rsidRDefault="00A53BCC">
      <w:pPr>
        <w:numPr>
          <w:ilvl w:val="0"/>
          <w:numId w:val="5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природа</w:t>
      </w:r>
      <w:r>
        <w:rPr>
          <w:sz w:val="28"/>
          <w:szCs w:val="28"/>
        </w:rPr>
        <w:t xml:space="preserve"> — эволюция, родная земля, заповедная природа, планета Земля, экологическое сознание;</w:t>
      </w:r>
    </w:p>
    <w:p w:rsidR="00A53BCC" w:rsidRDefault="00A53BCC">
      <w:pPr>
        <w:numPr>
          <w:ilvl w:val="0"/>
          <w:numId w:val="5"/>
        </w:numPr>
        <w:shd w:val="clear" w:color="auto" w:fill="FFFFFF"/>
        <w:spacing w:before="100" w:after="100" w:line="276" w:lineRule="auto"/>
        <w:jc w:val="both"/>
        <w:rPr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человечество</w:t>
      </w:r>
      <w:r>
        <w:rPr>
          <w:sz w:val="28"/>
          <w:szCs w:val="28"/>
        </w:rPr>
        <w:t xml:space="preserve"> — мир во всём мире, многообразие культур и народов, прогресс человечества, международное сотрудничество.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Система базовых национальных ценностей лежит в основе представления о единой нации и готовности основных социальных сил к гражданской консолидации на основе общих ценностей и социальных смыслов в решении общенациональных задач, среди которых воспитание детей и молодёжи.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8. Согласно Программе, деятельность школы как института воспитания должна быть направлена на формирование морально-нравственного, личностно развивающего, социально открытого 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уклада школьной жизни</w:t>
      </w:r>
      <w:r>
        <w:rPr>
          <w:sz w:val="28"/>
          <w:szCs w:val="28"/>
        </w:rPr>
        <w:t>. Уклад возникает тогда, когда все виды и уровни деятельности ребёнка в школе пронизаны общими для детско-взрослого сообщества ценностями, нормами, установками.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организации и полноценного функционирования такого образовательного процесса требуются согласованные усилия многих социальных субъектов: школы, семьи, учреждений дополнительного образования, культуры и спорта, традиционных религиозных организаций и общественных объединений, включая и детско-юношеские движения и организации. </w:t>
      </w:r>
    </w:p>
    <w:p w:rsidR="00A53BCC" w:rsidRDefault="00A53BCC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Ведущая, содержательно определяющая роль в создании социально-открытого уклада школьной жизни принадлежит педагогическому коллективу общеобразовательной школы.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9. Это имеет прямые следствия для организации школьного воспитания: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в школе должно идти только через совместную деятельность взрослых и детей, детей друг с другом, в которой единственно возможно принятие (а не просто узнавание) детьми ценностей;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должно продвигать ребёнка от вопроса к вопросу, от смысла к смыслу, от понимания к пониманию. Эволюция знаний, переживаний, опыта воспитанника обеспечивается постоянным преобразованием и наращиванием содержания и форм, способов и средств, которыми располагает воспитатель;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школьное воспитание не может поддаваться моральному релятивизму, даже если он распространён в социальной среде;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принципиально не может быть локализовано или сведено к какому-то одному виду образовательной деятельности, но должно охватывать и пронизывать собой все виды: учебную (в границах разных образовательных дисциплин), учебно-трудовую, художественную, коммуникативную, спортивную, досуговую деятельность и др.;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в объективной ситуации полисубъектности воспитания и социализации деятельность различных социальных институтов (семьи, СМИ, общественных и религиозных организаций, молодёжных сообществ и т. д.) должна быть согласована, и школе принадлежит ведущая роль в этом согласовании.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Перечисленные подходы определяют концептуальную основу уклада школьной жизни. Сам по себе этот уклад формален. Придаёт ему жизненную, социальную, культурную, нравственную силу педагог.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обеспечивать наполнение всего уклада жизни младшего школьника множеством примеров нравственного поведения, которые широко представлены в отечественной и мировой истории, истории и культуре традиционных религий, литературе и различных видах искусства, сказках, легендах и мифах. В содержании каждого из основных направлений духовно-нравственного развития и воспитания должны быть широко представлены примеры духовной, нравственной, ответственной жизни как из прошлого, так и из настоящего, в том числе получаемые при общение младших школьников с людьми, в жизни которых есть место духовному служению и моральному поступку.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Наполнение уклада школьной жизни нравственными примерами активно противодействует тем образцам циничного, аморального, откровенно разрушительного поведения, которые в большом количестве и привлекательной форме обрушивают на детское сознание компьютерные игры, телевидение и другие источники информации.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Уклад школьной жизни моделирует пространство культуры с абсолютным приоритетом традиционных нравственных начал. Учитель через уклад школьной жизни вводит ребёнка в мир высокой культуры. Но принять ту или иную ценность ребёнок должен сам, через собственную деятельность. Поэтому педагогическая поддержка нравственного самоопределения младшего школьника есть одно из условий его духовно-нравственного развития. В процессе нравственного самоопределения пробуждается самое главное в человеке — совесть, его нравственное самосознание.</w:t>
      </w:r>
    </w:p>
    <w:p w:rsidR="00A53BCC" w:rsidRDefault="00A53BCC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В Программе подчёркивается особое значение </w:t>
      </w:r>
      <w:r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центрации деятельности педагога и школы на достижении воспитательного результата</w:t>
      </w:r>
      <w:r>
        <w:rPr>
          <w:sz w:val="28"/>
          <w:szCs w:val="28"/>
        </w:rPr>
        <w:t>. Такая центрация развивает педагогическую культуру воспитания, повышает общественный вес и эффективность школы.</w:t>
      </w:r>
    </w:p>
    <w:p w:rsidR="00A53BCC" w:rsidRDefault="00A53BCC">
      <w:pPr>
        <w:shd w:val="clear" w:color="auto" w:fill="FFFFFF"/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Примерные результаты являются ориентировочной основой для проведения неперсонифицированных оценок образовательной деятельности образовательных учреждений в части духовно-нравственного развития и воспитания, осуществляемых в форме аккредитационных экспертиз (при проведении государственной аккредитации образовательных учреждений) и в форме мониторинговых исследований.</w:t>
      </w:r>
    </w:p>
    <w:p w:rsidR="00A53BCC" w:rsidRDefault="00A53BCC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Выделены и обоснованы три уровня воспитательных результатов: первый — приобретение школьником социальных знаний (об общественных нормах, об устройстве общества, о социально одобряемых и неодобряемых формах поведения в обществе и т. п.), первичного понимания социальной реальности и повседневной жизни; второй — получение школьником опыта переживания и позитивного отношения к базовым ценностям общества; третий — получение школьником опыта самостоятельного общественного действия.</w:t>
      </w:r>
    </w:p>
    <w:sectPr w:rsidR="00A53BCC" w:rsidSect="00A53B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BCC" w:rsidRDefault="00A53BCC" w:rsidP="00A53BCC">
      <w:r>
        <w:separator/>
      </w:r>
    </w:p>
  </w:endnote>
  <w:endnote w:type="continuationSeparator" w:id="0">
    <w:p w:rsidR="00A53BCC" w:rsidRDefault="00A53BCC" w:rsidP="00A53B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lgeri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odoni 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CC" w:rsidRDefault="00A53BCC">
    <w:pPr>
      <w:widowControl w:val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CC" w:rsidRDefault="00A53BCC">
    <w:pPr>
      <w:widowControl w:val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CC" w:rsidRDefault="00A53BCC">
    <w:pPr>
      <w:widowControl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BCC" w:rsidRDefault="00A53BCC" w:rsidP="00A53BCC">
      <w:r>
        <w:separator/>
      </w:r>
    </w:p>
  </w:footnote>
  <w:footnote w:type="continuationSeparator" w:id="0">
    <w:p w:rsidR="00A53BCC" w:rsidRDefault="00A53BCC" w:rsidP="00A53B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CC" w:rsidRDefault="00A53BCC">
    <w:pPr>
      <w:widowControl w:val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CC" w:rsidRDefault="00A53BCC">
    <w:pPr>
      <w:widowControl w:val="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BCC" w:rsidRDefault="00A53BCC">
    <w:pPr>
      <w:widowControl w:val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9EAA8"/>
    <w:multiLevelType w:val="multilevel"/>
    <w:tmpl w:val="158EFCEE"/>
    <w:lvl w:ilvl="0">
      <w:numFmt w:val="bullet"/>
      <w:lvlText w:val=""/>
      <w:lvlJc w:val="left"/>
      <w:pPr>
        <w:tabs>
          <w:tab w:val="num" w:pos="720"/>
        </w:tabs>
        <w:ind w:firstLine="426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">
    <w:nsid w:val="1765878C"/>
    <w:multiLevelType w:val="multilevel"/>
    <w:tmpl w:val="4A1D3F81"/>
    <w:lvl w:ilvl="0">
      <w:numFmt w:val="bullet"/>
      <w:lvlText w:val=""/>
      <w:lvlJc w:val="left"/>
      <w:pPr>
        <w:tabs>
          <w:tab w:val="num" w:pos="720"/>
        </w:tabs>
        <w:ind w:firstLine="426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2">
    <w:nsid w:val="287DAB8A"/>
    <w:multiLevelType w:val="multilevel"/>
    <w:tmpl w:val="3B72C1E8"/>
    <w:lvl w:ilvl="0">
      <w:numFmt w:val="bullet"/>
      <w:lvlText w:val=""/>
      <w:lvlJc w:val="left"/>
      <w:pPr>
        <w:tabs>
          <w:tab w:val="num" w:pos="720"/>
        </w:tabs>
        <w:ind w:firstLine="426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3">
    <w:nsid w:val="42F39483"/>
    <w:multiLevelType w:val="multilevel"/>
    <w:tmpl w:val="4298B94C"/>
    <w:lvl w:ilvl="0">
      <w:numFmt w:val="bullet"/>
      <w:lvlText w:val=""/>
      <w:lvlJc w:val="left"/>
      <w:pPr>
        <w:tabs>
          <w:tab w:val="num" w:pos="720"/>
        </w:tabs>
        <w:ind w:firstLine="426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4">
    <w:nsid w:val="64EEBA95"/>
    <w:multiLevelType w:val="multilevel"/>
    <w:tmpl w:val="4B4005B6"/>
    <w:lvl w:ilvl="0">
      <w:numFmt w:val="bullet"/>
      <w:lvlText w:val=""/>
      <w:lvlJc w:val="left"/>
      <w:pPr>
        <w:tabs>
          <w:tab w:val="num" w:pos="720"/>
        </w:tabs>
        <w:ind w:firstLine="426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5">
    <w:nsid w:val="68BD86C7"/>
    <w:multiLevelType w:val="multilevel"/>
    <w:tmpl w:val="734859C0"/>
    <w:lvl w:ilvl="0">
      <w:numFmt w:val="bullet"/>
      <w:lvlText w:val=""/>
      <w:lvlJc w:val="left"/>
      <w:pPr>
        <w:tabs>
          <w:tab w:val="num" w:pos="720"/>
        </w:tabs>
        <w:ind w:firstLine="426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3BCC"/>
    <w:rsid w:val="00A53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rFonts w:ascii="Arial" w:hAnsi="Arial" w:cs="Arial"/>
      <w:color w:val="00308F"/>
      <w:u w:val="single"/>
      <w:lang w:val="ru-RU"/>
    </w:rPr>
  </w:style>
  <w:style w:type="character" w:styleId="Strong">
    <w:name w:val="Strong"/>
    <w:basedOn w:val="DefaultParagraphFont"/>
    <w:uiPriority w:val="99"/>
    <w:qFormat/>
    <w:rPr>
      <w:rFonts w:ascii="Arial" w:hAnsi="Arial" w:cs="Arial"/>
      <w:b/>
      <w:bCs/>
      <w:lang w:val="ru-RU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cstheme="minorBidi"/>
    </w:rPr>
  </w:style>
  <w:style w:type="paragraph" w:styleId="BalloonText">
    <w:name w:val="Balloon Text"/>
    <w:basedOn w:val="Normal"/>
    <w:link w:val="BalloonTextChar1"/>
    <w:uiPriority w:val="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BCC"/>
    <w:rPr>
      <w:rFonts w:ascii="Times New Roman" w:hAnsi="Times New Roman" w:cs="Times New Roman"/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.prosv-ipk.ru/schoo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du.prosv-ipk.ru/schoo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/>
  <cp:revision>0</cp:revision>
</cp:coreProperties>
</file>