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9FC" w:rsidRDefault="00DB09FC" w:rsidP="00DB09FC">
      <w:pPr>
        <w:pStyle w:val="listparagraph"/>
        <w:shd w:val="clear" w:color="auto" w:fill="FFFFFF"/>
        <w:spacing w:before="0" w:beforeAutospacing="0" w:after="0" w:afterAutospacing="0" w:line="240" w:lineRule="atLeast"/>
        <w:ind w:left="-567"/>
        <w:jc w:val="center"/>
        <w:rPr>
          <w:color w:val="000000"/>
          <w:sz w:val="28"/>
          <w:szCs w:val="28"/>
        </w:rPr>
      </w:pPr>
    </w:p>
    <w:p w:rsidR="00DB09FC" w:rsidRPr="00DB09FC" w:rsidRDefault="00DB09FC" w:rsidP="002936CF">
      <w:pPr>
        <w:pStyle w:val="listparagraph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  <w:sz w:val="28"/>
          <w:szCs w:val="28"/>
        </w:rPr>
      </w:pPr>
      <w:r w:rsidRPr="00DB09FC">
        <w:rPr>
          <w:color w:val="000000"/>
          <w:sz w:val="28"/>
          <w:szCs w:val="28"/>
        </w:rPr>
        <w:t>Педагоги дошкольных образовательных учреждений всегда отличались восприимчивостью ко всему новому. Развитие общеобразовательной практики способствует проявлению творческого, инновационного потенциала всех работников системы дошкольного образования.</w:t>
      </w:r>
    </w:p>
    <w:p w:rsidR="00DB09FC" w:rsidRPr="00DB09FC" w:rsidRDefault="00DB09FC" w:rsidP="002936CF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  <w:sz w:val="28"/>
          <w:szCs w:val="28"/>
        </w:rPr>
      </w:pPr>
      <w:r w:rsidRPr="00DB09FC">
        <w:rPr>
          <w:color w:val="000000"/>
          <w:sz w:val="28"/>
          <w:szCs w:val="28"/>
        </w:rPr>
        <w:t>В этой ситуации особенно важна профессиональная компетентность, в основе которой лежит личностное и профессиональное развитие педагогов и управленцев. Процесс обновления образования организуется людьми. Следовательно, его проектирование, запуск и поддержка будут тем эффективней, чем больше организаторы инновационной деятельности опираются на достижения науки и потребности общества.</w:t>
      </w:r>
    </w:p>
    <w:p w:rsidR="00DB09FC" w:rsidRPr="00DB09FC" w:rsidRDefault="00DB09FC" w:rsidP="002936C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в сферу инновационной деятельности включены уже не отдельные дошкольные учреждения и педагоги-новаторы, а практичес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каждое дошкольное учреждение</w:t>
      </w:r>
      <w:r w:rsidRPr="00DB0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Инновационные преобразования приобретают системный характер. Созданы новые типы, виды и профили дошкольных учреждений, новые образовательные программы, позволяющие обеспечить вариативность воспитательно-образовательного процесса, ориентированного на индивидуальность ребенка и запросы его семьи.</w:t>
      </w:r>
    </w:p>
    <w:p w:rsidR="00DB09FC" w:rsidRPr="00DB09FC" w:rsidRDefault="00DB09FC" w:rsidP="002936C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Потребность в инновациях возникает тогда, когда появляется необходимость разрешить какую-то проблему, когда создается противоречие между желанием и реальным результатом.</w:t>
      </w:r>
    </w:p>
    <w:p w:rsidR="00DB09FC" w:rsidRPr="00DB09FC" w:rsidRDefault="00DB09FC" w:rsidP="002936C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дошкольных учреждениях, занимающихся нововведениями, обычно говорят, что они работают в режиме развития.</w:t>
      </w:r>
    </w:p>
    <w:p w:rsidR="00DB09FC" w:rsidRPr="00DB09FC" w:rsidRDefault="00DB09FC" w:rsidP="002936C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Философский энциклопедический словарь определяет </w:t>
      </w:r>
      <w:r w:rsidRPr="00DB09F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развитие как изменения, направленные, закономерные и необходимые.</w:t>
      </w:r>
    </w:p>
    <w:p w:rsidR="00DB09FC" w:rsidRPr="00DB09FC" w:rsidRDefault="00DB09FC" w:rsidP="002936C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Следовательно, изменения в развивающемся дошкольном учреждении происходят не хаотично, а прогнозируются руководителем на основе закономерностей и направлены на достижение конкретных целей.</w:t>
      </w:r>
    </w:p>
    <w:p w:rsidR="00DB09FC" w:rsidRDefault="00DB09FC" w:rsidP="002936CF">
      <w:pPr>
        <w:shd w:val="clear" w:color="auto" w:fill="FFFFFF"/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B0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B09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4B10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DB09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Инновационная деятельность — это особый вид педагогической деятельности.</w:t>
      </w:r>
    </w:p>
    <w:p w:rsidR="00600304" w:rsidRPr="00600304" w:rsidRDefault="00600304" w:rsidP="002936CF">
      <w:pPr>
        <w:shd w:val="clear" w:color="auto" w:fill="FFFFFF"/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ab/>
      </w:r>
      <w:r w:rsidRPr="00600304">
        <w:rPr>
          <w:rFonts w:ascii="Times New Roman" w:hAnsi="Times New Roman" w:cs="Times New Roman"/>
          <w:color w:val="000000"/>
          <w:sz w:val="28"/>
          <w:szCs w:val="28"/>
        </w:rPr>
        <w:t>Существуют различные причины нововведений. </w:t>
      </w:r>
      <w:r w:rsidRPr="0060030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 основным, на наш </w:t>
      </w:r>
      <w:r w:rsidR="004B1073">
        <w:rPr>
          <w:rFonts w:ascii="Times New Roman" w:hAnsi="Times New Roman" w:cs="Times New Roman"/>
          <w:color w:val="000000"/>
          <w:sz w:val="28"/>
          <w:szCs w:val="28"/>
        </w:rPr>
        <w:t xml:space="preserve">взгляд, нужно отнести </w:t>
      </w:r>
      <w:proofErr w:type="gramStart"/>
      <w:r w:rsidR="004B1073">
        <w:rPr>
          <w:rFonts w:ascii="Times New Roman" w:hAnsi="Times New Roman" w:cs="Times New Roman"/>
          <w:color w:val="000000"/>
          <w:sz w:val="28"/>
          <w:szCs w:val="28"/>
        </w:rPr>
        <w:t>следующие</w:t>
      </w:r>
      <w:proofErr w:type="gramEnd"/>
      <w:r w:rsidR="004B107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00304" w:rsidRPr="00600304" w:rsidRDefault="00600304" w:rsidP="002936CF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color w:val="000000"/>
          <w:sz w:val="28"/>
          <w:szCs w:val="28"/>
        </w:rPr>
      </w:pPr>
      <w:r w:rsidRPr="00600304">
        <w:rPr>
          <w:color w:val="000000"/>
          <w:sz w:val="28"/>
          <w:szCs w:val="28"/>
        </w:rPr>
        <w:t>1. Необходимость вести активный поиск путей решения существующих в дошкольном образовании проблем.</w:t>
      </w:r>
    </w:p>
    <w:p w:rsidR="00600304" w:rsidRPr="00600304" w:rsidRDefault="00600304" w:rsidP="002936CF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color w:val="000000"/>
          <w:sz w:val="28"/>
          <w:szCs w:val="28"/>
        </w:rPr>
      </w:pPr>
      <w:r w:rsidRPr="00600304">
        <w:rPr>
          <w:color w:val="000000"/>
          <w:sz w:val="28"/>
          <w:szCs w:val="28"/>
        </w:rPr>
        <w:t>2. Стремление педагогических коллективов повысить качество предоставляемых населению услуг, сделать их более разнообразными и тем самым сохранить свои детские сады.</w:t>
      </w:r>
    </w:p>
    <w:p w:rsidR="00600304" w:rsidRPr="00600304" w:rsidRDefault="00600304" w:rsidP="002936CF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color w:val="000000"/>
          <w:sz w:val="28"/>
          <w:szCs w:val="28"/>
        </w:rPr>
      </w:pPr>
      <w:r w:rsidRPr="00600304">
        <w:rPr>
          <w:color w:val="000000"/>
          <w:sz w:val="28"/>
          <w:szCs w:val="28"/>
        </w:rPr>
        <w:t>3. Подражание другим дошкольным учреждениям, интуитивное представление педагогов, что нововведения улучшат деятельность всего коллектива.</w:t>
      </w:r>
    </w:p>
    <w:p w:rsidR="00600304" w:rsidRPr="00600304" w:rsidRDefault="00600304" w:rsidP="002936CF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color w:val="000000"/>
          <w:sz w:val="28"/>
          <w:szCs w:val="28"/>
        </w:rPr>
      </w:pPr>
      <w:r w:rsidRPr="00600304">
        <w:rPr>
          <w:color w:val="000000"/>
          <w:sz w:val="28"/>
          <w:szCs w:val="28"/>
        </w:rPr>
        <w:t>4. Постоянная неудовлетворенность отдельных педагогов достигнутыми результатами, твердое намерение их улучшить. Потребность в причастности к большому, значительному делу.</w:t>
      </w:r>
    </w:p>
    <w:p w:rsidR="00600304" w:rsidRPr="00600304" w:rsidRDefault="00600304" w:rsidP="002936CF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color w:val="000000"/>
          <w:sz w:val="28"/>
          <w:szCs w:val="28"/>
        </w:rPr>
      </w:pPr>
      <w:r w:rsidRPr="00600304">
        <w:rPr>
          <w:color w:val="000000"/>
          <w:sz w:val="28"/>
          <w:szCs w:val="28"/>
        </w:rPr>
        <w:t>5. Стремление недавних выпускников педвузов, слушателей курсов повышения квалификации реализовать полученные знания.</w:t>
      </w:r>
    </w:p>
    <w:p w:rsidR="00600304" w:rsidRPr="00600304" w:rsidRDefault="00600304" w:rsidP="002936C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0304">
        <w:rPr>
          <w:color w:val="000000"/>
          <w:sz w:val="28"/>
          <w:szCs w:val="28"/>
        </w:rPr>
        <w:t>6. Возрастающие запросы отдельных групп родителей.</w:t>
      </w:r>
    </w:p>
    <w:p w:rsidR="00DB09FC" w:rsidRDefault="00600304" w:rsidP="002936C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00304">
        <w:rPr>
          <w:color w:val="000000"/>
          <w:sz w:val="28"/>
          <w:szCs w:val="28"/>
        </w:rPr>
        <w:t>7. Конкуренция между детскими садами.</w:t>
      </w:r>
    </w:p>
    <w:p w:rsidR="00BF7CF4" w:rsidRDefault="00DB09FC" w:rsidP="002936CF">
      <w:pPr>
        <w:jc w:val="center"/>
        <w:rPr>
          <w:rStyle w:val="a5"/>
          <w:rFonts w:ascii="Verdana" w:hAnsi="Verdana"/>
          <w:color w:val="303F50"/>
          <w:sz w:val="20"/>
          <w:szCs w:val="20"/>
          <w:shd w:val="clear" w:color="auto" w:fill="FFFFFF"/>
        </w:rPr>
      </w:pPr>
      <w:r>
        <w:rPr>
          <w:rStyle w:val="a5"/>
          <w:rFonts w:ascii="Verdana" w:hAnsi="Verdana"/>
          <w:color w:val="303F50"/>
          <w:sz w:val="20"/>
          <w:szCs w:val="20"/>
          <w:shd w:val="clear" w:color="auto" w:fill="FFFFFF"/>
        </w:rPr>
        <w:t>Модуль методической работы в ДОУ</w:t>
      </w:r>
    </w:p>
    <w:p w:rsidR="00DB09FC" w:rsidRDefault="005329CD" w:rsidP="00DB09FC">
      <w:pPr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28" type="#_x0000_t56" style="position:absolute;left:0;text-align:left;margin-left:109.2pt;margin-top:12.2pt;width:211.5pt;height:85.6pt;z-index:251660288" fillcolor="#9bbb59 [3206]" strokecolor="#f2f2f2 [3041]" strokeweight="3pt">
            <v:shadow on="t" type="perspective" color="#4e6128 [1606]" opacity=".5" offset="1pt" offset2="-1pt"/>
            <v:textbox style="mso-next-textbox:#_x0000_s1028">
              <w:txbxContent>
                <w:p w:rsidR="00600304" w:rsidRDefault="00600304" w:rsidP="00600304">
                  <w:pPr>
                    <w:jc w:val="center"/>
                  </w:pPr>
                  <w:proofErr w:type="spellStart"/>
                  <w:r>
                    <w:t>Здоровьесберегающие</w:t>
                  </w:r>
                  <w:proofErr w:type="spellEnd"/>
                  <w:r>
                    <w:t xml:space="preserve"> технологии в образовательном процессе</w:t>
                  </w:r>
                </w:p>
              </w:txbxContent>
            </v:textbox>
          </v:shape>
        </w:pict>
      </w:r>
    </w:p>
    <w:p w:rsidR="00DB09FC" w:rsidRDefault="00DB09FC" w:rsidP="00DB09FC">
      <w:pPr>
        <w:jc w:val="center"/>
        <w:rPr>
          <w:noProof/>
          <w:lang w:eastAsia="ru-RU"/>
        </w:rPr>
      </w:pPr>
    </w:p>
    <w:p w:rsidR="00DB09FC" w:rsidRDefault="00DB09FC" w:rsidP="00DB09FC">
      <w:pPr>
        <w:jc w:val="center"/>
        <w:rPr>
          <w:noProof/>
          <w:lang w:eastAsia="ru-RU"/>
        </w:rPr>
      </w:pPr>
    </w:p>
    <w:p w:rsidR="00DB09FC" w:rsidRDefault="00DB09FC" w:rsidP="00DB09FC">
      <w:pPr>
        <w:jc w:val="center"/>
      </w:pPr>
    </w:p>
    <w:p w:rsidR="00DB09FC" w:rsidRPr="00DB09FC" w:rsidRDefault="005329CD" w:rsidP="00DB09FC">
      <w:r>
        <w:rPr>
          <w:noProof/>
          <w:lang w:eastAsia="ru-RU"/>
        </w:rPr>
        <w:pict>
          <v:oval id="_x0000_s1027" style="position:absolute;margin-left:145.2pt;margin-top:16.3pt;width:139.5pt;height:99pt;z-index:251659264" fillcolor="red" strokecolor="#f2f2f2 [3041]" strokeweight="3pt">
            <v:shadow on="t" type="perspective" color="#622423 [1605]" opacity=".5" offset="1pt" offset2="-1pt"/>
            <v:textbox>
              <w:txbxContent>
                <w:p w:rsidR="00600304" w:rsidRDefault="00600304" w:rsidP="00600304">
                  <w:pPr>
                    <w:jc w:val="center"/>
                  </w:pPr>
                  <w:r>
                    <w:t>Современные информационные технологии в ДОУ</w:t>
                  </w:r>
                </w:p>
              </w:txbxContent>
            </v:textbox>
          </v:oval>
        </w:pict>
      </w:r>
      <w:r>
        <w:rPr>
          <w:noProof/>
          <w:lang w:eastAsia="ru-RU"/>
        </w:rPr>
        <w:pict>
          <v:shape id="_x0000_s1029" type="#_x0000_t56" style="position:absolute;margin-left:295.2pt;margin-top:12.45pt;width:211.5pt;height:85.6pt;z-index:251661312" fillcolor="#00b0f0" strokecolor="#f2f2f2 [3041]" strokeweight="3pt">
            <v:shadow on="t" type="perspective" color="#4e6128 [1606]" opacity=".5" offset="1pt" offset2="-1pt"/>
            <v:textbox style="mso-next-textbox:#_x0000_s1029">
              <w:txbxContent>
                <w:p w:rsidR="00600304" w:rsidRDefault="00600304" w:rsidP="00600304">
                  <w:pPr>
                    <w:jc w:val="center"/>
                  </w:pPr>
                  <w:r>
                    <w:t>Технология создания предметно-развивающей среды</w:t>
                  </w:r>
                </w:p>
              </w:txbxContent>
            </v:textbox>
          </v:shape>
        </w:pict>
      </w:r>
      <w:r w:rsidRPr="005329CD">
        <w:rPr>
          <w:rFonts w:ascii="Verdana" w:hAnsi="Verdana"/>
          <w:b/>
          <w:bCs/>
          <w:noProof/>
          <w:color w:val="303F50"/>
          <w:sz w:val="20"/>
          <w:szCs w:val="20"/>
          <w:lang w:eastAsia="ru-RU"/>
        </w:rPr>
        <w:pict>
          <v:shape id="_x0000_s1026" type="#_x0000_t56" style="position:absolute;margin-left:-78.3pt;margin-top:12.45pt;width:211.5pt;height:85.6pt;z-index:251658240" fillcolor="#ffc000" strokecolor="#f2f2f2 [3041]" strokeweight="3pt">
            <v:shadow on="t" type="perspective" color="#4e6128 [1606]" opacity=".5" offset="1pt" offset2="-1pt"/>
            <v:textbox style="mso-next-textbox:#_x0000_s1026">
              <w:txbxContent>
                <w:p w:rsidR="00DB09FC" w:rsidRDefault="00600304" w:rsidP="00DB09FC">
                  <w:pPr>
                    <w:jc w:val="center"/>
                  </w:pPr>
                  <w:r>
                    <w:t>Игровые технологии</w:t>
                  </w:r>
                </w:p>
              </w:txbxContent>
            </v:textbox>
          </v:shape>
        </w:pict>
      </w:r>
    </w:p>
    <w:p w:rsidR="00DB09FC" w:rsidRDefault="00DB09FC" w:rsidP="00DB09FC"/>
    <w:p w:rsidR="00DB09FC" w:rsidRDefault="00DB09FC" w:rsidP="00DB09FC">
      <w:pPr>
        <w:tabs>
          <w:tab w:val="left" w:pos="8378"/>
        </w:tabs>
      </w:pPr>
      <w:r>
        <w:tab/>
      </w:r>
    </w:p>
    <w:p w:rsidR="00DB09FC" w:rsidRDefault="00DB09FC" w:rsidP="00DB09FC">
      <w:pPr>
        <w:tabs>
          <w:tab w:val="left" w:pos="8378"/>
        </w:tabs>
      </w:pPr>
    </w:p>
    <w:p w:rsidR="00DB09FC" w:rsidRDefault="005329CD" w:rsidP="00DB09FC">
      <w:pPr>
        <w:tabs>
          <w:tab w:val="left" w:pos="8378"/>
        </w:tabs>
      </w:pPr>
      <w:r>
        <w:rPr>
          <w:noProof/>
          <w:lang w:eastAsia="ru-RU"/>
        </w:rPr>
        <w:pict>
          <v:shape id="_x0000_s1031" type="#_x0000_t56" style="position:absolute;margin-left:236.7pt;margin-top:24.7pt;width:211.5pt;height:105.85pt;z-index:251663360" fillcolor="yellow" strokecolor="#f2f2f2 [3041]" strokeweight="3pt">
            <v:shadow on="t" type="perspective" color="#4e6128 [1606]" opacity=".5" offset="1pt" offset2="-1pt"/>
            <v:textbox style="mso-next-textbox:#_x0000_s1031">
              <w:txbxContent>
                <w:p w:rsidR="00600304" w:rsidRDefault="00600304" w:rsidP="00600304">
                  <w:pPr>
                    <w:jc w:val="center"/>
                  </w:pPr>
                  <w:r>
                    <w:t>Проектно-исследовательская деятельность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0" type="#_x0000_t56" style="position:absolute;margin-left:-6.3pt;margin-top:24.7pt;width:211.5pt;height:105.85pt;z-index:251662336" fillcolor="#7030a0" strokecolor="#f2f2f2 [3041]" strokeweight="3pt">
            <v:shadow on="t" type="perspective" color="#4e6128 [1606]" opacity=".5" offset="1pt" offset2="-1pt"/>
            <v:textbox style="mso-next-textbox:#_x0000_s1030">
              <w:txbxContent>
                <w:p w:rsidR="00600304" w:rsidRDefault="00600304" w:rsidP="00600304">
                  <w:pPr>
                    <w:jc w:val="center"/>
                  </w:pPr>
                  <w:r>
                    <w:t>Обобщение опыта работы педагогов с использованием инновационных технологий</w:t>
                  </w:r>
                </w:p>
              </w:txbxContent>
            </v:textbox>
          </v:shape>
        </w:pict>
      </w:r>
    </w:p>
    <w:p w:rsidR="00600304" w:rsidRPr="009B0799" w:rsidRDefault="00600304" w:rsidP="00DB09FC">
      <w:pPr>
        <w:tabs>
          <w:tab w:val="left" w:pos="8378"/>
        </w:tabs>
      </w:pPr>
    </w:p>
    <w:p w:rsidR="00600304" w:rsidRDefault="00600304" w:rsidP="00DB09FC">
      <w:pPr>
        <w:tabs>
          <w:tab w:val="left" w:pos="8378"/>
        </w:tabs>
      </w:pPr>
    </w:p>
    <w:p w:rsidR="00600304" w:rsidRDefault="00600304" w:rsidP="00600304">
      <w:pPr>
        <w:tabs>
          <w:tab w:val="left" w:pos="8378"/>
        </w:tabs>
        <w:jc w:val="center"/>
        <w:rPr>
          <w:rStyle w:val="a5"/>
          <w:rFonts w:ascii="Verdana" w:hAnsi="Verdana"/>
          <w:color w:val="303F50"/>
          <w:sz w:val="20"/>
          <w:szCs w:val="20"/>
          <w:shd w:val="clear" w:color="auto" w:fill="FFFFFF"/>
        </w:rPr>
      </w:pPr>
      <w:r>
        <w:rPr>
          <w:rStyle w:val="a5"/>
          <w:rFonts w:ascii="Verdana" w:hAnsi="Verdana"/>
          <w:color w:val="303F50"/>
          <w:sz w:val="20"/>
          <w:szCs w:val="20"/>
          <w:shd w:val="clear" w:color="auto" w:fill="FFFFFF"/>
        </w:rPr>
        <w:lastRenderedPageBreak/>
        <w:t>Формы воспитания дошкольников с использованием инновационных технологий</w:t>
      </w:r>
    </w:p>
    <w:p w:rsidR="00600304" w:rsidRDefault="005329CD" w:rsidP="00600304">
      <w:pPr>
        <w:tabs>
          <w:tab w:val="left" w:pos="8378"/>
        </w:tabs>
        <w:jc w:val="center"/>
      </w:pPr>
      <w:r>
        <w:rPr>
          <w:noProof/>
          <w:lang w:eastAsia="ru-RU"/>
        </w:rPr>
        <w:pict>
          <v:rect id="_x0000_s1033" style="position:absolute;left:0;text-align:left;margin-left:-22.8pt;margin-top:20.75pt;width:156pt;height:38.25pt;z-index:251665408" fillcolor="#00b0f0">
            <v:textbox>
              <w:txbxContent>
                <w:p w:rsidR="00C02D53" w:rsidRDefault="00C02D53" w:rsidP="00C02D53">
                  <w:pPr>
                    <w:jc w:val="center"/>
                  </w:pPr>
                  <w:r>
                    <w:t>ООД  с использованием ИКТ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5" style="position:absolute;left:0;text-align:left;margin-left:310.2pt;margin-top:20.75pt;width:156pt;height:38.25pt;z-index:251667456" fillcolor="#00b0f0">
            <v:textbox>
              <w:txbxContent>
                <w:p w:rsidR="00C02D53" w:rsidRDefault="00C02D53" w:rsidP="00C02D53">
                  <w:pPr>
                    <w:jc w:val="center"/>
                  </w:pPr>
                  <w:r>
                    <w:t>Экскурсии</w:t>
                  </w:r>
                </w:p>
              </w:txbxContent>
            </v:textbox>
          </v:rect>
        </w:pict>
      </w:r>
    </w:p>
    <w:p w:rsidR="00600304" w:rsidRDefault="00600304" w:rsidP="00DB09FC">
      <w:pPr>
        <w:tabs>
          <w:tab w:val="left" w:pos="8378"/>
        </w:tabs>
      </w:pPr>
    </w:p>
    <w:p w:rsidR="00600304" w:rsidRDefault="005329CD" w:rsidP="00DB09FC">
      <w:pPr>
        <w:tabs>
          <w:tab w:val="left" w:pos="8378"/>
        </w:tabs>
      </w:pPr>
      <w:r>
        <w:rPr>
          <w:noProof/>
          <w:lang w:eastAsia="ru-RU"/>
        </w:rPr>
        <w:pict>
          <v:oval id="_x0000_s1032" style="position:absolute;margin-left:91.2pt;margin-top:8.1pt;width:247.5pt;height:80.25pt;z-index:251664384" fillcolor="red" strokecolor="#f2f2f2 [3041]" strokeweight="3pt">
            <v:shadow on="t" type="perspective" color="#622423 [1605]" opacity=".5" offset="1pt" offset2="-1pt"/>
            <v:textbox>
              <w:txbxContent>
                <w:p w:rsidR="00C02D53" w:rsidRDefault="00C02D53" w:rsidP="00C02D53">
                  <w:pPr>
                    <w:jc w:val="center"/>
                  </w:pPr>
                  <w:r>
                    <w:t>Формы воспитания дошкольников с использованием инновационных технологий</w:t>
                  </w:r>
                </w:p>
              </w:txbxContent>
            </v:textbox>
          </v:oval>
        </w:pict>
      </w:r>
    </w:p>
    <w:p w:rsidR="00600304" w:rsidRDefault="00600304" w:rsidP="00DB09FC">
      <w:pPr>
        <w:tabs>
          <w:tab w:val="left" w:pos="8378"/>
        </w:tabs>
      </w:pPr>
    </w:p>
    <w:p w:rsidR="00600304" w:rsidRDefault="00600304" w:rsidP="00DB09FC">
      <w:pPr>
        <w:tabs>
          <w:tab w:val="left" w:pos="8378"/>
        </w:tabs>
      </w:pPr>
    </w:p>
    <w:p w:rsidR="00600304" w:rsidRDefault="00600304" w:rsidP="00DB09FC">
      <w:pPr>
        <w:tabs>
          <w:tab w:val="left" w:pos="8378"/>
        </w:tabs>
      </w:pPr>
    </w:p>
    <w:p w:rsidR="00600304" w:rsidRDefault="005329CD" w:rsidP="00DB09FC">
      <w:pPr>
        <w:tabs>
          <w:tab w:val="left" w:pos="8378"/>
        </w:tabs>
      </w:pPr>
      <w:r>
        <w:rPr>
          <w:noProof/>
          <w:lang w:eastAsia="ru-RU"/>
        </w:rPr>
        <w:pict>
          <v:rect id="_x0000_s1036" style="position:absolute;margin-left:329.7pt;margin-top:.85pt;width:156pt;height:38.25pt;z-index:251668480" fillcolor="#00b0f0">
            <v:textbox style="mso-next-textbox:#_x0000_s1036">
              <w:txbxContent>
                <w:p w:rsidR="00C02D53" w:rsidRDefault="00C02D53" w:rsidP="00C02D53">
                  <w:pPr>
                    <w:jc w:val="center"/>
                  </w:pPr>
                  <w:r>
                    <w:t>Самостоятельная деятельность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4" style="position:absolute;margin-left:-46.8pt;margin-top:.85pt;width:156pt;height:38.25pt;z-index:251666432" fillcolor="#00b0f0">
            <v:textbox style="mso-next-textbox:#_x0000_s1034">
              <w:txbxContent>
                <w:p w:rsidR="00C02D53" w:rsidRDefault="00C02D53" w:rsidP="00C02D53">
                  <w:pPr>
                    <w:jc w:val="center"/>
                  </w:pPr>
                  <w:r>
                    <w:t>Кружки и конкурсы</w:t>
                  </w:r>
                </w:p>
              </w:txbxContent>
            </v:textbox>
          </v:rect>
        </w:pict>
      </w:r>
    </w:p>
    <w:p w:rsidR="00600304" w:rsidRDefault="005329CD" w:rsidP="00DB09FC">
      <w:pPr>
        <w:tabs>
          <w:tab w:val="left" w:pos="8378"/>
        </w:tabs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Формы воспитания дошкольников с использованием инновационных технологий" style="width:23.75pt;height:23.75pt"/>
        </w:pict>
      </w:r>
      <w:r>
        <w:pict>
          <v:shape id="_x0000_i1026" type="#_x0000_t75" alt="Формы воспитания дошкольников с использованием инновационных технологий" style="width:23.75pt;height:23.75pt"/>
        </w:pict>
      </w:r>
    </w:p>
    <w:p w:rsidR="00600304" w:rsidRDefault="00600304" w:rsidP="00DB09FC">
      <w:pPr>
        <w:tabs>
          <w:tab w:val="left" w:pos="8378"/>
        </w:tabs>
      </w:pPr>
    </w:p>
    <w:p w:rsidR="00600304" w:rsidRDefault="00600304" w:rsidP="00DB09FC">
      <w:pPr>
        <w:tabs>
          <w:tab w:val="left" w:pos="8378"/>
        </w:tabs>
      </w:pPr>
    </w:p>
    <w:p w:rsidR="00600304" w:rsidRPr="00DB09FC" w:rsidRDefault="00600304" w:rsidP="00DB09FC">
      <w:pPr>
        <w:tabs>
          <w:tab w:val="left" w:pos="8378"/>
        </w:tabs>
      </w:pPr>
    </w:p>
    <w:sectPr w:rsidR="00600304" w:rsidRPr="00DB09FC" w:rsidSect="00BF7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9FC"/>
    <w:rsid w:val="00196BFF"/>
    <w:rsid w:val="002936CF"/>
    <w:rsid w:val="003B75FE"/>
    <w:rsid w:val="00491CCC"/>
    <w:rsid w:val="004B1073"/>
    <w:rsid w:val="005329CD"/>
    <w:rsid w:val="00600304"/>
    <w:rsid w:val="007F6E97"/>
    <w:rsid w:val="0099327E"/>
    <w:rsid w:val="009B0799"/>
    <w:rsid w:val="00BE2952"/>
    <w:rsid w:val="00BF7CF4"/>
    <w:rsid w:val="00C02D53"/>
    <w:rsid w:val="00D763FB"/>
    <w:rsid w:val="00DB09FC"/>
    <w:rsid w:val="00E5142F"/>
    <w:rsid w:val="00FA3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paragraph"/>
    <w:basedOn w:val="a"/>
    <w:rsid w:val="00DB0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B0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B09FC"/>
    <w:rPr>
      <w:color w:val="0000FF"/>
      <w:u w:val="single"/>
    </w:rPr>
  </w:style>
  <w:style w:type="character" w:styleId="a5">
    <w:name w:val="Strong"/>
    <w:basedOn w:val="a0"/>
    <w:uiPriority w:val="22"/>
    <w:qFormat/>
    <w:rsid w:val="00DB09F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B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09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722284-EA6C-4361-AE4A-F573539DF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2015-05-13T08:24:00Z</dcterms:created>
  <dcterms:modified xsi:type="dcterms:W3CDTF">2017-12-14T08:18:00Z</dcterms:modified>
</cp:coreProperties>
</file>