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2D9" w:rsidRDefault="006A72D9" w:rsidP="006A72D9">
      <w:pPr>
        <w:shd w:val="clear" w:color="auto" w:fill="FFFFFF"/>
        <w:spacing w:line="360" w:lineRule="auto"/>
        <w:ind w:firstLine="709"/>
        <w:jc w:val="center"/>
        <w:rPr>
          <w:rFonts w:ascii="Times New Roman" w:eastAsia="Times New Roman" w:hAnsi="Times New Roman" w:cs="Times New Roman"/>
          <w:spacing w:val="5"/>
          <w:sz w:val="28"/>
          <w:szCs w:val="28"/>
          <w:lang w:val="ru-RU"/>
        </w:rPr>
      </w:pPr>
      <w:r>
        <w:rPr>
          <w:rFonts w:ascii="Times New Roman" w:eastAsia="Times New Roman" w:hAnsi="Times New Roman"/>
          <w:b/>
          <w:sz w:val="28"/>
          <w:szCs w:val="28"/>
          <w:lang w:val="ru-RU" w:eastAsia="uk-UA"/>
        </w:rPr>
        <w:t>Формированию исследовательских навыков младших школьников во внеурочной деятельности</w:t>
      </w:r>
    </w:p>
    <w:p w:rsidR="006A72D9" w:rsidRDefault="006A72D9" w:rsidP="006A72D9">
      <w:pPr>
        <w:shd w:val="clear" w:color="auto" w:fill="FFFFFF"/>
        <w:spacing w:line="360" w:lineRule="auto"/>
        <w:ind w:firstLine="709"/>
        <w:jc w:val="center"/>
        <w:rPr>
          <w:rFonts w:ascii="Times New Roman" w:eastAsia="Times New Roman" w:hAnsi="Times New Roman" w:cs="Times New Roman"/>
          <w:spacing w:val="5"/>
          <w:sz w:val="28"/>
          <w:szCs w:val="28"/>
          <w:lang w:val="ru-RU"/>
        </w:rPr>
      </w:pPr>
    </w:p>
    <w:p w:rsidR="006A72D9" w:rsidRDefault="006A72D9" w:rsidP="006A72D9">
      <w:pPr>
        <w:shd w:val="clear" w:color="auto" w:fill="FFFFFF"/>
        <w:spacing w:line="360" w:lineRule="auto"/>
        <w:ind w:firstLine="709"/>
        <w:jc w:val="center"/>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t>СОДЕРЖАНИЕ</w:t>
      </w:r>
    </w:p>
    <w:p w:rsidR="006A72D9" w:rsidRDefault="006A72D9" w:rsidP="006A72D9">
      <w:pPr>
        <w:shd w:val="clear" w:color="auto" w:fill="FFFFFF"/>
        <w:spacing w:line="360" w:lineRule="auto"/>
        <w:jc w:val="both"/>
        <w:rPr>
          <w:rFonts w:ascii="Times New Roman" w:eastAsia="Times New Roman" w:hAnsi="Times New Roman"/>
          <w:b/>
          <w:sz w:val="28"/>
          <w:szCs w:val="28"/>
          <w:lang w:val="uk-UA" w:eastAsia="uk-UA"/>
        </w:rPr>
      </w:pPr>
      <w:r>
        <w:rPr>
          <w:rFonts w:ascii="Times New Roman" w:eastAsia="Times New Roman" w:hAnsi="Times New Roman"/>
          <w:b/>
          <w:sz w:val="28"/>
          <w:szCs w:val="28"/>
          <w:lang w:val="ru-RU" w:eastAsia="uk-UA"/>
        </w:rPr>
        <w:t>ВВЕДЕНИЕ</w:t>
      </w:r>
      <w:r>
        <w:rPr>
          <w:rFonts w:ascii="Times New Roman" w:eastAsia="Times New Roman" w:hAnsi="Times New Roman"/>
          <w:sz w:val="28"/>
          <w:szCs w:val="28"/>
          <w:lang w:val="uk-UA" w:eastAsia="uk-UA"/>
        </w:rPr>
        <w:t>……………………………………………………………………...2</w:t>
      </w:r>
    </w:p>
    <w:p w:rsidR="006A72D9" w:rsidRDefault="006A72D9" w:rsidP="006A72D9">
      <w:pPr>
        <w:shd w:val="clear" w:color="auto" w:fill="FFFFFF"/>
        <w:spacing w:line="360" w:lineRule="auto"/>
        <w:jc w:val="both"/>
        <w:rPr>
          <w:rFonts w:ascii="Times New Roman" w:eastAsia="Times New Roman" w:hAnsi="Times New Roman"/>
          <w:b/>
          <w:sz w:val="28"/>
          <w:szCs w:val="28"/>
          <w:lang w:val="uk-UA" w:eastAsia="uk-UA"/>
        </w:rPr>
      </w:pPr>
      <w:r>
        <w:rPr>
          <w:rFonts w:ascii="Times New Roman" w:eastAsia="Times New Roman" w:hAnsi="Times New Roman"/>
          <w:b/>
          <w:sz w:val="28"/>
          <w:szCs w:val="28"/>
          <w:lang w:val="ru-RU" w:eastAsia="uk-UA"/>
        </w:rPr>
        <w:t xml:space="preserve">ГЛАВА </w:t>
      </w:r>
      <w:r>
        <w:rPr>
          <w:rFonts w:ascii="Times New Roman" w:eastAsia="Times New Roman" w:hAnsi="Times New Roman"/>
          <w:b/>
          <w:sz w:val="28"/>
          <w:szCs w:val="28"/>
          <w:lang w:eastAsia="uk-UA"/>
        </w:rPr>
        <w:t>I</w:t>
      </w:r>
      <w:r>
        <w:rPr>
          <w:rFonts w:ascii="Times New Roman" w:eastAsia="Times New Roman" w:hAnsi="Times New Roman"/>
          <w:b/>
          <w:sz w:val="28"/>
          <w:szCs w:val="28"/>
          <w:lang w:val="ru-RU" w:eastAsia="uk-UA"/>
        </w:rPr>
        <w:t>. ТЕОРЕТИКО-МЕТОДОЛОГИЧЕСКИЕ ОСНОВЫ ПРОБЛЕМЫ ИССЛЕДОВАНИЯ</w:t>
      </w:r>
      <w:r>
        <w:rPr>
          <w:rFonts w:ascii="Times New Roman" w:eastAsia="Times New Roman" w:hAnsi="Times New Roman"/>
          <w:sz w:val="28"/>
          <w:szCs w:val="28"/>
          <w:lang w:val="uk-UA" w:eastAsia="uk-UA"/>
        </w:rPr>
        <w:t>……..…………………..…………………5</w:t>
      </w:r>
    </w:p>
    <w:p w:rsidR="006A72D9" w:rsidRDefault="006A72D9" w:rsidP="006A72D9">
      <w:pPr>
        <w:shd w:val="clear" w:color="auto" w:fill="FFFFFF"/>
        <w:spacing w:line="36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ru-RU" w:eastAsia="uk-UA"/>
        </w:rPr>
        <w:t>1.1. Формирование исследовательских навыков младших школьников как психолого-педагогическая проблема</w:t>
      </w:r>
      <w:r>
        <w:rPr>
          <w:rFonts w:ascii="Times New Roman" w:eastAsia="Times New Roman" w:hAnsi="Times New Roman"/>
          <w:sz w:val="28"/>
          <w:szCs w:val="28"/>
          <w:lang w:val="uk-UA" w:eastAsia="uk-UA"/>
        </w:rPr>
        <w:t>…….................…..……..…………...5</w:t>
      </w:r>
    </w:p>
    <w:p w:rsidR="006A72D9" w:rsidRDefault="006A72D9" w:rsidP="006A72D9">
      <w:pPr>
        <w:shd w:val="clear" w:color="auto" w:fill="FFFFFF"/>
        <w:spacing w:line="36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ru-RU" w:eastAsia="uk-UA"/>
        </w:rPr>
        <w:t>1.2. Раскрытие сути понятия «средства внеурочной образовательной среды»………………………………………………………..………………….</w:t>
      </w:r>
      <w:r>
        <w:rPr>
          <w:rFonts w:ascii="Times New Roman" w:eastAsia="Times New Roman" w:hAnsi="Times New Roman"/>
          <w:sz w:val="28"/>
          <w:szCs w:val="28"/>
          <w:lang w:val="uk-UA" w:eastAsia="uk-UA"/>
        </w:rPr>
        <w:t>10</w:t>
      </w:r>
    </w:p>
    <w:p w:rsidR="006A72D9" w:rsidRDefault="006A72D9" w:rsidP="006A72D9">
      <w:pPr>
        <w:shd w:val="clear" w:color="auto" w:fill="FFFFFF"/>
        <w:spacing w:line="360" w:lineRule="auto"/>
        <w:ind w:firstLine="709"/>
        <w:jc w:val="both"/>
        <w:rPr>
          <w:rFonts w:ascii="Times New Roman" w:eastAsia="Times New Roman" w:hAnsi="Times New Roman"/>
          <w:sz w:val="28"/>
          <w:szCs w:val="28"/>
          <w:lang w:val="uk-UA" w:eastAsia="uk-UA"/>
        </w:rPr>
      </w:pPr>
      <w:r>
        <w:rPr>
          <w:rFonts w:ascii="Times New Roman" w:eastAsia="Times New Roman" w:hAnsi="Times New Roman"/>
          <w:sz w:val="28"/>
          <w:szCs w:val="28"/>
          <w:lang w:val="ru-RU" w:eastAsia="uk-UA"/>
        </w:rPr>
        <w:t>1.3. Внеурочная деятельность как средство формирования исследовательских навыков младших школьников</w:t>
      </w:r>
      <w:r>
        <w:rPr>
          <w:rFonts w:ascii="Times New Roman" w:eastAsia="Times New Roman" w:hAnsi="Times New Roman"/>
          <w:sz w:val="28"/>
          <w:szCs w:val="28"/>
          <w:lang w:val="uk-UA" w:eastAsia="uk-UA"/>
        </w:rPr>
        <w:t>………………….......…..21</w:t>
      </w:r>
    </w:p>
    <w:p w:rsidR="006A72D9" w:rsidRDefault="006A72D9" w:rsidP="006A72D9">
      <w:pPr>
        <w:shd w:val="clear" w:color="auto" w:fill="FFFFFF"/>
        <w:spacing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ru-RU" w:eastAsia="uk-UA"/>
        </w:rPr>
        <w:t>Выводы к первому разделу</w:t>
      </w:r>
      <w:r>
        <w:rPr>
          <w:rFonts w:ascii="Times New Roman" w:eastAsia="Times New Roman" w:hAnsi="Times New Roman"/>
          <w:sz w:val="28"/>
          <w:szCs w:val="28"/>
          <w:lang w:val="uk-UA" w:eastAsia="uk-UA"/>
        </w:rPr>
        <w:t>…………………………………..………………...35</w:t>
      </w:r>
    </w:p>
    <w:p w:rsidR="006A72D9" w:rsidRDefault="006A72D9" w:rsidP="006A72D9">
      <w:pPr>
        <w:shd w:val="clear" w:color="auto" w:fill="FFFFFF"/>
        <w:spacing w:line="360" w:lineRule="auto"/>
        <w:jc w:val="both"/>
        <w:rPr>
          <w:rFonts w:ascii="Times New Roman" w:eastAsia="Times New Roman" w:hAnsi="Times New Roman"/>
          <w:b/>
          <w:sz w:val="28"/>
          <w:szCs w:val="28"/>
          <w:lang w:val="uk-UA" w:eastAsia="uk-UA"/>
        </w:rPr>
      </w:pPr>
      <w:r>
        <w:rPr>
          <w:rFonts w:ascii="Times New Roman" w:eastAsia="Times New Roman" w:hAnsi="Times New Roman"/>
          <w:b/>
          <w:sz w:val="28"/>
          <w:szCs w:val="28"/>
          <w:lang w:val="ru-RU" w:eastAsia="uk-UA"/>
        </w:rPr>
        <w:t xml:space="preserve">ГЛАВА </w:t>
      </w:r>
      <w:r>
        <w:rPr>
          <w:rFonts w:ascii="Times New Roman" w:eastAsia="Times New Roman" w:hAnsi="Times New Roman"/>
          <w:b/>
          <w:sz w:val="28"/>
          <w:szCs w:val="28"/>
          <w:lang w:eastAsia="uk-UA"/>
        </w:rPr>
        <w:t>II</w:t>
      </w:r>
      <w:r>
        <w:rPr>
          <w:rFonts w:ascii="Times New Roman" w:eastAsia="Times New Roman" w:hAnsi="Times New Roman"/>
          <w:b/>
          <w:sz w:val="28"/>
          <w:szCs w:val="28"/>
          <w:lang w:val="ru-RU" w:eastAsia="uk-UA"/>
        </w:rPr>
        <w:t>.</w:t>
      </w:r>
      <w:r>
        <w:rPr>
          <w:rFonts w:ascii="Times New Roman" w:eastAsia="Times New Roman" w:hAnsi="Times New Roman"/>
          <w:b/>
          <w:sz w:val="28"/>
          <w:szCs w:val="28"/>
          <w:lang w:eastAsia="uk-UA"/>
        </w:rPr>
        <w:t> </w:t>
      </w:r>
      <w:r>
        <w:rPr>
          <w:rFonts w:ascii="Times New Roman" w:eastAsia="Times New Roman" w:hAnsi="Times New Roman"/>
          <w:b/>
          <w:sz w:val="28"/>
          <w:szCs w:val="28"/>
          <w:lang w:val="ru-RU" w:eastAsia="uk-UA"/>
        </w:rPr>
        <w:t>ОПЫТНО-ЭКСПЕРИМЕНТАЛЬНАЯ РАБОТА ПО ФОРМИРОВАНИЮ ИССЛЕДОВАТЕЛЬСКИХ НАВЫКОВ МЛАДШИХ ШКОЛЬНИКОВ ВО ВНЕУРОЧНОЙ ДЕЯТЕЛЬНОСТИ</w:t>
      </w:r>
      <w:r>
        <w:rPr>
          <w:rFonts w:ascii="Times New Roman" w:eastAsia="Times New Roman" w:hAnsi="Times New Roman"/>
          <w:sz w:val="28"/>
          <w:szCs w:val="28"/>
          <w:lang w:val="uk-UA" w:eastAsia="uk-UA"/>
        </w:rPr>
        <w:t>….........................................................................................37</w:t>
      </w:r>
    </w:p>
    <w:p w:rsidR="006A72D9" w:rsidRDefault="006A72D9" w:rsidP="006A72D9">
      <w:pPr>
        <w:shd w:val="clear" w:color="auto" w:fill="FFFFFF"/>
        <w:spacing w:line="360" w:lineRule="auto"/>
        <w:jc w:val="both"/>
        <w:rPr>
          <w:rFonts w:ascii="Times New Roman" w:eastAsia="Times New Roman" w:hAnsi="Times New Roman"/>
          <w:b/>
          <w:sz w:val="28"/>
          <w:szCs w:val="28"/>
          <w:lang w:val="ru-RU" w:eastAsia="uk-UA"/>
        </w:rPr>
      </w:pPr>
      <w:r>
        <w:rPr>
          <w:rFonts w:ascii="Times New Roman" w:eastAsia="Times New Roman" w:hAnsi="Times New Roman"/>
          <w:sz w:val="28"/>
          <w:szCs w:val="28"/>
          <w:lang w:val="ru-RU" w:eastAsia="uk-UA"/>
        </w:rPr>
        <w:t xml:space="preserve">          2.1</w:t>
      </w:r>
      <w:r>
        <w:rPr>
          <w:rFonts w:ascii="Times New Roman" w:eastAsia="Times New Roman" w:hAnsi="Times New Roman"/>
          <w:sz w:val="28"/>
          <w:szCs w:val="28"/>
          <w:lang w:eastAsia="uk-UA"/>
        </w:rPr>
        <w:t> </w:t>
      </w:r>
      <w:r>
        <w:rPr>
          <w:rFonts w:ascii="Times New Roman" w:eastAsia="Times New Roman" w:hAnsi="Times New Roman"/>
          <w:sz w:val="28"/>
          <w:szCs w:val="28"/>
          <w:lang w:val="ru-RU" w:eastAsia="uk-UA"/>
        </w:rPr>
        <w:t xml:space="preserve">Выявление уровня </w:t>
      </w:r>
      <w:proofErr w:type="spellStart"/>
      <w:r>
        <w:rPr>
          <w:rFonts w:ascii="Times New Roman" w:eastAsia="Times New Roman" w:hAnsi="Times New Roman"/>
          <w:sz w:val="28"/>
          <w:szCs w:val="28"/>
          <w:lang w:val="ru-RU" w:eastAsia="uk-UA"/>
        </w:rPr>
        <w:t>сформированности</w:t>
      </w:r>
      <w:proofErr w:type="spellEnd"/>
      <w:r>
        <w:rPr>
          <w:rFonts w:ascii="Times New Roman" w:eastAsia="Times New Roman" w:hAnsi="Times New Roman"/>
          <w:sz w:val="28"/>
          <w:szCs w:val="28"/>
          <w:lang w:val="ru-RU" w:eastAsia="uk-UA"/>
        </w:rPr>
        <w:t xml:space="preserve"> исследовательских навыков младших школьников</w:t>
      </w:r>
      <w:r>
        <w:rPr>
          <w:rFonts w:ascii="Times New Roman" w:eastAsia="Times New Roman" w:hAnsi="Times New Roman"/>
          <w:sz w:val="28"/>
          <w:szCs w:val="28"/>
          <w:lang w:val="uk-UA" w:eastAsia="uk-UA"/>
        </w:rPr>
        <w:t>..……………………………....…………………………37</w:t>
      </w:r>
    </w:p>
    <w:p w:rsidR="006A72D9" w:rsidRDefault="006A72D9" w:rsidP="006A72D9">
      <w:pPr>
        <w:shd w:val="clear" w:color="auto" w:fill="FFFFFF"/>
        <w:spacing w:line="360" w:lineRule="auto"/>
        <w:ind w:firstLine="709"/>
        <w:jc w:val="both"/>
        <w:rPr>
          <w:rFonts w:ascii="Times New Roman" w:eastAsia="Times New Roman" w:hAnsi="Times New Roman"/>
          <w:b/>
          <w:sz w:val="28"/>
          <w:szCs w:val="28"/>
          <w:lang w:val="ru-RU" w:eastAsia="uk-UA"/>
        </w:rPr>
      </w:pPr>
      <w:r>
        <w:rPr>
          <w:rFonts w:ascii="Times New Roman" w:eastAsia="Times New Roman" w:hAnsi="Times New Roman"/>
          <w:sz w:val="28"/>
          <w:szCs w:val="28"/>
          <w:lang w:val="ru-RU" w:eastAsia="uk-UA"/>
        </w:rPr>
        <w:t xml:space="preserve">2.2. </w:t>
      </w:r>
      <w:r>
        <w:rPr>
          <w:rFonts w:ascii="Times New Roman" w:eastAsia="Times New Roman" w:hAnsi="Times New Roman"/>
          <w:sz w:val="28"/>
          <w:szCs w:val="28"/>
          <w:lang w:val="uk-UA" w:eastAsia="uk-UA"/>
        </w:rPr>
        <w:t>О</w:t>
      </w:r>
      <w:proofErr w:type="spellStart"/>
      <w:r>
        <w:rPr>
          <w:rFonts w:ascii="Times New Roman" w:eastAsia="Times New Roman" w:hAnsi="Times New Roman"/>
          <w:sz w:val="28"/>
          <w:szCs w:val="28"/>
          <w:lang w:val="ru-RU" w:eastAsia="uk-UA"/>
        </w:rPr>
        <w:t>рганизация</w:t>
      </w:r>
      <w:proofErr w:type="spellEnd"/>
      <w:r>
        <w:rPr>
          <w:rFonts w:ascii="Times New Roman" w:eastAsia="Times New Roman" w:hAnsi="Times New Roman"/>
          <w:sz w:val="28"/>
          <w:szCs w:val="28"/>
          <w:lang w:val="ru-RU" w:eastAsia="uk-UA"/>
        </w:rPr>
        <w:t xml:space="preserve"> работы по формированию исследовательских навыков младших школьников</w:t>
      </w:r>
      <w:r>
        <w:rPr>
          <w:rFonts w:ascii="Times New Roman" w:eastAsia="Times New Roman" w:hAnsi="Times New Roman"/>
          <w:sz w:val="28"/>
          <w:szCs w:val="28"/>
          <w:lang w:val="uk-UA" w:eastAsia="uk-UA"/>
        </w:rPr>
        <w:t xml:space="preserve"> </w:t>
      </w:r>
      <w:proofErr w:type="spellStart"/>
      <w:r>
        <w:rPr>
          <w:rFonts w:ascii="Times New Roman" w:eastAsia="Times New Roman" w:hAnsi="Times New Roman"/>
          <w:sz w:val="28"/>
          <w:szCs w:val="28"/>
          <w:lang w:val="uk-UA" w:eastAsia="uk-UA"/>
        </w:rPr>
        <w:t>во</w:t>
      </w:r>
      <w:proofErr w:type="spellEnd"/>
      <w:r>
        <w:rPr>
          <w:rFonts w:ascii="Times New Roman" w:eastAsia="Times New Roman" w:hAnsi="Times New Roman"/>
          <w:sz w:val="28"/>
          <w:szCs w:val="28"/>
          <w:lang w:val="uk-UA" w:eastAsia="uk-UA"/>
        </w:rPr>
        <w:t xml:space="preserve"> </w:t>
      </w:r>
      <w:proofErr w:type="spellStart"/>
      <w:r>
        <w:rPr>
          <w:rFonts w:ascii="Times New Roman" w:eastAsia="Times New Roman" w:hAnsi="Times New Roman"/>
          <w:sz w:val="28"/>
          <w:szCs w:val="28"/>
          <w:lang w:val="uk-UA" w:eastAsia="uk-UA"/>
        </w:rPr>
        <w:t>внеурочной</w:t>
      </w:r>
      <w:proofErr w:type="spellEnd"/>
      <w:r>
        <w:rPr>
          <w:rFonts w:ascii="Times New Roman" w:eastAsia="Times New Roman" w:hAnsi="Times New Roman"/>
          <w:sz w:val="28"/>
          <w:szCs w:val="28"/>
          <w:lang w:val="uk-UA" w:eastAsia="uk-UA"/>
        </w:rPr>
        <w:t xml:space="preserve"> </w:t>
      </w:r>
      <w:proofErr w:type="spellStart"/>
      <w:r>
        <w:rPr>
          <w:rFonts w:ascii="Times New Roman" w:eastAsia="Times New Roman" w:hAnsi="Times New Roman"/>
          <w:sz w:val="28"/>
          <w:szCs w:val="28"/>
          <w:lang w:val="uk-UA" w:eastAsia="uk-UA"/>
        </w:rPr>
        <w:t>деятельности</w:t>
      </w:r>
      <w:proofErr w:type="spellEnd"/>
      <w:r>
        <w:rPr>
          <w:rFonts w:ascii="Times New Roman" w:eastAsia="Times New Roman" w:hAnsi="Times New Roman"/>
          <w:sz w:val="28"/>
          <w:szCs w:val="28"/>
          <w:lang w:val="uk-UA" w:eastAsia="uk-UA"/>
        </w:rPr>
        <w:t>.....................…46</w:t>
      </w:r>
    </w:p>
    <w:p w:rsidR="006A72D9" w:rsidRDefault="006A72D9" w:rsidP="006A72D9">
      <w:pPr>
        <w:shd w:val="clear" w:color="auto" w:fill="FFFFFF"/>
        <w:spacing w:line="360" w:lineRule="auto"/>
        <w:ind w:firstLine="709"/>
        <w:jc w:val="both"/>
        <w:rPr>
          <w:rFonts w:ascii="Times New Roman" w:eastAsia="Times New Roman" w:hAnsi="Times New Roman"/>
          <w:sz w:val="28"/>
          <w:szCs w:val="28"/>
          <w:lang w:val="ru-RU" w:eastAsia="uk-UA"/>
        </w:rPr>
      </w:pPr>
      <w:r>
        <w:rPr>
          <w:rFonts w:ascii="Times New Roman" w:eastAsia="Times New Roman" w:hAnsi="Times New Roman"/>
          <w:sz w:val="28"/>
          <w:szCs w:val="28"/>
          <w:lang w:val="ru-RU" w:eastAsia="uk-UA"/>
        </w:rPr>
        <w:t>2.3.</w:t>
      </w:r>
      <w:r>
        <w:rPr>
          <w:rFonts w:ascii="Times New Roman" w:eastAsia="Times New Roman" w:hAnsi="Times New Roman"/>
          <w:b/>
          <w:sz w:val="28"/>
          <w:szCs w:val="28"/>
          <w:lang w:val="ru-RU" w:eastAsia="uk-UA"/>
        </w:rPr>
        <w:t xml:space="preserve"> </w:t>
      </w:r>
      <w:r>
        <w:rPr>
          <w:rFonts w:ascii="Times New Roman" w:eastAsia="Times New Roman" w:hAnsi="Times New Roman"/>
          <w:sz w:val="28"/>
          <w:szCs w:val="28"/>
          <w:lang w:val="ru-RU" w:eastAsia="uk-UA"/>
        </w:rPr>
        <w:t xml:space="preserve">Анализ и результаты работы </w:t>
      </w:r>
      <w:proofErr w:type="spellStart"/>
      <w:r>
        <w:rPr>
          <w:rFonts w:ascii="Times New Roman" w:eastAsia="Times New Roman" w:hAnsi="Times New Roman"/>
          <w:sz w:val="28"/>
          <w:szCs w:val="28"/>
          <w:lang w:val="ru-RU" w:eastAsia="uk-UA"/>
        </w:rPr>
        <w:t>сформированности</w:t>
      </w:r>
      <w:proofErr w:type="spellEnd"/>
      <w:r>
        <w:rPr>
          <w:rFonts w:ascii="Times New Roman" w:eastAsia="Times New Roman" w:hAnsi="Times New Roman"/>
          <w:sz w:val="28"/>
          <w:szCs w:val="28"/>
          <w:lang w:val="ru-RU" w:eastAsia="uk-UA"/>
        </w:rPr>
        <w:t xml:space="preserve"> исследовательских навыков младших школьников</w:t>
      </w:r>
      <w:r>
        <w:rPr>
          <w:rFonts w:ascii="Times New Roman" w:eastAsia="Times New Roman" w:hAnsi="Times New Roman"/>
          <w:sz w:val="28"/>
          <w:szCs w:val="28"/>
          <w:lang w:val="uk-UA" w:eastAsia="uk-UA"/>
        </w:rPr>
        <w:t>...................................…..55</w:t>
      </w:r>
    </w:p>
    <w:p w:rsidR="006A72D9" w:rsidRDefault="006A72D9" w:rsidP="006A72D9">
      <w:pPr>
        <w:shd w:val="clear" w:color="auto" w:fill="FFFFFF"/>
        <w:spacing w:line="360" w:lineRule="auto"/>
        <w:jc w:val="both"/>
        <w:rPr>
          <w:rFonts w:ascii="Times New Roman" w:eastAsia="Times New Roman" w:hAnsi="Times New Roman"/>
          <w:sz w:val="28"/>
          <w:szCs w:val="28"/>
          <w:lang w:val="uk-UA" w:eastAsia="uk-UA"/>
        </w:rPr>
      </w:pPr>
      <w:r>
        <w:rPr>
          <w:rFonts w:ascii="Times New Roman" w:eastAsia="Times New Roman" w:hAnsi="Times New Roman"/>
          <w:sz w:val="28"/>
          <w:szCs w:val="28"/>
          <w:lang w:val="ru-RU" w:eastAsia="uk-UA"/>
        </w:rPr>
        <w:t>Выводы ко второму разделу</w:t>
      </w:r>
      <w:r>
        <w:rPr>
          <w:rFonts w:ascii="Times New Roman" w:eastAsia="Times New Roman" w:hAnsi="Times New Roman"/>
          <w:sz w:val="28"/>
          <w:szCs w:val="28"/>
          <w:lang w:val="uk-UA" w:eastAsia="uk-UA"/>
        </w:rPr>
        <w:t>……….................................……………………..63</w:t>
      </w:r>
    </w:p>
    <w:p w:rsidR="006A72D9" w:rsidRDefault="006A72D9" w:rsidP="006A72D9">
      <w:pPr>
        <w:shd w:val="clear" w:color="auto" w:fill="FFFFFF"/>
        <w:spacing w:line="360" w:lineRule="auto"/>
        <w:jc w:val="both"/>
        <w:rPr>
          <w:rFonts w:ascii="Times New Roman" w:eastAsia="Times New Roman" w:hAnsi="Times New Roman"/>
          <w:b/>
          <w:sz w:val="28"/>
          <w:szCs w:val="28"/>
          <w:lang w:val="uk-UA" w:eastAsia="uk-UA"/>
        </w:rPr>
      </w:pPr>
      <w:r>
        <w:rPr>
          <w:rFonts w:ascii="Times New Roman" w:eastAsia="Times New Roman" w:hAnsi="Times New Roman"/>
          <w:b/>
          <w:sz w:val="28"/>
          <w:szCs w:val="28"/>
          <w:lang w:val="ru-RU" w:eastAsia="uk-UA"/>
        </w:rPr>
        <w:t>ВЫВОДЫ</w:t>
      </w:r>
      <w:r>
        <w:rPr>
          <w:rFonts w:ascii="Times New Roman" w:eastAsia="Times New Roman" w:hAnsi="Times New Roman"/>
          <w:sz w:val="28"/>
          <w:szCs w:val="28"/>
          <w:lang w:val="uk-UA" w:eastAsia="uk-UA"/>
        </w:rPr>
        <w:t>…………………………………………………..…………………..64</w:t>
      </w:r>
    </w:p>
    <w:p w:rsidR="006A72D9" w:rsidRDefault="006A72D9" w:rsidP="006A72D9">
      <w:pPr>
        <w:shd w:val="clear" w:color="auto" w:fill="FFFFFF"/>
        <w:spacing w:line="360" w:lineRule="auto"/>
        <w:jc w:val="both"/>
        <w:rPr>
          <w:rFonts w:ascii="Times New Roman" w:eastAsia="Times New Roman" w:hAnsi="Times New Roman"/>
          <w:b/>
          <w:sz w:val="28"/>
          <w:szCs w:val="28"/>
          <w:lang w:val="uk-UA" w:eastAsia="uk-UA"/>
        </w:rPr>
      </w:pPr>
      <w:r>
        <w:rPr>
          <w:rFonts w:ascii="Times New Roman" w:eastAsia="Times New Roman" w:hAnsi="Times New Roman"/>
          <w:b/>
          <w:sz w:val="28"/>
          <w:szCs w:val="28"/>
          <w:lang w:val="ru-RU" w:eastAsia="uk-UA"/>
        </w:rPr>
        <w:t>СПИСОК ИСПОЛЬЗОВАННЫХ ИСТОЧНИКОВ</w:t>
      </w:r>
      <w:r>
        <w:rPr>
          <w:rFonts w:ascii="Times New Roman" w:eastAsia="Times New Roman" w:hAnsi="Times New Roman"/>
          <w:sz w:val="28"/>
          <w:szCs w:val="28"/>
          <w:lang w:val="uk-UA" w:eastAsia="uk-UA"/>
        </w:rPr>
        <w:t>……………..………..66</w:t>
      </w:r>
    </w:p>
    <w:p w:rsidR="006A72D9" w:rsidRDefault="006A72D9" w:rsidP="006A72D9">
      <w:pPr>
        <w:shd w:val="clear" w:color="auto" w:fill="FFFFFF"/>
        <w:spacing w:line="360" w:lineRule="auto"/>
        <w:jc w:val="both"/>
        <w:rPr>
          <w:rFonts w:ascii="Times New Roman" w:eastAsia="Times New Roman" w:hAnsi="Times New Roman"/>
          <w:b/>
          <w:sz w:val="28"/>
          <w:szCs w:val="28"/>
          <w:lang w:val="ru-RU" w:eastAsia="uk-UA"/>
        </w:rPr>
      </w:pPr>
    </w:p>
    <w:p w:rsidR="006A72D9" w:rsidRDefault="006A72D9" w:rsidP="006A72D9">
      <w:pPr>
        <w:spacing w:line="360" w:lineRule="auto"/>
        <w:rPr>
          <w:rFonts w:ascii="Times New Roman" w:eastAsia="Times New Roman" w:hAnsi="Times New Roman"/>
          <w:b/>
          <w:sz w:val="28"/>
          <w:szCs w:val="28"/>
          <w:lang w:val="ru-RU" w:eastAsia="uk-UA"/>
        </w:rPr>
      </w:pPr>
    </w:p>
    <w:p w:rsidR="006A72D9" w:rsidRDefault="006A72D9" w:rsidP="006A72D9">
      <w:pPr>
        <w:spacing w:line="360" w:lineRule="auto"/>
        <w:rPr>
          <w:rFonts w:ascii="Times New Roman" w:eastAsia="Times New Roman" w:hAnsi="Times New Roman"/>
          <w:b/>
          <w:sz w:val="28"/>
          <w:szCs w:val="28"/>
          <w:lang w:val="ru-RU" w:eastAsia="uk-UA"/>
        </w:rPr>
      </w:pPr>
    </w:p>
    <w:p w:rsidR="006A72D9" w:rsidRDefault="006A72D9" w:rsidP="006A72D9">
      <w:pPr>
        <w:spacing w:line="360" w:lineRule="auto"/>
        <w:jc w:val="center"/>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lastRenderedPageBreak/>
        <w:t>ВВЕДЕНИЕ</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b/>
          <w:sz w:val="28"/>
          <w:szCs w:val="28"/>
          <w:lang w:val="ru-RU" w:eastAsia="ru-RU"/>
        </w:rPr>
        <w:t>Актуальность исследования.</w:t>
      </w: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 xml:space="preserve">Мобильное и адекватное реагирование на вызовы времени вызывает рост требований общества к уровню образованности подрастающего поколения с доминирующим </w:t>
      </w:r>
      <w:proofErr w:type="spellStart"/>
      <w:r>
        <w:rPr>
          <w:rFonts w:ascii="Times New Roman" w:eastAsia="Times New Roman" w:hAnsi="Times New Roman"/>
          <w:sz w:val="28"/>
          <w:szCs w:val="28"/>
          <w:lang w:val="ru-RU" w:eastAsia="ru-RU"/>
        </w:rPr>
        <w:t>целеполаганием</w:t>
      </w:r>
      <w:proofErr w:type="spellEnd"/>
      <w:r>
        <w:rPr>
          <w:rFonts w:ascii="Times New Roman" w:eastAsia="Times New Roman" w:hAnsi="Times New Roman"/>
          <w:sz w:val="28"/>
          <w:szCs w:val="28"/>
          <w:lang w:val="ru-RU" w:eastAsia="ru-RU"/>
        </w:rPr>
        <w:t xml:space="preserve"> в плоскости развития творческого потенциала и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навыков личности, что, в свою очередь, приводит к формированию способности эффективно входить в информационный тип прогресса, </w:t>
      </w:r>
      <w:proofErr w:type="spellStart"/>
      <w:r>
        <w:rPr>
          <w:rFonts w:ascii="Times New Roman" w:eastAsia="Times New Roman" w:hAnsi="Times New Roman"/>
          <w:sz w:val="28"/>
          <w:szCs w:val="28"/>
          <w:lang w:val="ru-RU" w:eastAsia="ru-RU"/>
        </w:rPr>
        <w:t>инновационно</w:t>
      </w:r>
      <w:proofErr w:type="spellEnd"/>
      <w:r>
        <w:rPr>
          <w:rFonts w:ascii="Times New Roman" w:eastAsia="Times New Roman" w:hAnsi="Times New Roman"/>
          <w:sz w:val="28"/>
          <w:szCs w:val="28"/>
          <w:lang w:val="ru-RU" w:eastAsia="ru-RU"/>
        </w:rPr>
        <w:t xml:space="preserve"> мыслить, результативно решать локальные проблемы и адекватно реагировать на глобальные интеграционные процессы </w:t>
      </w:r>
      <w:proofErr w:type="spellStart"/>
      <w:r>
        <w:rPr>
          <w:rFonts w:ascii="Times New Roman" w:eastAsia="Times New Roman" w:hAnsi="Times New Roman"/>
          <w:sz w:val="28"/>
          <w:szCs w:val="28"/>
          <w:lang w:val="ru-RU" w:eastAsia="ru-RU"/>
        </w:rPr>
        <w:t>цивилизационного</w:t>
      </w:r>
      <w:proofErr w:type="spellEnd"/>
      <w:r>
        <w:rPr>
          <w:rFonts w:ascii="Times New Roman" w:eastAsia="Times New Roman" w:hAnsi="Times New Roman"/>
          <w:sz w:val="28"/>
          <w:szCs w:val="28"/>
          <w:lang w:val="ru-RU" w:eastAsia="ru-RU"/>
        </w:rPr>
        <w:t xml:space="preserve"> характера.</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Процесс формирования у учащихся исследовательских навыков рассматривался учеными в различных контекстах. </w:t>
      </w:r>
      <w:proofErr w:type="gramStart"/>
      <w:r>
        <w:rPr>
          <w:rFonts w:ascii="Times New Roman" w:eastAsia="Times New Roman" w:hAnsi="Times New Roman"/>
          <w:sz w:val="28"/>
          <w:szCs w:val="28"/>
          <w:lang w:val="ru-RU" w:eastAsia="ru-RU"/>
        </w:rPr>
        <w:t xml:space="preserve">Теоретический аспект обозначенной проблемы на уровне формирования образовательной среды раскрыты в трудах П. С. </w:t>
      </w:r>
      <w:proofErr w:type="spellStart"/>
      <w:r>
        <w:rPr>
          <w:rFonts w:ascii="Times New Roman" w:eastAsia="Times New Roman" w:hAnsi="Times New Roman"/>
          <w:sz w:val="28"/>
          <w:szCs w:val="28"/>
          <w:lang w:val="ru-RU" w:eastAsia="ru-RU"/>
        </w:rPr>
        <w:t>Атаманчука</w:t>
      </w:r>
      <w:proofErr w:type="spellEnd"/>
      <w:r>
        <w:rPr>
          <w:rFonts w:ascii="Times New Roman" w:eastAsia="Times New Roman" w:hAnsi="Times New Roman"/>
          <w:sz w:val="28"/>
          <w:szCs w:val="28"/>
          <w:lang w:val="ru-RU" w:eastAsia="ru-RU"/>
        </w:rPr>
        <w:t xml:space="preserve">, С. В. Гончаренко, А. В. </w:t>
      </w:r>
      <w:proofErr w:type="spellStart"/>
      <w:r>
        <w:rPr>
          <w:rFonts w:ascii="Times New Roman" w:eastAsia="Times New Roman" w:hAnsi="Times New Roman"/>
          <w:sz w:val="28"/>
          <w:szCs w:val="28"/>
          <w:lang w:val="ru-RU" w:eastAsia="ru-RU"/>
        </w:rPr>
        <w:t>Ляшенко</w:t>
      </w:r>
      <w:proofErr w:type="spellEnd"/>
      <w:r>
        <w:rPr>
          <w:rFonts w:ascii="Times New Roman" w:eastAsia="Times New Roman" w:hAnsi="Times New Roman"/>
          <w:sz w:val="28"/>
          <w:szCs w:val="28"/>
          <w:lang w:val="ru-RU" w:eastAsia="ru-RU"/>
        </w:rPr>
        <w:t xml:space="preserve">, Н.И. </w:t>
      </w:r>
      <w:proofErr w:type="spellStart"/>
      <w:r>
        <w:rPr>
          <w:rFonts w:ascii="Times New Roman" w:eastAsia="Times New Roman" w:hAnsi="Times New Roman"/>
          <w:sz w:val="28"/>
          <w:szCs w:val="28"/>
          <w:lang w:val="ru-RU" w:eastAsia="ru-RU"/>
        </w:rPr>
        <w:t>Нычкало</w:t>
      </w:r>
      <w:proofErr w:type="spellEnd"/>
      <w:r>
        <w:rPr>
          <w:rFonts w:ascii="Times New Roman" w:eastAsia="Times New Roman" w:hAnsi="Times New Roman"/>
          <w:sz w:val="28"/>
          <w:szCs w:val="28"/>
          <w:lang w:val="ru-RU" w:eastAsia="ru-RU"/>
        </w:rPr>
        <w:t xml:space="preserve">, М. И. Шута и др. Наполнение материально-технической составляющей образовательной среды с целью личностного развития представлено в работах С. В. Величко, В. В. Волынского, А. М. </w:t>
      </w:r>
      <w:proofErr w:type="spellStart"/>
      <w:r>
        <w:rPr>
          <w:rFonts w:ascii="Times New Roman" w:eastAsia="Times New Roman" w:hAnsi="Times New Roman"/>
          <w:sz w:val="28"/>
          <w:szCs w:val="28"/>
          <w:lang w:val="ru-RU" w:eastAsia="ru-RU"/>
        </w:rPr>
        <w:t>Гуржия</w:t>
      </w:r>
      <w:proofErr w:type="spellEnd"/>
      <w:r>
        <w:rPr>
          <w:rFonts w:ascii="Times New Roman" w:eastAsia="Times New Roman" w:hAnsi="Times New Roman"/>
          <w:sz w:val="28"/>
          <w:szCs w:val="28"/>
          <w:lang w:val="ru-RU" w:eastAsia="ru-RU"/>
        </w:rPr>
        <w:t xml:space="preserve">, Ю. А. Жука, Д. Я. </w:t>
      </w:r>
      <w:proofErr w:type="spellStart"/>
      <w:r>
        <w:rPr>
          <w:rFonts w:ascii="Times New Roman" w:eastAsia="Times New Roman" w:hAnsi="Times New Roman"/>
          <w:sz w:val="28"/>
          <w:szCs w:val="28"/>
          <w:lang w:val="ru-RU" w:eastAsia="ru-RU"/>
        </w:rPr>
        <w:t>Костюковича</w:t>
      </w:r>
      <w:proofErr w:type="spellEnd"/>
      <w:r>
        <w:rPr>
          <w:rFonts w:ascii="Times New Roman" w:eastAsia="Times New Roman" w:hAnsi="Times New Roman"/>
          <w:sz w:val="28"/>
          <w:szCs w:val="28"/>
          <w:lang w:val="ru-RU" w:eastAsia="ru-RU"/>
        </w:rPr>
        <w:t xml:space="preserve">, А. М. </w:t>
      </w:r>
      <w:proofErr w:type="spellStart"/>
      <w:r>
        <w:rPr>
          <w:rFonts w:ascii="Times New Roman" w:eastAsia="Times New Roman" w:hAnsi="Times New Roman"/>
          <w:sz w:val="28"/>
          <w:szCs w:val="28"/>
          <w:lang w:val="ru-RU" w:eastAsia="ru-RU"/>
        </w:rPr>
        <w:t>Куха</w:t>
      </w:r>
      <w:proofErr w:type="spellEnd"/>
      <w:r>
        <w:rPr>
          <w:rFonts w:ascii="Times New Roman" w:eastAsia="Times New Roman" w:hAnsi="Times New Roman"/>
          <w:sz w:val="28"/>
          <w:szCs w:val="28"/>
          <w:lang w:val="ru-RU" w:eastAsia="ru-RU"/>
        </w:rPr>
        <w:t xml:space="preserve"> и</w:t>
      </w:r>
      <w:proofErr w:type="gramEnd"/>
      <w:r>
        <w:rPr>
          <w:rFonts w:ascii="Times New Roman" w:eastAsia="Times New Roman" w:hAnsi="Times New Roman"/>
          <w:sz w:val="28"/>
          <w:szCs w:val="28"/>
          <w:lang w:val="ru-RU" w:eastAsia="ru-RU"/>
        </w:rPr>
        <w:t xml:space="preserve"> др.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Изучение принципов материально-технического обеспечения учебно-познавательного процесса средствами обучения отражена в исследованиях С. А. Онищенко, Л. М. Зельманова, В. П. Председателя, Г. М. Арсеньева и др. Классификация средств обучения и установления их соответствия педагогическим требованиям произошло. </w:t>
      </w:r>
      <w:proofErr w:type="gramStart"/>
      <w:r>
        <w:rPr>
          <w:rFonts w:ascii="Times New Roman" w:eastAsia="Times New Roman" w:hAnsi="Times New Roman"/>
          <w:sz w:val="28"/>
          <w:szCs w:val="28"/>
          <w:lang w:val="ru-RU" w:eastAsia="ru-RU"/>
        </w:rPr>
        <w:t xml:space="preserve">Использование различных средств управления познавательной деятельностью, в том числе и учебно-исследовательской, описано в научных трудах в И. Андреева, В. А. </w:t>
      </w:r>
      <w:proofErr w:type="spellStart"/>
      <w:r>
        <w:rPr>
          <w:rFonts w:ascii="Times New Roman" w:eastAsia="Times New Roman" w:hAnsi="Times New Roman"/>
          <w:sz w:val="28"/>
          <w:szCs w:val="28"/>
          <w:lang w:val="ru-RU" w:eastAsia="ru-RU"/>
        </w:rPr>
        <w:t>Моляко</w:t>
      </w:r>
      <w:proofErr w:type="spellEnd"/>
      <w:r>
        <w:rPr>
          <w:rFonts w:ascii="Times New Roman" w:eastAsia="Times New Roman" w:hAnsi="Times New Roman"/>
          <w:sz w:val="28"/>
          <w:szCs w:val="28"/>
          <w:lang w:val="ru-RU" w:eastAsia="ru-RU"/>
        </w:rPr>
        <w:t xml:space="preserve">, А. Я. Савченко, В. а. Успенского и др. Формирование познавательных навыков учащихся отслеживается в исследовательских работах в. И. Андреева, К. Ю. </w:t>
      </w:r>
      <w:proofErr w:type="spellStart"/>
      <w:r>
        <w:rPr>
          <w:rFonts w:ascii="Times New Roman" w:eastAsia="Times New Roman" w:hAnsi="Times New Roman"/>
          <w:sz w:val="28"/>
          <w:szCs w:val="28"/>
          <w:lang w:val="ru-RU" w:eastAsia="ru-RU"/>
        </w:rPr>
        <w:t>Бабанського</w:t>
      </w:r>
      <w:proofErr w:type="spellEnd"/>
      <w:r>
        <w:rPr>
          <w:rFonts w:ascii="Times New Roman" w:eastAsia="Times New Roman" w:hAnsi="Times New Roman"/>
          <w:sz w:val="28"/>
          <w:szCs w:val="28"/>
          <w:lang w:val="ru-RU" w:eastAsia="ru-RU"/>
        </w:rPr>
        <w:t xml:space="preserve">, Л. Л. </w:t>
      </w:r>
      <w:proofErr w:type="spellStart"/>
      <w:r>
        <w:rPr>
          <w:rFonts w:ascii="Times New Roman" w:eastAsia="Times New Roman" w:hAnsi="Times New Roman"/>
          <w:sz w:val="28"/>
          <w:szCs w:val="28"/>
          <w:lang w:val="ru-RU" w:eastAsia="ru-RU"/>
        </w:rPr>
        <w:t>Момота</w:t>
      </w:r>
      <w:proofErr w:type="spellEnd"/>
      <w:r>
        <w:rPr>
          <w:rFonts w:ascii="Times New Roman" w:eastAsia="Times New Roman" w:hAnsi="Times New Roman"/>
          <w:sz w:val="28"/>
          <w:szCs w:val="28"/>
          <w:lang w:val="ru-RU" w:eastAsia="ru-RU"/>
        </w:rPr>
        <w:t xml:space="preserve">, А. Я. Савченко, А. В. Усовой, Т. В. </w:t>
      </w:r>
      <w:proofErr w:type="spellStart"/>
      <w:r>
        <w:rPr>
          <w:rFonts w:ascii="Times New Roman" w:eastAsia="Times New Roman" w:hAnsi="Times New Roman"/>
          <w:sz w:val="28"/>
          <w:szCs w:val="28"/>
          <w:lang w:val="ru-RU" w:eastAsia="ru-RU"/>
        </w:rPr>
        <w:t>Шамовой</w:t>
      </w:r>
      <w:proofErr w:type="spellEnd"/>
      <w:r>
        <w:rPr>
          <w:rFonts w:ascii="Times New Roman" w:eastAsia="Times New Roman" w:hAnsi="Times New Roman"/>
          <w:sz w:val="28"/>
          <w:szCs w:val="28"/>
          <w:lang w:val="ru-RU" w:eastAsia="ru-RU"/>
        </w:rPr>
        <w:t xml:space="preserve"> и др.</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Однако анализ современного состояния педагогической практики </w:t>
      </w:r>
      <w:r>
        <w:rPr>
          <w:rFonts w:ascii="Times New Roman" w:eastAsia="Times New Roman" w:hAnsi="Times New Roman"/>
          <w:sz w:val="28"/>
          <w:szCs w:val="28"/>
          <w:lang w:val="ru-RU" w:eastAsia="ru-RU"/>
        </w:rPr>
        <w:lastRenderedPageBreak/>
        <w:t xml:space="preserve">показывает противоречия между объективной потребностью в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у учащихся исследовательских навыков и реальным состоянием организации процесса их формирования во внеурочное время, для которого характерно частичное использование: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1) средств, имеющихся в среде;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2) средств, доступ к которым становится возможным благодаря функционированию сети Интернет;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3) средств, которые рассматриваются как личностный потенциал каждого ученика. Растущая актуальность проблемы, ее теоретическая и практическая значимость и, вместе с тем, недостаточная их разработанность на уровне дидактической организации обусловили выбор темы исследования.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b/>
          <w:sz w:val="28"/>
          <w:szCs w:val="28"/>
          <w:lang w:val="ru-RU" w:eastAsia="ru-RU"/>
        </w:rPr>
        <w:t>Объект исследования</w:t>
      </w:r>
      <w:r>
        <w:rPr>
          <w:rFonts w:ascii="Times New Roman" w:eastAsia="Times New Roman" w:hAnsi="Times New Roman"/>
          <w:sz w:val="28"/>
          <w:szCs w:val="28"/>
          <w:lang w:val="ru-RU" w:eastAsia="ru-RU"/>
        </w:rPr>
        <w:t xml:space="preserve"> – формирование исследовательских навыков младших школьников во внеурочной деятельности.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b/>
          <w:sz w:val="28"/>
          <w:szCs w:val="28"/>
          <w:lang w:val="ru-RU" w:eastAsia="ru-RU"/>
        </w:rPr>
        <w:t>Предмет исследования</w:t>
      </w:r>
      <w:r>
        <w:rPr>
          <w:rFonts w:ascii="Times New Roman" w:eastAsia="Times New Roman" w:hAnsi="Times New Roman"/>
          <w:sz w:val="28"/>
          <w:szCs w:val="28"/>
          <w:lang w:val="ru-RU" w:eastAsia="ru-RU"/>
        </w:rPr>
        <w:t xml:space="preserve"> – внеурочная деятельность как средство формирования исследовательских навыков младших школьников средствами внеурочной образовательной среды.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b/>
          <w:sz w:val="28"/>
          <w:szCs w:val="28"/>
          <w:lang w:val="ru-RU" w:eastAsia="ru-RU"/>
        </w:rPr>
        <w:t>Цель исследования</w:t>
      </w:r>
      <w:r>
        <w:rPr>
          <w:rFonts w:ascii="Times New Roman" w:eastAsia="Times New Roman" w:hAnsi="Times New Roman"/>
          <w:sz w:val="28"/>
          <w:szCs w:val="28"/>
          <w:lang w:val="ru-RU" w:eastAsia="ru-RU"/>
        </w:rPr>
        <w:t xml:space="preserve"> заключается в теоретическом обосновании и экспериментальной проверке эффективности внедренной методики «Открытая естественная демонстрация» в формировании исследовательских навыков младших школьников.</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b/>
          <w:sz w:val="28"/>
          <w:szCs w:val="28"/>
          <w:lang w:val="ru-RU" w:eastAsia="ru-RU"/>
        </w:rPr>
        <w:t xml:space="preserve">Гипотеза исследования - </w:t>
      </w:r>
      <w:r>
        <w:rPr>
          <w:rFonts w:ascii="Times New Roman" w:eastAsia="Times New Roman" w:hAnsi="Times New Roman"/>
          <w:sz w:val="28"/>
          <w:szCs w:val="28"/>
          <w:lang w:val="ru-RU" w:eastAsia="ru-RU"/>
        </w:rPr>
        <w:t xml:space="preserve">формирование исследовательских навыков младших школьников во внеурочной деятельности будет проходить успешно, если: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подобрать и внедрить задания, упражнения, способствующие формированию исследовательских навыков в процесс обучения.</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eastAsia="Times New Roman" w:hAnsi="Times New Roman"/>
          <w:sz w:val="28"/>
          <w:szCs w:val="28"/>
          <w:lang w:val="ru-RU" w:eastAsia="ru-RU"/>
        </w:rPr>
        <w:t>Теоретико-методологической основой исследования являются работы следующих исследователей:</w:t>
      </w:r>
      <w:r>
        <w:rPr>
          <w:rFonts w:ascii="Times New Roman" w:eastAsia="Times New Roman" w:hAnsi="Times New Roman"/>
          <w:b/>
          <w:color w:val="FF0000"/>
          <w:sz w:val="28"/>
          <w:szCs w:val="28"/>
          <w:lang w:val="ru-RU" w:eastAsia="ru-RU"/>
        </w:rPr>
        <w:t xml:space="preserve"> </w:t>
      </w:r>
      <w:r>
        <w:rPr>
          <w:rFonts w:ascii="Times New Roman" w:hAnsi="Times New Roman"/>
          <w:sz w:val="28"/>
          <w:szCs w:val="28"/>
          <w:lang w:val="ru-RU" w:eastAsia="ru-RU"/>
        </w:rPr>
        <w:t xml:space="preserve">Н.А. Бердяева, Д. Б. Григорьева, В. И. </w:t>
      </w:r>
      <w:proofErr w:type="spellStart"/>
      <w:r>
        <w:rPr>
          <w:rFonts w:ascii="Times New Roman" w:hAnsi="Times New Roman"/>
          <w:sz w:val="28"/>
          <w:szCs w:val="28"/>
          <w:lang w:val="ru-RU" w:eastAsia="ru-RU"/>
        </w:rPr>
        <w:t>Казаренкова</w:t>
      </w:r>
      <w:proofErr w:type="spellEnd"/>
      <w:r>
        <w:rPr>
          <w:rFonts w:ascii="Times New Roman" w:hAnsi="Times New Roman"/>
          <w:sz w:val="28"/>
          <w:szCs w:val="28"/>
          <w:lang w:val="ru-RU" w:eastAsia="ru-RU"/>
        </w:rPr>
        <w:t xml:space="preserve">, А. С. Макаренко, В. Н. </w:t>
      </w:r>
      <w:proofErr w:type="spellStart"/>
      <w:r>
        <w:rPr>
          <w:rFonts w:ascii="Times New Roman" w:hAnsi="Times New Roman"/>
          <w:sz w:val="28"/>
          <w:szCs w:val="28"/>
          <w:lang w:val="ru-RU" w:eastAsia="ru-RU"/>
        </w:rPr>
        <w:t>Сорока-Росинского</w:t>
      </w:r>
      <w:proofErr w:type="spellEnd"/>
      <w:r>
        <w:rPr>
          <w:rFonts w:ascii="Times New Roman" w:hAnsi="Times New Roman"/>
          <w:sz w:val="28"/>
          <w:szCs w:val="28"/>
          <w:lang w:val="ru-RU" w:eastAsia="ru-RU"/>
        </w:rPr>
        <w:t xml:space="preserve">, В.А. </w:t>
      </w:r>
      <w:proofErr w:type="spellStart"/>
      <w:r>
        <w:rPr>
          <w:rFonts w:ascii="Times New Roman" w:hAnsi="Times New Roman"/>
          <w:sz w:val="28"/>
          <w:szCs w:val="28"/>
          <w:lang w:val="ru-RU" w:eastAsia="ru-RU"/>
        </w:rPr>
        <w:t>Сластенина</w:t>
      </w:r>
      <w:proofErr w:type="spellEnd"/>
      <w:r>
        <w:rPr>
          <w:rFonts w:ascii="Times New Roman" w:hAnsi="Times New Roman"/>
          <w:sz w:val="28"/>
          <w:szCs w:val="28"/>
          <w:lang w:val="ru-RU" w:eastAsia="ru-RU"/>
        </w:rPr>
        <w:t xml:space="preserve">, С. Т. </w:t>
      </w:r>
      <w:proofErr w:type="spellStart"/>
      <w:r>
        <w:rPr>
          <w:rFonts w:ascii="Times New Roman" w:hAnsi="Times New Roman"/>
          <w:sz w:val="28"/>
          <w:szCs w:val="28"/>
          <w:lang w:val="ru-RU" w:eastAsia="ru-RU"/>
        </w:rPr>
        <w:t>Шацкого</w:t>
      </w:r>
      <w:proofErr w:type="spellEnd"/>
      <w:r>
        <w:rPr>
          <w:rFonts w:ascii="Times New Roman" w:hAnsi="Times New Roman"/>
          <w:sz w:val="28"/>
          <w:szCs w:val="28"/>
          <w:lang w:val="ru-RU" w:eastAsia="ru-RU"/>
        </w:rPr>
        <w:t>, Н. А. Щукиной и др.</w:t>
      </w:r>
    </w:p>
    <w:p w:rsidR="006A72D9" w:rsidRDefault="006A72D9" w:rsidP="006A72D9">
      <w:pPr>
        <w:spacing w:line="360" w:lineRule="auto"/>
        <w:ind w:firstLine="709"/>
        <w:jc w:val="both"/>
        <w:rPr>
          <w:rFonts w:ascii="Times New Roman" w:eastAsia="Times New Roman" w:hAnsi="Times New Roman"/>
          <w:b/>
          <w:sz w:val="28"/>
          <w:szCs w:val="28"/>
          <w:lang w:val="ru-RU" w:eastAsia="ru-RU"/>
        </w:rPr>
      </w:pPr>
      <w:r>
        <w:rPr>
          <w:rFonts w:ascii="Times New Roman" w:eastAsia="Times New Roman" w:hAnsi="Times New Roman"/>
          <w:b/>
          <w:sz w:val="28"/>
          <w:szCs w:val="28"/>
          <w:lang w:val="ru-RU" w:eastAsia="ru-RU"/>
        </w:rPr>
        <w:t>Задачи исследования: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1. Рассмотреть формирование исследовательских навыков младших школьников как психолого-педагогическую проблему.</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2. Раскрыть суть понятия «средства внеурочной образовательной среды».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3. Изучить внеурочную деятельность как средство формирования исследовательских навыков младших школьников.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4. Выявить уровень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навыков младших школьников.</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5. Организовать работу по формированию исследовательских навыков младших школьников во внеурочной деятельности.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6. Анализировать результаты работы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навыков младших школьников.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b/>
          <w:sz w:val="28"/>
          <w:szCs w:val="28"/>
          <w:lang w:val="ru-RU" w:eastAsia="ru-RU"/>
        </w:rPr>
        <w:t xml:space="preserve">Методы исследования: </w:t>
      </w:r>
      <w:r>
        <w:rPr>
          <w:rFonts w:ascii="Times New Roman" w:eastAsia="Times New Roman" w:hAnsi="Times New Roman"/>
          <w:sz w:val="28"/>
          <w:szCs w:val="28"/>
          <w:lang w:val="ru-RU" w:eastAsia="ru-RU"/>
        </w:rPr>
        <w:t>анализ, обобщение, анкетирование, беседа, педагогическое наблюдение, эксперимент.</w:t>
      </w:r>
    </w:p>
    <w:p w:rsidR="006A72D9" w:rsidRDefault="006A72D9" w:rsidP="006A72D9">
      <w:pPr>
        <w:spacing w:line="360" w:lineRule="auto"/>
        <w:ind w:firstLine="709"/>
        <w:jc w:val="both"/>
        <w:rPr>
          <w:rFonts w:ascii="Times New Roman" w:eastAsia="Times New Roman" w:hAnsi="Times New Roman"/>
          <w:b/>
          <w:color w:val="FF0000"/>
          <w:sz w:val="28"/>
          <w:szCs w:val="28"/>
          <w:lang w:val="ru-RU" w:eastAsia="ru-RU"/>
        </w:rPr>
      </w:pPr>
      <w:r>
        <w:rPr>
          <w:rFonts w:ascii="Times New Roman" w:eastAsia="Times New Roman" w:hAnsi="Times New Roman"/>
          <w:sz w:val="28"/>
          <w:szCs w:val="28"/>
          <w:lang w:val="ru-RU" w:eastAsia="ru-RU"/>
        </w:rPr>
        <w:t>Практическая значимость</w:t>
      </w:r>
      <w:r>
        <w:rPr>
          <w:rFonts w:ascii="Times New Roman" w:eastAsia="Times New Roman" w:hAnsi="Times New Roman"/>
          <w:b/>
          <w:sz w:val="28"/>
          <w:szCs w:val="28"/>
          <w:lang w:val="ru-RU" w:eastAsia="ru-RU"/>
        </w:rPr>
        <w:t xml:space="preserve"> </w:t>
      </w:r>
      <w:r>
        <w:rPr>
          <w:rFonts w:ascii="Times New Roman" w:eastAsia="Times New Roman" w:hAnsi="Times New Roman"/>
          <w:sz w:val="28"/>
          <w:szCs w:val="28"/>
          <w:lang w:val="ru-RU" w:eastAsia="ru-RU"/>
        </w:rPr>
        <w:t>исследования</w:t>
      </w:r>
      <w:r>
        <w:rPr>
          <w:rFonts w:ascii="Times New Roman" w:eastAsia="Times New Roman" w:hAnsi="Times New Roman"/>
          <w:b/>
          <w:color w:val="FF0000"/>
          <w:sz w:val="28"/>
          <w:szCs w:val="28"/>
          <w:lang w:val="ru-RU" w:eastAsia="ru-RU"/>
        </w:rPr>
        <w:t xml:space="preserve"> </w:t>
      </w:r>
      <w:r>
        <w:rPr>
          <w:rFonts w:ascii="Roboto-Regular" w:hAnsi="Roboto-Regular" w:cs="Roboto-Regular"/>
          <w:color w:val="262626"/>
          <w:sz w:val="30"/>
          <w:szCs w:val="30"/>
          <w:lang w:val="ru-RU" w:eastAsia="ru-RU"/>
        </w:rPr>
        <w:t>состоит в том, что его результаты могут быть использованы учителями младших классов, социальными педагогами, психологами, социальными психологами, родителями и т. д.</w:t>
      </w:r>
    </w:p>
    <w:p w:rsidR="006A72D9" w:rsidRDefault="006A72D9" w:rsidP="006A72D9">
      <w:pPr>
        <w:spacing w:line="360" w:lineRule="auto"/>
        <w:ind w:firstLine="709"/>
        <w:jc w:val="both"/>
        <w:rPr>
          <w:rFonts w:ascii="Times New Roman" w:eastAsia="Times New Roman" w:hAnsi="Times New Roman"/>
          <w:b/>
          <w:color w:val="FF0000"/>
          <w:sz w:val="28"/>
          <w:szCs w:val="28"/>
          <w:lang w:val="ru-RU" w:eastAsia="ru-RU"/>
        </w:rPr>
      </w:pPr>
      <w:r>
        <w:rPr>
          <w:rFonts w:ascii="Times New Roman" w:eastAsia="Times New Roman" w:hAnsi="Times New Roman"/>
          <w:sz w:val="28"/>
          <w:szCs w:val="28"/>
          <w:lang w:val="ru-RU" w:eastAsia="ru-RU"/>
        </w:rPr>
        <w:t>Опытно – экспериментальная база исследования: МБОУ «ЛСОШ №2»</w:t>
      </w: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ru-RU" w:eastAsia="ru-RU"/>
        </w:rPr>
      </w:pPr>
    </w:p>
    <w:p w:rsidR="006A72D9" w:rsidRDefault="006A72D9" w:rsidP="006A72D9">
      <w:pPr>
        <w:spacing w:line="360" w:lineRule="auto"/>
        <w:jc w:val="both"/>
        <w:rPr>
          <w:rFonts w:ascii="Times New Roman" w:hAnsi="Times New Roman"/>
          <w:b/>
          <w:sz w:val="28"/>
          <w:szCs w:val="28"/>
          <w:lang w:val="uk-UA" w:eastAsia="ru-RU"/>
        </w:rPr>
      </w:pPr>
      <w:r>
        <w:rPr>
          <w:rFonts w:ascii="Times New Roman" w:hAnsi="Times New Roman"/>
          <w:b/>
          <w:sz w:val="28"/>
          <w:szCs w:val="28"/>
          <w:lang w:val="uk-UA" w:eastAsia="ru-RU"/>
        </w:rPr>
        <w:lastRenderedPageBreak/>
        <w:t xml:space="preserve">ГЛАВА </w:t>
      </w:r>
      <w:r>
        <w:rPr>
          <w:rFonts w:ascii="Times New Roman" w:hAnsi="Times New Roman"/>
          <w:b/>
          <w:sz w:val="28"/>
          <w:szCs w:val="28"/>
          <w:lang w:eastAsia="ru-RU"/>
        </w:rPr>
        <w:t>I</w:t>
      </w:r>
      <w:r>
        <w:rPr>
          <w:rFonts w:ascii="Times New Roman" w:hAnsi="Times New Roman"/>
          <w:b/>
          <w:sz w:val="28"/>
          <w:szCs w:val="28"/>
          <w:lang w:val="uk-UA" w:eastAsia="ru-RU"/>
        </w:rPr>
        <w:t>. ТЕОРЕТИКО-МЕТОДОЛОГИЧЕСКИЕ ОСНОВЫ ПРОБЛЕМЫ ИССЛЕДОВАНИЯ</w:t>
      </w:r>
    </w:p>
    <w:p w:rsidR="006A72D9" w:rsidRDefault="006A72D9" w:rsidP="006A72D9">
      <w:pPr>
        <w:spacing w:line="360" w:lineRule="auto"/>
        <w:ind w:firstLine="709"/>
        <w:jc w:val="center"/>
        <w:rPr>
          <w:rFonts w:ascii="Times New Roman" w:eastAsia="Times New Roman" w:hAnsi="Times New Roman"/>
          <w:b/>
          <w:sz w:val="28"/>
          <w:szCs w:val="28"/>
          <w:lang w:val="ru-RU" w:eastAsia="uk-UA"/>
        </w:rPr>
      </w:pPr>
      <w:r>
        <w:rPr>
          <w:rFonts w:ascii="Times New Roman" w:hAnsi="Times New Roman"/>
          <w:b/>
          <w:sz w:val="28"/>
          <w:szCs w:val="28"/>
          <w:lang w:val="ru-RU" w:eastAsia="ru-RU"/>
        </w:rPr>
        <w:t xml:space="preserve">1.1.  </w:t>
      </w:r>
      <w:r>
        <w:rPr>
          <w:rFonts w:ascii="Times New Roman" w:eastAsia="Times New Roman" w:hAnsi="Times New Roman"/>
          <w:b/>
          <w:sz w:val="28"/>
          <w:szCs w:val="28"/>
          <w:lang w:val="ru-RU" w:eastAsia="uk-UA"/>
        </w:rPr>
        <w:t>Формирование исследовательских навыков младших школьников как психолого-педагогическая проблема</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Основы исследовательского обучения можно найти в учениях педагогов - гуманистов эпохи Возрождения, в работах классиков педагогики Ж.Ж. Руссо, Я. Коменского, Дж. Локка, И. Песталоцци и др. В России впервые идея исследовательского подхода в обучении была выдвинута Н.И. Новиковым во второй половине </w:t>
      </w:r>
      <w:proofErr w:type="gramStart"/>
      <w:r>
        <w:rPr>
          <w:rFonts w:ascii="Times New Roman" w:hAnsi="Times New Roman"/>
          <w:sz w:val="28"/>
          <w:szCs w:val="28"/>
          <w:lang w:val="ru-RU" w:eastAsia="ru-RU"/>
        </w:rPr>
        <w:t>Х</w:t>
      </w:r>
      <w:proofErr w:type="gramEnd"/>
      <w:r>
        <w:rPr>
          <w:rFonts w:ascii="Times New Roman" w:hAnsi="Times New Roman"/>
          <w:sz w:val="28"/>
          <w:szCs w:val="28"/>
          <w:lang w:eastAsia="ru-RU"/>
        </w:rPr>
        <w:t>VIII</w:t>
      </w:r>
      <w:r>
        <w:rPr>
          <w:rFonts w:ascii="Times New Roman" w:hAnsi="Times New Roman"/>
          <w:sz w:val="28"/>
          <w:szCs w:val="28"/>
          <w:lang w:val="ru-RU" w:eastAsia="ru-RU"/>
        </w:rPr>
        <w:t xml:space="preserve"> в. Великие деятели и педагоги России К.Д. Ушинский, Н.А. Добролюбов, Д.И. Писарев, Н.Г. Чернышевский и другие имели огромное значение в теоретическом обосновании проблемы исследовательской деятельности. В послереволюционное время в нашей стране пропагандировали исследовательский метод в современной школе Н.К. Крупская, С.Т. </w:t>
      </w:r>
      <w:proofErr w:type="spellStart"/>
      <w:r>
        <w:rPr>
          <w:rFonts w:ascii="Times New Roman" w:hAnsi="Times New Roman"/>
          <w:sz w:val="28"/>
          <w:szCs w:val="28"/>
          <w:lang w:val="ru-RU" w:eastAsia="ru-RU"/>
        </w:rPr>
        <w:t>Шацкий</w:t>
      </w:r>
      <w:proofErr w:type="spellEnd"/>
      <w:r>
        <w:rPr>
          <w:rFonts w:ascii="Times New Roman" w:hAnsi="Times New Roman"/>
          <w:sz w:val="28"/>
          <w:szCs w:val="28"/>
          <w:lang w:val="ru-RU" w:eastAsia="ru-RU"/>
        </w:rPr>
        <w:t>, Б.Е. Райков.</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sz w:val="28"/>
          <w:szCs w:val="28"/>
          <w:lang w:val="ru-RU" w:eastAsia="ru-RU"/>
        </w:rPr>
        <w:t xml:space="preserve">В 50-70 годах ХХ века в России вопросам исследовательского метода посвящён ряд работ известных </w:t>
      </w:r>
      <w:proofErr w:type="spellStart"/>
      <w:r>
        <w:rPr>
          <w:rFonts w:ascii="Times New Roman" w:hAnsi="Times New Roman"/>
          <w:sz w:val="28"/>
          <w:szCs w:val="28"/>
          <w:lang w:val="ru-RU" w:eastAsia="ru-RU"/>
        </w:rPr>
        <w:t>дидактов</w:t>
      </w:r>
      <w:proofErr w:type="spellEnd"/>
      <w:r>
        <w:rPr>
          <w:rFonts w:ascii="Times New Roman" w:hAnsi="Times New Roman"/>
          <w:sz w:val="28"/>
          <w:szCs w:val="28"/>
          <w:lang w:val="ru-RU" w:eastAsia="ru-RU"/>
        </w:rPr>
        <w:t xml:space="preserve"> и методистов: С.Г. </w:t>
      </w:r>
      <w:proofErr w:type="spellStart"/>
      <w:r>
        <w:rPr>
          <w:rFonts w:ascii="Times New Roman" w:hAnsi="Times New Roman"/>
          <w:sz w:val="28"/>
          <w:szCs w:val="28"/>
          <w:lang w:val="ru-RU" w:eastAsia="ru-RU"/>
        </w:rPr>
        <w:t>Шаповаленко</w:t>
      </w:r>
      <w:proofErr w:type="spellEnd"/>
      <w:r>
        <w:rPr>
          <w:rFonts w:ascii="Times New Roman" w:hAnsi="Times New Roman"/>
          <w:sz w:val="28"/>
          <w:szCs w:val="28"/>
          <w:lang w:val="ru-RU" w:eastAsia="ru-RU"/>
        </w:rPr>
        <w:t xml:space="preserve">, М.Н. </w:t>
      </w:r>
      <w:proofErr w:type="spellStart"/>
      <w:r>
        <w:rPr>
          <w:rFonts w:ascii="Times New Roman" w:hAnsi="Times New Roman"/>
          <w:sz w:val="28"/>
          <w:szCs w:val="28"/>
          <w:lang w:val="ru-RU" w:eastAsia="ru-RU"/>
        </w:rPr>
        <w:t>Скаткина</w:t>
      </w:r>
      <w:proofErr w:type="spellEnd"/>
      <w:r>
        <w:rPr>
          <w:rFonts w:ascii="Times New Roman" w:hAnsi="Times New Roman"/>
          <w:sz w:val="28"/>
          <w:szCs w:val="28"/>
          <w:lang w:val="ru-RU" w:eastAsia="ru-RU"/>
        </w:rPr>
        <w:t xml:space="preserve">, И.Я. </w:t>
      </w:r>
      <w:proofErr w:type="spellStart"/>
      <w:r>
        <w:rPr>
          <w:rFonts w:ascii="Times New Roman" w:hAnsi="Times New Roman"/>
          <w:sz w:val="28"/>
          <w:szCs w:val="28"/>
          <w:lang w:val="ru-RU" w:eastAsia="ru-RU"/>
        </w:rPr>
        <w:t>Лернера</w:t>
      </w:r>
      <w:proofErr w:type="spellEnd"/>
      <w:r>
        <w:rPr>
          <w:rFonts w:ascii="Times New Roman" w:hAnsi="Times New Roman"/>
          <w:sz w:val="28"/>
          <w:szCs w:val="28"/>
          <w:lang w:val="ru-RU" w:eastAsia="ru-RU"/>
        </w:rPr>
        <w:t xml:space="preserve"> и др.</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Особенности исследовательских навыков во внеурочной деятельности в целях повышения интереса младших школьников раскрываются в исследованиях Н.И. Виноградовой, Ф.Н. Гусейновой, Т.Е. Демидовой. Одной из целей этих работ является изучение эффективных условий, в которых происходит формирование интереса к познанию у детей младшего школьного возраста.</w:t>
      </w:r>
    </w:p>
    <w:p w:rsidR="006A72D9" w:rsidRDefault="006A72D9" w:rsidP="006A72D9">
      <w:pPr>
        <w:spacing w:line="360" w:lineRule="auto"/>
        <w:jc w:val="both"/>
        <w:rPr>
          <w:rFonts w:ascii="Times New Roman" w:hAnsi="Times New Roman"/>
          <w:sz w:val="28"/>
          <w:szCs w:val="28"/>
          <w:lang w:val="ru-RU" w:eastAsia="ru-RU"/>
        </w:rPr>
      </w:pPr>
      <w:r>
        <w:rPr>
          <w:rFonts w:ascii="Times New Roman" w:hAnsi="Times New Roman"/>
          <w:sz w:val="28"/>
          <w:szCs w:val="28"/>
          <w:lang w:val="ru-RU" w:eastAsia="ru-RU"/>
        </w:rPr>
        <w:t xml:space="preserve">            Психическое и личностное развитие ребенка в младшем школьном возрасте предопределяется особенностью социальной ситуации развития ― обучением в начальной школе. На этом возрастном этапе ведущей деятельностью становится учебная (то есть целенаправленная деятельность учащихся, результатом которой является развитие личности, интеллекта, способностей, усвоения знаний, овладения умениями и навыками), </w:t>
      </w:r>
      <w:proofErr w:type="gramStart"/>
      <w:r>
        <w:rPr>
          <w:rFonts w:ascii="Times New Roman" w:hAnsi="Times New Roman"/>
          <w:sz w:val="28"/>
          <w:szCs w:val="28"/>
          <w:lang w:val="ru-RU" w:eastAsia="ru-RU"/>
        </w:rPr>
        <w:t>основой</w:t>
      </w:r>
      <w:proofErr w:type="gramEnd"/>
      <w:r>
        <w:rPr>
          <w:rFonts w:ascii="Times New Roman" w:hAnsi="Times New Roman"/>
          <w:sz w:val="28"/>
          <w:szCs w:val="28"/>
          <w:lang w:val="ru-RU" w:eastAsia="ru-RU"/>
        </w:rPr>
        <w:t xml:space="preserve"> которой является познавательный интерес (выразительная интеллектуальная </w:t>
      </w:r>
      <w:r>
        <w:rPr>
          <w:rFonts w:ascii="Times New Roman" w:hAnsi="Times New Roman"/>
          <w:sz w:val="28"/>
          <w:szCs w:val="28"/>
          <w:lang w:val="ru-RU" w:eastAsia="ru-RU"/>
        </w:rPr>
        <w:lastRenderedPageBreak/>
        <w:t xml:space="preserve">направленность на поиск нового в предметах, явлениях, событиях, сопровождаемая стремлением глубже познать их особенности; почти всегда осознанное отношение к предметам, явлениям, событиям) и новая социальная позиция. Начало школьного обучения знаменует собой смену образа жизни ребенка. </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Это принципиально новая социальная ситуация развития личности. Переход к школьной жизни связан с изменением ведущей деятельности с игровой на </w:t>
      </w:r>
      <w:proofErr w:type="gramStart"/>
      <w:r>
        <w:rPr>
          <w:rFonts w:ascii="Times New Roman" w:hAnsi="Times New Roman"/>
          <w:sz w:val="28"/>
          <w:szCs w:val="28"/>
          <w:lang w:val="ru-RU" w:eastAsia="ru-RU"/>
        </w:rPr>
        <w:t>учебную</w:t>
      </w:r>
      <w:proofErr w:type="gramEnd"/>
      <w:r>
        <w:rPr>
          <w:rFonts w:ascii="Times New Roman" w:hAnsi="Times New Roman"/>
          <w:sz w:val="28"/>
          <w:szCs w:val="28"/>
          <w:lang w:val="ru-RU" w:eastAsia="ru-RU"/>
        </w:rPr>
        <w:t>. Ребенок начинает осознавать, что он выполняет общественно важную деятельность ― учиться ― и значимость этой деятельности оценивают люди, которые окружают ее.</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Учебная деятельность имеет белые выраженную общественную </w:t>
      </w:r>
      <w:proofErr w:type="gramStart"/>
      <w:r>
        <w:rPr>
          <w:rFonts w:ascii="Times New Roman" w:hAnsi="Times New Roman"/>
          <w:sz w:val="28"/>
          <w:szCs w:val="28"/>
          <w:lang w:val="ru-RU" w:eastAsia="ru-RU"/>
        </w:rPr>
        <w:t>значимость</w:t>
      </w:r>
      <w:proofErr w:type="gramEnd"/>
      <w:r>
        <w:rPr>
          <w:rFonts w:ascii="Times New Roman" w:hAnsi="Times New Roman"/>
          <w:sz w:val="28"/>
          <w:szCs w:val="28"/>
          <w:lang w:val="ru-RU" w:eastAsia="ru-RU"/>
        </w:rPr>
        <w:t xml:space="preserve"> и ставить ребенка в новую позицию в отношении взрослых и сверстников, меняет его самооценку, перестраивает взаимоотношения в семье. Дети младшего школьного возраста сначала предпочитают обучение как общественно полезной деятельности вообще, потом их привлекают отдельные виды учебной работы (чтение, письмо, рисование), позже они начинают самостоятельно преобразовывать конкретн</w:t>
      </w:r>
      <w:proofErr w:type="gramStart"/>
      <w:r>
        <w:rPr>
          <w:rFonts w:ascii="Times New Roman" w:hAnsi="Times New Roman"/>
          <w:sz w:val="28"/>
          <w:szCs w:val="28"/>
          <w:lang w:val="ru-RU" w:eastAsia="ru-RU"/>
        </w:rPr>
        <w:t>о-</w:t>
      </w:r>
      <w:proofErr w:type="gramEnd"/>
      <w:r>
        <w:rPr>
          <w:rFonts w:ascii="Times New Roman" w:hAnsi="Times New Roman"/>
          <w:sz w:val="28"/>
          <w:szCs w:val="28"/>
          <w:lang w:val="ru-RU" w:eastAsia="ru-RU"/>
        </w:rPr>
        <w:t xml:space="preserve"> практические задачи на учебно-теоретические, интересуясь внутренним содержанием учебной деятельности.</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Становление и развитие личности в младшем школьном возрасте охватывает такие фазы, как адаптация (приспособление к новым социальным условиям), индивидуализация (проявление своих индивидуальных возможностей и особенностей) и интеграция (включение в группу сверстников).</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В процессе учебной деятельности развиваются основные психологические новообразования младшего школьного возраста: произвольность психических процессов, внутренний план действий, умение организовывать учебную деятельность, рефлексия. Произвольность психических процессов у младшего школьника. В этом возрасте центром психического развития ребенка становится формирование произвольности </w:t>
      </w:r>
      <w:r>
        <w:rPr>
          <w:rFonts w:ascii="Times New Roman" w:hAnsi="Times New Roman"/>
          <w:sz w:val="28"/>
          <w:szCs w:val="28"/>
          <w:lang w:val="ru-RU" w:eastAsia="ru-RU"/>
        </w:rPr>
        <w:lastRenderedPageBreak/>
        <w:t>всех психических процессов (памяти, внимания, мышления, организации деятельности).</w:t>
      </w:r>
    </w:p>
    <w:p w:rsidR="006A72D9" w:rsidRDefault="006A72D9" w:rsidP="006A72D9">
      <w:pPr>
        <w:spacing w:line="360" w:lineRule="auto"/>
        <w:ind w:firstLine="709"/>
        <w:jc w:val="both"/>
        <w:rPr>
          <w:rFonts w:ascii="Times New Roman" w:hAnsi="Times New Roman"/>
          <w:i/>
          <w:sz w:val="28"/>
          <w:szCs w:val="28"/>
          <w:lang w:val="ru-RU" w:eastAsia="ru-RU"/>
        </w:rPr>
      </w:pPr>
      <w:r>
        <w:rPr>
          <w:rFonts w:ascii="Times New Roman" w:hAnsi="Times New Roman"/>
          <w:i/>
          <w:sz w:val="28"/>
          <w:szCs w:val="28"/>
          <w:lang w:val="ru-RU" w:eastAsia="ru-RU"/>
        </w:rPr>
        <w:t>Умение младшего школьника организовывать учебную деятельность.</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Наряду с усвоением содержания </w:t>
      </w:r>
      <w:proofErr w:type="gramStart"/>
      <w:r>
        <w:rPr>
          <w:rFonts w:ascii="Times New Roman" w:hAnsi="Times New Roman"/>
          <w:sz w:val="28"/>
          <w:szCs w:val="28"/>
          <w:lang w:val="ru-RU" w:eastAsia="ru-RU"/>
        </w:rPr>
        <w:t>научных</w:t>
      </w:r>
      <w:proofErr w:type="gramEnd"/>
      <w:r>
        <w:rPr>
          <w:rFonts w:ascii="Times New Roman" w:hAnsi="Times New Roman"/>
          <w:sz w:val="28"/>
          <w:szCs w:val="28"/>
          <w:lang w:val="ru-RU" w:eastAsia="ru-RU"/>
        </w:rPr>
        <w:t xml:space="preserve"> понять ребенок овладевает способами организации нового для нее вида деятельности ― учения. Планирование, контроль, самооценка приобретают другой смысл, ибо действие в системе научных понять предполагает четкое выделение взаимосвязанных этапов. Рефлексия младшего школьника ― это осмысление своих суждений и поступков с точки зрения их соответствия замыслу и условиям деятельности; самоанализ. Свидетельством ее является способность видеть особенности собственных действий, делать их предметом анализа, сравнивать с действиями других людей.</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Рефлексия меняет познавательную деятельность младших школьников, их отношение к себе и к окружающим, взгляд на мир, заставляет не просто принимать на веру знания от взрослых, но и вырабатывать собственное мнение, собственные взгляды, представление о ценности, значимости учения. В этом возрасте она только начинает развиваться. Для младших школьников характерным является и то, </w:t>
      </w:r>
      <w:proofErr w:type="gramStart"/>
      <w:r>
        <w:rPr>
          <w:rFonts w:ascii="Times New Roman" w:hAnsi="Times New Roman"/>
          <w:sz w:val="28"/>
          <w:szCs w:val="28"/>
          <w:lang w:val="ru-RU" w:eastAsia="ru-RU"/>
        </w:rPr>
        <w:t>что</w:t>
      </w:r>
      <w:proofErr w:type="gramEnd"/>
      <w:r>
        <w:rPr>
          <w:rFonts w:ascii="Times New Roman" w:hAnsi="Times New Roman"/>
          <w:sz w:val="28"/>
          <w:szCs w:val="28"/>
          <w:lang w:val="ru-RU" w:eastAsia="ru-RU"/>
        </w:rPr>
        <w:t xml:space="preserve"> прежде всего сохраняется потребность в игре. Игровая деятельность имеет большое значение для развития побудительной сферы ученика, в том числе и для развития сознательного желания учиться. Именно в игре происходит переход от мотивов как </w:t>
      </w:r>
      <w:proofErr w:type="spellStart"/>
      <w:r>
        <w:rPr>
          <w:rFonts w:ascii="Times New Roman" w:hAnsi="Times New Roman"/>
          <w:sz w:val="28"/>
          <w:szCs w:val="28"/>
          <w:lang w:val="ru-RU" w:eastAsia="ru-RU"/>
        </w:rPr>
        <w:t>досознательных</w:t>
      </w:r>
      <w:proofErr w:type="spellEnd"/>
      <w:r>
        <w:rPr>
          <w:rFonts w:ascii="Times New Roman" w:hAnsi="Times New Roman"/>
          <w:sz w:val="28"/>
          <w:szCs w:val="28"/>
          <w:lang w:val="ru-RU" w:eastAsia="ru-RU"/>
        </w:rPr>
        <w:t>, аффективно окрашенных, непосредственных желаний к мотивам намерений. Свойственна детям и потребность в движении, она остается такой сильной, как и в дошкольников. Часто она мешает им сосредоточиться на занятии. Сдерживая себя на уроке, они нередко проявляют особую подвижность на перемене, что утомляет учащихся и снижает работоспособность на следующем занятии.</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Особо значима для дальнейшего развития личности младшего школьника потребность во внешних впечатлениях. В начале обучения она есть главной движущей силой развития. В связи с развитием познавательной </w:t>
      </w:r>
      <w:r>
        <w:rPr>
          <w:rFonts w:ascii="Times New Roman" w:hAnsi="Times New Roman"/>
          <w:sz w:val="28"/>
          <w:szCs w:val="28"/>
          <w:lang w:val="ru-RU" w:eastAsia="ru-RU"/>
        </w:rPr>
        <w:lastRenderedPageBreak/>
        <w:t>потребности, под влиянием новой ведущей деятельности у младших школьников формируется более устойчивая структура мотивов, в которой мотивы учебной деятельности становятся ведущими. Развивается также такой мотив поведения, как подражание идеалам. У ученика начальной школы они конкретные. Младший школьник подражает, как правило, лишь внешний проявление поступков героев, которых считает для себя идеалом.</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В младшем школьном возрасте продолжают развиваться основные познавательные свойства и процессы (восприятие, внимание, память, воображение, мышления и речи). В конце его они превращаются в высшие психические функции, которым свойственна произвольность и опосредованность. </w:t>
      </w:r>
      <w:proofErr w:type="gramStart"/>
      <w:r>
        <w:rPr>
          <w:rFonts w:ascii="Times New Roman" w:hAnsi="Times New Roman"/>
          <w:sz w:val="28"/>
          <w:szCs w:val="28"/>
          <w:lang w:val="ru-RU" w:eastAsia="ru-RU"/>
        </w:rPr>
        <w:t>Этом</w:t>
      </w:r>
      <w:proofErr w:type="gramEnd"/>
      <w:r>
        <w:rPr>
          <w:rFonts w:ascii="Times New Roman" w:hAnsi="Times New Roman"/>
          <w:sz w:val="28"/>
          <w:szCs w:val="28"/>
          <w:lang w:val="ru-RU" w:eastAsia="ru-RU"/>
        </w:rPr>
        <w:t xml:space="preserve"> способствуют основные виды деятельности ребенка этого возраста в школе и дома: обучение, общение, игра, художественная деятельность, труд и тому подобное.</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В течение первых лет обучения в школе внимание детей еще неустойчиво, поэтому в учебной деятельности должны чередоваться умственные занятия с занятиями </w:t>
      </w:r>
      <w:proofErr w:type="gramStart"/>
      <w:r>
        <w:rPr>
          <w:rFonts w:ascii="Times New Roman" w:hAnsi="Times New Roman"/>
          <w:sz w:val="28"/>
          <w:szCs w:val="28"/>
          <w:lang w:val="ru-RU" w:eastAsia="ru-RU"/>
        </w:rPr>
        <w:t>со</w:t>
      </w:r>
      <w:proofErr w:type="gramEnd"/>
      <w:r>
        <w:rPr>
          <w:rFonts w:ascii="Times New Roman" w:hAnsi="Times New Roman"/>
          <w:sz w:val="28"/>
          <w:szCs w:val="28"/>
          <w:lang w:val="ru-RU" w:eastAsia="ru-RU"/>
        </w:rPr>
        <w:t xml:space="preserve"> составление схем, рисование, черчение. М. Ф. Добрыниным установлено, что внимание школьников бывает достаточно сосредоточенным и устойчивым тогда, когда учащиеся полностью заняты работой, когда эта работа требует от них максимум умственной и двигательной активности. Если учащиеся рассматривают предметы и при этом имеют возможность действовать с ними, то в таком случае они очень внимательны.</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Большое влияние на внимание оказывают интересы и потребности учащихся. </w:t>
      </w:r>
      <w:proofErr w:type="gramStart"/>
      <w:r>
        <w:rPr>
          <w:rFonts w:ascii="Times New Roman" w:hAnsi="Times New Roman"/>
          <w:sz w:val="28"/>
          <w:szCs w:val="28"/>
          <w:lang w:val="ru-RU" w:eastAsia="ru-RU"/>
        </w:rPr>
        <w:t>Те</w:t>
      </w:r>
      <w:proofErr w:type="gramEnd"/>
      <w:r>
        <w:rPr>
          <w:rFonts w:ascii="Times New Roman" w:hAnsi="Times New Roman"/>
          <w:sz w:val="28"/>
          <w:szCs w:val="28"/>
          <w:lang w:val="ru-RU" w:eastAsia="ru-RU"/>
        </w:rPr>
        <w:t xml:space="preserve"> что привлекает детей, будто именно по себе сосредоточивает внимание. Особенно внимательными дети бывают в процессе творческой деятельности, так как здесь сливаются в одно мышление, чувство и воля. Кроме этого младшим школьникам еще трудно распределять внимание между </w:t>
      </w:r>
      <w:proofErr w:type="gramStart"/>
      <w:r>
        <w:rPr>
          <w:rFonts w:ascii="Times New Roman" w:hAnsi="Times New Roman"/>
          <w:sz w:val="28"/>
          <w:szCs w:val="28"/>
          <w:lang w:val="ru-RU" w:eastAsia="ru-RU"/>
        </w:rPr>
        <w:t>различными</w:t>
      </w:r>
      <w:proofErr w:type="gramEnd"/>
      <w:r>
        <w:rPr>
          <w:rFonts w:ascii="Times New Roman" w:hAnsi="Times New Roman"/>
          <w:sz w:val="28"/>
          <w:szCs w:val="28"/>
          <w:lang w:val="ru-RU" w:eastAsia="ru-RU"/>
        </w:rPr>
        <w:t xml:space="preserve"> видам работы, а также быстро переключать свое внимание с одного объекта на второй.</w:t>
      </w:r>
    </w:p>
    <w:p w:rsidR="006A72D9" w:rsidRDefault="006A72D9" w:rsidP="006A72D9">
      <w:pPr>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Относительно эмоциональной сферы, то для детей </w:t>
      </w:r>
      <w:proofErr w:type="gramStart"/>
      <w:r>
        <w:rPr>
          <w:rFonts w:ascii="Times New Roman" w:hAnsi="Times New Roman"/>
          <w:sz w:val="28"/>
          <w:szCs w:val="28"/>
          <w:lang w:val="ru-RU" w:eastAsia="ru-RU"/>
        </w:rPr>
        <w:t>характерен</w:t>
      </w:r>
      <w:proofErr w:type="gramEnd"/>
      <w:r>
        <w:rPr>
          <w:rFonts w:ascii="Times New Roman" w:hAnsi="Times New Roman"/>
          <w:sz w:val="28"/>
          <w:szCs w:val="28"/>
          <w:lang w:val="ru-RU" w:eastAsia="ru-RU"/>
        </w:rPr>
        <w:t xml:space="preserve"> </w:t>
      </w:r>
      <w:r>
        <w:rPr>
          <w:rFonts w:ascii="Times New Roman" w:hAnsi="Times New Roman"/>
          <w:sz w:val="28"/>
          <w:szCs w:val="28"/>
          <w:lang w:val="ru-RU" w:eastAsia="ru-RU"/>
        </w:rPr>
        <w:lastRenderedPageBreak/>
        <w:t>жизнерадостный, бодрое настроение, а также присутствует эмоциональная уязвимость, кроме этого развивается чувство симпатии, формируются моральные чувства: дружбы, общительности, долга, гуманности.</w:t>
      </w:r>
    </w:p>
    <w:p w:rsidR="006A72D9" w:rsidRDefault="006A72D9" w:rsidP="006A72D9">
      <w:pPr>
        <w:spacing w:line="360" w:lineRule="auto"/>
        <w:jc w:val="both"/>
        <w:rPr>
          <w:rFonts w:ascii="Times New Roman" w:hAnsi="Times New Roman"/>
          <w:b/>
          <w:sz w:val="28"/>
          <w:szCs w:val="28"/>
          <w:lang w:val="uk-UA"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p>
    <w:p w:rsidR="006A72D9" w:rsidRDefault="006A72D9" w:rsidP="006A72D9">
      <w:pPr>
        <w:spacing w:line="360" w:lineRule="auto"/>
        <w:jc w:val="center"/>
        <w:rPr>
          <w:rFonts w:ascii="Times New Roman" w:hAnsi="Times New Roman"/>
          <w:b/>
          <w:sz w:val="28"/>
          <w:szCs w:val="28"/>
          <w:lang w:val="ru-RU" w:eastAsia="ru-RU"/>
        </w:rPr>
      </w:pPr>
      <w:r>
        <w:rPr>
          <w:rFonts w:ascii="Times New Roman" w:hAnsi="Times New Roman"/>
          <w:b/>
          <w:sz w:val="28"/>
          <w:szCs w:val="28"/>
          <w:lang w:val="ru-RU" w:eastAsia="ru-RU"/>
        </w:rPr>
        <w:lastRenderedPageBreak/>
        <w:t xml:space="preserve">1.2. </w:t>
      </w:r>
      <w:r>
        <w:rPr>
          <w:rFonts w:ascii="Times New Roman" w:eastAsia="Times New Roman" w:hAnsi="Times New Roman"/>
          <w:b/>
          <w:sz w:val="28"/>
          <w:szCs w:val="28"/>
          <w:lang w:val="ru-RU" w:eastAsia="uk-UA"/>
        </w:rPr>
        <w:t>Раскрытие сути понятия «средства</w:t>
      </w:r>
      <w:r>
        <w:rPr>
          <w:rFonts w:ascii="Times New Roman" w:eastAsia="Times New Roman" w:hAnsi="Times New Roman"/>
          <w:b/>
          <w:sz w:val="28"/>
          <w:szCs w:val="28"/>
          <w:lang w:eastAsia="uk-UA"/>
        </w:rPr>
        <w:t> </w:t>
      </w:r>
      <w:r>
        <w:rPr>
          <w:rFonts w:ascii="Times New Roman" w:eastAsia="Times New Roman" w:hAnsi="Times New Roman"/>
          <w:b/>
          <w:sz w:val="28"/>
          <w:szCs w:val="28"/>
          <w:lang w:val="ru-RU" w:eastAsia="uk-UA"/>
        </w:rPr>
        <w:t>внеурочной</w:t>
      </w:r>
      <w:r>
        <w:rPr>
          <w:rFonts w:ascii="Times New Roman" w:eastAsia="Times New Roman" w:hAnsi="Times New Roman"/>
          <w:b/>
          <w:sz w:val="28"/>
          <w:szCs w:val="28"/>
          <w:lang w:eastAsia="uk-UA"/>
        </w:rPr>
        <w:t> </w:t>
      </w:r>
      <w:r>
        <w:rPr>
          <w:rFonts w:ascii="Times New Roman" w:eastAsia="Times New Roman" w:hAnsi="Times New Roman"/>
          <w:b/>
          <w:sz w:val="28"/>
          <w:szCs w:val="28"/>
          <w:lang w:val="ru-RU" w:eastAsia="uk-UA"/>
        </w:rPr>
        <w:t>образовательной среды»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proofErr w:type="gramStart"/>
      <w:r>
        <w:rPr>
          <w:rFonts w:ascii="Times New Roman" w:eastAsia="Times New Roman" w:hAnsi="Times New Roman"/>
          <w:sz w:val="28"/>
          <w:szCs w:val="28"/>
          <w:lang w:val="ru-RU" w:eastAsia="ru-RU"/>
        </w:rPr>
        <w:t xml:space="preserve">Мобильное и адекватное реагирование на вызовы времени вызывает рост требований общества к уровню образованности подрастающего поколения с доминирующим </w:t>
      </w:r>
      <w:proofErr w:type="spellStart"/>
      <w:r>
        <w:rPr>
          <w:rFonts w:ascii="Times New Roman" w:eastAsia="Times New Roman" w:hAnsi="Times New Roman"/>
          <w:sz w:val="28"/>
          <w:szCs w:val="28"/>
          <w:lang w:val="ru-RU" w:eastAsia="ru-RU"/>
        </w:rPr>
        <w:t>целеполаганием</w:t>
      </w:r>
      <w:proofErr w:type="spellEnd"/>
      <w:r>
        <w:rPr>
          <w:rFonts w:ascii="Times New Roman" w:eastAsia="Times New Roman" w:hAnsi="Times New Roman"/>
          <w:sz w:val="28"/>
          <w:szCs w:val="28"/>
          <w:lang w:val="ru-RU" w:eastAsia="ru-RU"/>
        </w:rPr>
        <w:t xml:space="preserve"> в плоскости развития творческого потенциала и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навыков личности, что, в свою очередь, приводит к формированию способности эффективно входить в информационный тип прогресса, </w:t>
      </w:r>
      <w:proofErr w:type="spellStart"/>
      <w:r>
        <w:rPr>
          <w:rFonts w:ascii="Times New Roman" w:eastAsia="Times New Roman" w:hAnsi="Times New Roman"/>
          <w:sz w:val="28"/>
          <w:szCs w:val="28"/>
          <w:lang w:val="ru-RU" w:eastAsia="ru-RU"/>
        </w:rPr>
        <w:t>инновационно</w:t>
      </w:r>
      <w:proofErr w:type="spellEnd"/>
      <w:r>
        <w:rPr>
          <w:rFonts w:ascii="Times New Roman" w:eastAsia="Times New Roman" w:hAnsi="Times New Roman"/>
          <w:sz w:val="28"/>
          <w:szCs w:val="28"/>
          <w:lang w:val="ru-RU" w:eastAsia="ru-RU"/>
        </w:rPr>
        <w:t xml:space="preserve"> мыслить, результативно решать локальные проблемы и адекватно реагировать на глобальные интеграционные процессы </w:t>
      </w:r>
      <w:proofErr w:type="spellStart"/>
      <w:r>
        <w:rPr>
          <w:rFonts w:ascii="Times New Roman" w:eastAsia="Times New Roman" w:hAnsi="Times New Roman"/>
          <w:sz w:val="28"/>
          <w:szCs w:val="28"/>
          <w:lang w:val="ru-RU" w:eastAsia="ru-RU"/>
        </w:rPr>
        <w:t>цивилизационного</w:t>
      </w:r>
      <w:proofErr w:type="spellEnd"/>
      <w:r>
        <w:rPr>
          <w:rFonts w:ascii="Times New Roman" w:eastAsia="Times New Roman" w:hAnsi="Times New Roman"/>
          <w:sz w:val="28"/>
          <w:szCs w:val="28"/>
          <w:lang w:val="ru-RU" w:eastAsia="ru-RU"/>
        </w:rPr>
        <w:t xml:space="preserve"> характера.</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Основой изучения объекта исследования является определение базовых понятий, которые обеспечивают его раскрытия.</w:t>
      </w:r>
      <w:r>
        <w:rPr>
          <w:lang w:val="ru-RU"/>
        </w:rPr>
        <w:t xml:space="preserve"> </w:t>
      </w:r>
      <w:r>
        <w:rPr>
          <w:rFonts w:ascii="Times New Roman" w:eastAsia="Times New Roman" w:hAnsi="Times New Roman"/>
          <w:sz w:val="28"/>
          <w:szCs w:val="28"/>
          <w:lang w:val="ru-RU" w:eastAsia="ru-RU"/>
        </w:rPr>
        <w:t>Процесс проработки теоретической базы научного поиска позволил выделить следующие задачи: раскрыть сущность понятий «среда», «образовательная среда», «внеурочное образовательная среда», и производных от них дефиниций.</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По мнению Т.А. </w:t>
      </w:r>
      <w:proofErr w:type="spellStart"/>
      <w:r>
        <w:rPr>
          <w:rFonts w:ascii="Times New Roman" w:eastAsia="Times New Roman" w:hAnsi="Times New Roman"/>
          <w:sz w:val="28"/>
          <w:szCs w:val="28"/>
          <w:lang w:val="ru-RU" w:eastAsia="ru-RU"/>
        </w:rPr>
        <w:t>Стефановской</w:t>
      </w:r>
      <w:proofErr w:type="spellEnd"/>
      <w:r>
        <w:rPr>
          <w:rFonts w:ascii="Times New Roman" w:eastAsia="Times New Roman" w:hAnsi="Times New Roman"/>
          <w:sz w:val="28"/>
          <w:szCs w:val="28"/>
          <w:lang w:val="ru-RU" w:eastAsia="ru-RU"/>
        </w:rPr>
        <w:t>, среда в педагогическом плане, должна рассматриваться как микросреда, то есть, мир взаимосвязанных предметов, явлений и людей, которые постоянно окружают ребенка и обусловливают его развитие.</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За </w:t>
      </w:r>
      <w:r>
        <w:rPr>
          <w:rFonts w:ascii="Times New Roman" w:eastAsia="Times New Roman" w:hAnsi="Times New Roman"/>
          <w:sz w:val="28"/>
          <w:szCs w:val="28"/>
          <w:lang w:val="uk-UA" w:eastAsia="ru-RU"/>
        </w:rPr>
        <w:t>Г</w:t>
      </w:r>
      <w:r>
        <w:rPr>
          <w:rFonts w:ascii="Times New Roman" w:eastAsia="Times New Roman" w:hAnsi="Times New Roman"/>
          <w:sz w:val="28"/>
          <w:szCs w:val="28"/>
          <w:lang w:val="ru-RU" w:eastAsia="ru-RU"/>
        </w:rPr>
        <w:t>.</w:t>
      </w:r>
      <w:r>
        <w:rPr>
          <w:rFonts w:ascii="Times New Roman" w:eastAsia="Times New Roman" w:hAnsi="Times New Roman"/>
          <w:sz w:val="28"/>
          <w:szCs w:val="28"/>
          <w:lang w:val="uk-UA" w:eastAsia="ru-RU"/>
        </w:rPr>
        <w:t>К</w:t>
      </w:r>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uk-UA" w:eastAsia="ru-RU"/>
        </w:rPr>
        <w:t>Селевко</w:t>
      </w:r>
      <w:proofErr w:type="spellEnd"/>
      <w:r>
        <w:rPr>
          <w:rFonts w:ascii="Times New Roman" w:eastAsia="Times New Roman" w:hAnsi="Times New Roman"/>
          <w:sz w:val="28"/>
          <w:szCs w:val="28"/>
          <w:lang w:val="ru-RU" w:eastAsia="ru-RU"/>
        </w:rPr>
        <w:t>, на формирование личности влияют разнообразные внешние условия среды, в том числе географические, социальные, школьные, семейные. По интенсивности контактов выделяют ближайшую (семья, родственники, друзья) и дальнюю среду [2].</w:t>
      </w:r>
      <w:r>
        <w:rPr>
          <w:rFonts w:ascii="Times New Roman" w:eastAsia="Times New Roman" w:hAnsi="Times New Roman"/>
          <w:sz w:val="28"/>
          <w:szCs w:val="28"/>
          <w:lang w:val="uk-UA" w:eastAsia="ru-RU"/>
        </w:rPr>
        <w:t xml:space="preserve"> </w:t>
      </w:r>
      <w:r>
        <w:rPr>
          <w:rFonts w:ascii="Times New Roman" w:eastAsia="Times New Roman" w:hAnsi="Times New Roman"/>
          <w:sz w:val="28"/>
          <w:szCs w:val="28"/>
          <w:lang w:val="ru-RU" w:eastAsia="ru-RU"/>
        </w:rPr>
        <w:t>Далее, более предметно остановимся на раскрытии сущностного содержания понятия «образовательная среда». На основе выделения основы его толкование (</w:t>
      </w:r>
      <w:proofErr w:type="gramStart"/>
      <w:r>
        <w:rPr>
          <w:rFonts w:ascii="Times New Roman" w:eastAsia="Times New Roman" w:hAnsi="Times New Roman"/>
          <w:sz w:val="28"/>
          <w:szCs w:val="28"/>
          <w:lang w:val="ru-RU" w:eastAsia="ru-RU"/>
        </w:rPr>
        <w:t>см</w:t>
      </w:r>
      <w:proofErr w:type="gramEnd"/>
      <w:r>
        <w:rPr>
          <w:rFonts w:ascii="Times New Roman" w:eastAsia="Times New Roman" w:hAnsi="Times New Roman"/>
          <w:sz w:val="28"/>
          <w:szCs w:val="28"/>
          <w:lang w:val="ru-RU" w:eastAsia="ru-RU"/>
        </w:rPr>
        <w:t xml:space="preserve">. таблицу 1.1) можно сделать вывод о том, что образовательная среда, являясь подсистемой </w:t>
      </w:r>
      <w:proofErr w:type="spellStart"/>
      <w:r>
        <w:rPr>
          <w:rFonts w:ascii="Times New Roman" w:eastAsia="Times New Roman" w:hAnsi="Times New Roman"/>
          <w:sz w:val="28"/>
          <w:szCs w:val="28"/>
          <w:lang w:val="ru-RU" w:eastAsia="ru-RU"/>
        </w:rPr>
        <w:t>социокультурной</w:t>
      </w:r>
      <w:proofErr w:type="spellEnd"/>
      <w:r>
        <w:rPr>
          <w:rFonts w:ascii="Times New Roman" w:eastAsia="Times New Roman" w:hAnsi="Times New Roman"/>
          <w:sz w:val="28"/>
          <w:szCs w:val="28"/>
          <w:lang w:val="ru-RU" w:eastAsia="ru-RU"/>
        </w:rPr>
        <w:t xml:space="preserve"> среды, рассматривается как системное образование, которое представляет собой естественное или искусственное </w:t>
      </w:r>
      <w:proofErr w:type="spellStart"/>
      <w:r>
        <w:rPr>
          <w:rFonts w:ascii="Times New Roman" w:eastAsia="Times New Roman" w:hAnsi="Times New Roman"/>
          <w:sz w:val="28"/>
          <w:szCs w:val="28"/>
          <w:lang w:val="ru-RU" w:eastAsia="ru-RU"/>
        </w:rPr>
        <w:t>социокультурное</w:t>
      </w:r>
      <w:proofErr w:type="spellEnd"/>
      <w:r>
        <w:rPr>
          <w:rFonts w:ascii="Times New Roman" w:eastAsia="Times New Roman" w:hAnsi="Times New Roman"/>
          <w:sz w:val="28"/>
          <w:szCs w:val="28"/>
          <w:lang w:val="ru-RU" w:eastAsia="ru-RU"/>
        </w:rPr>
        <w:t xml:space="preserve"> окружение ученика, которое включает в себя различные </w:t>
      </w:r>
      <w:r>
        <w:rPr>
          <w:rFonts w:ascii="Times New Roman" w:eastAsia="Times New Roman" w:hAnsi="Times New Roman"/>
          <w:sz w:val="28"/>
          <w:szCs w:val="28"/>
          <w:lang w:val="ru-RU" w:eastAsia="ru-RU"/>
        </w:rPr>
        <w:lastRenderedPageBreak/>
        <w:t>виды средств и различное содержание обучения, способное обеспечить продуктивную деятельность ученика.</w:t>
      </w:r>
    </w:p>
    <w:p w:rsidR="006A72D9" w:rsidRDefault="006A72D9" w:rsidP="006A72D9">
      <w:pPr>
        <w:spacing w:line="360" w:lineRule="auto"/>
        <w:ind w:firstLine="709"/>
        <w:jc w:val="right"/>
        <w:rPr>
          <w:rFonts w:ascii="Times New Roman" w:eastAsia="Times New Roman" w:hAnsi="Times New Roman"/>
          <w:sz w:val="28"/>
          <w:szCs w:val="28"/>
          <w:lang w:val="ru-RU" w:eastAsia="ru-RU"/>
        </w:rPr>
      </w:pPr>
    </w:p>
    <w:p w:rsidR="006A72D9" w:rsidRDefault="006A72D9" w:rsidP="006A72D9">
      <w:pPr>
        <w:spacing w:line="360" w:lineRule="auto"/>
        <w:ind w:firstLine="709"/>
        <w:jc w:val="right"/>
        <w:rPr>
          <w:rFonts w:ascii="Times New Roman" w:eastAsia="Times New Roman" w:hAnsi="Times New Roman"/>
          <w:sz w:val="28"/>
          <w:szCs w:val="28"/>
          <w:lang w:val="ru-RU" w:eastAsia="ru-RU"/>
        </w:rPr>
      </w:pPr>
    </w:p>
    <w:p w:rsidR="006A72D9" w:rsidRDefault="006A72D9" w:rsidP="006A72D9">
      <w:pPr>
        <w:spacing w:line="360" w:lineRule="auto"/>
        <w:ind w:firstLine="709"/>
        <w:jc w:val="right"/>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Таблица 1.1</w:t>
      </w:r>
    </w:p>
    <w:p w:rsidR="006A72D9" w:rsidRDefault="006A72D9" w:rsidP="006A72D9">
      <w:pPr>
        <w:spacing w:line="360" w:lineRule="auto"/>
        <w:ind w:firstLine="709"/>
        <w:jc w:val="center"/>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Сущностное содержание понятия «образовательная среда»</w:t>
      </w:r>
    </w:p>
    <w:tbl>
      <w:tblPr>
        <w:tblW w:w="990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516"/>
        <w:gridCol w:w="300"/>
        <w:gridCol w:w="2128"/>
        <w:gridCol w:w="5956"/>
      </w:tblGrid>
      <w:tr w:rsidR="006A72D9" w:rsidTr="006A72D9">
        <w:tc>
          <w:tcPr>
            <w:tcW w:w="1515" w:type="dxa"/>
            <w:vMerge w:val="restart"/>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Основа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толкования</w:t>
            </w:r>
            <w:proofErr w:type="spellEnd"/>
          </w:p>
        </w:tc>
        <w:tc>
          <w:tcPr>
            <w:tcW w:w="8379" w:type="dxa"/>
            <w:gridSpan w:val="3"/>
            <w:tcBorders>
              <w:top w:val="single" w:sz="4" w:space="0" w:color="000000"/>
              <w:left w:val="single" w:sz="4" w:space="0" w:color="000000"/>
              <w:bottom w:val="single" w:sz="4" w:space="0" w:color="000000"/>
              <w:right w:val="single" w:sz="4" w:space="0" w:color="000000"/>
            </w:tcBorders>
            <w:vAlign w:val="center"/>
          </w:tcPr>
          <w:p w:rsidR="006A72D9" w:rsidRDefault="006A72D9">
            <w:pPr>
              <w:spacing w:line="276" w:lineRule="auto"/>
              <w:jc w:val="both"/>
              <w:rPr>
                <w:rFonts w:ascii="Times New Roman" w:eastAsia="Times New Roman" w:hAnsi="Times New Roman"/>
                <w:sz w:val="24"/>
                <w:szCs w:val="24"/>
                <w:lang w:val="ru-RU" w:eastAsia="ru-RU"/>
              </w:rPr>
            </w:pPr>
          </w:p>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Детализация основы толкования понятия в контексте</w:t>
            </w:r>
          </w:p>
        </w:tc>
      </w:tr>
      <w:tr w:rsidR="006A72D9" w:rsidTr="006A72D9">
        <w:tc>
          <w:tcPr>
            <w:tcW w:w="9894" w:type="dxa"/>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427"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составляющих</w:t>
            </w:r>
            <w:proofErr w:type="spellEnd"/>
          </w:p>
        </w:tc>
        <w:tc>
          <w:tcPr>
            <w:tcW w:w="5952"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процессуальности</w:t>
            </w:r>
            <w:proofErr w:type="spellEnd"/>
          </w:p>
        </w:tc>
      </w:tr>
      <w:tr w:rsidR="006A72D9" w:rsidTr="006A72D9">
        <w:tc>
          <w:tcPr>
            <w:tcW w:w="1515"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2427" w:type="dxa"/>
            <w:gridSpan w:val="2"/>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r>
      <w:tr w:rsidR="006A72D9" w:rsidTr="006A72D9">
        <w:tc>
          <w:tcPr>
            <w:tcW w:w="1515"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Подсистема</w:t>
            </w:r>
            <w:proofErr w:type="spellEnd"/>
          </w:p>
        </w:tc>
        <w:tc>
          <w:tcPr>
            <w:tcW w:w="2427"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социокультурной</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среды</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(А.В. </w:t>
            </w:r>
            <w:proofErr w:type="spellStart"/>
            <w:r>
              <w:rPr>
                <w:rFonts w:ascii="Times New Roman" w:eastAsia="Times New Roman" w:hAnsi="Times New Roman"/>
                <w:sz w:val="24"/>
                <w:szCs w:val="24"/>
                <w:lang w:eastAsia="ru-RU"/>
              </w:rPr>
              <w:t>Хуторской</w:t>
            </w:r>
            <w:proofErr w:type="spellEnd"/>
            <w:r>
              <w:rPr>
                <w:rFonts w:ascii="Times New Roman" w:eastAsia="Times New Roman" w:hAnsi="Times New Roman"/>
                <w:sz w:val="24"/>
                <w:szCs w:val="24"/>
                <w:lang w:eastAsia="ru-RU"/>
              </w:rPr>
              <w:t>)</w:t>
            </w:r>
          </w:p>
        </w:tc>
      </w:tr>
      <w:tr w:rsidR="006A72D9" w:rsidTr="006A72D9">
        <w:tc>
          <w:tcPr>
            <w:tcW w:w="1515" w:type="dxa"/>
            <w:vMerge w:val="restart"/>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Система</w:t>
            </w:r>
            <w:proofErr w:type="spellEnd"/>
          </w:p>
        </w:tc>
        <w:tc>
          <w:tcPr>
            <w:tcW w:w="2427"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ключевых</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факторов</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proofErr w:type="gramStart"/>
            <w:r>
              <w:rPr>
                <w:rFonts w:ascii="Times New Roman" w:eastAsia="Times New Roman" w:hAnsi="Times New Roman"/>
                <w:sz w:val="24"/>
                <w:szCs w:val="24"/>
                <w:lang w:val="ru-RU" w:eastAsia="ru-RU"/>
              </w:rPr>
              <w:t>определяющие</w:t>
            </w:r>
            <w:proofErr w:type="gramEnd"/>
            <w:r>
              <w:rPr>
                <w:rFonts w:ascii="Times New Roman" w:eastAsia="Times New Roman" w:hAnsi="Times New Roman"/>
                <w:sz w:val="24"/>
                <w:szCs w:val="24"/>
                <w:lang w:val="ru-RU" w:eastAsia="ru-RU"/>
              </w:rPr>
              <w:t xml:space="preserve"> формирование и развитие человека (Н.П. Волкова).</w:t>
            </w:r>
          </w:p>
        </w:tc>
      </w:tr>
      <w:tr w:rsidR="006A72D9" w:rsidTr="006A72D9">
        <w:trPr>
          <w:trHeight w:val="70"/>
        </w:trPr>
        <w:tc>
          <w:tcPr>
            <w:tcW w:w="9894" w:type="dxa"/>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427" w:type="dxa"/>
            <w:gridSpan w:val="2"/>
            <w:tcBorders>
              <w:top w:val="single" w:sz="4" w:space="0" w:color="auto"/>
              <w:left w:val="single" w:sz="4" w:space="0" w:color="000000"/>
              <w:bottom w:val="dashed" w:sz="4" w:space="0" w:color="auto"/>
              <w:right w:val="single" w:sz="4" w:space="0" w:color="000000"/>
            </w:tcBorders>
            <w:vAlign w:val="center"/>
          </w:tcPr>
          <w:p w:rsidR="006A72D9" w:rsidRDefault="006A72D9">
            <w:pPr>
              <w:spacing w:line="276" w:lineRule="auto"/>
              <w:jc w:val="both"/>
              <w:rPr>
                <w:rFonts w:ascii="Times New Roman" w:eastAsia="Times New Roman" w:hAnsi="Times New Roman"/>
                <w:sz w:val="24"/>
                <w:szCs w:val="24"/>
                <w:lang w:val="ru-RU" w:eastAsia="ru-RU"/>
              </w:rPr>
            </w:pPr>
          </w:p>
        </w:tc>
        <w:tc>
          <w:tcPr>
            <w:tcW w:w="5952" w:type="dxa"/>
            <w:tcBorders>
              <w:top w:val="single" w:sz="4" w:space="0" w:color="auto"/>
              <w:left w:val="single" w:sz="4" w:space="0" w:color="000000"/>
              <w:bottom w:val="dashed" w:sz="4" w:space="0" w:color="auto"/>
              <w:right w:val="single" w:sz="4" w:space="0" w:color="000000"/>
            </w:tcBorders>
          </w:tcPr>
          <w:p w:rsidR="006A72D9" w:rsidRDefault="006A72D9">
            <w:pPr>
              <w:spacing w:line="276" w:lineRule="auto"/>
              <w:jc w:val="both"/>
              <w:rPr>
                <w:rFonts w:ascii="Times New Roman" w:eastAsia="Times New Roman" w:hAnsi="Times New Roman"/>
                <w:sz w:val="24"/>
                <w:szCs w:val="24"/>
                <w:lang w:val="ru-RU" w:eastAsia="ru-RU"/>
              </w:rPr>
            </w:pPr>
          </w:p>
        </w:tc>
      </w:tr>
      <w:tr w:rsidR="006A72D9" w:rsidTr="006A72D9">
        <w:trPr>
          <w:trHeight w:val="726"/>
        </w:trPr>
        <w:tc>
          <w:tcPr>
            <w:tcW w:w="9894" w:type="dxa"/>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427" w:type="dxa"/>
            <w:gridSpan w:val="2"/>
            <w:tcBorders>
              <w:top w:val="dashed" w:sz="4" w:space="0" w:color="auto"/>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возможностей</w:t>
            </w:r>
            <w:proofErr w:type="spellEnd"/>
          </w:p>
        </w:tc>
        <w:tc>
          <w:tcPr>
            <w:tcW w:w="5952" w:type="dxa"/>
            <w:tcBorders>
              <w:top w:val="dashed" w:sz="4" w:space="0" w:color="auto"/>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для ее развития, </w:t>
            </w:r>
            <w:proofErr w:type="gramStart"/>
            <w:r>
              <w:rPr>
                <w:rFonts w:ascii="Times New Roman" w:eastAsia="Times New Roman" w:hAnsi="Times New Roman"/>
                <w:sz w:val="24"/>
                <w:szCs w:val="24"/>
                <w:lang w:val="ru-RU" w:eastAsia="ru-RU"/>
              </w:rPr>
              <w:t>содержащихся</w:t>
            </w:r>
            <w:proofErr w:type="gramEnd"/>
            <w:r>
              <w:rPr>
                <w:rFonts w:ascii="Times New Roman" w:eastAsia="Times New Roman" w:hAnsi="Times New Roman"/>
                <w:sz w:val="24"/>
                <w:szCs w:val="24"/>
                <w:lang w:val="ru-RU" w:eastAsia="ru-RU"/>
              </w:rPr>
              <w:t xml:space="preserve"> в социальном и пространственно-предметном окружении (В.А. </w:t>
            </w:r>
            <w:proofErr w:type="spellStart"/>
            <w:r>
              <w:rPr>
                <w:rFonts w:ascii="Times New Roman" w:eastAsia="Times New Roman" w:hAnsi="Times New Roman"/>
                <w:sz w:val="24"/>
                <w:szCs w:val="24"/>
                <w:lang w:val="ru-RU" w:eastAsia="ru-RU"/>
              </w:rPr>
              <w:t>Ясвин</w:t>
            </w:r>
            <w:proofErr w:type="spellEnd"/>
            <w:r>
              <w:rPr>
                <w:rFonts w:ascii="Times New Roman" w:eastAsia="Times New Roman" w:hAnsi="Times New Roman"/>
                <w:sz w:val="24"/>
                <w:szCs w:val="24"/>
                <w:lang w:val="ru-RU" w:eastAsia="ru-RU"/>
              </w:rPr>
              <w:t>).</w:t>
            </w:r>
          </w:p>
        </w:tc>
      </w:tr>
      <w:tr w:rsidR="006A72D9" w:rsidTr="006A72D9">
        <w:tc>
          <w:tcPr>
            <w:tcW w:w="9894" w:type="dxa"/>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427"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Влияния</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та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условий</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формирование личности </w:t>
            </w:r>
            <w:proofErr w:type="gramStart"/>
            <w:r>
              <w:rPr>
                <w:rFonts w:ascii="Times New Roman" w:eastAsia="Times New Roman" w:hAnsi="Times New Roman"/>
                <w:sz w:val="24"/>
                <w:szCs w:val="24"/>
                <w:lang w:val="ru-RU" w:eastAsia="ru-RU"/>
              </w:rPr>
              <w:t>согласно</w:t>
            </w:r>
            <w:proofErr w:type="gramEnd"/>
            <w:r>
              <w:rPr>
                <w:rFonts w:ascii="Times New Roman" w:eastAsia="Times New Roman" w:hAnsi="Times New Roman"/>
                <w:sz w:val="24"/>
                <w:szCs w:val="24"/>
                <w:lang w:val="ru-RU" w:eastAsia="ru-RU"/>
              </w:rPr>
              <w:t xml:space="preserve"> заданного образца (В.В. </w:t>
            </w:r>
            <w:proofErr w:type="spellStart"/>
            <w:r>
              <w:rPr>
                <w:rFonts w:ascii="Times New Roman" w:eastAsia="Times New Roman" w:hAnsi="Times New Roman"/>
                <w:sz w:val="24"/>
                <w:szCs w:val="24"/>
                <w:lang w:val="ru-RU" w:eastAsia="ru-RU"/>
              </w:rPr>
              <w:t>Вознюк</w:t>
            </w:r>
            <w:proofErr w:type="spellEnd"/>
            <w:r>
              <w:rPr>
                <w:rFonts w:ascii="Times New Roman" w:eastAsia="Times New Roman" w:hAnsi="Times New Roman"/>
                <w:sz w:val="24"/>
                <w:szCs w:val="24"/>
                <w:lang w:val="ru-RU" w:eastAsia="ru-RU"/>
              </w:rPr>
              <w:t>).</w:t>
            </w:r>
          </w:p>
        </w:tc>
      </w:tr>
      <w:tr w:rsidR="006A72D9" w:rsidTr="006A72D9">
        <w:tc>
          <w:tcPr>
            <w:tcW w:w="9894" w:type="dxa"/>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427"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Влияния</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та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условий</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формирование личности согласно заданного образца на основе качественной разнообразного поликультурного образования, индивидуального для каждого обучающегося; среды </w:t>
            </w:r>
            <w:proofErr w:type="gramStart"/>
            <w:r>
              <w:rPr>
                <w:rFonts w:ascii="Times New Roman" w:eastAsia="Times New Roman" w:hAnsi="Times New Roman"/>
                <w:sz w:val="24"/>
                <w:szCs w:val="24"/>
                <w:lang w:val="ru-RU" w:eastAsia="ru-RU"/>
              </w:rPr>
              <w:t>для</w:t>
            </w:r>
            <w:proofErr w:type="gramEnd"/>
            <w:r>
              <w:rPr>
                <w:rFonts w:ascii="Times New Roman" w:eastAsia="Times New Roman" w:hAnsi="Times New Roman"/>
                <w:sz w:val="24"/>
                <w:szCs w:val="24"/>
                <w:lang w:val="ru-RU" w:eastAsia="ru-RU"/>
              </w:rPr>
              <w:t xml:space="preserve"> </w:t>
            </w:r>
          </w:p>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построения собственного «Я»; образования, обеспечивающая создание условий для актуализации его внутреннего мира, личностного роста, самореализации, формирования сознания (К.Г. </w:t>
            </w:r>
            <w:proofErr w:type="spellStart"/>
            <w:r>
              <w:rPr>
                <w:rFonts w:ascii="Times New Roman" w:eastAsia="Times New Roman" w:hAnsi="Times New Roman"/>
                <w:sz w:val="24"/>
                <w:szCs w:val="24"/>
                <w:lang w:val="ru-RU" w:eastAsia="ru-RU"/>
              </w:rPr>
              <w:t>Кречетников</w:t>
            </w:r>
            <w:proofErr w:type="spellEnd"/>
            <w:r>
              <w:rPr>
                <w:rFonts w:ascii="Times New Roman" w:eastAsia="Times New Roman" w:hAnsi="Times New Roman"/>
                <w:sz w:val="24"/>
                <w:szCs w:val="24"/>
                <w:lang w:val="ru-RU" w:eastAsia="ru-RU"/>
              </w:rPr>
              <w:t>).</w:t>
            </w:r>
          </w:p>
        </w:tc>
      </w:tr>
      <w:tr w:rsidR="006A72D9" w:rsidTr="006A72D9">
        <w:tc>
          <w:tcPr>
            <w:tcW w:w="9894" w:type="dxa"/>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427"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структурных</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элементов</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совокупность образовательных технологий, внеурочная работа, управление учебно-воспитательным процессом, взаимодействие с внешними образовательными и социальными институтами (И. </w:t>
            </w:r>
            <w:proofErr w:type="spellStart"/>
            <w:r>
              <w:rPr>
                <w:rFonts w:ascii="Times New Roman" w:eastAsia="Times New Roman" w:hAnsi="Times New Roman"/>
                <w:sz w:val="24"/>
                <w:szCs w:val="24"/>
                <w:lang w:val="ru-RU" w:eastAsia="ru-RU"/>
              </w:rPr>
              <w:t>Вачков</w:t>
            </w:r>
            <w:proofErr w:type="spellEnd"/>
            <w:r>
              <w:rPr>
                <w:rFonts w:ascii="Times New Roman" w:eastAsia="Times New Roman" w:hAnsi="Times New Roman"/>
                <w:sz w:val="24"/>
                <w:szCs w:val="24"/>
                <w:lang w:val="ru-RU" w:eastAsia="ru-RU"/>
              </w:rPr>
              <w:t>).</w:t>
            </w:r>
          </w:p>
        </w:tc>
      </w:tr>
      <w:tr w:rsidR="006A72D9" w:rsidTr="006A72D9">
        <w:tc>
          <w:tcPr>
            <w:tcW w:w="9894" w:type="dxa"/>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427"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val="ru-RU" w:eastAsia="ru-RU"/>
              </w:rPr>
            </w:pPr>
            <w:proofErr w:type="gramStart"/>
            <w:r>
              <w:rPr>
                <w:rFonts w:ascii="Times New Roman" w:eastAsia="Times New Roman" w:hAnsi="Times New Roman"/>
                <w:sz w:val="24"/>
                <w:szCs w:val="24"/>
                <w:lang w:val="ru-RU" w:eastAsia="ru-RU"/>
              </w:rPr>
              <w:t>подсистем (социально-психологической,</w:t>
            </w:r>
            <w:proofErr w:type="gramEnd"/>
          </w:p>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педагогической, </w:t>
            </w:r>
            <w:proofErr w:type="spellStart"/>
            <w:proofErr w:type="gramStart"/>
            <w:r>
              <w:rPr>
                <w:rFonts w:ascii="Times New Roman" w:eastAsia="Times New Roman" w:hAnsi="Times New Roman"/>
                <w:sz w:val="24"/>
                <w:szCs w:val="24"/>
                <w:lang w:val="ru-RU" w:eastAsia="ru-RU"/>
              </w:rPr>
              <w:t>ин-формационной</w:t>
            </w:r>
            <w:proofErr w:type="spellEnd"/>
            <w:proofErr w:type="gramEnd"/>
            <w:r>
              <w:rPr>
                <w:rFonts w:ascii="Times New Roman" w:eastAsia="Times New Roman" w:hAnsi="Times New Roman"/>
                <w:sz w:val="24"/>
                <w:szCs w:val="24"/>
                <w:lang w:val="ru-RU" w:eastAsia="ru-RU"/>
              </w:rPr>
              <w:t xml:space="preserve"> и др.)</w:t>
            </w:r>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обеспечивающие достижение цели учебно-воспитательного процесса; совокупность материальных, духовных и общественных условий осуществления образовательного процесса (А.А. Горчакова).</w:t>
            </w:r>
          </w:p>
        </w:tc>
      </w:tr>
      <w:tr w:rsidR="006A72D9" w:rsidTr="006A72D9">
        <w:trPr>
          <w:trHeight w:val="413"/>
        </w:trPr>
        <w:tc>
          <w:tcPr>
            <w:tcW w:w="9894" w:type="dxa"/>
            <w:gridSpan w:val="4"/>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val="ru-RU" w:eastAsia="ru-RU"/>
              </w:rPr>
              <w:t xml:space="preserve">          </w:t>
            </w:r>
            <w:proofErr w:type="spellStart"/>
            <w:r>
              <w:rPr>
                <w:rFonts w:ascii="Times New Roman" w:eastAsia="Times New Roman" w:hAnsi="Times New Roman"/>
                <w:sz w:val="24"/>
                <w:szCs w:val="24"/>
                <w:lang w:eastAsia="ru-RU"/>
              </w:rPr>
              <w:t>Продолжение</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табл</w:t>
            </w:r>
            <w:proofErr w:type="spellEnd"/>
            <w:r>
              <w:rPr>
                <w:rFonts w:ascii="Times New Roman" w:eastAsia="Times New Roman" w:hAnsi="Times New Roman"/>
                <w:sz w:val="24"/>
                <w:szCs w:val="24"/>
                <w:lang w:eastAsia="ru-RU"/>
              </w:rPr>
              <w:t>. 1.1</w:t>
            </w:r>
          </w:p>
        </w:tc>
      </w:tr>
      <w:tr w:rsidR="006A72D9" w:rsidTr="006A72D9">
        <w:trPr>
          <w:trHeight w:val="323"/>
        </w:trPr>
        <w:tc>
          <w:tcPr>
            <w:tcW w:w="1815"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5952"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r>
      <w:tr w:rsidR="006A72D9" w:rsidTr="006A72D9">
        <w:trPr>
          <w:trHeight w:val="323"/>
        </w:trPr>
        <w:tc>
          <w:tcPr>
            <w:tcW w:w="1815" w:type="dxa"/>
            <w:gridSpan w:val="2"/>
            <w:vMerge w:val="restart"/>
            <w:tcBorders>
              <w:top w:val="single" w:sz="4" w:space="0" w:color="000000"/>
              <w:left w:val="single" w:sz="4" w:space="0" w:color="000000"/>
              <w:bottom w:val="single" w:sz="4" w:space="0" w:color="000000"/>
              <w:right w:val="single" w:sz="4" w:space="0" w:color="000000"/>
            </w:tcBorders>
            <w:vAlign w:val="center"/>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Система</w:t>
            </w:r>
            <w:proofErr w:type="spellEnd"/>
          </w:p>
          <w:p w:rsidR="006A72D9" w:rsidRDefault="006A72D9">
            <w:pPr>
              <w:spacing w:line="276" w:lineRule="auto"/>
              <w:jc w:val="both"/>
              <w:rPr>
                <w:rFonts w:ascii="Times New Roman" w:eastAsia="Times New Roman" w:hAnsi="Times New Roman"/>
                <w:sz w:val="24"/>
                <w:szCs w:val="24"/>
                <w:lang w:eastAsia="ru-RU"/>
              </w:rPr>
            </w:pPr>
          </w:p>
          <w:p w:rsidR="006A72D9" w:rsidRDefault="006A72D9">
            <w:pPr>
              <w:spacing w:line="276" w:lineRule="auto"/>
              <w:jc w:val="both"/>
              <w:rPr>
                <w:rFonts w:ascii="Times New Roman" w:eastAsia="Times New Roman" w:hAnsi="Times New Roman"/>
                <w:sz w:val="24"/>
                <w:szCs w:val="24"/>
                <w:lang w:eastAsia="ru-RU"/>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lastRenderedPageBreak/>
              <w:t>условий</w:t>
            </w:r>
            <w:proofErr w:type="spellEnd"/>
            <w:r>
              <w:rPr>
                <w:rFonts w:ascii="Times New Roman" w:eastAsia="Times New Roman" w:hAnsi="Times New Roman"/>
                <w:sz w:val="24"/>
                <w:szCs w:val="24"/>
                <w:lang w:eastAsia="ru-RU"/>
              </w:rPr>
              <w:t xml:space="preserve"> </w:t>
            </w:r>
          </w:p>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roofErr w:type="spellStart"/>
            <w:r>
              <w:rPr>
                <w:rFonts w:ascii="Times New Roman" w:eastAsia="Times New Roman" w:hAnsi="Times New Roman"/>
                <w:sz w:val="24"/>
                <w:szCs w:val="24"/>
                <w:lang w:eastAsia="ru-RU"/>
              </w:rPr>
              <w:t>духовно-</w:t>
            </w:r>
            <w:r>
              <w:rPr>
                <w:rFonts w:ascii="Times New Roman" w:eastAsia="Times New Roman" w:hAnsi="Times New Roman"/>
                <w:sz w:val="24"/>
                <w:szCs w:val="24"/>
                <w:lang w:eastAsia="ru-RU"/>
              </w:rPr>
              <w:lastRenderedPageBreak/>
              <w:t>материальные</w:t>
            </w:r>
            <w:proofErr w:type="spellEnd"/>
            <w:r>
              <w:rPr>
                <w:rFonts w:ascii="Times New Roman" w:eastAsia="Times New Roman" w:hAnsi="Times New Roman"/>
                <w:sz w:val="24"/>
                <w:szCs w:val="24"/>
                <w:lang w:eastAsia="ru-RU"/>
              </w:rPr>
              <w:t>)</w:t>
            </w:r>
          </w:p>
        </w:tc>
        <w:tc>
          <w:tcPr>
            <w:tcW w:w="5952"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lastRenderedPageBreak/>
              <w:t xml:space="preserve">функционирования учреждения образования, обеспечивающего саморазвитие свободной и активной </w:t>
            </w:r>
            <w:r>
              <w:rPr>
                <w:rFonts w:ascii="Times New Roman" w:eastAsia="Times New Roman" w:hAnsi="Times New Roman"/>
                <w:sz w:val="24"/>
                <w:szCs w:val="24"/>
                <w:lang w:val="ru-RU" w:eastAsia="ru-RU"/>
              </w:rPr>
              <w:lastRenderedPageBreak/>
              <w:t xml:space="preserve">личности, реализацию творческого потенциала ребенка (А.И. </w:t>
            </w:r>
            <w:proofErr w:type="spellStart"/>
            <w:r>
              <w:rPr>
                <w:rFonts w:ascii="Times New Roman" w:eastAsia="Times New Roman" w:hAnsi="Times New Roman"/>
                <w:sz w:val="24"/>
                <w:szCs w:val="24"/>
                <w:lang w:val="ru-RU" w:eastAsia="ru-RU"/>
              </w:rPr>
              <w:t>Каташов</w:t>
            </w:r>
            <w:proofErr w:type="spellEnd"/>
            <w:r>
              <w:rPr>
                <w:rFonts w:ascii="Times New Roman" w:eastAsia="Times New Roman" w:hAnsi="Times New Roman"/>
                <w:sz w:val="24"/>
                <w:szCs w:val="24"/>
                <w:lang w:val="ru-RU" w:eastAsia="ru-RU"/>
              </w:rPr>
              <w:t>).</w:t>
            </w:r>
          </w:p>
        </w:tc>
      </w:tr>
      <w:tr w:rsidR="006A72D9" w:rsidTr="006A72D9">
        <w:tc>
          <w:tcPr>
            <w:tcW w:w="18273" w:type="dxa"/>
            <w:gridSpan w:val="2"/>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условий (материальных, духовных и эмоционально-психологических)</w:t>
            </w:r>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 в </w:t>
            </w:r>
            <w:proofErr w:type="gramStart"/>
            <w:r>
              <w:rPr>
                <w:rFonts w:ascii="Times New Roman" w:eastAsia="Times New Roman" w:hAnsi="Times New Roman"/>
                <w:sz w:val="24"/>
                <w:szCs w:val="24"/>
                <w:lang w:val="ru-RU" w:eastAsia="ru-RU"/>
              </w:rPr>
              <w:t>которых</w:t>
            </w:r>
            <w:proofErr w:type="gramEnd"/>
            <w:r>
              <w:rPr>
                <w:rFonts w:ascii="Times New Roman" w:eastAsia="Times New Roman" w:hAnsi="Times New Roman"/>
                <w:sz w:val="24"/>
                <w:szCs w:val="24"/>
                <w:lang w:val="ru-RU" w:eastAsia="ru-RU"/>
              </w:rPr>
              <w:t xml:space="preserve"> происходит учебно-воспитательный процесс;</w:t>
            </w:r>
          </w:p>
        </w:tc>
      </w:tr>
      <w:tr w:rsidR="006A72D9" w:rsidTr="006A72D9">
        <w:tc>
          <w:tcPr>
            <w:tcW w:w="18273" w:type="dxa"/>
            <w:gridSpan w:val="2"/>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факторов</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что как способствуют, так и препятствуют достижению его эффективности;</w:t>
            </w:r>
          </w:p>
        </w:tc>
      </w:tr>
      <w:tr w:rsidR="006A72D9" w:rsidTr="006A72D9">
        <w:tc>
          <w:tcPr>
            <w:tcW w:w="18273" w:type="dxa"/>
            <w:gridSpan w:val="2"/>
            <w:vMerge/>
            <w:tcBorders>
              <w:top w:val="single" w:sz="4" w:space="0" w:color="000000"/>
              <w:left w:val="single" w:sz="4" w:space="0" w:color="000000"/>
              <w:bottom w:val="single" w:sz="4" w:space="0" w:color="000000"/>
              <w:right w:val="single" w:sz="4" w:space="0" w:color="000000"/>
            </w:tcBorders>
            <w:vAlign w:val="center"/>
            <w:hideMark/>
          </w:tcPr>
          <w:p w:rsidR="006A72D9" w:rsidRPr="006A72D9" w:rsidRDefault="006A72D9">
            <w:pPr>
              <w:widowControl/>
              <w:rPr>
                <w:rFonts w:ascii="Times New Roman" w:eastAsia="Times New Roman" w:hAnsi="Times New Roman"/>
                <w:sz w:val="24"/>
                <w:szCs w:val="24"/>
                <w:lang w:val="ru-RU" w:eastAsia="ru-RU"/>
              </w:rPr>
            </w:pPr>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условий (социальных, культурных, психолого-педагогических)</w:t>
            </w:r>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специально организованных в учебном заведении, в результате </w:t>
            </w:r>
            <w:proofErr w:type="gramStart"/>
            <w:r>
              <w:rPr>
                <w:rFonts w:ascii="Times New Roman" w:eastAsia="Times New Roman" w:hAnsi="Times New Roman"/>
                <w:sz w:val="24"/>
                <w:szCs w:val="24"/>
                <w:lang w:val="ru-RU" w:eastAsia="ru-RU"/>
              </w:rPr>
              <w:t>взаимодействия</w:t>
            </w:r>
            <w:proofErr w:type="gramEnd"/>
            <w:r>
              <w:rPr>
                <w:rFonts w:ascii="Times New Roman" w:eastAsia="Times New Roman" w:hAnsi="Times New Roman"/>
                <w:sz w:val="24"/>
                <w:szCs w:val="24"/>
                <w:lang w:val="ru-RU" w:eastAsia="ru-RU"/>
              </w:rPr>
              <w:t xml:space="preserve"> которых происходит становление с индивидуума личности (Ю. </w:t>
            </w:r>
            <w:proofErr w:type="spellStart"/>
            <w:r>
              <w:rPr>
                <w:rFonts w:ascii="Times New Roman" w:eastAsia="Times New Roman" w:hAnsi="Times New Roman"/>
                <w:sz w:val="24"/>
                <w:szCs w:val="24"/>
                <w:lang w:val="ru-RU" w:eastAsia="ru-RU"/>
              </w:rPr>
              <w:t>Кулюткин</w:t>
            </w:r>
            <w:proofErr w:type="spellEnd"/>
            <w:r>
              <w:rPr>
                <w:rFonts w:ascii="Times New Roman" w:eastAsia="Times New Roman" w:hAnsi="Times New Roman"/>
                <w:sz w:val="24"/>
                <w:szCs w:val="24"/>
                <w:lang w:val="ru-RU" w:eastAsia="ru-RU"/>
              </w:rPr>
              <w:t>, С. Тарасов).</w:t>
            </w:r>
          </w:p>
        </w:tc>
      </w:tr>
      <w:tr w:rsidR="006A72D9" w:rsidTr="006A72D9">
        <w:tc>
          <w:tcPr>
            <w:tcW w:w="1815"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Окружение</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школьника</w:t>
            </w:r>
            <w:proofErr w:type="spellEnd"/>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естественное</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или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искусственное</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социокультурное</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proofErr w:type="gramStart"/>
            <w:r>
              <w:rPr>
                <w:rFonts w:ascii="Times New Roman" w:eastAsia="Times New Roman" w:hAnsi="Times New Roman"/>
                <w:sz w:val="24"/>
                <w:szCs w:val="24"/>
                <w:lang w:val="ru-RU" w:eastAsia="ru-RU"/>
              </w:rPr>
              <w:t>которое включает в себя различные виды средств и различное содержание обучения, которые способны обеспечить продуктивную деятельность ученика (А.В. Хуторской)</w:t>
            </w:r>
            <w:proofErr w:type="gramEnd"/>
          </w:p>
        </w:tc>
      </w:tr>
      <w:tr w:rsidR="006A72D9" w:rsidTr="006A72D9">
        <w:tc>
          <w:tcPr>
            <w:tcW w:w="1815"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Площадка</w:t>
            </w:r>
            <w:proofErr w:type="spellEnd"/>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универсальный</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социально-общественный</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где идет процесс признания и восприятия своих возможностей и способностей, учета собственных потребностей, интересов, формирования ценностных ориентаций (А. Бондарь)</w:t>
            </w:r>
          </w:p>
        </w:tc>
      </w:tr>
      <w:tr w:rsidR="006A72D9" w:rsidTr="006A72D9">
        <w:tc>
          <w:tcPr>
            <w:tcW w:w="1815"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Область</w:t>
            </w:r>
            <w:proofErr w:type="spellEnd"/>
          </w:p>
        </w:tc>
        <w:tc>
          <w:tcPr>
            <w:tcW w:w="2127" w:type="dxa"/>
            <w:tcBorders>
              <w:top w:val="single" w:sz="4" w:space="0" w:color="000000"/>
              <w:left w:val="single" w:sz="4" w:space="0" w:color="000000"/>
              <w:bottom w:val="single" w:sz="4" w:space="0" w:color="000000"/>
              <w:right w:val="single" w:sz="4" w:space="0" w:color="000000"/>
            </w:tcBorders>
            <w:vAlign w:val="center"/>
          </w:tcPr>
          <w:p w:rsidR="006A72D9" w:rsidRDefault="006A72D9">
            <w:pPr>
              <w:spacing w:line="276" w:lineRule="auto"/>
              <w:jc w:val="both"/>
              <w:rPr>
                <w:rFonts w:ascii="Times New Roman" w:eastAsia="Times New Roman" w:hAnsi="Times New Roman"/>
                <w:sz w:val="24"/>
                <w:szCs w:val="24"/>
                <w:lang w:eastAsia="ru-RU"/>
              </w:rPr>
            </w:pPr>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в которой происходит трансформация опыта и идентичности участников образования (Н.А. </w:t>
            </w:r>
            <w:proofErr w:type="spellStart"/>
            <w:r>
              <w:rPr>
                <w:rFonts w:ascii="Times New Roman" w:eastAsia="Times New Roman" w:hAnsi="Times New Roman"/>
                <w:sz w:val="24"/>
                <w:szCs w:val="24"/>
                <w:lang w:val="ru-RU" w:eastAsia="ru-RU"/>
              </w:rPr>
              <w:t>Гусаковский</w:t>
            </w:r>
            <w:proofErr w:type="spellEnd"/>
            <w:r>
              <w:rPr>
                <w:rFonts w:ascii="Times New Roman" w:eastAsia="Times New Roman" w:hAnsi="Times New Roman"/>
                <w:sz w:val="24"/>
                <w:szCs w:val="24"/>
                <w:lang w:val="ru-RU" w:eastAsia="ru-RU"/>
              </w:rPr>
              <w:t>).</w:t>
            </w:r>
          </w:p>
        </w:tc>
      </w:tr>
      <w:tr w:rsidR="006A72D9" w:rsidTr="006A72D9">
        <w:tc>
          <w:tcPr>
            <w:tcW w:w="1815"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Мир</w:t>
            </w:r>
            <w:proofErr w:type="spellEnd"/>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разнообразный</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разноуровневый</w:t>
            </w:r>
            <w:proofErr w:type="spellEnd"/>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который окружает человека, формирует ее представление </w:t>
            </w:r>
            <w:proofErr w:type="gramStart"/>
            <w:r>
              <w:rPr>
                <w:rFonts w:ascii="Times New Roman" w:eastAsia="Times New Roman" w:hAnsi="Times New Roman"/>
                <w:sz w:val="24"/>
                <w:szCs w:val="24"/>
                <w:lang w:val="ru-RU" w:eastAsia="ru-RU"/>
              </w:rPr>
              <w:t>о</w:t>
            </w:r>
            <w:proofErr w:type="gramEnd"/>
            <w:r>
              <w:rPr>
                <w:rFonts w:ascii="Times New Roman" w:eastAsia="Times New Roman" w:hAnsi="Times New Roman"/>
                <w:sz w:val="24"/>
                <w:szCs w:val="24"/>
                <w:lang w:val="ru-RU" w:eastAsia="ru-RU"/>
              </w:rPr>
              <w:t xml:space="preserve"> этот мир, ее отношение к людям, природе, всей окружающей действительности (В. Бондарь).</w:t>
            </w:r>
          </w:p>
        </w:tc>
      </w:tr>
      <w:tr w:rsidR="006A72D9" w:rsidTr="006A72D9">
        <w:tc>
          <w:tcPr>
            <w:tcW w:w="1815" w:type="dxa"/>
            <w:gridSpan w:val="2"/>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Сфера</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жизнедеятельности</w:t>
            </w:r>
            <w:proofErr w:type="spell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школьника</w:t>
            </w:r>
            <w:proofErr w:type="spellEnd"/>
          </w:p>
        </w:tc>
        <w:tc>
          <w:tcPr>
            <w:tcW w:w="2127" w:type="dxa"/>
            <w:tcBorders>
              <w:top w:val="single" w:sz="4" w:space="0" w:color="000000"/>
              <w:left w:val="single" w:sz="4" w:space="0" w:color="000000"/>
              <w:bottom w:val="single" w:sz="4" w:space="0" w:color="000000"/>
              <w:right w:val="single" w:sz="4" w:space="0" w:color="000000"/>
            </w:tcBorders>
            <w:vAlign w:val="center"/>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w:t>
            </w:r>
          </w:p>
        </w:tc>
        <w:tc>
          <w:tcPr>
            <w:tcW w:w="5952"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что, постоянно расширяясь, вбирает в себя все богатство его опосредованных культурой связей с окружающим миром (П.С. </w:t>
            </w:r>
            <w:proofErr w:type="spellStart"/>
            <w:r>
              <w:rPr>
                <w:rFonts w:ascii="Times New Roman" w:eastAsia="Times New Roman" w:hAnsi="Times New Roman"/>
                <w:sz w:val="24"/>
                <w:szCs w:val="24"/>
                <w:lang w:val="ru-RU" w:eastAsia="ru-RU"/>
              </w:rPr>
              <w:t>Атаманчук</w:t>
            </w:r>
            <w:proofErr w:type="spellEnd"/>
            <w:r>
              <w:rPr>
                <w:rFonts w:ascii="Times New Roman" w:eastAsia="Times New Roman" w:hAnsi="Times New Roman"/>
                <w:sz w:val="24"/>
                <w:szCs w:val="24"/>
                <w:lang w:val="ru-RU" w:eastAsia="ru-RU"/>
              </w:rPr>
              <w:t>, А.М. Николаев).</w:t>
            </w:r>
          </w:p>
        </w:tc>
      </w:tr>
    </w:tbl>
    <w:p w:rsidR="006A72D9" w:rsidRDefault="006A72D9" w:rsidP="006A72D9">
      <w:pPr>
        <w:spacing w:line="360" w:lineRule="auto"/>
        <w:ind w:firstLine="709"/>
        <w:jc w:val="both"/>
        <w:rPr>
          <w:rFonts w:ascii="Times New Roman" w:eastAsia="Times New Roman" w:hAnsi="Times New Roman"/>
          <w:sz w:val="28"/>
          <w:szCs w:val="28"/>
          <w:lang w:val="ru-RU" w:eastAsia="ru-RU"/>
        </w:rPr>
      </w:pP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Следует подчеркнуть и то, что в психолого-педагогических источниках наряду с понятием «образовательная среда» фиксируем использование понятия «учебная среда». Укажем на следующие их отличительные признаки как: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образовательная среда может возникать как организованно, так и стихийно, зато учебная среда всегда специально организуется;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в образовательной среде создаются и функционируют множество </w:t>
      </w:r>
      <w:r>
        <w:rPr>
          <w:rFonts w:ascii="Times New Roman" w:eastAsia="Times New Roman" w:hAnsi="Times New Roman"/>
          <w:sz w:val="28"/>
          <w:szCs w:val="28"/>
          <w:lang w:val="ru-RU" w:eastAsia="ru-RU"/>
        </w:rPr>
        <w:lastRenderedPageBreak/>
        <w:t xml:space="preserve">учебных сред.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Конкретизируя суть понятия «учебная среда», добавим, что его содержанием предусмотрена взаимосвязь конкретных материальных, коммуникационных и социальных условий, обеспечивающих процессы преподавания и учения, и которые осуществляются при наличии в среде ученика и предполагают взаимовлияние и взаимодействие окружения с ним.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Стоит акцентировать внимание на том, что содержание понятия «учебная среда» более полно конкретизируется контекстом дефиниции «среда обучения». Это среда рассматривается как специально организованная среда, в котором цель, содержание, методы и организационные формы обучения, направляемая на приобретение учащимися определенных компетенций, становятся подвижными и доступными для изменения в рамках конкретного учебного заведения.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В рамках поля деятельности педагога, среда обучения следует рассматривать как системное образование, которое генерируемое индивидуумами-участниками процесса обучения, пронизывается специфическими, характерными именно для этого образования взаимодействиями с доминирующим акцентом на коммуникации в середине среды.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В контексте сравнительного анализа содержания понятий «образовательная среда» и «образовательное пространство» целесообразно, продолжая рассуждения Н.Б. </w:t>
      </w:r>
      <w:proofErr w:type="spellStart"/>
      <w:r>
        <w:rPr>
          <w:rFonts w:ascii="Times New Roman" w:eastAsia="Times New Roman" w:hAnsi="Times New Roman"/>
          <w:sz w:val="28"/>
          <w:szCs w:val="28"/>
          <w:lang w:val="ru-RU" w:eastAsia="ru-RU"/>
        </w:rPr>
        <w:t>Гонтаровськой</w:t>
      </w:r>
      <w:proofErr w:type="spellEnd"/>
      <w:r>
        <w:rPr>
          <w:rFonts w:ascii="Times New Roman" w:eastAsia="Times New Roman" w:hAnsi="Times New Roman"/>
          <w:sz w:val="28"/>
          <w:szCs w:val="28"/>
          <w:lang w:val="ru-RU" w:eastAsia="ru-RU"/>
        </w:rPr>
        <w:t xml:space="preserve">, акцентировать внимание на имеющихся в современной психолого-педагогической литературе двух подходах к их трактовке. Для первого из них характерно замкнутость содержания толкования одного из понятий на содержании другого, то есть раскрытие природы дефиниции осуществляется путем обращения к содержанию понятия.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В.А. </w:t>
      </w:r>
      <w:proofErr w:type="spellStart"/>
      <w:r>
        <w:rPr>
          <w:rFonts w:ascii="Times New Roman" w:eastAsia="Times New Roman" w:hAnsi="Times New Roman"/>
          <w:sz w:val="28"/>
          <w:szCs w:val="28"/>
          <w:lang w:val="ru-RU" w:eastAsia="ru-RU"/>
        </w:rPr>
        <w:t>Ясвин</w:t>
      </w:r>
      <w:proofErr w:type="spellEnd"/>
      <w:r>
        <w:rPr>
          <w:rFonts w:ascii="Times New Roman" w:eastAsia="Times New Roman" w:hAnsi="Times New Roman"/>
          <w:sz w:val="28"/>
          <w:szCs w:val="28"/>
          <w:lang w:val="ru-RU" w:eastAsia="ru-RU"/>
        </w:rPr>
        <w:t xml:space="preserve"> [16] трактует образовательное пространство малого города как уникальное образовательная среда, ядром которого является традиционная система образования. По убеждению А.А. </w:t>
      </w:r>
      <w:proofErr w:type="spellStart"/>
      <w:r>
        <w:rPr>
          <w:rFonts w:ascii="Times New Roman" w:eastAsia="Times New Roman" w:hAnsi="Times New Roman"/>
          <w:sz w:val="28"/>
          <w:szCs w:val="28"/>
          <w:lang w:val="ru-RU" w:eastAsia="ru-RU"/>
        </w:rPr>
        <w:t>Остапенко</w:t>
      </w:r>
      <w:proofErr w:type="spellEnd"/>
      <w:r>
        <w:rPr>
          <w:rFonts w:ascii="Times New Roman" w:eastAsia="Times New Roman" w:hAnsi="Times New Roman"/>
          <w:sz w:val="28"/>
          <w:szCs w:val="28"/>
          <w:lang w:val="ru-RU" w:eastAsia="ru-RU"/>
        </w:rPr>
        <w:t xml:space="preserve">, </w:t>
      </w:r>
      <w:r>
        <w:rPr>
          <w:rFonts w:ascii="Times New Roman" w:eastAsia="Times New Roman" w:hAnsi="Times New Roman"/>
          <w:sz w:val="28"/>
          <w:szCs w:val="28"/>
          <w:lang w:val="ru-RU" w:eastAsia="ru-RU"/>
        </w:rPr>
        <w:lastRenderedPageBreak/>
        <w:t xml:space="preserve">образовательная среда – это целостное социально-психологическое пространство, охватывающее пространство условий, взаимосвязей и зависимостей, пространство целей и намерений, пространство взаимоотношений и позиций и всегда иерархически, многозначительно </w:t>
      </w:r>
      <w:proofErr w:type="gramStart"/>
      <w:r>
        <w:rPr>
          <w:rFonts w:ascii="Times New Roman" w:eastAsia="Times New Roman" w:hAnsi="Times New Roman"/>
          <w:sz w:val="28"/>
          <w:szCs w:val="28"/>
          <w:lang w:val="ru-RU" w:eastAsia="ru-RU"/>
        </w:rPr>
        <w:t>структурирован</w:t>
      </w:r>
      <w:proofErr w:type="gramEnd"/>
      <w:r>
        <w:rPr>
          <w:rFonts w:ascii="Times New Roman" w:eastAsia="Times New Roman" w:hAnsi="Times New Roman"/>
          <w:sz w:val="28"/>
          <w:szCs w:val="28"/>
          <w:lang w:val="ru-RU" w:eastAsia="ru-RU"/>
        </w:rPr>
        <w:t xml:space="preserve">.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По</w:t>
      </w:r>
      <w:r>
        <w:rPr>
          <w:rFonts w:ascii="Times New Roman" w:eastAsia="Times New Roman" w:hAnsi="Times New Roman"/>
          <w:sz w:val="28"/>
          <w:szCs w:val="28"/>
          <w:lang w:val="uk-UA" w:eastAsia="ru-RU"/>
        </w:rPr>
        <w:t xml:space="preserve"> Л</w:t>
      </w:r>
      <w:r>
        <w:rPr>
          <w:rFonts w:ascii="Times New Roman" w:eastAsia="Times New Roman" w:hAnsi="Times New Roman"/>
          <w:sz w:val="28"/>
          <w:szCs w:val="28"/>
          <w:lang w:val="ru-RU" w:eastAsia="ru-RU"/>
        </w:rPr>
        <w:t>.</w:t>
      </w:r>
      <w:r>
        <w:rPr>
          <w:rFonts w:ascii="Times New Roman" w:eastAsia="Times New Roman" w:hAnsi="Times New Roman"/>
          <w:sz w:val="28"/>
          <w:szCs w:val="28"/>
          <w:lang w:val="uk-UA" w:eastAsia="ru-RU"/>
        </w:rPr>
        <w:t>Я</w:t>
      </w:r>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ru-RU" w:eastAsia="ru-RU"/>
        </w:rPr>
        <w:t>Дорфман</w:t>
      </w:r>
      <w:proofErr w:type="spellEnd"/>
      <w:r>
        <w:rPr>
          <w:rFonts w:ascii="Times New Roman" w:eastAsia="Times New Roman" w:hAnsi="Times New Roman"/>
          <w:sz w:val="28"/>
          <w:szCs w:val="28"/>
          <w:lang w:val="ru-RU" w:eastAsia="ru-RU"/>
        </w:rPr>
        <w:t xml:space="preserve">, образовательное пространство – это педагогическая реальность, которая заявляет о себе через образование, содержит в себе и представляет собой баланс культурного и </w:t>
      </w:r>
      <w:proofErr w:type="spellStart"/>
      <w:r>
        <w:rPr>
          <w:rFonts w:ascii="Times New Roman" w:eastAsia="Times New Roman" w:hAnsi="Times New Roman"/>
          <w:sz w:val="28"/>
          <w:szCs w:val="28"/>
          <w:lang w:val="ru-RU" w:eastAsia="ru-RU"/>
        </w:rPr>
        <w:t>цивилизационного</w:t>
      </w:r>
      <w:proofErr w:type="spellEnd"/>
      <w:r>
        <w:rPr>
          <w:rFonts w:ascii="Times New Roman" w:eastAsia="Times New Roman" w:hAnsi="Times New Roman"/>
          <w:sz w:val="28"/>
          <w:szCs w:val="28"/>
          <w:lang w:val="ru-RU" w:eastAsia="ru-RU"/>
        </w:rPr>
        <w:t xml:space="preserve">, выражая его через знаковость образовательной среды. По мнению Ю.  </w:t>
      </w:r>
      <w:proofErr w:type="spellStart"/>
      <w:r>
        <w:rPr>
          <w:rFonts w:ascii="Times New Roman" w:eastAsia="Times New Roman" w:hAnsi="Times New Roman"/>
          <w:sz w:val="28"/>
          <w:szCs w:val="28"/>
          <w:lang w:val="ru-RU" w:eastAsia="ru-RU"/>
        </w:rPr>
        <w:t>Кулюткина</w:t>
      </w:r>
      <w:proofErr w:type="spellEnd"/>
      <w:r>
        <w:rPr>
          <w:rFonts w:ascii="Times New Roman" w:eastAsia="Times New Roman" w:hAnsi="Times New Roman"/>
          <w:sz w:val="28"/>
          <w:szCs w:val="28"/>
          <w:lang w:val="ru-RU" w:eastAsia="ru-RU"/>
        </w:rPr>
        <w:t xml:space="preserve">, образовательная среда выступает функциональным и пространственным объединением субъектов образования, между которыми устанавливаются тесные разноплановые групповые взаимосвязи, и может рассматриваться как модель </w:t>
      </w:r>
      <w:proofErr w:type="spellStart"/>
      <w:r>
        <w:rPr>
          <w:rFonts w:ascii="Times New Roman" w:eastAsia="Times New Roman" w:hAnsi="Times New Roman"/>
          <w:sz w:val="28"/>
          <w:szCs w:val="28"/>
          <w:lang w:val="ru-RU" w:eastAsia="ru-RU"/>
        </w:rPr>
        <w:t>социокультурного</w:t>
      </w:r>
      <w:proofErr w:type="spellEnd"/>
      <w:r>
        <w:rPr>
          <w:rFonts w:ascii="Times New Roman" w:eastAsia="Times New Roman" w:hAnsi="Times New Roman"/>
          <w:sz w:val="28"/>
          <w:szCs w:val="28"/>
          <w:lang w:val="ru-RU" w:eastAsia="ru-RU"/>
        </w:rPr>
        <w:t xml:space="preserve"> пространства, в котором происходит становление личности.</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Зато определяющим признаком второго подхода является трактовка содержания анализируемых понятий как </w:t>
      </w:r>
      <w:proofErr w:type="spellStart"/>
      <w:r>
        <w:rPr>
          <w:rFonts w:ascii="Times New Roman" w:eastAsia="Times New Roman" w:hAnsi="Times New Roman"/>
          <w:sz w:val="28"/>
          <w:szCs w:val="28"/>
          <w:lang w:val="ru-RU" w:eastAsia="ru-RU"/>
        </w:rPr>
        <w:t>самодостаточных</w:t>
      </w:r>
      <w:proofErr w:type="spellEnd"/>
      <w:r>
        <w:rPr>
          <w:rFonts w:ascii="Times New Roman" w:eastAsia="Times New Roman" w:hAnsi="Times New Roman"/>
          <w:sz w:val="28"/>
          <w:szCs w:val="28"/>
          <w:lang w:val="ru-RU" w:eastAsia="ru-RU"/>
        </w:rPr>
        <w:t xml:space="preserve"> категорий, то есть раскрытие сущностного содержания дефиниции «образовательная среда» осуществляется без обращения к содержанию понятия «образовательное пространство» и наоборот.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Относительно образовательного пространства, то, по И.Г. Ермаковым, в природе этой дефиниции следует выделить два значения. </w:t>
      </w:r>
      <w:proofErr w:type="gramStart"/>
      <w:r>
        <w:rPr>
          <w:rFonts w:ascii="Times New Roman" w:eastAsia="Times New Roman" w:hAnsi="Times New Roman"/>
          <w:sz w:val="28"/>
          <w:szCs w:val="28"/>
          <w:lang w:val="ru-RU" w:eastAsia="ru-RU"/>
        </w:rPr>
        <w:t>За первым из них, образовательное пространство – это не только окружение человека, но и то окружение, которое он воспринимает, на которое реагирует, с которым вступает в контакт, взаимодействует в процессе образовательной деятельности.</w:t>
      </w:r>
      <w:proofErr w:type="gramEnd"/>
      <w:r>
        <w:rPr>
          <w:rFonts w:ascii="Times New Roman" w:eastAsia="Times New Roman" w:hAnsi="Times New Roman"/>
          <w:sz w:val="28"/>
          <w:szCs w:val="28"/>
          <w:lang w:val="ru-RU" w:eastAsia="ru-RU"/>
        </w:rPr>
        <w:t xml:space="preserve"> Содержанием второго трактовки не предусмотрено включение обучающегося, поскольку этот субъект не может занимать позицию внешнего наблюдателя, а находится только во внутренней позиции.</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В целом образовательное пространство:</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отражает систему социальных связей и отношений в отрасли образования;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 характеризуется определенным уровнем взаимоотношений между обществом и социальными институтами, деятельность которых направлена на удовлетворение образовательных потребностей общества в целом и его членов в частности;</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является структурированной системой педагогических факторов, обеспечивающих взаимодействие, осмысления и познания (освоения) личностью в процессе ее развития и становления специально организованного педагогического среды;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воспринимается как место пересечения деятельности всех участников образовательного процесса, использования и активизации их творческого потенциала;</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рассматривается соотносительно с временными характеристиками общественного развития в модусах: в прошлом (коллективный опыт; </w:t>
      </w:r>
      <w:proofErr w:type="gramStart"/>
      <w:r>
        <w:rPr>
          <w:rFonts w:ascii="Times New Roman" w:eastAsia="Times New Roman" w:hAnsi="Times New Roman"/>
          <w:sz w:val="28"/>
          <w:szCs w:val="28"/>
          <w:lang w:val="ru-RU" w:eastAsia="ru-RU"/>
        </w:rPr>
        <w:t>создана система знаний, навыков и навыков, воплощенная в материально-общественных элементах, образцах и традициях деятельности и др.), настоящее (коллективный труд как активное использование опыта и процесс творческого продуцирования новых форм, образцов, результатов деятельности) и будущего (общественно необходимые реальные возможности, планы, проекты, идеалы со всеми возможными средствами их достижения и осуществления);</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наделен</w:t>
      </w:r>
      <w:proofErr w:type="gramEnd"/>
      <w:r>
        <w:rPr>
          <w:rFonts w:ascii="Times New Roman" w:eastAsia="Times New Roman" w:hAnsi="Times New Roman"/>
          <w:sz w:val="28"/>
          <w:szCs w:val="28"/>
          <w:lang w:val="ru-RU" w:eastAsia="ru-RU"/>
        </w:rPr>
        <w:t xml:space="preserve"> определенными особенностями в зависимости от территории расположения (места развертывания);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характеризуется объемом образовательных услуг, мощностью, интенсивностью образовательной информации, образовательной инфраструктурой (качественным и количественным составом ее элементов, их расположением в пространстве и взаимодействием);</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функционирует на принципах взаимодействия и взаимообогащения различных образовательных систем;</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проектирование образовательного пространства воспринимается как организационная основа инновационного развития учреждения образования.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 xml:space="preserve">А.Д. </w:t>
      </w:r>
      <w:proofErr w:type="spellStart"/>
      <w:r>
        <w:rPr>
          <w:rFonts w:ascii="Times New Roman" w:eastAsia="Times New Roman" w:hAnsi="Times New Roman"/>
          <w:sz w:val="28"/>
          <w:szCs w:val="28"/>
          <w:lang w:val="ru-RU" w:eastAsia="ru-RU"/>
        </w:rPr>
        <w:t>Цимбалару</w:t>
      </w:r>
      <w:proofErr w:type="spellEnd"/>
      <w:r>
        <w:rPr>
          <w:rFonts w:ascii="Times New Roman" w:eastAsia="Times New Roman" w:hAnsi="Times New Roman"/>
          <w:sz w:val="28"/>
          <w:szCs w:val="28"/>
          <w:lang w:val="ru-RU" w:eastAsia="ru-RU"/>
        </w:rPr>
        <w:t xml:space="preserve"> указывает как на выделения различных оттенков значения понятия «образовательное пространство» (скажем, собственное пространство субъекта образования; дидактическое пространство; </w:t>
      </w:r>
      <w:proofErr w:type="gramStart"/>
      <w:r>
        <w:rPr>
          <w:rFonts w:ascii="Times New Roman" w:eastAsia="Times New Roman" w:hAnsi="Times New Roman"/>
          <w:sz w:val="28"/>
          <w:szCs w:val="28"/>
          <w:lang w:val="ru-RU" w:eastAsia="ru-RU"/>
        </w:rPr>
        <w:t>концептуальный</w:t>
      </w:r>
      <w:proofErr w:type="gramEnd"/>
      <w:r>
        <w:rPr>
          <w:rFonts w:ascii="Times New Roman" w:eastAsia="Times New Roman" w:hAnsi="Times New Roman"/>
          <w:sz w:val="28"/>
          <w:szCs w:val="28"/>
          <w:lang w:val="ru-RU" w:eastAsia="ru-RU"/>
        </w:rPr>
        <w:t xml:space="preserve"> пространство ценностного прогнозирования образования; единое образовательное пространство человеческой цивилизации), так и на установление синонимического ряда с понятиями «социально-образовательное пространство», «духовно-педагогическое пространство», «воспитательное пространство» и тому подобное.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Обобщая подходы к трактовке понятия «образовательное пространство» считаем целесообразным сделать акцент на таких его толкованиях:</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определенным образом упорядоченная структура, которая характеризует все процессы, формы, траектории движения и выражает отношение между объектами образовательной деятельности, обеспечивая социальную и личностную значимость результата совершенствования способностей и поведения ее субъектов (А.Д. </w:t>
      </w:r>
      <w:proofErr w:type="spellStart"/>
      <w:r>
        <w:rPr>
          <w:rFonts w:ascii="Times New Roman" w:eastAsia="Times New Roman" w:hAnsi="Times New Roman"/>
          <w:sz w:val="28"/>
          <w:szCs w:val="28"/>
          <w:lang w:val="ru-RU" w:eastAsia="ru-RU"/>
        </w:rPr>
        <w:t>Цимбалару</w:t>
      </w:r>
      <w:proofErr w:type="spellEnd"/>
      <w:r>
        <w:rPr>
          <w:rFonts w:ascii="Times New Roman" w:eastAsia="Times New Roman" w:hAnsi="Times New Roman"/>
          <w:sz w:val="28"/>
          <w:szCs w:val="28"/>
          <w:lang w:val="ru-RU" w:eastAsia="ru-RU"/>
        </w:rPr>
        <w:t xml:space="preserve">);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определенная территория, которая связана с масштабными явлениями в области образования, определенная часть социального пространства, в рамках которого осуществляется нормированная образовательная деятельность; единство, целостное образование в области образования, которое имеет свои пределы, что уточняются отдельно, – мировое образовательное пространство, международное образовательное пространство, европейское образовательное пространство, образовательное пространство региона, школы, школьного класса и т. </w:t>
      </w:r>
      <w:proofErr w:type="spellStart"/>
      <w:proofErr w:type="gramStart"/>
      <w:r>
        <w:rPr>
          <w:rFonts w:ascii="Times New Roman" w:eastAsia="Times New Roman" w:hAnsi="Times New Roman"/>
          <w:sz w:val="28"/>
          <w:szCs w:val="28"/>
          <w:lang w:val="ru-RU" w:eastAsia="ru-RU"/>
        </w:rPr>
        <w:t>п</w:t>
      </w:r>
      <w:proofErr w:type="spellEnd"/>
      <w:proofErr w:type="gramEnd"/>
      <w:r>
        <w:rPr>
          <w:rFonts w:ascii="Times New Roman" w:eastAsia="Times New Roman" w:hAnsi="Times New Roman"/>
          <w:sz w:val="28"/>
          <w:szCs w:val="28"/>
          <w:lang w:val="ru-RU" w:eastAsia="ru-RU"/>
        </w:rPr>
        <w:t xml:space="preserve"> (АО. </w:t>
      </w:r>
      <w:proofErr w:type="spellStart"/>
      <w:proofErr w:type="gramStart"/>
      <w:r>
        <w:rPr>
          <w:rFonts w:ascii="Times New Roman" w:eastAsia="Times New Roman" w:hAnsi="Times New Roman"/>
          <w:sz w:val="28"/>
          <w:szCs w:val="28"/>
          <w:lang w:val="ru-RU" w:eastAsia="ru-RU"/>
        </w:rPr>
        <w:t>Веряев</w:t>
      </w:r>
      <w:proofErr w:type="spellEnd"/>
      <w:r>
        <w:rPr>
          <w:rFonts w:ascii="Times New Roman" w:eastAsia="Times New Roman" w:hAnsi="Times New Roman"/>
          <w:sz w:val="28"/>
          <w:szCs w:val="28"/>
          <w:lang w:val="ru-RU" w:eastAsia="ru-RU"/>
        </w:rPr>
        <w:t xml:space="preserve">, Б.С. </w:t>
      </w:r>
      <w:proofErr w:type="spellStart"/>
      <w:r>
        <w:rPr>
          <w:rFonts w:ascii="Times New Roman" w:eastAsia="Times New Roman" w:hAnsi="Times New Roman"/>
          <w:sz w:val="28"/>
          <w:szCs w:val="28"/>
          <w:lang w:val="ru-RU" w:eastAsia="ru-RU"/>
        </w:rPr>
        <w:t>Гершунский</w:t>
      </w:r>
      <w:proofErr w:type="spellEnd"/>
      <w:r>
        <w:rPr>
          <w:rFonts w:ascii="Times New Roman" w:eastAsia="Times New Roman" w:hAnsi="Times New Roman"/>
          <w:sz w:val="28"/>
          <w:szCs w:val="28"/>
          <w:lang w:val="ru-RU" w:eastAsia="ru-RU"/>
        </w:rPr>
        <w:t xml:space="preserve">, В.И. </w:t>
      </w:r>
      <w:proofErr w:type="spellStart"/>
      <w:r>
        <w:rPr>
          <w:rFonts w:ascii="Times New Roman" w:eastAsia="Times New Roman" w:hAnsi="Times New Roman"/>
          <w:sz w:val="28"/>
          <w:szCs w:val="28"/>
          <w:lang w:val="ru-RU" w:eastAsia="ru-RU"/>
        </w:rPr>
        <w:t>Слободчиков</w:t>
      </w:r>
      <w:proofErr w:type="spellEnd"/>
      <w:r>
        <w:rPr>
          <w:rFonts w:ascii="Times New Roman" w:eastAsia="Times New Roman" w:hAnsi="Times New Roman"/>
          <w:sz w:val="28"/>
          <w:szCs w:val="28"/>
          <w:lang w:val="ru-RU" w:eastAsia="ru-RU"/>
        </w:rPr>
        <w:t>, И.Д. Фрумин и др.);</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педагогический феномен встречи и взаимодействия человека с окружающими ее элементами-носителями культуры (образовательной средой), в результате чего происходит их осмысление и познание (А.Д. </w:t>
      </w:r>
      <w:proofErr w:type="spellStart"/>
      <w:r>
        <w:rPr>
          <w:rFonts w:ascii="Times New Roman" w:eastAsia="Times New Roman" w:hAnsi="Times New Roman"/>
          <w:sz w:val="28"/>
          <w:szCs w:val="28"/>
          <w:lang w:val="ru-RU" w:eastAsia="ru-RU"/>
        </w:rPr>
        <w:t>Цимбалару</w:t>
      </w:r>
      <w:proofErr w:type="spellEnd"/>
      <w:r>
        <w:rPr>
          <w:rFonts w:ascii="Times New Roman" w:eastAsia="Times New Roman" w:hAnsi="Times New Roman"/>
          <w:sz w:val="28"/>
          <w:szCs w:val="28"/>
          <w:lang w:val="ru-RU" w:eastAsia="ru-RU"/>
        </w:rPr>
        <w:t>).</w:t>
      </w:r>
    </w:p>
    <w:p w:rsidR="006A72D9" w:rsidRDefault="006A72D9" w:rsidP="006A72D9">
      <w:pPr>
        <w:spacing w:line="360" w:lineRule="auto"/>
        <w:ind w:firstLine="709"/>
        <w:jc w:val="both"/>
        <w:rPr>
          <w:rFonts w:ascii="Times New Roman" w:eastAsia="Times New Roman" w:hAnsi="Times New Roman"/>
          <w:sz w:val="28"/>
          <w:szCs w:val="28"/>
          <w:lang w:val="ru-RU" w:eastAsia="ru-RU"/>
        </w:rPr>
      </w:pPr>
      <w:proofErr w:type="gramStart"/>
      <w:r>
        <w:rPr>
          <w:rFonts w:ascii="Times New Roman" w:eastAsia="Times New Roman" w:hAnsi="Times New Roman"/>
          <w:sz w:val="28"/>
          <w:szCs w:val="28"/>
          <w:lang w:val="ru-RU" w:eastAsia="ru-RU"/>
        </w:rPr>
        <w:t xml:space="preserve">В исследовании рассматриваем содержание понятий «образовательная </w:t>
      </w:r>
      <w:r>
        <w:rPr>
          <w:rFonts w:ascii="Times New Roman" w:eastAsia="Times New Roman" w:hAnsi="Times New Roman"/>
          <w:sz w:val="28"/>
          <w:szCs w:val="28"/>
          <w:lang w:val="ru-RU" w:eastAsia="ru-RU"/>
        </w:rPr>
        <w:lastRenderedPageBreak/>
        <w:t xml:space="preserve">среда» с учетом смыслового </w:t>
      </w:r>
      <w:proofErr w:type="spellStart"/>
      <w:r>
        <w:rPr>
          <w:rFonts w:ascii="Times New Roman" w:eastAsia="Times New Roman" w:hAnsi="Times New Roman"/>
          <w:sz w:val="28"/>
          <w:szCs w:val="28"/>
          <w:lang w:val="ru-RU" w:eastAsia="ru-RU"/>
        </w:rPr>
        <w:t>контента</w:t>
      </w:r>
      <w:proofErr w:type="spellEnd"/>
      <w:r>
        <w:rPr>
          <w:rFonts w:ascii="Times New Roman" w:eastAsia="Times New Roman" w:hAnsi="Times New Roman"/>
          <w:sz w:val="28"/>
          <w:szCs w:val="28"/>
          <w:lang w:val="ru-RU" w:eastAsia="ru-RU"/>
        </w:rPr>
        <w:t xml:space="preserve"> понятие «образовательное пространство», поскольку пространство, являясь формой существования объективной реальности, выступает необходимой субстанцией, в которой проектируется (создается) и в дальнейшем действует естественное или искусственное </w:t>
      </w:r>
      <w:proofErr w:type="spellStart"/>
      <w:r>
        <w:rPr>
          <w:rFonts w:ascii="Times New Roman" w:eastAsia="Times New Roman" w:hAnsi="Times New Roman"/>
          <w:sz w:val="28"/>
          <w:szCs w:val="28"/>
          <w:lang w:val="ru-RU" w:eastAsia="ru-RU"/>
        </w:rPr>
        <w:t>социокультурное</w:t>
      </w:r>
      <w:proofErr w:type="spellEnd"/>
      <w:r>
        <w:rPr>
          <w:rFonts w:ascii="Times New Roman" w:eastAsia="Times New Roman" w:hAnsi="Times New Roman"/>
          <w:sz w:val="28"/>
          <w:szCs w:val="28"/>
          <w:lang w:val="ru-RU" w:eastAsia="ru-RU"/>
        </w:rPr>
        <w:t xml:space="preserve"> окружение ученика, которое, в свою очередь, рассматривается как система ключевых факторов, определяющих процесс личностного формирования и развития.</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Учитывая функциональные особенности образовательной </w:t>
      </w:r>
      <w:proofErr w:type="gramStart"/>
      <w:r>
        <w:rPr>
          <w:rFonts w:ascii="Times New Roman" w:eastAsia="Times New Roman" w:hAnsi="Times New Roman"/>
          <w:sz w:val="28"/>
          <w:szCs w:val="28"/>
          <w:lang w:val="ru-RU" w:eastAsia="ru-RU"/>
        </w:rPr>
        <w:t>среды</w:t>
      </w:r>
      <w:proofErr w:type="gramEnd"/>
      <w:r>
        <w:rPr>
          <w:rFonts w:ascii="Times New Roman" w:eastAsia="Times New Roman" w:hAnsi="Times New Roman"/>
          <w:sz w:val="28"/>
          <w:szCs w:val="28"/>
          <w:lang w:val="ru-RU" w:eastAsia="ru-RU"/>
        </w:rPr>
        <w:t xml:space="preserve"> конкретизируем его структурные составляющие. На основе анализа научных источников можем говорить об изменчивости взглядов </w:t>
      </w:r>
      <w:proofErr w:type="gramStart"/>
      <w:r>
        <w:rPr>
          <w:rFonts w:ascii="Times New Roman" w:eastAsia="Times New Roman" w:hAnsi="Times New Roman"/>
          <w:sz w:val="28"/>
          <w:szCs w:val="28"/>
          <w:lang w:val="ru-RU" w:eastAsia="ru-RU"/>
        </w:rPr>
        <w:t>педагогов</w:t>
      </w:r>
      <w:proofErr w:type="gramEnd"/>
      <w:r>
        <w:rPr>
          <w:rFonts w:ascii="Times New Roman" w:eastAsia="Times New Roman" w:hAnsi="Times New Roman"/>
          <w:sz w:val="28"/>
          <w:szCs w:val="28"/>
          <w:lang w:val="ru-RU" w:eastAsia="ru-RU"/>
        </w:rPr>
        <w:t xml:space="preserve"> на проблему определения составляющих образовательной среды. Скажем, В.А. </w:t>
      </w:r>
      <w:proofErr w:type="spellStart"/>
      <w:r>
        <w:rPr>
          <w:rFonts w:ascii="Times New Roman" w:eastAsia="Times New Roman" w:hAnsi="Times New Roman"/>
          <w:sz w:val="28"/>
          <w:szCs w:val="28"/>
          <w:lang w:val="ru-RU" w:eastAsia="ru-RU"/>
        </w:rPr>
        <w:t>Ясвин</w:t>
      </w:r>
      <w:proofErr w:type="spellEnd"/>
      <w:r>
        <w:rPr>
          <w:rFonts w:ascii="Times New Roman" w:eastAsia="Times New Roman" w:hAnsi="Times New Roman"/>
          <w:sz w:val="28"/>
          <w:szCs w:val="28"/>
          <w:lang w:val="ru-RU" w:eastAsia="ru-RU"/>
        </w:rPr>
        <w:t xml:space="preserve"> [36] считает целесообразным выделить такие структурные составляющие образовательной среды как: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пространственно-предметная – касается помещений для проведения занятий и организации работы вспомогательных служб и прилегающей к этим местам территории и т. </w:t>
      </w:r>
      <w:proofErr w:type="spellStart"/>
      <w:r>
        <w:rPr>
          <w:rFonts w:ascii="Times New Roman" w:eastAsia="Times New Roman" w:hAnsi="Times New Roman"/>
          <w:sz w:val="28"/>
          <w:szCs w:val="28"/>
          <w:lang w:val="ru-RU" w:eastAsia="ru-RU"/>
        </w:rPr>
        <w:t>д</w:t>
      </w:r>
      <w:proofErr w:type="spellEnd"/>
      <w:r>
        <w:rPr>
          <w:rFonts w:ascii="Times New Roman" w:eastAsia="Times New Roman" w:hAnsi="Times New Roman"/>
          <w:sz w:val="28"/>
          <w:szCs w:val="28"/>
          <w:lang w:val="ru-RU" w:eastAsia="ru-RU"/>
        </w:rPr>
        <w:t>; направляется на обеспечение разнородности пространственных условий, связности их функциональных зон, гибкость (возможность оперативного изменения), управляемость, символическую функции, индивидуальности и аутентичности (соответствия жизненным проявлениям);</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социальная</w:t>
      </w:r>
      <w:proofErr w:type="gramEnd"/>
      <w:r>
        <w:rPr>
          <w:rFonts w:ascii="Times New Roman" w:eastAsia="Times New Roman" w:hAnsi="Times New Roman"/>
          <w:sz w:val="28"/>
          <w:szCs w:val="28"/>
          <w:lang w:val="ru-RU" w:eastAsia="ru-RU"/>
        </w:rPr>
        <w:t xml:space="preserve"> – распространяется на процесс обеспечения взаимопонимания между субъектами (педагогами, учащимися, родителями, представителями администрации и др.), преобладание в них позитивного настроя, сплоченности и сознательности в действиях;</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ru-RU" w:eastAsia="ru-RU"/>
        </w:rPr>
        <w:t>психодидактичная</w:t>
      </w:r>
      <w:proofErr w:type="spellEnd"/>
      <w:r>
        <w:rPr>
          <w:rFonts w:ascii="Times New Roman" w:eastAsia="Times New Roman" w:hAnsi="Times New Roman"/>
          <w:sz w:val="28"/>
          <w:szCs w:val="28"/>
          <w:lang w:val="ru-RU" w:eastAsia="ru-RU"/>
        </w:rPr>
        <w:t xml:space="preserve"> – рассматривается в плоскости содержания и методов обучения, обусловливается психологическими целями построения образовательного процесса, обеспечивается соответствием между </w:t>
      </w:r>
      <w:proofErr w:type="spellStart"/>
      <w:r>
        <w:rPr>
          <w:rFonts w:ascii="Times New Roman" w:eastAsia="Times New Roman" w:hAnsi="Times New Roman"/>
          <w:sz w:val="28"/>
          <w:szCs w:val="28"/>
          <w:lang w:val="ru-RU" w:eastAsia="ru-RU"/>
        </w:rPr>
        <w:t>целеполаганием</w:t>
      </w:r>
      <w:proofErr w:type="spellEnd"/>
      <w:r>
        <w:rPr>
          <w:rFonts w:ascii="Times New Roman" w:eastAsia="Times New Roman" w:hAnsi="Times New Roman"/>
          <w:sz w:val="28"/>
          <w:szCs w:val="28"/>
          <w:lang w:val="ru-RU" w:eastAsia="ru-RU"/>
        </w:rPr>
        <w:t>, содержательным и процессуальным наполнением, с одной стороны, и психологическими, физиологическими и возрастными особенностями развития учащихся, с другой.</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uk-UA" w:eastAsia="ru-RU"/>
        </w:rPr>
        <w:lastRenderedPageBreak/>
        <w:t>Б.М.</w:t>
      </w:r>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uk-UA" w:eastAsia="ru-RU"/>
        </w:rPr>
        <w:t>Теплов</w:t>
      </w:r>
      <w:proofErr w:type="spellEnd"/>
      <w:r>
        <w:rPr>
          <w:rFonts w:ascii="Times New Roman" w:eastAsia="Times New Roman" w:hAnsi="Times New Roman"/>
          <w:sz w:val="28"/>
          <w:szCs w:val="28"/>
          <w:lang w:val="ru-RU" w:eastAsia="ru-RU"/>
        </w:rPr>
        <w:t xml:space="preserve"> [31] структуру образовательной среды видит в таких составляющих:</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пространственно-семантический</w:t>
      </w:r>
      <w:r>
        <w:rPr>
          <w:rFonts w:ascii="Times New Roman" w:eastAsia="Times New Roman" w:hAnsi="Times New Roman"/>
          <w:sz w:val="28"/>
          <w:szCs w:val="28"/>
          <w:lang w:val="uk-UA" w:eastAsia="ru-RU"/>
        </w:rPr>
        <w:t>:</w:t>
      </w:r>
      <w:r>
        <w:rPr>
          <w:rFonts w:ascii="Times New Roman" w:eastAsia="Times New Roman" w:hAnsi="Times New Roman"/>
          <w:sz w:val="28"/>
          <w:szCs w:val="28"/>
          <w:lang w:val="ru-RU" w:eastAsia="ru-RU"/>
        </w:rPr>
        <w:t xml:space="preserve"> 1) архитектурно-эстетическая организация жизненного пространства (архитектура помещений, дизайн интерьеров, пространственная структура учебных и рекреационных помещений, возможность их пространственной трансформации и тому подобное); 2) символическое пространство (различные символы – герб, гимн, традиции и тому подобное);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содержательно-методический – 1) содержательная сфера (концепции обучения и воспитания, образовательные и учебные программы, учебники, пособия и тому подобное); 2) формы и методы организации образования (исследовательские общества, структуры самоуправления и т. </w:t>
      </w:r>
      <w:proofErr w:type="spellStart"/>
      <w:proofErr w:type="gramStart"/>
      <w:r>
        <w:rPr>
          <w:rFonts w:ascii="Times New Roman" w:eastAsia="Times New Roman" w:hAnsi="Times New Roman"/>
          <w:sz w:val="28"/>
          <w:szCs w:val="28"/>
          <w:lang w:val="ru-RU" w:eastAsia="ru-RU"/>
        </w:rPr>
        <w:t>п</w:t>
      </w:r>
      <w:proofErr w:type="spellEnd"/>
      <w:proofErr w:type="gramEnd"/>
      <w:r>
        <w:rPr>
          <w:rFonts w:ascii="Times New Roman" w:eastAsia="Times New Roman" w:hAnsi="Times New Roman"/>
          <w:sz w:val="28"/>
          <w:szCs w:val="28"/>
          <w:lang w:val="ru-RU" w:eastAsia="ru-RU"/>
        </w:rPr>
        <w:t xml:space="preserve">; дискуссии, конференции, экскурсии и </w:t>
      </w:r>
      <w:proofErr w:type="spellStart"/>
      <w:r>
        <w:rPr>
          <w:rFonts w:ascii="Times New Roman" w:eastAsia="Times New Roman" w:hAnsi="Times New Roman"/>
          <w:sz w:val="28"/>
          <w:szCs w:val="28"/>
          <w:lang w:val="ru-RU" w:eastAsia="ru-RU"/>
        </w:rPr>
        <w:t>др</w:t>
      </w:r>
      <w:proofErr w:type="spellEnd"/>
      <w:r>
        <w:rPr>
          <w:rFonts w:ascii="Times New Roman" w:eastAsia="Times New Roman" w:hAnsi="Times New Roman"/>
          <w:sz w:val="28"/>
          <w:szCs w:val="28"/>
          <w:lang w:val="ru-RU" w:eastAsia="ru-RU"/>
        </w:rPr>
        <w:t xml:space="preserve">);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proofErr w:type="gramStart"/>
      <w:r>
        <w:rPr>
          <w:rFonts w:ascii="Times New Roman" w:eastAsia="Times New Roman" w:hAnsi="Times New Roman"/>
          <w:sz w:val="28"/>
          <w:szCs w:val="28"/>
          <w:lang w:val="ru-RU" w:eastAsia="ru-RU"/>
        </w:rPr>
        <w:t xml:space="preserve">- коммуникативно-организационная – 1) особенности субъектов образовательной среды (статус, роли, половые и национальные особенности воспитанников и педагогов, их ценности, установки, стереотипы и тому подобное); 2) коммуникативная сфера (стиль общения и преподавания, пространственная и социальная плотность субъектов образования и тому подобное); 3) организационные условия (особенности управленческой культуры, наличие творческих объединений учителей, инициативных групп и тому подобное). </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По </w:t>
      </w:r>
      <w:r>
        <w:rPr>
          <w:rFonts w:ascii="Times New Roman" w:eastAsia="Times New Roman" w:hAnsi="Times New Roman"/>
          <w:sz w:val="28"/>
          <w:szCs w:val="28"/>
          <w:lang w:val="uk-UA" w:eastAsia="ru-RU"/>
        </w:rPr>
        <w:t>В</w:t>
      </w:r>
      <w:r>
        <w:rPr>
          <w:rFonts w:ascii="Times New Roman" w:eastAsia="Times New Roman" w:hAnsi="Times New Roman"/>
          <w:sz w:val="28"/>
          <w:szCs w:val="28"/>
          <w:lang w:val="ru-RU" w:eastAsia="ru-RU"/>
        </w:rPr>
        <w:t>.Е. С</w:t>
      </w:r>
      <w:proofErr w:type="spellStart"/>
      <w:r>
        <w:rPr>
          <w:rFonts w:ascii="Times New Roman" w:eastAsia="Times New Roman" w:hAnsi="Times New Roman"/>
          <w:sz w:val="28"/>
          <w:szCs w:val="28"/>
          <w:lang w:val="uk-UA" w:eastAsia="ru-RU"/>
        </w:rPr>
        <w:t>мирнов</w:t>
      </w:r>
      <w:proofErr w:type="spellEnd"/>
      <w:r>
        <w:rPr>
          <w:rFonts w:ascii="Times New Roman" w:eastAsia="Times New Roman" w:hAnsi="Times New Roman"/>
          <w:sz w:val="28"/>
          <w:szCs w:val="28"/>
          <w:lang w:val="ru-RU" w:eastAsia="ru-RU"/>
        </w:rPr>
        <w:t xml:space="preserve">, в образовательной среде следует выделять </w:t>
      </w:r>
      <w:proofErr w:type="gramStart"/>
      <w:r>
        <w:rPr>
          <w:rFonts w:ascii="Times New Roman" w:eastAsia="Times New Roman" w:hAnsi="Times New Roman"/>
          <w:sz w:val="28"/>
          <w:szCs w:val="28"/>
          <w:lang w:val="ru-RU" w:eastAsia="ru-RU"/>
        </w:rPr>
        <w:t>предметно-пространственную</w:t>
      </w:r>
      <w:proofErr w:type="gramEnd"/>
      <w:r>
        <w:rPr>
          <w:rFonts w:ascii="Times New Roman" w:eastAsia="Times New Roman" w:hAnsi="Times New Roman"/>
          <w:sz w:val="28"/>
          <w:szCs w:val="28"/>
          <w:lang w:val="ru-RU" w:eastAsia="ru-RU"/>
        </w:rPr>
        <w:t xml:space="preserve"> и </w:t>
      </w:r>
      <w:proofErr w:type="spellStart"/>
      <w:r>
        <w:rPr>
          <w:rFonts w:ascii="Times New Roman" w:eastAsia="Times New Roman" w:hAnsi="Times New Roman"/>
          <w:sz w:val="28"/>
          <w:szCs w:val="28"/>
          <w:lang w:val="ru-RU" w:eastAsia="ru-RU"/>
        </w:rPr>
        <w:t>психодидактическую</w:t>
      </w:r>
      <w:proofErr w:type="spellEnd"/>
      <w:r>
        <w:rPr>
          <w:rFonts w:ascii="Times New Roman" w:eastAsia="Times New Roman" w:hAnsi="Times New Roman"/>
          <w:sz w:val="28"/>
          <w:szCs w:val="28"/>
          <w:lang w:val="ru-RU" w:eastAsia="ru-RU"/>
        </w:rPr>
        <w:t xml:space="preserve"> составляющие. Характеризуя первую из них, ученый указывает на реальную возможность воспринимать и оценивать сразу предметно-пространственное наполнение образовательной среды. Согласно содержанию, второй структурной составляющей это можно сделать только со временем, поскольку </w:t>
      </w:r>
      <w:proofErr w:type="spellStart"/>
      <w:r>
        <w:rPr>
          <w:rFonts w:ascii="Times New Roman" w:eastAsia="Times New Roman" w:hAnsi="Times New Roman"/>
          <w:sz w:val="28"/>
          <w:szCs w:val="28"/>
          <w:lang w:val="ru-RU" w:eastAsia="ru-RU"/>
        </w:rPr>
        <w:t>психодидактична</w:t>
      </w:r>
      <w:proofErr w:type="spellEnd"/>
      <w:r>
        <w:rPr>
          <w:rFonts w:ascii="Times New Roman" w:eastAsia="Times New Roman" w:hAnsi="Times New Roman"/>
          <w:sz w:val="28"/>
          <w:szCs w:val="28"/>
          <w:lang w:val="ru-RU" w:eastAsia="ru-RU"/>
        </w:rPr>
        <w:t xml:space="preserve"> составляющая касается стиля педагогического взаимодействия учителя с учениками, этики общения, процесса мотивации разных групп учащихся, создание условий для диалога, «программирование» </w:t>
      </w:r>
      <w:r>
        <w:rPr>
          <w:rFonts w:ascii="Times New Roman" w:eastAsia="Times New Roman" w:hAnsi="Times New Roman"/>
          <w:sz w:val="28"/>
          <w:szCs w:val="28"/>
          <w:lang w:val="ru-RU" w:eastAsia="ru-RU"/>
        </w:rPr>
        <w:lastRenderedPageBreak/>
        <w:t xml:space="preserve">успеха, наличия права на ошибку, обеспечение самостоятельного выбора заданий и прочее.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Г.А. Ковалев в качестве структурных составляющих образовательной среды выделяют: физическое окружение, человеческие факторы, программы обучения. Понятие «физическое окружение» касается архитектуры, дизайна, размеров, структуры помещений и легкость их пространственной трансформации при необходимости; имеющейся возможности для пространственных перемещений учащихся и тому подобное. К структурной составляющей «человеческие факторы» ученый относит степень плотности учащихся, влияние групп на социальное поведение, индивидуальные особенности, успешность, изменение персонального и межличностного пространства в зависимости от условий конкретной образовательной организации; распределение статуса, ролей, половозрастных и национальных особенностей обучаемых и тех, кто учит. Зато такая составляющая как «программы обучения» включает в себя структуру деятельности учащихся, стиль преподавания, характер контроля, формы обучения, содержание программ обучения.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Скажем, П.С. </w:t>
      </w:r>
      <w:proofErr w:type="spellStart"/>
      <w:r>
        <w:rPr>
          <w:rFonts w:ascii="Times New Roman" w:eastAsia="Times New Roman" w:hAnsi="Times New Roman"/>
          <w:sz w:val="28"/>
          <w:szCs w:val="28"/>
          <w:lang w:val="ru-RU" w:eastAsia="ru-RU"/>
        </w:rPr>
        <w:t>Атаманчук</w:t>
      </w:r>
      <w:proofErr w:type="spellEnd"/>
      <w:r>
        <w:rPr>
          <w:rFonts w:ascii="Times New Roman" w:eastAsia="Times New Roman" w:hAnsi="Times New Roman"/>
          <w:sz w:val="28"/>
          <w:szCs w:val="28"/>
          <w:lang w:val="ru-RU" w:eastAsia="ru-RU"/>
        </w:rPr>
        <w:t xml:space="preserve">, А.М. Николаев, А.М. </w:t>
      </w:r>
      <w:proofErr w:type="spellStart"/>
      <w:r>
        <w:rPr>
          <w:rFonts w:ascii="Times New Roman" w:eastAsia="Times New Roman" w:hAnsi="Times New Roman"/>
          <w:sz w:val="28"/>
          <w:szCs w:val="28"/>
          <w:lang w:val="ru-RU" w:eastAsia="ru-RU"/>
        </w:rPr>
        <w:t>Семерня</w:t>
      </w:r>
      <w:proofErr w:type="spellEnd"/>
      <w:r>
        <w:rPr>
          <w:rFonts w:ascii="Times New Roman" w:eastAsia="Times New Roman" w:hAnsi="Times New Roman"/>
          <w:sz w:val="28"/>
          <w:szCs w:val="28"/>
          <w:lang w:val="ru-RU" w:eastAsia="ru-RU"/>
        </w:rPr>
        <w:t xml:space="preserve">, в структуре образовательной среды выделяют материальную и идейно-технологическую составляющие. Наполнение </w:t>
      </w:r>
      <w:proofErr w:type="gramStart"/>
      <w:r>
        <w:rPr>
          <w:rFonts w:ascii="Times New Roman" w:eastAsia="Times New Roman" w:hAnsi="Times New Roman"/>
          <w:sz w:val="28"/>
          <w:szCs w:val="28"/>
          <w:lang w:val="ru-RU" w:eastAsia="ru-RU"/>
        </w:rPr>
        <w:t>материальной</w:t>
      </w:r>
      <w:proofErr w:type="gramEnd"/>
      <w:r>
        <w:rPr>
          <w:rFonts w:ascii="Times New Roman" w:eastAsia="Times New Roman" w:hAnsi="Times New Roman"/>
          <w:sz w:val="28"/>
          <w:szCs w:val="28"/>
          <w:lang w:val="ru-RU" w:eastAsia="ru-RU"/>
        </w:rPr>
        <w:t xml:space="preserve"> – включает: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1) учебно-материальную базу (кабинеты и лаборатории с соответствующим оборудованием, различные технические средства обучения, в том числе компьютер и видеотехника, средства наглядности и т. </w:t>
      </w:r>
      <w:proofErr w:type="spellStart"/>
      <w:r>
        <w:rPr>
          <w:rFonts w:ascii="Times New Roman" w:eastAsia="Times New Roman" w:hAnsi="Times New Roman"/>
          <w:sz w:val="28"/>
          <w:szCs w:val="28"/>
          <w:lang w:val="ru-RU" w:eastAsia="ru-RU"/>
        </w:rPr>
        <w:t>п</w:t>
      </w:r>
      <w:proofErr w:type="spellEnd"/>
      <w:r>
        <w:rPr>
          <w:rFonts w:ascii="Times New Roman" w:eastAsia="Times New Roman" w:hAnsi="Times New Roman"/>
          <w:sz w:val="28"/>
          <w:szCs w:val="28"/>
          <w:lang w:val="ru-RU" w:eastAsia="ru-RU"/>
        </w:rPr>
        <w:t xml:space="preserve">);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proofErr w:type="gramStart"/>
      <w:r>
        <w:rPr>
          <w:rFonts w:ascii="Times New Roman" w:eastAsia="Times New Roman" w:hAnsi="Times New Roman"/>
          <w:sz w:val="28"/>
          <w:szCs w:val="28"/>
          <w:lang w:val="ru-RU" w:eastAsia="ru-RU"/>
        </w:rPr>
        <w:t xml:space="preserve">2) учебно-методические комплексы (учебно-методическая литература, электронные носители с обучающими программами компьютерной поддержки, атласы, плакаты, диапозитивы, диафильмы, </w:t>
      </w:r>
      <w:proofErr w:type="spellStart"/>
      <w:r>
        <w:rPr>
          <w:rFonts w:ascii="Times New Roman" w:eastAsia="Times New Roman" w:hAnsi="Times New Roman"/>
          <w:sz w:val="28"/>
          <w:szCs w:val="28"/>
          <w:lang w:val="ru-RU" w:eastAsia="ru-RU"/>
        </w:rPr>
        <w:t>кинофрагменти</w:t>
      </w:r>
      <w:proofErr w:type="spellEnd"/>
      <w:r>
        <w:rPr>
          <w:rFonts w:ascii="Times New Roman" w:eastAsia="Times New Roman" w:hAnsi="Times New Roman"/>
          <w:sz w:val="28"/>
          <w:szCs w:val="28"/>
          <w:lang w:val="ru-RU" w:eastAsia="ru-RU"/>
        </w:rPr>
        <w:t>, кинофильмы, видеозаписи, печатный раздаточный материал).</w:t>
      </w:r>
      <w:proofErr w:type="gramEnd"/>
      <w:r>
        <w:rPr>
          <w:rFonts w:ascii="Times New Roman" w:eastAsia="Times New Roman" w:hAnsi="Times New Roman"/>
          <w:sz w:val="28"/>
          <w:szCs w:val="28"/>
          <w:lang w:val="ru-RU" w:eastAsia="ru-RU"/>
        </w:rPr>
        <w:t xml:space="preserve"> Зато идейно-технологическая часть образовательной среды определяется сложно опосредованными связями с реальным миром, которые формируются в </w:t>
      </w:r>
      <w:r>
        <w:rPr>
          <w:rFonts w:ascii="Times New Roman" w:eastAsia="Times New Roman" w:hAnsi="Times New Roman"/>
          <w:sz w:val="28"/>
          <w:szCs w:val="28"/>
          <w:lang w:val="ru-RU" w:eastAsia="ru-RU"/>
        </w:rPr>
        <w:lastRenderedPageBreak/>
        <w:t xml:space="preserve">процессе жизнедеятельности </w:t>
      </w:r>
      <w:proofErr w:type="gramStart"/>
      <w:r>
        <w:rPr>
          <w:rFonts w:ascii="Times New Roman" w:eastAsia="Times New Roman" w:hAnsi="Times New Roman"/>
          <w:sz w:val="28"/>
          <w:szCs w:val="28"/>
          <w:lang w:val="ru-RU" w:eastAsia="ru-RU"/>
        </w:rPr>
        <w:t>человека</w:t>
      </w:r>
      <w:proofErr w:type="gramEnd"/>
      <w:r>
        <w:rPr>
          <w:rFonts w:ascii="Times New Roman" w:eastAsia="Times New Roman" w:hAnsi="Times New Roman"/>
          <w:sz w:val="28"/>
          <w:szCs w:val="28"/>
          <w:lang w:val="ru-RU" w:eastAsia="ru-RU"/>
        </w:rPr>
        <w:t xml:space="preserve"> как на стихийном, так и на организованном уровнях познания мира.</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Анализируя состав образовательной среды на примере преподавания физики, </w:t>
      </w:r>
      <w:proofErr w:type="spellStart"/>
      <w:r>
        <w:rPr>
          <w:rFonts w:ascii="Times New Roman" w:eastAsia="Times New Roman" w:hAnsi="Times New Roman"/>
          <w:sz w:val="28"/>
          <w:szCs w:val="28"/>
          <w:lang w:val="ru-RU" w:eastAsia="ru-RU"/>
        </w:rPr>
        <w:t>Ю.Кулюткин</w:t>
      </w:r>
      <w:proofErr w:type="spellEnd"/>
      <w:r>
        <w:rPr>
          <w:rFonts w:ascii="Times New Roman" w:eastAsia="Times New Roman" w:hAnsi="Times New Roman"/>
          <w:sz w:val="28"/>
          <w:szCs w:val="28"/>
          <w:lang w:val="ru-RU" w:eastAsia="ru-RU"/>
        </w:rPr>
        <w:t xml:space="preserve"> определяет такие структурные составляющие: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субъектно-ресурсная;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материально-техническая;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идейно-технологическая. </w:t>
      </w:r>
    </w:p>
    <w:p w:rsidR="006A72D9" w:rsidRDefault="006A72D9" w:rsidP="006A72D9">
      <w:pPr>
        <w:spacing w:line="360" w:lineRule="auto"/>
        <w:ind w:firstLine="709"/>
        <w:jc w:val="both"/>
        <w:rPr>
          <w:rFonts w:ascii="Times New Roman" w:hAnsi="Times New Roman"/>
          <w:sz w:val="28"/>
          <w:szCs w:val="28"/>
          <w:lang w:val="ru-RU" w:eastAsia="ru-RU"/>
        </w:rPr>
      </w:pPr>
      <w:proofErr w:type="gramStart"/>
      <w:r>
        <w:rPr>
          <w:rFonts w:ascii="Times New Roman" w:eastAsia="Times New Roman" w:hAnsi="Times New Roman"/>
          <w:sz w:val="28"/>
          <w:szCs w:val="28"/>
          <w:lang w:val="ru-RU" w:eastAsia="ru-RU"/>
        </w:rPr>
        <w:t>Субъектно-ресурсная</w:t>
      </w:r>
      <w:proofErr w:type="gramEnd"/>
      <w:r>
        <w:rPr>
          <w:rFonts w:ascii="Times New Roman" w:eastAsia="Times New Roman" w:hAnsi="Times New Roman"/>
          <w:sz w:val="28"/>
          <w:szCs w:val="28"/>
          <w:lang w:val="ru-RU" w:eastAsia="ru-RU"/>
        </w:rPr>
        <w:t xml:space="preserve"> – касается определения субъектов образовательной среды и условий осуществление между ними </w:t>
      </w:r>
      <w:proofErr w:type="spellStart"/>
      <w:r>
        <w:rPr>
          <w:rFonts w:ascii="Times New Roman" w:eastAsia="Times New Roman" w:hAnsi="Times New Roman"/>
          <w:sz w:val="28"/>
          <w:szCs w:val="28"/>
          <w:lang w:val="ru-RU" w:eastAsia="ru-RU"/>
        </w:rPr>
        <w:t>субъект-субъектного</w:t>
      </w:r>
      <w:proofErr w:type="spellEnd"/>
      <w:r>
        <w:rPr>
          <w:rFonts w:ascii="Times New Roman" w:eastAsia="Times New Roman" w:hAnsi="Times New Roman"/>
          <w:sz w:val="28"/>
          <w:szCs w:val="28"/>
          <w:lang w:val="ru-RU" w:eastAsia="ru-RU"/>
        </w:rPr>
        <w:t xml:space="preserve"> взаимодействия. </w:t>
      </w:r>
      <w:proofErr w:type="gramStart"/>
      <w:r>
        <w:rPr>
          <w:rFonts w:ascii="Times New Roman" w:eastAsia="Times New Roman" w:hAnsi="Times New Roman"/>
          <w:sz w:val="28"/>
          <w:szCs w:val="28"/>
          <w:lang w:val="ru-RU" w:eastAsia="ru-RU"/>
        </w:rPr>
        <w:t>Материально-техническая – отвечает за обеспеченность образовательной среды соответствующим стандартным оборудованием.</w:t>
      </w:r>
      <w:proofErr w:type="gramEnd"/>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Идейно-технологическая</w:t>
      </w:r>
      <w:proofErr w:type="gramEnd"/>
      <w:r>
        <w:rPr>
          <w:rFonts w:ascii="Times New Roman" w:eastAsia="Times New Roman" w:hAnsi="Times New Roman"/>
          <w:sz w:val="28"/>
          <w:szCs w:val="28"/>
          <w:lang w:val="ru-RU" w:eastAsia="ru-RU"/>
        </w:rPr>
        <w:t xml:space="preserve"> – влияет на определение нормативных методик и технологий достижения прогнозируемых положительных результатов в обучении.</w:t>
      </w:r>
    </w:p>
    <w:p w:rsidR="006A72D9" w:rsidRDefault="006A72D9" w:rsidP="006A72D9">
      <w:pPr>
        <w:spacing w:line="360" w:lineRule="auto"/>
        <w:jc w:val="both"/>
        <w:rPr>
          <w:rFonts w:ascii="Times New Roman" w:hAnsi="Times New Roman"/>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p>
    <w:p w:rsidR="006A72D9" w:rsidRDefault="006A72D9" w:rsidP="006A72D9">
      <w:pPr>
        <w:spacing w:line="360" w:lineRule="auto"/>
        <w:ind w:firstLine="709"/>
        <w:jc w:val="center"/>
        <w:rPr>
          <w:rFonts w:ascii="Times New Roman" w:hAnsi="Times New Roman"/>
          <w:b/>
          <w:sz w:val="28"/>
          <w:szCs w:val="28"/>
          <w:lang w:val="ru-RU" w:eastAsia="ru-RU"/>
        </w:rPr>
      </w:pPr>
      <w:r>
        <w:rPr>
          <w:rFonts w:ascii="Times New Roman" w:hAnsi="Times New Roman"/>
          <w:b/>
          <w:sz w:val="28"/>
          <w:szCs w:val="28"/>
          <w:lang w:val="ru-RU" w:eastAsia="ru-RU"/>
        </w:rPr>
        <w:lastRenderedPageBreak/>
        <w:t>1.3. Внеурочная деятельность как средство формирования исследовательских навыков младших школьников</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Четкое определение понятийного аппарата темы исследования вызывает необходимость в выделении категориальных признаков понятия «внеурочное», сопоставление смыслового </w:t>
      </w:r>
      <w:proofErr w:type="spellStart"/>
      <w:r>
        <w:rPr>
          <w:rFonts w:ascii="Times New Roman" w:eastAsia="Times New Roman" w:hAnsi="Times New Roman"/>
          <w:sz w:val="28"/>
          <w:szCs w:val="28"/>
          <w:lang w:val="ru-RU" w:eastAsia="ru-RU"/>
        </w:rPr>
        <w:t>контента</w:t>
      </w:r>
      <w:proofErr w:type="spellEnd"/>
      <w:r>
        <w:rPr>
          <w:rFonts w:ascii="Times New Roman" w:eastAsia="Times New Roman" w:hAnsi="Times New Roman"/>
          <w:sz w:val="28"/>
          <w:szCs w:val="28"/>
          <w:lang w:val="ru-RU" w:eastAsia="ru-RU"/>
        </w:rPr>
        <w:t xml:space="preserve"> таких взаимосвязанных терминов, как: «внеурочная деятельность», «внеурочная деятельность» и «внешкольная деятельность» для четкого определения содержания понятия «внеурочное образовательная среда».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Прибегая к трактовке содержания понятия «внеурочное», отметим, что в толковом словаре контекст определения такой: «внеурочное, которое проходит, осуществляется, происходит не в классе, не во время классных занятий, «Свободное от занятий в классе».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Относительно термина «внеурочная работа в школе», в «Социально-педагогическом словаре» его содержание трактуется как составная часть учебно-воспитательной работы, одна из форм организации досуга учащихся. Внеурочная работа организуется и проводится во внеурочное время органами детского самоуправления при активной помощи и тактичном руководстве со стороны педагогического коллектива, особенно классных руководителей, организаторов внеурочной и внешкольной работы. Значительную помощь ученикам в организации внеурочной работы оказывают внешкольные учреждения. Внеурочная работа тесно связана с учебно-воспитательным процессом, проводится на уроках.</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Н.П. Волкова трактует внеклассную работу как систему занятий, мероприятий и организованного обучения учащихся, проводимых в школах и вне их под руководством учителей, общественности, органов ученического самоуправления.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uk-UA" w:eastAsia="ru-RU"/>
        </w:rPr>
      </w:pPr>
      <w:proofErr w:type="gramStart"/>
      <w:r>
        <w:rPr>
          <w:rFonts w:ascii="Times New Roman" w:eastAsia="Times New Roman" w:hAnsi="Times New Roman"/>
          <w:sz w:val="28"/>
          <w:szCs w:val="28"/>
          <w:lang w:val="ru-RU" w:eastAsia="ru-RU"/>
        </w:rPr>
        <w:t>С учетом темы ВКР и учитывая то, что внешкольное образование рассматривается как образовательная система, среди структурных компонентов которой является внешкольные учреждения образования и средние общеобразовательные учреждения (лицеи, гимназии, учебно-</w:t>
      </w:r>
      <w:r>
        <w:rPr>
          <w:rFonts w:ascii="Times New Roman" w:eastAsia="Times New Roman" w:hAnsi="Times New Roman"/>
          <w:sz w:val="28"/>
          <w:szCs w:val="28"/>
          <w:lang w:val="ru-RU" w:eastAsia="ru-RU"/>
        </w:rPr>
        <w:lastRenderedPageBreak/>
        <w:t>воспитательные комплексы) как центры внешкольной работы определяем внеурочное образовательная среда подсистемой внешкольного образовательного среды, поскольку исследуемая среда не распространяется на всю структуру внешкольного образования</w:t>
      </w:r>
      <w:r>
        <w:rPr>
          <w:rFonts w:ascii="Times New Roman" w:eastAsia="Times New Roman" w:hAnsi="Times New Roman"/>
          <w:sz w:val="28"/>
          <w:szCs w:val="28"/>
          <w:lang w:val="uk-UA" w:eastAsia="ru-RU"/>
        </w:rPr>
        <w:t>.</w:t>
      </w:r>
      <w:proofErr w:type="gramEnd"/>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В дальнейшем приступим к раскрытию сути термина «средства». В «Философском словаре» средство трактуется как совокупность предметов, идей, явлений и способов действий, которые являются непременным условием реализации цели. </w:t>
      </w:r>
      <w:proofErr w:type="gramStart"/>
      <w:r>
        <w:rPr>
          <w:rFonts w:ascii="Times New Roman" w:eastAsia="Times New Roman" w:hAnsi="Times New Roman"/>
          <w:sz w:val="28"/>
          <w:szCs w:val="28"/>
          <w:lang w:val="ru-RU" w:eastAsia="ru-RU"/>
        </w:rPr>
        <w:t>В контексте дипломного исследования стоит подчеркнуть лишь на таких из них, как: 1) какая-то специальная действие, что дает возможность осуществить что-либо, достичь чего-либо; способ; 2) то, что служит орудием в каком-либо действии, деле.</w:t>
      </w:r>
      <w:proofErr w:type="gramEnd"/>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Раскрывая содержание второй составляющей приведенного выше трактовки, отметим, что в профессиональной литературе чаще всего фиксируем трактовка понятия «средства» в сочетание со словом «обучения». Как пример, приведем определение: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средство обучения – это материальный или идеальный объект, который «помещен» между учителем и учащимся и используется для усвоения знаний, формирования опыта познавательной и практической деятельности;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вспомогательные материально-технические средства с их специфическими дидактическими функциями;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разнообразные материалы и орудия учебного процесса, благодаря которым успешно и за короткое время достигаются определенные цели обучения;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способы взаимодействия учителя и учащихся и реализация того или иного метода обучения;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искусственные интеллектуальные составляющие учебной среды, которые представлены совокупностью материальных и информационных объектов и удовлетворяют требованиям в отношении их эффективного и безопасного использования учащимися и учителями в процессе обучения;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 элемент дидактической системы, который отвечает на вопрос «Чем, с помощью чего учить?» помогает учителю выделить и предъявить ученикам для усвоения предмет изучения, и средством обучения; средства обучения дают возможность описать объект изучения или получить его заменитель (модель), выделить предмет изучения и предъявить его для усвоения [36].</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proofErr w:type="gramStart"/>
      <w:r>
        <w:rPr>
          <w:rFonts w:ascii="Times New Roman" w:eastAsia="Times New Roman" w:hAnsi="Times New Roman"/>
          <w:sz w:val="28"/>
          <w:szCs w:val="28"/>
          <w:lang w:val="ru-RU" w:eastAsia="ru-RU"/>
        </w:rPr>
        <w:t>Рассматривая средства обучения в категориальном аппарате дидактики, Т.М. Засекина указывает на то, что они так же, как и цели, содержание, формы и методы обучения имеют самостоятельный статус, в то же время средства являются системными компонентами процесса обучения и их дидактическими функциями имеют непосредственное влияние на формы и методы обучения, отражающих материальную и информационную составляющие содержания учебного материала, влияющие на</w:t>
      </w:r>
      <w:proofErr w:type="gramEnd"/>
      <w:r>
        <w:rPr>
          <w:rFonts w:ascii="Times New Roman" w:eastAsia="Times New Roman" w:hAnsi="Times New Roman"/>
          <w:sz w:val="28"/>
          <w:szCs w:val="28"/>
          <w:lang w:val="ru-RU" w:eastAsia="ru-RU"/>
        </w:rPr>
        <w:t xml:space="preserve"> деятельность субъектов обучения, создают условия для достижения целей обучения.</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Дидактические средства следует рассматривать как систему, имеющую определенную структуру, состоит из определенного количества компонентов, взаимосвязанных между собой. Эти связи </w:t>
      </w:r>
      <w:proofErr w:type="gramStart"/>
      <w:r>
        <w:rPr>
          <w:rFonts w:ascii="Times New Roman" w:eastAsia="Times New Roman" w:hAnsi="Times New Roman"/>
          <w:sz w:val="28"/>
          <w:szCs w:val="28"/>
          <w:lang w:val="ru-RU" w:eastAsia="ru-RU"/>
        </w:rPr>
        <w:t>определяются</w:t>
      </w:r>
      <w:proofErr w:type="gramEnd"/>
      <w:r>
        <w:rPr>
          <w:rFonts w:ascii="Times New Roman" w:eastAsia="Times New Roman" w:hAnsi="Times New Roman"/>
          <w:sz w:val="28"/>
          <w:szCs w:val="28"/>
          <w:lang w:val="ru-RU" w:eastAsia="ru-RU"/>
        </w:rPr>
        <w:t xml:space="preserve"> прежде всего содержанием школьного курса преподавания учебного предмета, методикой его обучения, а также функциональными свойствами отдельных дидактических средств. Они определяют целостность, устойчивость, структурность и иерархичность системы. Ни одна система не функционирует во внешней среде автономно; неизбежной является наличие ее связи с другими системами высшего и низшего порядков.</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Т.М. Засекина иерархию системы дидактических сре</w:t>
      </w:r>
      <w:proofErr w:type="gramStart"/>
      <w:r>
        <w:rPr>
          <w:rFonts w:ascii="Times New Roman" w:eastAsia="Times New Roman" w:hAnsi="Times New Roman"/>
          <w:sz w:val="28"/>
          <w:szCs w:val="28"/>
          <w:lang w:val="ru-RU" w:eastAsia="ru-RU"/>
        </w:rPr>
        <w:t>дств пр</w:t>
      </w:r>
      <w:proofErr w:type="gramEnd"/>
      <w:r>
        <w:rPr>
          <w:rFonts w:ascii="Times New Roman" w:eastAsia="Times New Roman" w:hAnsi="Times New Roman"/>
          <w:sz w:val="28"/>
          <w:szCs w:val="28"/>
          <w:lang w:val="ru-RU" w:eastAsia="ru-RU"/>
        </w:rPr>
        <w:t>едставляет:</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ru-RU" w:eastAsia="ru-RU"/>
        </w:rPr>
        <w:t>мегауровнем</w:t>
      </w:r>
      <w:proofErr w:type="spellEnd"/>
      <w:r>
        <w:rPr>
          <w:rFonts w:ascii="Times New Roman" w:eastAsia="Times New Roman" w:hAnsi="Times New Roman"/>
          <w:sz w:val="28"/>
          <w:szCs w:val="28"/>
          <w:lang w:val="ru-RU" w:eastAsia="ru-RU"/>
        </w:rPr>
        <w:t xml:space="preserve"> (уровень системы образования) – средства обучения, используемые в учебно-воспитательном процессе всех типов учебных заведений;</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ru-RU" w:eastAsia="ru-RU"/>
        </w:rPr>
        <w:t>метауровнем</w:t>
      </w:r>
      <w:proofErr w:type="spellEnd"/>
      <w:r>
        <w:rPr>
          <w:rFonts w:ascii="Times New Roman" w:eastAsia="Times New Roman" w:hAnsi="Times New Roman"/>
          <w:sz w:val="28"/>
          <w:szCs w:val="28"/>
          <w:lang w:val="ru-RU" w:eastAsia="ru-RU"/>
        </w:rPr>
        <w:t xml:space="preserve"> (уровень системы среднего общего образования) – специально разработанные и изготовленные приборы, пособия и оборудование, которые предназначены для использования в среднем общеобразовательном учебном заведении;</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 xml:space="preserve">- </w:t>
      </w:r>
      <w:proofErr w:type="spellStart"/>
      <w:r>
        <w:rPr>
          <w:rFonts w:ascii="Times New Roman" w:eastAsia="Times New Roman" w:hAnsi="Times New Roman"/>
          <w:sz w:val="28"/>
          <w:szCs w:val="28"/>
          <w:lang w:val="ru-RU" w:eastAsia="ru-RU"/>
        </w:rPr>
        <w:t>макроуровнем</w:t>
      </w:r>
      <w:proofErr w:type="spellEnd"/>
      <w:r>
        <w:rPr>
          <w:rFonts w:ascii="Times New Roman" w:eastAsia="Times New Roman" w:hAnsi="Times New Roman"/>
          <w:sz w:val="28"/>
          <w:szCs w:val="28"/>
          <w:lang w:val="ru-RU" w:eastAsia="ru-RU"/>
        </w:rPr>
        <w:t xml:space="preserve"> (уровень учебного заведения) – учебные средства, имеющиеся в конкретном учебном заведении, которые создают материально-методическое обеспечение процесса изучения того или иного учебного предмета;</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ru-RU" w:eastAsia="ru-RU"/>
        </w:rPr>
        <w:t>микроуровнем</w:t>
      </w:r>
      <w:proofErr w:type="spellEnd"/>
      <w:r>
        <w:rPr>
          <w:rFonts w:ascii="Times New Roman" w:eastAsia="Times New Roman" w:hAnsi="Times New Roman"/>
          <w:sz w:val="28"/>
          <w:szCs w:val="28"/>
          <w:lang w:val="ru-RU" w:eastAsia="ru-RU"/>
        </w:rPr>
        <w:t xml:space="preserve"> (уровень урока) – учебные средства, используемые с определенной целью, в определенной последовательности (в системе) как на одном уроке, так и в системе уроков по теме.</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В.Ю. Быков средства обучения иерархически выстраивает следующим образом:</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отдельные средства обучения, или просто, средства обучения (средства учебной деятельности) – это материальные объекты (элементы) учебной среды, которые предназначены для использования участниками учебно-воспитательного процесса во время осуществления ими отдельных учебных действий;</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комплекты средств обучения (подвид интегрированных средств обучения) – структурно упорядоченные совокупности средств обучения, предназначенных для обеспечения учебной деятельности по одной структуре;</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комплекс средств обучения (подвид интегрированных средств обучения) – структурно упорядоченная совокупность средств обучения, которая предназначена для обеспечения учебной деятельности за несколькими структурами;</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система средств обучения – подсистема учебной среды, состав которой образуют интегрированные средства обучения, а структура определяется множеством учебных целей их использования участниками учебно-воспитательного процесса.</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В трудах В.Ю. Быкова, Ю.А. Жука, Д.Я. </w:t>
      </w:r>
      <w:proofErr w:type="spellStart"/>
      <w:r>
        <w:rPr>
          <w:rFonts w:ascii="Times New Roman" w:eastAsia="Times New Roman" w:hAnsi="Times New Roman"/>
          <w:sz w:val="28"/>
          <w:szCs w:val="28"/>
          <w:lang w:val="ru-RU" w:eastAsia="ru-RU"/>
        </w:rPr>
        <w:t>Костюкевича</w:t>
      </w:r>
      <w:proofErr w:type="spellEnd"/>
      <w:r>
        <w:rPr>
          <w:rFonts w:ascii="Times New Roman" w:eastAsia="Times New Roman" w:hAnsi="Times New Roman"/>
          <w:sz w:val="28"/>
          <w:szCs w:val="28"/>
          <w:lang w:val="ru-RU" w:eastAsia="ru-RU"/>
        </w:rPr>
        <w:t>, И.В. Орловой и других отмечается, что одной из основных составляющих учебной среды, определена система средств обучения.</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На основе анализа профессиональной литературы можем сделать </w:t>
      </w:r>
      <w:r>
        <w:rPr>
          <w:rFonts w:ascii="Times New Roman" w:eastAsia="Times New Roman" w:hAnsi="Times New Roman"/>
          <w:sz w:val="28"/>
          <w:szCs w:val="28"/>
          <w:lang w:val="ru-RU" w:eastAsia="ru-RU"/>
        </w:rPr>
        <w:lastRenderedPageBreak/>
        <w:t xml:space="preserve">определенные обобщения и рассмотрения понятия «средства» в таких контекстах как: «средства деятельности», «средства достижения цели деятельности», «средства регулирования деятельности». Кратко рассмотрим содержание каждого из них. </w:t>
      </w:r>
    </w:p>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За Ю.М. </w:t>
      </w:r>
      <w:proofErr w:type="spellStart"/>
      <w:r>
        <w:rPr>
          <w:rFonts w:ascii="Times New Roman" w:eastAsia="Times New Roman" w:hAnsi="Times New Roman"/>
          <w:sz w:val="28"/>
          <w:szCs w:val="28"/>
          <w:lang w:val="ru-RU" w:eastAsia="ru-RU"/>
        </w:rPr>
        <w:t>Галатюком</w:t>
      </w:r>
      <w:proofErr w:type="spellEnd"/>
      <w:r>
        <w:rPr>
          <w:rFonts w:ascii="Times New Roman" w:eastAsia="Times New Roman" w:hAnsi="Times New Roman"/>
          <w:sz w:val="28"/>
          <w:szCs w:val="28"/>
          <w:lang w:val="ru-RU" w:eastAsia="ru-RU"/>
        </w:rPr>
        <w:t xml:space="preserve">, средства деятельности – это совокупность элементов, которые позволяют ученику достичь поставленной цели, то есть превратить предмет деятельности в желаемый предполагаемый продукт. Средствами деятельности является учебная задача, схема ориентированной основы деятельности, опорные знания, которые подлежат актуализации, а также способны к самоуправлению и </w:t>
      </w:r>
      <w:proofErr w:type="spellStart"/>
      <w:r>
        <w:rPr>
          <w:rFonts w:ascii="Times New Roman" w:eastAsia="Times New Roman" w:hAnsi="Times New Roman"/>
          <w:sz w:val="28"/>
          <w:szCs w:val="28"/>
          <w:lang w:val="ru-RU" w:eastAsia="ru-RU"/>
        </w:rPr>
        <w:t>саморегуляции</w:t>
      </w:r>
      <w:proofErr w:type="spellEnd"/>
      <w:r>
        <w:rPr>
          <w:rFonts w:ascii="Times New Roman" w:eastAsia="Times New Roman" w:hAnsi="Times New Roman"/>
          <w:sz w:val="28"/>
          <w:szCs w:val="28"/>
          <w:lang w:val="ru-RU" w:eastAsia="ru-RU"/>
        </w:rPr>
        <w:t xml:space="preserve"> деятельности.</w:t>
      </w:r>
    </w:p>
    <w:p w:rsidR="006A72D9" w:rsidRDefault="006A72D9" w:rsidP="006A72D9">
      <w:pPr>
        <w:spacing w:line="360" w:lineRule="auto"/>
        <w:ind w:firstLine="709"/>
        <w:jc w:val="both"/>
        <w:rPr>
          <w:rFonts w:ascii="Times New Roman" w:eastAsia="Times New Roman" w:hAnsi="Times New Roman"/>
          <w:sz w:val="28"/>
          <w:szCs w:val="28"/>
          <w:lang w:val="ru-RU" w:eastAsia="ru-RU"/>
        </w:rPr>
      </w:pPr>
      <w:proofErr w:type="gramStart"/>
      <w:r>
        <w:rPr>
          <w:rFonts w:ascii="Times New Roman" w:eastAsia="Times New Roman" w:hAnsi="Times New Roman"/>
          <w:sz w:val="28"/>
          <w:szCs w:val="28"/>
          <w:lang w:val="ru-RU" w:eastAsia="ru-RU"/>
        </w:rPr>
        <w:t xml:space="preserve">Средства деятельности, по мнению ученого, могут быть как внешние (учебная задача, схема ориентированной основы деятельности), так и внутренние (опорные знания, которые подлежат актуализации, а также способны к самоуправлению и </w:t>
      </w:r>
      <w:proofErr w:type="spellStart"/>
      <w:r>
        <w:rPr>
          <w:rFonts w:ascii="Times New Roman" w:eastAsia="Times New Roman" w:hAnsi="Times New Roman"/>
          <w:sz w:val="28"/>
          <w:szCs w:val="28"/>
          <w:lang w:val="ru-RU" w:eastAsia="ru-RU"/>
        </w:rPr>
        <w:t>саморегуляции</w:t>
      </w:r>
      <w:proofErr w:type="spellEnd"/>
      <w:r>
        <w:rPr>
          <w:rFonts w:ascii="Times New Roman" w:eastAsia="Times New Roman" w:hAnsi="Times New Roman"/>
          <w:sz w:val="28"/>
          <w:szCs w:val="28"/>
          <w:lang w:val="ru-RU" w:eastAsia="ru-RU"/>
        </w:rPr>
        <w:t xml:space="preserve"> деятельности).</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Вариативность определена нами как характеристика взглядов ученых на проблему классификации средств обучения. Скажем, классификация средств обучения В. </w:t>
      </w:r>
      <w:proofErr w:type="spellStart"/>
      <w:r>
        <w:rPr>
          <w:rFonts w:ascii="Times New Roman" w:eastAsia="Times New Roman" w:hAnsi="Times New Roman"/>
          <w:sz w:val="28"/>
          <w:szCs w:val="28"/>
          <w:lang w:val="ru-RU" w:eastAsia="ru-RU"/>
        </w:rPr>
        <w:t>Оконя</w:t>
      </w:r>
      <w:proofErr w:type="spellEnd"/>
      <w:r>
        <w:rPr>
          <w:rFonts w:ascii="Times New Roman" w:eastAsia="Times New Roman" w:hAnsi="Times New Roman"/>
          <w:sz w:val="28"/>
          <w:szCs w:val="28"/>
          <w:lang w:val="ru-RU" w:eastAsia="ru-RU"/>
        </w:rPr>
        <w:t>, осуществлена соответственно к нарастанию возможности заменять действия учителя и автоматизировать действия ученика. Совокупность простых средств составляют следующие средства:</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словесные (учебники, учебные пособия и тому подобное);</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визуальные (реальные предметы, модели, картины).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К сложным средствам относятся: механические визуальные приборы (диаскоп, микроскоп, </w:t>
      </w:r>
      <w:proofErr w:type="spellStart"/>
      <w:r>
        <w:rPr>
          <w:rFonts w:ascii="Times New Roman" w:eastAsia="Times New Roman" w:hAnsi="Times New Roman"/>
          <w:sz w:val="28"/>
          <w:szCs w:val="28"/>
          <w:lang w:val="ru-RU" w:eastAsia="ru-RU"/>
        </w:rPr>
        <w:t>кодоскоп</w:t>
      </w:r>
      <w:proofErr w:type="spellEnd"/>
      <w:r>
        <w:rPr>
          <w:rFonts w:ascii="Times New Roman" w:eastAsia="Times New Roman" w:hAnsi="Times New Roman"/>
          <w:sz w:val="28"/>
          <w:szCs w:val="28"/>
          <w:lang w:val="ru-RU" w:eastAsia="ru-RU"/>
        </w:rPr>
        <w:t xml:space="preserve"> и </w:t>
      </w:r>
      <w:proofErr w:type="spellStart"/>
      <w:proofErr w:type="gramStart"/>
      <w:r>
        <w:rPr>
          <w:rFonts w:ascii="Times New Roman" w:eastAsia="Times New Roman" w:hAnsi="Times New Roman"/>
          <w:sz w:val="28"/>
          <w:szCs w:val="28"/>
          <w:lang w:val="ru-RU" w:eastAsia="ru-RU"/>
        </w:rPr>
        <w:t>др</w:t>
      </w:r>
      <w:proofErr w:type="spellEnd"/>
      <w:proofErr w:type="gramEnd"/>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ru-RU" w:eastAsia="ru-RU"/>
        </w:rPr>
        <w:t>аудиальные</w:t>
      </w:r>
      <w:proofErr w:type="spellEnd"/>
      <w:r>
        <w:rPr>
          <w:rFonts w:ascii="Times New Roman" w:eastAsia="Times New Roman" w:hAnsi="Times New Roman"/>
          <w:sz w:val="28"/>
          <w:szCs w:val="28"/>
          <w:lang w:val="ru-RU" w:eastAsia="ru-RU"/>
        </w:rPr>
        <w:t xml:space="preserve"> средства (проигрыватель, магнитофон, радио), аудиовизуальные (звуковой фильм, телевидение, видео) и средства, автоматизирующие процесс обучения (лингвистические кабинеты, компьютеры, информационные системы, телекоммуникационные сети) [10, с. 339].</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А.П. </w:t>
      </w:r>
      <w:proofErr w:type="spellStart"/>
      <w:r>
        <w:rPr>
          <w:rFonts w:ascii="Times New Roman" w:eastAsia="Times New Roman" w:hAnsi="Times New Roman"/>
          <w:sz w:val="28"/>
          <w:szCs w:val="28"/>
          <w:lang w:val="ru-RU" w:eastAsia="ru-RU"/>
        </w:rPr>
        <w:t>Рудницкая</w:t>
      </w:r>
      <w:proofErr w:type="spellEnd"/>
      <w:r>
        <w:rPr>
          <w:rFonts w:ascii="Times New Roman" w:eastAsia="Times New Roman" w:hAnsi="Times New Roman"/>
          <w:sz w:val="28"/>
          <w:szCs w:val="28"/>
          <w:lang w:val="ru-RU" w:eastAsia="ru-RU"/>
        </w:rPr>
        <w:t xml:space="preserve"> предлагает придерживаться разделения средств наглядности на такие группы: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непосредственные</w:t>
      </w:r>
      <w:proofErr w:type="gramEnd"/>
      <w:r>
        <w:rPr>
          <w:rFonts w:ascii="Times New Roman" w:eastAsia="Times New Roman" w:hAnsi="Times New Roman"/>
          <w:sz w:val="28"/>
          <w:szCs w:val="28"/>
          <w:lang w:val="ru-RU" w:eastAsia="ru-RU"/>
        </w:rPr>
        <w:t xml:space="preserve"> (демонстрация реального объекта) и </w:t>
      </w:r>
      <w:r>
        <w:rPr>
          <w:rFonts w:ascii="Times New Roman" w:eastAsia="Times New Roman" w:hAnsi="Times New Roman"/>
          <w:sz w:val="28"/>
          <w:szCs w:val="28"/>
          <w:lang w:val="ru-RU" w:eastAsia="ru-RU"/>
        </w:rPr>
        <w:lastRenderedPageBreak/>
        <w:t xml:space="preserve">опосредованные (его изображение);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схематические</w:t>
      </w:r>
      <w:proofErr w:type="gramEnd"/>
      <w:r>
        <w:rPr>
          <w:rFonts w:ascii="Times New Roman" w:eastAsia="Times New Roman" w:hAnsi="Times New Roman"/>
          <w:sz w:val="28"/>
          <w:szCs w:val="28"/>
          <w:lang w:val="ru-RU" w:eastAsia="ru-RU"/>
        </w:rPr>
        <w:t xml:space="preserve"> (расположение основных частей объекта);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знаковые (условия обозначения объектов); графические (графики, таблицы).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Обобщая, отметим, что за базовое нами определена трактовка понятия «среды» как совокупности природных и социальных условий и влияний, окружающих ученика.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proofErr w:type="gramStart"/>
      <w:r>
        <w:rPr>
          <w:rFonts w:ascii="Times New Roman" w:eastAsia="Times New Roman" w:hAnsi="Times New Roman"/>
          <w:sz w:val="28"/>
          <w:szCs w:val="28"/>
          <w:lang w:val="ru-RU" w:eastAsia="ru-RU"/>
        </w:rPr>
        <w:t>Внеурочное</w:t>
      </w:r>
      <w:proofErr w:type="gramEnd"/>
      <w:r>
        <w:rPr>
          <w:rFonts w:ascii="Times New Roman" w:eastAsia="Times New Roman" w:hAnsi="Times New Roman"/>
          <w:sz w:val="28"/>
          <w:szCs w:val="28"/>
          <w:lang w:val="ru-RU" w:eastAsia="ru-RU"/>
        </w:rPr>
        <w:t xml:space="preserve"> образовательная среда является открытым системным образованием с иерархически упорядоченными функциональными компоненты: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внеурочное образовательная среда – естественное или искусственное </w:t>
      </w:r>
      <w:proofErr w:type="spellStart"/>
      <w:r>
        <w:rPr>
          <w:rFonts w:ascii="Times New Roman" w:eastAsia="Times New Roman" w:hAnsi="Times New Roman"/>
          <w:sz w:val="28"/>
          <w:szCs w:val="28"/>
          <w:lang w:val="ru-RU" w:eastAsia="ru-RU"/>
        </w:rPr>
        <w:t>социокультурное</w:t>
      </w:r>
      <w:proofErr w:type="spellEnd"/>
      <w:r>
        <w:rPr>
          <w:rFonts w:ascii="Times New Roman" w:eastAsia="Times New Roman" w:hAnsi="Times New Roman"/>
          <w:sz w:val="28"/>
          <w:szCs w:val="28"/>
          <w:lang w:val="ru-RU" w:eastAsia="ru-RU"/>
        </w:rPr>
        <w:t xml:space="preserve"> окружение ученика, которое включает в себя различные виды средств и различное содержание обучения, с помощью которых обеспечивается продуктивная деятельность учащихся;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учебные среды – искусственно построены системы, в которых создаются необходимые условия для возникновения и решения во внеурочное время локальных проблемно-познавательных ситуаций;</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среды обучения – среды, которые обеспечивают функционирование учебных сред путем целенаправленного возникновения локальных учебно-познавательных ситуаций проблемного характера, активное их решения и перевод способов и результатов учебно-познавательных действий в собственный опыт ученика.</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Определение структурных составляющих внеурочной образовательной среды осуществлялось с учетом категориального содержания понятий «среда» и «образовательная среда». Поскольку среда является совокупностью естественных и социальных условий и влияний, окружающих ученика, а образовательная среда рассматривается как системное образование, которое представляет собой естественное или искусственное </w:t>
      </w:r>
      <w:proofErr w:type="spellStart"/>
      <w:r>
        <w:rPr>
          <w:rFonts w:ascii="Times New Roman" w:eastAsia="Times New Roman" w:hAnsi="Times New Roman"/>
          <w:sz w:val="28"/>
          <w:szCs w:val="28"/>
          <w:lang w:val="ru-RU" w:eastAsia="ru-RU"/>
        </w:rPr>
        <w:t>социокультурное</w:t>
      </w:r>
      <w:proofErr w:type="spellEnd"/>
      <w:r>
        <w:rPr>
          <w:rFonts w:ascii="Times New Roman" w:eastAsia="Times New Roman" w:hAnsi="Times New Roman"/>
          <w:sz w:val="28"/>
          <w:szCs w:val="28"/>
          <w:lang w:val="ru-RU" w:eastAsia="ru-RU"/>
        </w:rPr>
        <w:t xml:space="preserve"> окружение ученика, включающее в себя различные виды средств и различное содержание обучения, которые способны обеспечить </w:t>
      </w:r>
      <w:r>
        <w:rPr>
          <w:rFonts w:ascii="Times New Roman" w:eastAsia="Times New Roman" w:hAnsi="Times New Roman"/>
          <w:sz w:val="28"/>
          <w:szCs w:val="28"/>
          <w:lang w:val="ru-RU" w:eastAsia="ru-RU"/>
        </w:rPr>
        <w:lastRenderedPageBreak/>
        <w:t>продуктивную деятельность ученика, критериев определения структурных составляющих относим:</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принадлежность окружение ученика к природным условиям (пространственно-материальная структурная составляющая);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принадлежность окружение ученика к социальным условиям (социально-личностная структурная составляющая);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принадлежность окружение ученика до естественного или искусственного </w:t>
      </w:r>
      <w:proofErr w:type="spellStart"/>
      <w:r>
        <w:rPr>
          <w:rFonts w:ascii="Times New Roman" w:eastAsia="Times New Roman" w:hAnsi="Times New Roman"/>
          <w:sz w:val="28"/>
          <w:szCs w:val="28"/>
          <w:lang w:val="ru-RU" w:eastAsia="ru-RU"/>
        </w:rPr>
        <w:t>социокультурного</w:t>
      </w:r>
      <w:proofErr w:type="spellEnd"/>
      <w:r>
        <w:rPr>
          <w:rFonts w:ascii="Times New Roman" w:eastAsia="Times New Roman" w:hAnsi="Times New Roman"/>
          <w:sz w:val="28"/>
          <w:szCs w:val="28"/>
          <w:lang w:val="ru-RU" w:eastAsia="ru-RU"/>
        </w:rPr>
        <w:t xml:space="preserve"> окружения, что включает в себя различные виды средств и различное содержание обучения, которые способны обеспечить продуктивную деятельность ученика (информационно-технологическая структурная составляющая).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Таким образом, во внеурочной образовательной среде выделены структурные составляющие и определены их наполнения средствами: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пространственно-материальная (касается как места осуществления учебного процесса, пространственного расположения (или трансформации в пространстве), так и всего того, что может выполнять в образовательной среде роль объекта познания, и выступать в качестве средства, то есть, служить орудием во время исследования этого объекта);</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социально-личностная</w:t>
      </w:r>
      <w:proofErr w:type="gramEnd"/>
      <w:r>
        <w:rPr>
          <w:rFonts w:ascii="Times New Roman" w:eastAsia="Times New Roman" w:hAnsi="Times New Roman"/>
          <w:sz w:val="28"/>
          <w:szCs w:val="28"/>
          <w:lang w:val="ru-RU" w:eastAsia="ru-RU"/>
        </w:rPr>
        <w:t xml:space="preserve"> (касается личностных внутренних средств деятельности (образовательных запросов, мотивов, интересов и тому подобное) и распространяется на определение субъектов учебного процесса, образование различных по количественному составу групповых сообществ, определение аспектов взаимодействия в сообществах);</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информационно-технологическая</w:t>
      </w:r>
      <w:proofErr w:type="gramEnd"/>
      <w:r>
        <w:rPr>
          <w:rFonts w:ascii="Times New Roman" w:eastAsia="Times New Roman" w:hAnsi="Times New Roman"/>
          <w:sz w:val="28"/>
          <w:szCs w:val="28"/>
          <w:lang w:val="ru-RU" w:eastAsia="ru-RU"/>
        </w:rPr>
        <w:t xml:space="preserve"> (включает в себя средства, точнее способы организации взаимодействия между социально-личностной структурной составляющей и пространственно-материальной, и обеспечение реализации процесса, которым предусмотрено активное осуществление учеником определенного вида познавательной деятельности с целью осознанного и усвоенного содержания информации об объекте познания как предмет усвоения и овладения действиями, которые обеспечивают это </w:t>
      </w:r>
      <w:r>
        <w:rPr>
          <w:rFonts w:ascii="Times New Roman" w:eastAsia="Times New Roman" w:hAnsi="Times New Roman"/>
          <w:sz w:val="28"/>
          <w:szCs w:val="28"/>
          <w:lang w:val="ru-RU" w:eastAsia="ru-RU"/>
        </w:rPr>
        <w:lastRenderedPageBreak/>
        <w:t>усвоение).</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Как показано в таблице 1.2, обеспечения внеурочной образовательной среды средствами, по нашему мнению, целесообразно классифицировать на внутренние, материальные и процессуальные средства и представить их </w:t>
      </w:r>
      <w:proofErr w:type="gramStart"/>
      <w:r>
        <w:rPr>
          <w:rFonts w:ascii="Times New Roman" w:eastAsia="Times New Roman" w:hAnsi="Times New Roman"/>
          <w:sz w:val="28"/>
          <w:szCs w:val="28"/>
          <w:lang w:val="ru-RU" w:eastAsia="ru-RU"/>
        </w:rPr>
        <w:t>содержательный</w:t>
      </w:r>
      <w:proofErr w:type="gramEnd"/>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ru-RU" w:eastAsia="ru-RU"/>
        </w:rPr>
        <w:t>контент</w:t>
      </w:r>
      <w:proofErr w:type="spellEnd"/>
      <w:r>
        <w:rPr>
          <w:rFonts w:ascii="Times New Roman" w:eastAsia="Times New Roman" w:hAnsi="Times New Roman"/>
          <w:sz w:val="28"/>
          <w:szCs w:val="28"/>
          <w:lang w:val="ru-RU" w:eastAsia="ru-RU"/>
        </w:rPr>
        <w:t>, учитывая то, что внеурочное образовательная среда является системным образованием, в котором выделяются такие структурные составляющие:</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пространственно-материальная;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социально-личностная;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информационно-технологическая.</w:t>
      </w:r>
    </w:p>
    <w:p w:rsidR="006A72D9" w:rsidRDefault="006A72D9" w:rsidP="006A72D9">
      <w:pPr>
        <w:jc w:val="both"/>
        <w:rPr>
          <w:rFonts w:ascii="Times New Roman" w:eastAsia="Times New Roman" w:hAnsi="Times New Roman"/>
          <w:sz w:val="28"/>
          <w:szCs w:val="28"/>
          <w:lang w:val="ru-RU" w:eastAsia="ru-RU"/>
        </w:rPr>
      </w:pPr>
    </w:p>
    <w:p w:rsidR="006A72D9" w:rsidRDefault="006A72D9" w:rsidP="006A72D9">
      <w:pPr>
        <w:jc w:val="right"/>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Таблица 1.2</w:t>
      </w:r>
    </w:p>
    <w:p w:rsidR="006A72D9" w:rsidRDefault="006A72D9" w:rsidP="006A72D9">
      <w:pPr>
        <w:jc w:val="center"/>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Обеспечения внеурочной образовательной среды средствами и его структурные составляющие</w:t>
      </w:r>
    </w:p>
    <w:tbl>
      <w:tblPr>
        <w:tblW w:w="94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508"/>
        <w:gridCol w:w="3118"/>
        <w:gridCol w:w="3779"/>
      </w:tblGrid>
      <w:tr w:rsidR="006A72D9" w:rsidTr="006A72D9">
        <w:trPr>
          <w:jc w:val="center"/>
        </w:trPr>
        <w:tc>
          <w:tcPr>
            <w:tcW w:w="9404" w:type="dxa"/>
            <w:gridSpan w:val="3"/>
            <w:tcBorders>
              <w:top w:val="single" w:sz="4" w:space="0" w:color="000000"/>
              <w:left w:val="single" w:sz="4" w:space="0" w:color="auto"/>
              <w:bottom w:val="single" w:sz="4" w:space="0" w:color="000000"/>
              <w:right w:val="single" w:sz="4" w:space="0" w:color="000000"/>
            </w:tcBorders>
            <w:hideMark/>
          </w:tcPr>
          <w:p w:rsidR="006A72D9" w:rsidRDefault="006A72D9">
            <w:pPr>
              <w:tabs>
                <w:tab w:val="center" w:pos="7263"/>
                <w:tab w:val="left" w:pos="10808"/>
              </w:tabs>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Структурные составляющие внеурочной образовательной среды</w:t>
            </w:r>
          </w:p>
        </w:tc>
      </w:tr>
      <w:tr w:rsidR="006A72D9" w:rsidTr="006A72D9">
        <w:trPr>
          <w:jc w:val="center"/>
        </w:trPr>
        <w:tc>
          <w:tcPr>
            <w:tcW w:w="2507" w:type="dxa"/>
            <w:tcBorders>
              <w:top w:val="single" w:sz="4" w:space="0" w:color="000000"/>
              <w:left w:val="single" w:sz="4" w:space="0" w:color="auto"/>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Социально-личностная</w:t>
            </w:r>
            <w:proofErr w:type="spellEnd"/>
          </w:p>
        </w:tc>
        <w:tc>
          <w:tcPr>
            <w:tcW w:w="3118"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Пространственно-материальная</w:t>
            </w:r>
            <w:proofErr w:type="spellEnd"/>
          </w:p>
        </w:tc>
        <w:tc>
          <w:tcPr>
            <w:tcW w:w="3779"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Информационно</w:t>
            </w:r>
            <w:proofErr w:type="spellEnd"/>
            <w:r>
              <w:rPr>
                <w:rFonts w:ascii="Times New Roman" w:eastAsia="Times New Roman" w:hAnsi="Times New Roman"/>
                <w:sz w:val="24"/>
                <w:szCs w:val="24"/>
                <w:lang w:eastAsia="ru-RU"/>
              </w:rPr>
              <w:t>-</w:t>
            </w:r>
          </w:p>
          <w:p w:rsidR="006A72D9" w:rsidRDefault="006A72D9">
            <w:pPr>
              <w:spacing w:line="276" w:lineRule="auto"/>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технологическая</w:t>
            </w:r>
            <w:proofErr w:type="spellEnd"/>
          </w:p>
        </w:tc>
      </w:tr>
      <w:tr w:rsidR="006A72D9" w:rsidTr="006A72D9">
        <w:trPr>
          <w:jc w:val="center"/>
        </w:trPr>
        <w:tc>
          <w:tcPr>
            <w:tcW w:w="2507" w:type="dxa"/>
            <w:tcBorders>
              <w:top w:val="single" w:sz="4" w:space="0" w:color="000000"/>
              <w:left w:val="single" w:sz="4" w:space="0" w:color="auto"/>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1</w:t>
            </w:r>
          </w:p>
        </w:tc>
        <w:tc>
          <w:tcPr>
            <w:tcW w:w="3118"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2</w:t>
            </w:r>
          </w:p>
        </w:tc>
        <w:tc>
          <w:tcPr>
            <w:tcW w:w="3779"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3</w:t>
            </w:r>
          </w:p>
        </w:tc>
      </w:tr>
      <w:tr w:rsidR="006A72D9" w:rsidTr="006A72D9">
        <w:trPr>
          <w:jc w:val="center"/>
        </w:trPr>
        <w:tc>
          <w:tcPr>
            <w:tcW w:w="2507" w:type="dxa"/>
            <w:tcBorders>
              <w:top w:val="single" w:sz="4" w:space="0" w:color="000000"/>
              <w:left w:val="single" w:sz="4" w:space="0" w:color="auto"/>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Внутренние средства</w:t>
            </w:r>
          </w:p>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имеющиеся социально-личностные потребности и образовательные запросы.</w:t>
            </w:r>
          </w:p>
        </w:tc>
        <w:tc>
          <w:tcPr>
            <w:tcW w:w="3118"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Материальные средства</w:t>
            </w:r>
          </w:p>
          <w:p w:rsidR="006A72D9" w:rsidRDefault="006A72D9">
            <w:pPr>
              <w:spacing w:line="276" w:lineRule="auto"/>
              <w:jc w:val="both"/>
              <w:rPr>
                <w:rFonts w:ascii="Times New Roman" w:eastAsia="Times New Roman" w:hAnsi="Times New Roman"/>
                <w:sz w:val="24"/>
                <w:szCs w:val="24"/>
                <w:lang w:val="ru-RU" w:eastAsia="ru-RU"/>
              </w:rPr>
            </w:pPr>
            <w:proofErr w:type="gramStart"/>
            <w:r>
              <w:rPr>
                <w:rFonts w:ascii="Times New Roman" w:eastAsia="Times New Roman" w:hAnsi="Times New Roman"/>
                <w:sz w:val="24"/>
                <w:szCs w:val="24"/>
                <w:lang w:val="ru-RU" w:eastAsia="ru-RU"/>
              </w:rPr>
              <w:t>средства, которые могут рассматриваться как объекты и орудия (приспособления, устройства, приборы, механизмы, оборудование) для осуществления учебно-познавательной деятельности, имеют разное</w:t>
            </w:r>
            <w:proofErr w:type="gramEnd"/>
          </w:p>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пространственное</w:t>
            </w:r>
          </w:p>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размещение, представляют собой место осуществления образовательного процесса и соответствуют уровню развития общества.</w:t>
            </w:r>
          </w:p>
        </w:tc>
        <w:tc>
          <w:tcPr>
            <w:tcW w:w="3779"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Процессуальные средства </w:t>
            </w:r>
          </w:p>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средства, что является способами деятельности, то есть специальными действиями, направленными на создание возможностей для формирования определенных психических образований (компетентностей), личностных качеств</w:t>
            </w:r>
          </w:p>
          <w:p w:rsidR="006A72D9" w:rsidRDefault="006A72D9">
            <w:pPr>
              <w:spacing w:line="276" w:lineRule="auto"/>
              <w:jc w:val="both"/>
              <w:rPr>
                <w:rFonts w:ascii="Times New Roman" w:eastAsia="Times New Roman" w:hAnsi="Times New Roman"/>
                <w:sz w:val="24"/>
                <w:szCs w:val="24"/>
                <w:lang w:val="ru-RU" w:eastAsia="ru-RU"/>
              </w:rPr>
            </w:pPr>
            <w:proofErr w:type="gramStart"/>
            <w:r>
              <w:rPr>
                <w:rFonts w:ascii="Times New Roman" w:eastAsia="Times New Roman" w:hAnsi="Times New Roman"/>
                <w:sz w:val="24"/>
                <w:szCs w:val="24"/>
                <w:lang w:val="ru-RU" w:eastAsia="ru-RU"/>
              </w:rPr>
              <w:t>(самостоятельности, познавательной</w:t>
            </w:r>
            <w:proofErr w:type="gramEnd"/>
          </w:p>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активности и так далее) и для развития психических процессов (логического мышления, зрительной сосредоточенности и тому подобное), внедряются с целью моделирования учебной </w:t>
            </w:r>
          </w:p>
        </w:tc>
      </w:tr>
      <w:tr w:rsidR="006A72D9" w:rsidTr="006A72D9">
        <w:trPr>
          <w:cantSplit/>
          <w:trHeight w:val="1943"/>
          <w:jc w:val="center"/>
        </w:trPr>
        <w:tc>
          <w:tcPr>
            <w:tcW w:w="2507" w:type="dxa"/>
            <w:tcBorders>
              <w:top w:val="single" w:sz="4" w:space="0" w:color="000000"/>
              <w:left w:val="single" w:sz="4" w:space="0" w:color="000000"/>
              <w:bottom w:val="single" w:sz="4" w:space="0" w:color="000000"/>
              <w:right w:val="single" w:sz="4" w:space="0" w:color="000000"/>
            </w:tcBorders>
          </w:tcPr>
          <w:p w:rsidR="006A72D9" w:rsidRDefault="006A72D9">
            <w:pPr>
              <w:spacing w:line="276" w:lineRule="auto"/>
              <w:jc w:val="both"/>
              <w:rPr>
                <w:rFonts w:ascii="Times New Roman" w:eastAsia="Times New Roman" w:hAnsi="Times New Roman"/>
                <w:sz w:val="24"/>
                <w:szCs w:val="24"/>
                <w:lang w:val="ru-RU" w:eastAsia="ru-RU"/>
              </w:rPr>
            </w:pPr>
          </w:p>
        </w:tc>
        <w:tc>
          <w:tcPr>
            <w:tcW w:w="3118" w:type="dxa"/>
            <w:tcBorders>
              <w:top w:val="single" w:sz="4" w:space="0" w:color="000000"/>
              <w:left w:val="single" w:sz="4" w:space="0" w:color="000000"/>
              <w:bottom w:val="single" w:sz="4" w:space="0" w:color="000000"/>
              <w:right w:val="single" w:sz="4" w:space="0" w:color="000000"/>
            </w:tcBorders>
          </w:tcPr>
          <w:p w:rsidR="006A72D9" w:rsidRDefault="006A72D9">
            <w:pPr>
              <w:spacing w:line="276" w:lineRule="auto"/>
              <w:jc w:val="both"/>
              <w:rPr>
                <w:rFonts w:ascii="Times New Roman" w:eastAsia="Times New Roman" w:hAnsi="Times New Roman"/>
                <w:sz w:val="24"/>
                <w:szCs w:val="24"/>
                <w:lang w:val="ru-RU" w:eastAsia="ru-RU"/>
              </w:rPr>
            </w:pPr>
          </w:p>
        </w:tc>
        <w:tc>
          <w:tcPr>
            <w:tcW w:w="3779" w:type="dxa"/>
            <w:tcBorders>
              <w:top w:val="single" w:sz="4" w:space="0" w:color="000000"/>
              <w:left w:val="single" w:sz="4" w:space="0" w:color="000000"/>
              <w:bottom w:val="single" w:sz="4" w:space="0" w:color="000000"/>
              <w:right w:val="single" w:sz="4" w:space="0" w:color="000000"/>
            </w:tcBorders>
            <w:hideMark/>
          </w:tcPr>
          <w:p w:rsidR="006A72D9" w:rsidRDefault="006A72D9">
            <w:pPr>
              <w:spacing w:line="276" w:lineRule="auto"/>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среды с учетом имеющихся внутренних и материальных средств и соблюдения дидактических принципов организации учебного процесса.</w:t>
            </w:r>
          </w:p>
        </w:tc>
      </w:tr>
    </w:tbl>
    <w:p w:rsidR="006A72D9" w:rsidRDefault="006A72D9" w:rsidP="006A7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В контексте темы дипломного исследования считаем целесообразным предметно остановиться на раскрытии содержания понятий «умения» и «исследовательские умения» и прибегнуть к анализу процесса формирования исследовательских навыков с целью определения факторов, влияющих на его результативный ход.</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Подчеркнем, что в психолого-педагогической литературе умение характеризуется с одной стороны, как готовность и способность применять знания на практике, а с другой, как система различных приемов, обеспечивающих эту готовность. Учитывая это, выделим два подхода к трактовке сущности понятия «умение». В обобщенном виде прибегнем к представлению умение как готовность и способность применять знания на практике. Итак, умение – это: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proofErr w:type="gramStart"/>
      <w:r>
        <w:rPr>
          <w:rFonts w:ascii="Times New Roman" w:eastAsia="Times New Roman" w:hAnsi="Times New Roman"/>
          <w:sz w:val="28"/>
          <w:szCs w:val="28"/>
          <w:lang w:val="ru-RU" w:eastAsia="ru-RU"/>
        </w:rPr>
        <w:t xml:space="preserve">- приобретенная знанием или опытом способность делать что-либо, выражает подготовленность к практическим и теоретическим действиям, выполняемым быстро, точно и сознательно; </w:t>
      </w:r>
      <w:proofErr w:type="gramEnd"/>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полученное на основе опыта, знания способность должным образом делать что-либо;</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способность использовать имеющиеся знания, понятия, оперировать ими для выявления существенных свойств объектов и явлений, успешного решения теоретических и практических задач (Н.В. </w:t>
      </w:r>
      <w:proofErr w:type="spellStart"/>
      <w:r>
        <w:rPr>
          <w:rFonts w:ascii="Times New Roman" w:eastAsia="Times New Roman" w:hAnsi="Times New Roman"/>
          <w:sz w:val="28"/>
          <w:szCs w:val="28"/>
          <w:lang w:val="ru-RU" w:eastAsia="ru-RU"/>
        </w:rPr>
        <w:t>Савчин</w:t>
      </w:r>
      <w:proofErr w:type="spellEnd"/>
      <w:r>
        <w:rPr>
          <w:rFonts w:ascii="Times New Roman" w:eastAsia="Times New Roman" w:hAnsi="Times New Roman"/>
          <w:sz w:val="28"/>
          <w:szCs w:val="28"/>
          <w:lang w:val="ru-RU" w:eastAsia="ru-RU"/>
        </w:rPr>
        <w:t xml:space="preserve">);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готовность личности на основе усвоенных знаний и навыков выполнять деятельность, состоящую из упорядоченного ряда умственных и практических действий, направленных на достижение осознанной цели (А. В. Усова, И. Я. </w:t>
      </w:r>
      <w:proofErr w:type="spellStart"/>
      <w:r>
        <w:rPr>
          <w:rFonts w:ascii="Times New Roman" w:eastAsia="Times New Roman" w:hAnsi="Times New Roman"/>
          <w:sz w:val="28"/>
          <w:szCs w:val="28"/>
          <w:lang w:val="ru-RU" w:eastAsia="ru-RU"/>
        </w:rPr>
        <w:t>Лернер</w:t>
      </w:r>
      <w:proofErr w:type="spellEnd"/>
      <w:r>
        <w:rPr>
          <w:rFonts w:ascii="Times New Roman" w:eastAsia="Times New Roman" w:hAnsi="Times New Roman"/>
          <w:sz w:val="28"/>
          <w:szCs w:val="28"/>
          <w:lang w:val="ru-RU" w:eastAsia="ru-RU"/>
        </w:rPr>
        <w:t>);</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способность ученика к целенаправленной и результативной </w:t>
      </w:r>
      <w:r>
        <w:rPr>
          <w:rFonts w:ascii="Times New Roman" w:eastAsia="Times New Roman" w:hAnsi="Times New Roman"/>
          <w:sz w:val="28"/>
          <w:szCs w:val="28"/>
          <w:lang w:val="ru-RU" w:eastAsia="ru-RU"/>
        </w:rPr>
        <w:lastRenderedPageBreak/>
        <w:t xml:space="preserve">деятельности (Н.В. </w:t>
      </w:r>
      <w:proofErr w:type="spellStart"/>
      <w:r>
        <w:rPr>
          <w:rFonts w:ascii="Times New Roman" w:eastAsia="Times New Roman" w:hAnsi="Times New Roman"/>
          <w:sz w:val="28"/>
          <w:szCs w:val="28"/>
          <w:lang w:val="ru-RU" w:eastAsia="ru-RU"/>
        </w:rPr>
        <w:t>Кичук</w:t>
      </w:r>
      <w:proofErr w:type="spellEnd"/>
      <w:r>
        <w:rPr>
          <w:rFonts w:ascii="Times New Roman" w:eastAsia="Times New Roman" w:hAnsi="Times New Roman"/>
          <w:sz w:val="28"/>
          <w:szCs w:val="28"/>
          <w:lang w:val="ru-RU" w:eastAsia="ru-RU"/>
        </w:rPr>
        <w:t>).</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Процесс формирования навыков положен в основу таких определений: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умение формируется и проявляется в деятельности, представляет собой систему согласованных действий, направленных на достижение цели (Н.Г. </w:t>
      </w:r>
      <w:proofErr w:type="spellStart"/>
      <w:r>
        <w:rPr>
          <w:rFonts w:ascii="Times New Roman" w:eastAsia="Times New Roman" w:hAnsi="Times New Roman"/>
          <w:sz w:val="28"/>
          <w:szCs w:val="28"/>
          <w:lang w:val="ru-RU" w:eastAsia="ru-RU"/>
        </w:rPr>
        <w:t>Недодатко</w:t>
      </w:r>
      <w:proofErr w:type="spellEnd"/>
      <w:r>
        <w:rPr>
          <w:rFonts w:ascii="Times New Roman" w:eastAsia="Times New Roman" w:hAnsi="Times New Roman"/>
          <w:sz w:val="28"/>
          <w:szCs w:val="28"/>
          <w:lang w:val="ru-RU" w:eastAsia="ru-RU"/>
        </w:rPr>
        <w:t xml:space="preserve">);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умение требует сначала выполнения действия по образцу, а затем в измененных и новых ситуациях (Н.М. </w:t>
      </w:r>
      <w:proofErr w:type="spellStart"/>
      <w:r>
        <w:rPr>
          <w:rFonts w:ascii="Times New Roman" w:eastAsia="Times New Roman" w:hAnsi="Times New Roman"/>
          <w:sz w:val="28"/>
          <w:szCs w:val="28"/>
          <w:lang w:val="ru-RU" w:eastAsia="ru-RU"/>
        </w:rPr>
        <w:t>Байбара</w:t>
      </w:r>
      <w:proofErr w:type="spellEnd"/>
      <w:r>
        <w:rPr>
          <w:rFonts w:ascii="Times New Roman" w:eastAsia="Times New Roman" w:hAnsi="Times New Roman"/>
          <w:sz w:val="28"/>
          <w:szCs w:val="28"/>
          <w:lang w:val="ru-RU" w:eastAsia="ru-RU"/>
        </w:rPr>
        <w:t xml:space="preserve">);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умение формируется вправлением, предусматривает применение в нормальных и измененных условиях (А. Я. Савченко).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Главными условиями успешного формирования навыков является осознание цели задания, понимание его содержания и способов выполнения. Этому способствует объяснения содержания задания, демонстрации лучших ранее выполненных заданий и их выполнения.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Относительно особенностей осуществления учебного исследования, то, по мнению В.И. Андреева, процесс подчиняется дидактическим целям таким образом, чтобы учебное исследование проходило в облегченных, специально организованных условиях и конечно не содержало в себе бесконечное количество поисков, ошибок и находок, которым характеризуется научное познание. Среди этапов осуществления учебного исследования следует выделить: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проведение учащимися наблюдений и опытов, предложенных в задании; фиксация и систематизация определенных фактов, как результата проведения этих опытов и наблюдений;</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целенаправленный анализ полученных фактов, выявление и формулировка проблемы, которая заложена в них, создание проблемной ситуации;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выдвижение гипотезы как способа </w:t>
      </w:r>
      <w:proofErr w:type="gramStart"/>
      <w:r>
        <w:rPr>
          <w:rFonts w:ascii="Times New Roman" w:eastAsia="Times New Roman" w:hAnsi="Times New Roman"/>
          <w:sz w:val="28"/>
          <w:szCs w:val="28"/>
          <w:lang w:val="ru-RU" w:eastAsia="ru-RU"/>
        </w:rPr>
        <w:t>решения проблемной ситуации</w:t>
      </w:r>
      <w:proofErr w:type="gramEnd"/>
      <w:r>
        <w:rPr>
          <w:rFonts w:ascii="Times New Roman" w:eastAsia="Times New Roman" w:hAnsi="Times New Roman"/>
          <w:sz w:val="28"/>
          <w:szCs w:val="28"/>
          <w:lang w:val="ru-RU" w:eastAsia="ru-RU"/>
        </w:rPr>
        <w:t>;</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формулировка следствий, логично вытекающих из гипотезы;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экспериментальная проверка достоверности сформулированных фактов как доказательство истинности выдвинутой гипотезы.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 xml:space="preserve">Ю.М. </w:t>
      </w:r>
      <w:proofErr w:type="spellStart"/>
      <w:r>
        <w:rPr>
          <w:rFonts w:ascii="Times New Roman" w:eastAsia="Times New Roman" w:hAnsi="Times New Roman"/>
          <w:sz w:val="28"/>
          <w:szCs w:val="28"/>
          <w:lang w:val="ru-RU" w:eastAsia="ru-RU"/>
        </w:rPr>
        <w:t>Галатюк</w:t>
      </w:r>
      <w:proofErr w:type="spellEnd"/>
      <w:r>
        <w:rPr>
          <w:rFonts w:ascii="Times New Roman" w:eastAsia="Times New Roman" w:hAnsi="Times New Roman"/>
          <w:sz w:val="28"/>
          <w:szCs w:val="28"/>
          <w:lang w:val="ru-RU" w:eastAsia="ru-RU"/>
        </w:rPr>
        <w:t xml:space="preserve"> анализирует учебно-исследовательскую деятельность как систему, состоящую из двух групп компонентов. К первой группе относятся такие компоненты, как: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содержательный</w:t>
      </w:r>
      <w:proofErr w:type="gramEnd"/>
      <w:r>
        <w:rPr>
          <w:rFonts w:ascii="Times New Roman" w:eastAsia="Times New Roman" w:hAnsi="Times New Roman"/>
          <w:sz w:val="28"/>
          <w:szCs w:val="28"/>
          <w:lang w:val="ru-RU" w:eastAsia="ru-RU"/>
        </w:rPr>
        <w:t xml:space="preserve"> (учебные задачи проблемного характера);</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операционно-процессуальный</w:t>
      </w:r>
      <w:proofErr w:type="gramEnd"/>
      <w:r>
        <w:rPr>
          <w:rFonts w:ascii="Times New Roman" w:eastAsia="Times New Roman" w:hAnsi="Times New Roman"/>
          <w:sz w:val="28"/>
          <w:szCs w:val="28"/>
          <w:lang w:val="ru-RU" w:eastAsia="ru-RU"/>
        </w:rPr>
        <w:t xml:space="preserve"> (система способов действий, направленных на формирование учебно-исследовательских навыков учащихся);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мотивационный</w:t>
      </w:r>
      <w:proofErr w:type="gramEnd"/>
      <w:r>
        <w:rPr>
          <w:rFonts w:ascii="Times New Roman" w:eastAsia="Times New Roman" w:hAnsi="Times New Roman"/>
          <w:sz w:val="28"/>
          <w:szCs w:val="28"/>
          <w:lang w:val="ru-RU" w:eastAsia="ru-RU"/>
        </w:rPr>
        <w:t xml:space="preserve"> (заинтересованность учебно-исследовательскими задачами и инициативность во время осуществления процесса их выполнения);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организационный</w:t>
      </w:r>
      <w:proofErr w:type="gramEnd"/>
      <w:r>
        <w:rPr>
          <w:rFonts w:ascii="Times New Roman" w:eastAsia="Times New Roman" w:hAnsi="Times New Roman"/>
          <w:sz w:val="28"/>
          <w:szCs w:val="28"/>
          <w:lang w:val="ru-RU" w:eastAsia="ru-RU"/>
        </w:rPr>
        <w:t xml:space="preserve"> (обеспечение самостоятельной исследовательской работы учащихся, самоорганизация школьников в деятельности и самооценки ее результатов);</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методологический</w:t>
      </w:r>
      <w:proofErr w:type="gramEnd"/>
      <w:r>
        <w:rPr>
          <w:rFonts w:ascii="Times New Roman" w:eastAsia="Times New Roman" w:hAnsi="Times New Roman"/>
          <w:sz w:val="28"/>
          <w:szCs w:val="28"/>
          <w:lang w:val="ru-RU" w:eastAsia="ru-RU"/>
        </w:rPr>
        <w:t xml:space="preserve"> (соответствие основным научным методам познания).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Ко второй группе компонентов учебно-исследовательской деятельности учащихся ученый относит: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цели (наряду с целями, направленными на усвоение содержания знаний, следует ставить цели, которые предполагают формирование у учащихся соответствующих способов действий, обобщенных исследовательских навыков и навыков, организационных качеств и тому подобное);</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продукты (прямым продуктом учебно-исследовательской деятельности является результат, который соответствует осознанной цели ученика, то есть, это новые знания, получении в процессе исследования; зато усвоении при этом способы действий, структура процесса исследования, приемы самоорганизации собственной деятельности в зависимости от обстоятельств могут быть прямыми, так и побочными продуктами);</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средства (усвоение системы специфических средств является необходимым условием овладения любым видом деятельности; знания и </w:t>
      </w:r>
      <w:r>
        <w:rPr>
          <w:rFonts w:ascii="Times New Roman" w:eastAsia="Times New Roman" w:hAnsi="Times New Roman"/>
          <w:sz w:val="28"/>
          <w:szCs w:val="28"/>
          <w:lang w:val="ru-RU" w:eastAsia="ru-RU"/>
        </w:rPr>
        <w:lastRenderedPageBreak/>
        <w:t>умения выступают в двойной функции – как средство и результат; как средство выступают ранее усвоении знания, а результатом выступают новые обретении знания и средства деятельности);</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задачи (система исследовательских задач, которые, выступая как предмет усвоения, выполняют регулятивные функции, адекватные целям деятельности).</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За экспериментальными выводами Н.Н. </w:t>
      </w:r>
      <w:proofErr w:type="spellStart"/>
      <w:r>
        <w:rPr>
          <w:rFonts w:ascii="Times New Roman" w:eastAsia="Times New Roman" w:hAnsi="Times New Roman"/>
          <w:sz w:val="28"/>
          <w:szCs w:val="28"/>
          <w:lang w:val="ru-RU" w:eastAsia="ru-RU"/>
        </w:rPr>
        <w:t>Чайченко</w:t>
      </w:r>
      <w:proofErr w:type="spellEnd"/>
      <w:r>
        <w:rPr>
          <w:rFonts w:ascii="Times New Roman" w:eastAsia="Times New Roman" w:hAnsi="Times New Roman"/>
          <w:sz w:val="28"/>
          <w:szCs w:val="28"/>
          <w:lang w:val="ru-RU" w:eastAsia="ru-RU"/>
        </w:rPr>
        <w:t xml:space="preserve">, исследовательские умения личности не формируются стихийно. Целеустремленность педагогических воздействий должна распространяться на привлечение учащихся к учебной исследовательской </w:t>
      </w:r>
      <w:proofErr w:type="gramStart"/>
      <w:r>
        <w:rPr>
          <w:rFonts w:ascii="Times New Roman" w:eastAsia="Times New Roman" w:hAnsi="Times New Roman"/>
          <w:sz w:val="28"/>
          <w:szCs w:val="28"/>
          <w:lang w:val="ru-RU" w:eastAsia="ru-RU"/>
        </w:rPr>
        <w:t>деятельности</w:t>
      </w:r>
      <w:proofErr w:type="gramEnd"/>
      <w:r>
        <w:rPr>
          <w:rFonts w:ascii="Times New Roman" w:eastAsia="Times New Roman" w:hAnsi="Times New Roman"/>
          <w:sz w:val="28"/>
          <w:szCs w:val="28"/>
          <w:lang w:val="ru-RU" w:eastAsia="ru-RU"/>
        </w:rPr>
        <w:t xml:space="preserve"> как в урочное, так и внеурочное время. Практическая работа должна организовываться согласно трех уровней сложности: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алгоритмического – овладение научными знаниями и приемами познания;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поискового – практическое применение знаний и приемов научного метода познания в типичных ситуациях;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творческого использования знаний и навыков в нетиповых и незнакомых ситуациях, самостоятельное конструирование </w:t>
      </w:r>
      <w:proofErr w:type="gramStart"/>
      <w:r>
        <w:rPr>
          <w:rFonts w:ascii="Times New Roman" w:eastAsia="Times New Roman" w:hAnsi="Times New Roman"/>
          <w:sz w:val="28"/>
          <w:szCs w:val="28"/>
          <w:lang w:val="ru-RU" w:eastAsia="ru-RU"/>
        </w:rPr>
        <w:t>последовательности применения приемов научного метода познания</w:t>
      </w:r>
      <w:proofErr w:type="gramEnd"/>
      <w:r>
        <w:rPr>
          <w:rFonts w:ascii="Times New Roman" w:eastAsia="Times New Roman" w:hAnsi="Times New Roman"/>
          <w:sz w:val="28"/>
          <w:szCs w:val="28"/>
          <w:lang w:val="ru-RU" w:eastAsia="ru-RU"/>
        </w:rPr>
        <w:t xml:space="preserve">.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Кроме того, процесс формирования исследовательских навыков имеет:</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направляться на стимулирование творческой активности, самостоятельности и самоорганизации учащихся при выполнении исследовательских задач (В.И. Андреева, С.П. Балашова, В.В. </w:t>
      </w:r>
      <w:proofErr w:type="spellStart"/>
      <w:r>
        <w:rPr>
          <w:rFonts w:ascii="Times New Roman" w:eastAsia="Times New Roman" w:hAnsi="Times New Roman"/>
          <w:sz w:val="28"/>
          <w:szCs w:val="28"/>
          <w:lang w:val="ru-RU" w:eastAsia="ru-RU"/>
        </w:rPr>
        <w:t>Кулешова</w:t>
      </w:r>
      <w:proofErr w:type="gramStart"/>
      <w:r>
        <w:rPr>
          <w:rFonts w:ascii="Times New Roman" w:eastAsia="Times New Roman" w:hAnsi="Times New Roman"/>
          <w:sz w:val="28"/>
          <w:szCs w:val="28"/>
          <w:lang w:val="ru-RU" w:eastAsia="ru-RU"/>
        </w:rPr>
        <w:t>,.</w:t>
      </w:r>
      <w:proofErr w:type="gramEnd"/>
      <w:r>
        <w:rPr>
          <w:rFonts w:ascii="Times New Roman" w:eastAsia="Times New Roman" w:hAnsi="Times New Roman"/>
          <w:sz w:val="28"/>
          <w:szCs w:val="28"/>
          <w:lang w:val="ru-RU" w:eastAsia="ru-RU"/>
        </w:rPr>
        <w:t>Н</w:t>
      </w:r>
      <w:proofErr w:type="spellEnd"/>
      <w:r>
        <w:rPr>
          <w:rFonts w:ascii="Times New Roman" w:eastAsia="Times New Roman" w:hAnsi="Times New Roman"/>
          <w:sz w:val="28"/>
          <w:szCs w:val="28"/>
          <w:lang w:val="ru-RU" w:eastAsia="ru-RU"/>
        </w:rPr>
        <w:t>. Литовченко, А.Л. Миргородская, А.В. Усова, А.В. Хуторской);</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основываться на побуждении школьников </w:t>
      </w:r>
      <w:proofErr w:type="gramStart"/>
      <w:r>
        <w:rPr>
          <w:rFonts w:ascii="Times New Roman" w:eastAsia="Times New Roman" w:hAnsi="Times New Roman"/>
          <w:sz w:val="28"/>
          <w:szCs w:val="28"/>
          <w:lang w:val="ru-RU" w:eastAsia="ru-RU"/>
        </w:rPr>
        <w:t>к</w:t>
      </w:r>
      <w:proofErr w:type="gramEnd"/>
      <w:r>
        <w:rPr>
          <w:rFonts w:ascii="Times New Roman" w:eastAsia="Times New Roman" w:hAnsi="Times New Roman"/>
          <w:sz w:val="28"/>
          <w:szCs w:val="28"/>
          <w:lang w:val="ru-RU" w:eastAsia="ru-RU"/>
        </w:rPr>
        <w:t xml:space="preserve"> </w:t>
      </w:r>
      <w:proofErr w:type="gramStart"/>
      <w:r>
        <w:rPr>
          <w:rFonts w:ascii="Times New Roman" w:eastAsia="Times New Roman" w:hAnsi="Times New Roman"/>
          <w:sz w:val="28"/>
          <w:szCs w:val="28"/>
          <w:lang w:val="ru-RU" w:eastAsia="ru-RU"/>
        </w:rPr>
        <w:t>самостоятельного</w:t>
      </w:r>
      <w:proofErr w:type="gramEnd"/>
      <w:r>
        <w:rPr>
          <w:rFonts w:ascii="Times New Roman" w:eastAsia="Times New Roman" w:hAnsi="Times New Roman"/>
          <w:sz w:val="28"/>
          <w:szCs w:val="28"/>
          <w:lang w:val="ru-RU" w:eastAsia="ru-RU"/>
        </w:rPr>
        <w:t xml:space="preserve">, критического и взвешенного анализа проблемных ситуаций, выдвижение и обоснование гипотез, формулировка выводов и рекомендаций, выделение главного, целесообразного конструирования и моделирования, нахождения нестандартных решений, постановки актуальных задач, конкретизации целей, поиске информации, прогнозирования и др. (А.В. Усова, В.В. </w:t>
      </w:r>
      <w:r>
        <w:rPr>
          <w:rFonts w:ascii="Times New Roman" w:eastAsia="Times New Roman" w:hAnsi="Times New Roman"/>
          <w:sz w:val="28"/>
          <w:szCs w:val="28"/>
          <w:lang w:val="ru-RU" w:eastAsia="ru-RU"/>
        </w:rPr>
        <w:lastRenderedPageBreak/>
        <w:t xml:space="preserve">Успенский, Н.Н. </w:t>
      </w:r>
      <w:proofErr w:type="spellStart"/>
      <w:r>
        <w:rPr>
          <w:rFonts w:ascii="Times New Roman" w:eastAsia="Times New Roman" w:hAnsi="Times New Roman"/>
          <w:sz w:val="28"/>
          <w:szCs w:val="28"/>
          <w:lang w:val="ru-RU" w:eastAsia="ru-RU"/>
        </w:rPr>
        <w:t>Чайченко</w:t>
      </w:r>
      <w:proofErr w:type="spellEnd"/>
      <w:r>
        <w:rPr>
          <w:rFonts w:ascii="Times New Roman" w:eastAsia="Times New Roman" w:hAnsi="Times New Roman"/>
          <w:sz w:val="28"/>
          <w:szCs w:val="28"/>
          <w:lang w:val="ru-RU" w:eastAsia="ru-RU"/>
        </w:rPr>
        <w:t>);</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характеризоваться творческой направленностью содержания мыслительных операций, педагогическим управлением процессом формирования учебно-исследовательских навыков; предусматривать упражнения в решении исследовательских задач, осуществлении наблюдений и сравнений, в выявлении причинно-следственных связей, выдвижении гипотезы, проведении опытов и экспериментов (Н.Г. </w:t>
      </w:r>
      <w:proofErr w:type="spellStart"/>
      <w:r>
        <w:rPr>
          <w:rFonts w:ascii="Times New Roman" w:eastAsia="Times New Roman" w:hAnsi="Times New Roman"/>
          <w:sz w:val="28"/>
          <w:szCs w:val="28"/>
          <w:lang w:val="ru-RU" w:eastAsia="ru-RU"/>
        </w:rPr>
        <w:t>Недодатко</w:t>
      </w:r>
      <w:proofErr w:type="spellEnd"/>
      <w:r>
        <w:rPr>
          <w:rFonts w:ascii="Times New Roman" w:eastAsia="Times New Roman" w:hAnsi="Times New Roman"/>
          <w:sz w:val="28"/>
          <w:szCs w:val="28"/>
          <w:lang w:val="ru-RU" w:eastAsia="ru-RU"/>
        </w:rPr>
        <w:t>);</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осуществляться на основе целенаправленного развития интеллектуальных навыков (В.М. </w:t>
      </w:r>
      <w:proofErr w:type="spellStart"/>
      <w:r>
        <w:rPr>
          <w:rFonts w:ascii="Times New Roman" w:eastAsia="Times New Roman" w:hAnsi="Times New Roman"/>
          <w:sz w:val="28"/>
          <w:szCs w:val="28"/>
          <w:lang w:val="ru-RU" w:eastAsia="ru-RU"/>
        </w:rPr>
        <w:t>Соколюк</w:t>
      </w:r>
      <w:proofErr w:type="spellEnd"/>
      <w:r>
        <w:rPr>
          <w:rFonts w:ascii="Times New Roman" w:eastAsia="Times New Roman" w:hAnsi="Times New Roman"/>
          <w:sz w:val="28"/>
          <w:szCs w:val="28"/>
          <w:lang w:val="ru-RU" w:eastAsia="ru-RU"/>
        </w:rPr>
        <w:t>);</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предусматривать внедрение </w:t>
      </w:r>
      <w:proofErr w:type="spellStart"/>
      <w:r>
        <w:rPr>
          <w:rFonts w:ascii="Times New Roman" w:eastAsia="Times New Roman" w:hAnsi="Times New Roman"/>
          <w:sz w:val="28"/>
          <w:szCs w:val="28"/>
          <w:lang w:val="ru-RU" w:eastAsia="ru-RU"/>
        </w:rPr>
        <w:t>межпредметных</w:t>
      </w:r>
      <w:proofErr w:type="spellEnd"/>
      <w:r>
        <w:rPr>
          <w:rFonts w:ascii="Times New Roman" w:eastAsia="Times New Roman" w:hAnsi="Times New Roman"/>
          <w:sz w:val="28"/>
          <w:szCs w:val="28"/>
          <w:lang w:val="ru-RU" w:eastAsia="ru-RU"/>
        </w:rPr>
        <w:t xml:space="preserve"> связей (В.И. Андреев, С.П. Балашова, В.В. </w:t>
      </w:r>
      <w:proofErr w:type="spellStart"/>
      <w:r>
        <w:rPr>
          <w:rFonts w:ascii="Times New Roman" w:eastAsia="Times New Roman" w:hAnsi="Times New Roman"/>
          <w:sz w:val="28"/>
          <w:szCs w:val="28"/>
          <w:lang w:val="ru-RU" w:eastAsia="ru-RU"/>
        </w:rPr>
        <w:t>Кулешова</w:t>
      </w:r>
      <w:proofErr w:type="gramStart"/>
      <w:r>
        <w:rPr>
          <w:rFonts w:ascii="Times New Roman" w:eastAsia="Times New Roman" w:hAnsi="Times New Roman"/>
          <w:sz w:val="28"/>
          <w:szCs w:val="28"/>
          <w:lang w:val="ru-RU" w:eastAsia="ru-RU"/>
        </w:rPr>
        <w:t>,.</w:t>
      </w:r>
      <w:proofErr w:type="gramEnd"/>
      <w:r>
        <w:rPr>
          <w:rFonts w:ascii="Times New Roman" w:eastAsia="Times New Roman" w:hAnsi="Times New Roman"/>
          <w:sz w:val="28"/>
          <w:szCs w:val="28"/>
          <w:lang w:val="ru-RU" w:eastAsia="ru-RU"/>
        </w:rPr>
        <w:t>Н</w:t>
      </w:r>
      <w:proofErr w:type="spellEnd"/>
      <w:r>
        <w:rPr>
          <w:rFonts w:ascii="Times New Roman" w:eastAsia="Times New Roman" w:hAnsi="Times New Roman"/>
          <w:sz w:val="28"/>
          <w:szCs w:val="28"/>
          <w:lang w:val="ru-RU" w:eastAsia="ru-RU"/>
        </w:rPr>
        <w:t>. Литовченко, А.Л. Миргородская, А.В. Усова, А.В. Хуторской);</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осуществляться на основе упражнения по выбранному алгоритму научного познания с </w:t>
      </w:r>
      <w:proofErr w:type="gramStart"/>
      <w:r>
        <w:rPr>
          <w:rFonts w:ascii="Times New Roman" w:eastAsia="Times New Roman" w:hAnsi="Times New Roman"/>
          <w:sz w:val="28"/>
          <w:szCs w:val="28"/>
          <w:lang w:val="ru-RU" w:eastAsia="ru-RU"/>
        </w:rPr>
        <w:t>постепенным</w:t>
      </w:r>
      <w:proofErr w:type="gramEnd"/>
      <w:r>
        <w:rPr>
          <w:rFonts w:ascii="Times New Roman" w:eastAsia="Times New Roman" w:hAnsi="Times New Roman"/>
          <w:sz w:val="28"/>
          <w:szCs w:val="28"/>
          <w:lang w:val="ru-RU" w:eastAsia="ru-RU"/>
        </w:rPr>
        <w:t xml:space="preserve"> расширение направлений и видов учебного исследования с целью формирования умения выполнять более сложную </w:t>
      </w:r>
      <w:proofErr w:type="spellStart"/>
      <w:r>
        <w:rPr>
          <w:rFonts w:ascii="Times New Roman" w:eastAsia="Times New Roman" w:hAnsi="Times New Roman"/>
          <w:sz w:val="28"/>
          <w:szCs w:val="28"/>
          <w:lang w:val="ru-RU" w:eastAsia="ru-RU"/>
        </w:rPr>
        <w:t>исследовательско-творческую</w:t>
      </w:r>
      <w:proofErr w:type="spellEnd"/>
      <w:r>
        <w:rPr>
          <w:rFonts w:ascii="Times New Roman" w:eastAsia="Times New Roman" w:hAnsi="Times New Roman"/>
          <w:sz w:val="28"/>
          <w:szCs w:val="28"/>
          <w:lang w:val="ru-RU" w:eastAsia="ru-RU"/>
        </w:rPr>
        <w:t xml:space="preserve"> деятельность (А.В. Хуторской) [17];</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На основе анализа психолого-педагогических источников нами определены факторы влияния на процесс формирования исследовательских навыков и систематизированы их соответственно к двум группам: внешние и внутренние факторы.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Ведущими внутренними факторами влияния на процесс формирования исследовательских навыков являются: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проявление учащимися познавательного интереса к содержанию задания и способов его выполнения;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наличие познавательной активности и самостоятельности в действиях, направленных на выполнение учебно-исследовательского задания.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Внешними факторами являются:</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наличие </w:t>
      </w:r>
      <w:proofErr w:type="spellStart"/>
      <w:r>
        <w:rPr>
          <w:rFonts w:ascii="Times New Roman" w:eastAsia="Times New Roman" w:hAnsi="Times New Roman"/>
          <w:sz w:val="28"/>
          <w:szCs w:val="28"/>
          <w:lang w:val="ru-RU" w:eastAsia="ru-RU"/>
        </w:rPr>
        <w:t>развивающе-образовательной</w:t>
      </w:r>
      <w:proofErr w:type="spellEnd"/>
      <w:r>
        <w:rPr>
          <w:rFonts w:ascii="Times New Roman" w:eastAsia="Times New Roman" w:hAnsi="Times New Roman"/>
          <w:sz w:val="28"/>
          <w:szCs w:val="28"/>
          <w:lang w:val="ru-RU" w:eastAsia="ru-RU"/>
        </w:rPr>
        <w:t xml:space="preserve"> среды, в котором осуществляются в урочное и внеурочное время, систематические упражнения в выполнении учебно-исследовательских задач; </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 практическая ориентированность содержания учебно-исследовательских задач;</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применения материальных, процессуальных и внутренних средств внеурочной образовательной среды для целенаправленного формирования интеллектуально-творческих, информационных и организационных составляющих исследовательских навыков.</w:t>
      </w:r>
    </w:p>
    <w:p w:rsidR="006A72D9" w:rsidRDefault="006A72D9" w:rsidP="006A72D9">
      <w:pPr>
        <w:spacing w:line="360" w:lineRule="auto"/>
        <w:ind w:firstLine="709"/>
        <w:jc w:val="both"/>
        <w:rPr>
          <w:rFonts w:ascii="Times New Roman" w:eastAsia="Times New Roman" w:hAnsi="Times New Roman"/>
          <w:sz w:val="28"/>
          <w:szCs w:val="28"/>
          <w:lang w:val="ru-RU" w:eastAsia="ru-RU"/>
        </w:rPr>
      </w:pPr>
    </w:p>
    <w:p w:rsidR="006A72D9" w:rsidRDefault="006A72D9" w:rsidP="006A72D9">
      <w:pPr>
        <w:spacing w:line="360" w:lineRule="auto"/>
        <w:jc w:val="both"/>
        <w:rPr>
          <w:rFonts w:ascii="Times New Roman" w:eastAsia="Times New Roman" w:hAnsi="Times New Roman"/>
          <w:sz w:val="28"/>
          <w:szCs w:val="28"/>
          <w:lang w:val="ru-RU" w:eastAsia="ru-RU"/>
        </w:rPr>
      </w:pPr>
    </w:p>
    <w:p w:rsidR="006A72D9" w:rsidRDefault="006A72D9" w:rsidP="006A72D9">
      <w:pPr>
        <w:spacing w:line="360" w:lineRule="auto"/>
        <w:jc w:val="center"/>
        <w:rPr>
          <w:rFonts w:ascii="Times New Roman" w:hAnsi="Times New Roman"/>
          <w:b/>
          <w:i/>
          <w:sz w:val="28"/>
          <w:szCs w:val="28"/>
          <w:lang w:val="ru-RU"/>
        </w:rPr>
      </w:pPr>
      <w:r>
        <w:rPr>
          <w:rFonts w:ascii="Times New Roman" w:hAnsi="Times New Roman"/>
          <w:b/>
          <w:i/>
          <w:sz w:val="28"/>
          <w:szCs w:val="28"/>
          <w:lang w:val="ru-RU"/>
        </w:rPr>
        <w:t>Выводы к первому разделу</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С учетом результатов анализа различных подходов к раскрытию сущности понятия «образовательная среда», содержание которого указывает на то, что образовательная среда моделируется с целью создания условий для развития у учащихся интересов, способностей, склонностей, расширение кругозора, формирование научного мировоззрения и устойчивой потребности в осуществлении образовательной деятельности. Информационное наполнение внеурочной образовательной среды не ограничивается содержанием изучения того или иного учебного предмета школьной программы, а направляется на активные привлечения к осуществлению различных видов и способов деятельности, осуществляемой по собственному желанию и учитывая личностные образовательные потребности и познавательные интересы.</w:t>
      </w:r>
    </w:p>
    <w:p w:rsidR="006A72D9" w:rsidRDefault="006A72D9" w:rsidP="006A72D9">
      <w:pPr>
        <w:spacing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Внеурочное</w:t>
      </w:r>
      <w:proofErr w:type="gramEnd"/>
      <w:r>
        <w:rPr>
          <w:rFonts w:ascii="Times New Roman" w:hAnsi="Times New Roman"/>
          <w:sz w:val="28"/>
          <w:szCs w:val="28"/>
          <w:lang w:val="ru-RU"/>
        </w:rPr>
        <w:t xml:space="preserve"> образовательная среда является открытым системным образованием с иерархически упорядоченными функциональными компонентами:</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 учебные среды – искусственно построены системы, в которых создаются необходимые условия для возникновения и решения во внеурочное время локальных проблемно-познавательных ситуаций;</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среды обучения – среды, которые обеспечивают функционирование учебных сред путем целенаправленного возникновения локальных учебно-познавательных ситуаций проблемного характера, активное их решения и </w:t>
      </w:r>
      <w:r>
        <w:rPr>
          <w:rFonts w:ascii="Times New Roman" w:hAnsi="Times New Roman"/>
          <w:sz w:val="28"/>
          <w:szCs w:val="28"/>
          <w:lang w:val="ru-RU"/>
        </w:rPr>
        <w:lastRenderedPageBreak/>
        <w:t>перевод способов и результатов учебно-познавательных действий в собственный опыт ученика.</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Средства внеурочной образовательной среды рассмотрены и как способы, то есть специальные действия, с помощью которых выстраивается образовательная деятельность во внеурочное и </w:t>
      </w:r>
      <w:proofErr w:type="spellStart"/>
      <w:r>
        <w:rPr>
          <w:rFonts w:ascii="Times New Roman" w:hAnsi="Times New Roman"/>
          <w:sz w:val="28"/>
          <w:szCs w:val="28"/>
          <w:lang w:val="ru-RU"/>
        </w:rPr>
        <w:t>внеучебное</w:t>
      </w:r>
      <w:proofErr w:type="spellEnd"/>
      <w:r>
        <w:rPr>
          <w:rFonts w:ascii="Times New Roman" w:hAnsi="Times New Roman"/>
          <w:sz w:val="28"/>
          <w:szCs w:val="28"/>
          <w:lang w:val="ru-RU"/>
        </w:rPr>
        <w:t xml:space="preserve"> время, и как объекты, вокруг которых разворачивается учебно-познавательная деятельность учащихся, и как орудие, посредством которого осуществляется или </w:t>
      </w:r>
      <w:proofErr w:type="gramStart"/>
      <w:r>
        <w:rPr>
          <w:rFonts w:ascii="Times New Roman" w:hAnsi="Times New Roman"/>
          <w:sz w:val="28"/>
          <w:szCs w:val="28"/>
          <w:lang w:val="ru-RU"/>
        </w:rPr>
        <w:t>реализуется</w:t>
      </w:r>
      <w:proofErr w:type="gramEnd"/>
      <w:r>
        <w:rPr>
          <w:rFonts w:ascii="Times New Roman" w:hAnsi="Times New Roman"/>
          <w:sz w:val="28"/>
          <w:szCs w:val="28"/>
          <w:lang w:val="ru-RU"/>
        </w:rPr>
        <w:t xml:space="preserve"> спроектирована деятельность.</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Нами определены следующие трактовки понятий «умения» и «исследовательские умения». Умение является системным образованием, которое формируется во время целенаправленных упражнений в применении в обычных и измененных условиях. Исследовательские умения – это интегрированное психическое образование, в состав которого входят интеллектуально-творческие, информационные и организационные умения, уровень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которых определяет готовность и способность учащихся осознанно и самостоятельно осуществлять учебную исследовательскую деятельность.</w:t>
      </w:r>
    </w:p>
    <w:p w:rsidR="006A72D9" w:rsidRDefault="006A72D9" w:rsidP="006A72D9">
      <w:pPr>
        <w:spacing w:line="360" w:lineRule="auto"/>
        <w:ind w:firstLine="709"/>
        <w:jc w:val="both"/>
        <w:rPr>
          <w:rFonts w:ascii="Times New Roman" w:hAnsi="Times New Roman"/>
          <w:sz w:val="28"/>
          <w:szCs w:val="28"/>
          <w:lang w:val="ru-RU"/>
        </w:rPr>
      </w:pPr>
      <w:proofErr w:type="gramStart"/>
      <w:r>
        <w:rPr>
          <w:rFonts w:ascii="Times New Roman" w:hAnsi="Times New Roman"/>
          <w:sz w:val="28"/>
          <w:szCs w:val="28"/>
          <w:lang w:val="ru-RU"/>
        </w:rPr>
        <w:t xml:space="preserve">Итак, внеурочное образовательная среда – это ориентированная на удовлетворение индивидуальных образовательных потребностей система, которая будучи естественным и искусственно созданным </w:t>
      </w:r>
      <w:proofErr w:type="spellStart"/>
      <w:r>
        <w:rPr>
          <w:rFonts w:ascii="Times New Roman" w:hAnsi="Times New Roman"/>
          <w:sz w:val="28"/>
          <w:szCs w:val="28"/>
          <w:lang w:val="ru-RU"/>
        </w:rPr>
        <w:t>социокультурным</w:t>
      </w:r>
      <w:proofErr w:type="spellEnd"/>
      <w:r>
        <w:rPr>
          <w:rFonts w:ascii="Times New Roman" w:hAnsi="Times New Roman"/>
          <w:sz w:val="28"/>
          <w:szCs w:val="28"/>
          <w:lang w:val="ru-RU"/>
        </w:rPr>
        <w:t xml:space="preserve"> окружением ученика, положительно влияет на его развитие путем функционирования во внеурочное и </w:t>
      </w:r>
      <w:proofErr w:type="spellStart"/>
      <w:r>
        <w:rPr>
          <w:rFonts w:ascii="Times New Roman" w:hAnsi="Times New Roman"/>
          <w:sz w:val="28"/>
          <w:szCs w:val="28"/>
          <w:lang w:val="ru-RU"/>
        </w:rPr>
        <w:t>внеучебное</w:t>
      </w:r>
      <w:proofErr w:type="spellEnd"/>
      <w:r>
        <w:rPr>
          <w:rFonts w:ascii="Times New Roman" w:hAnsi="Times New Roman"/>
          <w:sz w:val="28"/>
          <w:szCs w:val="28"/>
          <w:lang w:val="ru-RU"/>
        </w:rPr>
        <w:t xml:space="preserve"> время вариативных учебных сред с соответствующими им средами обучения, в которых создаются условия для личностного развития ученика с учетом его образовательных потребностей и познавательных возможностей.</w:t>
      </w:r>
      <w:proofErr w:type="gramEnd"/>
      <w:r>
        <w:rPr>
          <w:rFonts w:ascii="Times New Roman" w:hAnsi="Times New Roman"/>
          <w:sz w:val="28"/>
          <w:szCs w:val="28"/>
          <w:lang w:val="ru-RU"/>
        </w:rPr>
        <w:t xml:space="preserve"> Внеурочное образовательная среда включает в себя различные виды средств и различное содержание обучения, с помощью которых обеспечивается продуктивная деятельность учащихся.</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w:t>
      </w: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jc w:val="both"/>
        <w:rPr>
          <w:rFonts w:ascii="Times New Roman" w:hAnsi="Times New Roman"/>
          <w:sz w:val="28"/>
          <w:szCs w:val="28"/>
          <w:lang w:val="ru-RU"/>
        </w:rPr>
      </w:pPr>
      <w:r>
        <w:rPr>
          <w:rFonts w:ascii="Times New Roman" w:hAnsi="Times New Roman"/>
          <w:sz w:val="28"/>
          <w:szCs w:val="28"/>
          <w:lang w:val="ru-RU"/>
        </w:rPr>
        <w:lastRenderedPageBreak/>
        <w:t xml:space="preserve">                     </w:t>
      </w:r>
    </w:p>
    <w:p w:rsidR="006A72D9" w:rsidRDefault="006A72D9" w:rsidP="006A72D9">
      <w:pPr>
        <w:spacing w:line="360" w:lineRule="auto"/>
        <w:jc w:val="both"/>
        <w:rPr>
          <w:rFonts w:ascii="Times New Roman" w:hAnsi="Times New Roman"/>
          <w:b/>
          <w:sz w:val="28"/>
          <w:szCs w:val="28"/>
          <w:lang w:val="ru-RU"/>
        </w:rPr>
      </w:pPr>
      <w:r>
        <w:rPr>
          <w:rFonts w:ascii="Times New Roman" w:hAnsi="Times New Roman"/>
          <w:b/>
          <w:sz w:val="28"/>
          <w:szCs w:val="28"/>
          <w:lang w:val="ru-RU"/>
        </w:rPr>
        <w:t xml:space="preserve">ГЛАВА </w:t>
      </w:r>
      <w:r>
        <w:rPr>
          <w:rFonts w:ascii="Times New Roman" w:hAnsi="Times New Roman"/>
          <w:b/>
          <w:sz w:val="28"/>
          <w:szCs w:val="28"/>
        </w:rPr>
        <w:t>II</w:t>
      </w:r>
      <w:r>
        <w:rPr>
          <w:rFonts w:ascii="Times New Roman" w:hAnsi="Times New Roman"/>
          <w:b/>
          <w:sz w:val="28"/>
          <w:szCs w:val="28"/>
          <w:lang w:val="ru-RU"/>
        </w:rPr>
        <w:t>.</w:t>
      </w:r>
      <w:r>
        <w:rPr>
          <w:rFonts w:ascii="Times New Roman" w:hAnsi="Times New Roman"/>
          <w:b/>
          <w:sz w:val="28"/>
          <w:szCs w:val="28"/>
        </w:rPr>
        <w:t> </w:t>
      </w:r>
      <w:r>
        <w:rPr>
          <w:rFonts w:ascii="Times New Roman" w:hAnsi="Times New Roman"/>
          <w:b/>
          <w:sz w:val="28"/>
          <w:szCs w:val="28"/>
          <w:lang w:val="ru-RU"/>
        </w:rPr>
        <w:t xml:space="preserve">ОПЫТНО-ЭКСПЕРИМЕНТАЛЬНАЯ РАБОТА ПО </w:t>
      </w:r>
      <w:proofErr w:type="gramStart"/>
      <w:r>
        <w:rPr>
          <w:rFonts w:ascii="Times New Roman" w:hAnsi="Times New Roman"/>
          <w:b/>
          <w:sz w:val="28"/>
          <w:szCs w:val="28"/>
          <w:lang w:val="ru-RU"/>
        </w:rPr>
        <w:t>ФОРМИРОВАНИИ</w:t>
      </w:r>
      <w:proofErr w:type="gramEnd"/>
      <w:r>
        <w:rPr>
          <w:lang w:val="ru-RU"/>
        </w:rPr>
        <w:t xml:space="preserve"> </w:t>
      </w:r>
      <w:r>
        <w:rPr>
          <w:rFonts w:ascii="Times New Roman" w:hAnsi="Times New Roman"/>
          <w:b/>
          <w:sz w:val="28"/>
          <w:szCs w:val="28"/>
          <w:lang w:val="ru-RU"/>
        </w:rPr>
        <w:t xml:space="preserve">ИССЛЕДОВАТЕЛЬСКИХ НАВЫКОВ МЛАДШИХ ШКОЛЬНИКОВ ВО ВНЕУРОЧНОЙ ДЕЯТЕЛЬНОСТИ </w:t>
      </w: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jc w:val="center"/>
        <w:rPr>
          <w:rFonts w:ascii="Times New Roman" w:hAnsi="Times New Roman"/>
          <w:b/>
          <w:sz w:val="28"/>
          <w:szCs w:val="28"/>
          <w:lang w:val="ru-RU"/>
        </w:rPr>
      </w:pPr>
      <w:r>
        <w:rPr>
          <w:rFonts w:ascii="Times New Roman" w:hAnsi="Times New Roman"/>
          <w:b/>
          <w:sz w:val="28"/>
          <w:szCs w:val="28"/>
          <w:lang w:val="ru-RU"/>
        </w:rPr>
        <w:t>2.1</w:t>
      </w:r>
      <w:r>
        <w:rPr>
          <w:rFonts w:ascii="Times New Roman" w:hAnsi="Times New Roman"/>
          <w:b/>
          <w:sz w:val="28"/>
          <w:szCs w:val="28"/>
        </w:rPr>
        <w:t> </w:t>
      </w:r>
      <w:r>
        <w:rPr>
          <w:rFonts w:ascii="Times New Roman" w:hAnsi="Times New Roman"/>
          <w:b/>
          <w:sz w:val="28"/>
          <w:szCs w:val="28"/>
          <w:lang w:val="ru-RU"/>
        </w:rPr>
        <w:t xml:space="preserve">Выявление уровня </w:t>
      </w:r>
      <w:proofErr w:type="spellStart"/>
      <w:r>
        <w:rPr>
          <w:rFonts w:ascii="Times New Roman" w:hAnsi="Times New Roman"/>
          <w:b/>
          <w:sz w:val="28"/>
          <w:szCs w:val="28"/>
          <w:lang w:val="ru-RU"/>
        </w:rPr>
        <w:t>сформированности</w:t>
      </w:r>
      <w:proofErr w:type="spellEnd"/>
      <w:r>
        <w:rPr>
          <w:rFonts w:ascii="Times New Roman" w:hAnsi="Times New Roman"/>
          <w:b/>
          <w:sz w:val="28"/>
          <w:szCs w:val="28"/>
          <w:lang w:val="ru-RU"/>
        </w:rPr>
        <w:t xml:space="preserve"> исследовательских навыков младших школьников</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В главе представлена методика проведения опытно-экспериментальной работы на констатирующем, формирующем и контрольном этапах. Даётся характеристика используемых в ходе проведения эксперимента диагностик и методов формирования исследовательских навыков младших школьников, обобщаются полученные результаты.</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Сейчас в образовании широко обсуждается вопрос о создании условий для повышения качества </w:t>
      </w:r>
      <w:proofErr w:type="spellStart"/>
      <w:r>
        <w:rPr>
          <w:rFonts w:ascii="Times New Roman" w:eastAsia="Times New Roman" w:hAnsi="Times New Roman"/>
          <w:sz w:val="28"/>
          <w:szCs w:val="28"/>
          <w:lang w:val="ru-RU" w:eastAsia="ru-RU"/>
        </w:rPr>
        <w:t>учебно</w:t>
      </w:r>
      <w:proofErr w:type="spellEnd"/>
      <w:r>
        <w:rPr>
          <w:rFonts w:ascii="Times New Roman" w:eastAsia="Times New Roman" w:hAnsi="Times New Roman"/>
          <w:sz w:val="28"/>
          <w:szCs w:val="28"/>
          <w:lang w:val="ru-RU" w:eastAsia="ru-RU"/>
        </w:rPr>
        <w:t xml:space="preserve"> – воспитательного процесса. В арсенале инновационных педагогических средств и методов главное место занимает учебная исследовательская деятельность. Очень важно, чтобы эта работа была хорошо поставлена уже с начальной школы, так как именно в этом возрасте у детей должен закладываться фундамент знаний, умений и навыков активной, творческой и самостоятельной деятельности учащихся, приёмов анализа, синтеза и оценки результатов своей деятельности.   Исследовательская работа – один из важнейших путей в решении данной проблемы. Подобная деятельность, ставящая учащихся в позицию "исследователя", занимает одно из главных мест в современных системах развивающего обучения.</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Детская потребность в исследовательской работе обусловлена биологически, ребёнок рождается исследователем. Неутомимая жажда новых впечатлений, любознательность, постоянное стремление наблюдать и экспериментировать, самостоятельно искать новые сведения о мире рассматриваются как важнейшие черты детского поведения. Именно это внутреннее стремление к исследованию создаёт условия для того, чтобы </w:t>
      </w:r>
      <w:r>
        <w:rPr>
          <w:rFonts w:ascii="Times New Roman" w:eastAsia="Times New Roman" w:hAnsi="Times New Roman"/>
          <w:sz w:val="28"/>
          <w:szCs w:val="28"/>
          <w:lang w:val="ru-RU" w:eastAsia="ru-RU"/>
        </w:rPr>
        <w:lastRenderedPageBreak/>
        <w:t>психическое развитие ребёнка изначально разворачивалось как процесс саморазвития.</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Исследователь А.И. Савенков, касаясь диагностики исследовательских умений, которая, по его мнению, «может успешно осуществляться в ходе наблюдений», считает, что наблюдая за поведением детей в ситуациях, требующих исследовательского поведения, необходимо ориентироваться на следующие критерии: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умение видеть проблемы;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умение ставить вопросы;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умение выдвигать гипотезы;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умение давать определение понятиям;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умение классифицировать;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умения наблюдать;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умения и навыки проведения экспериментов;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умение делать выводы и умозаключения;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умение структурировать материал; </w:t>
      </w:r>
    </w:p>
    <w:p w:rsidR="006A72D9" w:rsidRDefault="006A72D9" w:rsidP="006A72D9">
      <w:pPr>
        <w:pStyle w:val="af4"/>
        <w:widowControl w:val="0"/>
        <w:numPr>
          <w:ilvl w:val="0"/>
          <w:numId w:val="2"/>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умение объяснять, доказывать и защищать свои идеи». [10].</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Так же мы полагаем, что можно использовать </w:t>
      </w:r>
      <w:proofErr w:type="spellStart"/>
      <w:r>
        <w:rPr>
          <w:rFonts w:ascii="Times New Roman" w:eastAsia="Times New Roman" w:hAnsi="Times New Roman"/>
          <w:sz w:val="28"/>
          <w:szCs w:val="28"/>
          <w:lang w:val="ru-RU" w:eastAsia="ru-RU"/>
        </w:rPr>
        <w:t>опросники</w:t>
      </w:r>
      <w:proofErr w:type="spellEnd"/>
      <w:r>
        <w:rPr>
          <w:rFonts w:ascii="Times New Roman" w:eastAsia="Times New Roman" w:hAnsi="Times New Roman"/>
          <w:sz w:val="28"/>
          <w:szCs w:val="28"/>
          <w:lang w:val="ru-RU" w:eastAsia="ru-RU"/>
        </w:rPr>
        <w:t xml:space="preserve">, позволяющие выявить уровень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умений степень самостоятельности, заинтересованность в исследовательской деятельности, проявление </w:t>
      </w:r>
      <w:proofErr w:type="spellStart"/>
      <w:r>
        <w:rPr>
          <w:rFonts w:ascii="Times New Roman" w:eastAsia="Times New Roman" w:hAnsi="Times New Roman"/>
          <w:sz w:val="28"/>
          <w:szCs w:val="28"/>
          <w:lang w:val="ru-RU" w:eastAsia="ru-RU"/>
        </w:rPr>
        <w:t>креативности</w:t>
      </w:r>
      <w:proofErr w:type="spellEnd"/>
      <w:r>
        <w:rPr>
          <w:rFonts w:ascii="Times New Roman" w:eastAsia="Times New Roman" w:hAnsi="Times New Roman"/>
          <w:sz w:val="28"/>
          <w:szCs w:val="28"/>
          <w:lang w:val="ru-RU" w:eastAsia="ru-RU"/>
        </w:rPr>
        <w:t>. Но результат может явиться ошибочным, так как в тестах ребенок захочет «приукрасить» действительность. Лучше всего использовать все методы комбинированно.</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На основании исследований А.И. Савенкова, А.Н. </w:t>
      </w:r>
      <w:proofErr w:type="spellStart"/>
      <w:r>
        <w:rPr>
          <w:rFonts w:ascii="Times New Roman" w:eastAsia="Times New Roman" w:hAnsi="Times New Roman"/>
          <w:sz w:val="28"/>
          <w:szCs w:val="28"/>
          <w:lang w:val="ru-RU" w:eastAsia="ru-RU"/>
        </w:rPr>
        <w:t>Поддъякова</w:t>
      </w:r>
      <w:proofErr w:type="spellEnd"/>
      <w:r>
        <w:rPr>
          <w:rFonts w:ascii="Times New Roman" w:eastAsia="Times New Roman" w:hAnsi="Times New Roman"/>
          <w:sz w:val="28"/>
          <w:szCs w:val="28"/>
          <w:lang w:val="ru-RU" w:eastAsia="ru-RU"/>
        </w:rPr>
        <w:t xml:space="preserve">, А.В. Леонтовича Мы можем выделить 3 уровня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умений у младших школьников:</w:t>
      </w:r>
    </w:p>
    <w:p w:rsidR="006A72D9" w:rsidRDefault="006A72D9" w:rsidP="006A72D9">
      <w:pPr>
        <w:pStyle w:val="af4"/>
        <w:widowControl w:val="0"/>
        <w:numPr>
          <w:ilvl w:val="0"/>
          <w:numId w:val="4"/>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первый: ученик не может самостоятельно увидеть проблему, найти пути решения, но по указаниям учителя могут прийти к решению проблемы.</w:t>
      </w:r>
    </w:p>
    <w:p w:rsidR="006A72D9" w:rsidRDefault="006A72D9" w:rsidP="006A72D9">
      <w:pPr>
        <w:pStyle w:val="af4"/>
        <w:widowControl w:val="0"/>
        <w:numPr>
          <w:ilvl w:val="0"/>
          <w:numId w:val="4"/>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второй: ученик уже самостоятельно может найти методы решения </w:t>
      </w:r>
      <w:r>
        <w:rPr>
          <w:rFonts w:ascii="Times New Roman" w:eastAsia="Times New Roman" w:hAnsi="Times New Roman"/>
          <w:sz w:val="28"/>
          <w:szCs w:val="28"/>
          <w:lang w:eastAsia="ru-RU"/>
        </w:rPr>
        <w:lastRenderedPageBreak/>
        <w:t>поставленной проблемы и прийти к самому решению, но без помощи учителя не может увидеть проблему</w:t>
      </w:r>
    </w:p>
    <w:p w:rsidR="006A72D9" w:rsidRDefault="006A72D9" w:rsidP="006A72D9">
      <w:pPr>
        <w:pStyle w:val="af4"/>
        <w:widowControl w:val="0"/>
        <w:numPr>
          <w:ilvl w:val="0"/>
          <w:numId w:val="4"/>
        </w:numPr>
        <w:autoSpaceDE w:val="0"/>
        <w:autoSpaceDN w:val="0"/>
        <w:adjustRightInd w:val="0"/>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третий (высший): ученики сами ставят проблему, ищут пути ее решения и находят само решение.</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Именно последний уровень определяет умение учиться, в основе которого лежат практически все виды универсальных учебных действий. И учителя должны стремиться довести ребенка именно до этого уровня. Тогда мы можем говорить о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умений.</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Уровень развития исследовательских умений у младших школьников так же определяется возможностью совершения учеником действий определенной сложности. У ученика, у которого исследовательские умения сформированы достаточно хорошо, не возникает следующих трудностей:</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1 —неумение выбирать объект исследования, адекватное решение;</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2 — недостаточное умение работать с гипотезами;</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3 — </w:t>
      </w:r>
      <w:proofErr w:type="spellStart"/>
      <w:r>
        <w:rPr>
          <w:rFonts w:ascii="Times New Roman" w:eastAsia="Times New Roman" w:hAnsi="Times New Roman"/>
          <w:sz w:val="28"/>
          <w:szCs w:val="28"/>
          <w:lang w:val="ru-RU" w:eastAsia="ru-RU"/>
        </w:rPr>
        <w:t>несформированность</w:t>
      </w:r>
      <w:proofErr w:type="spellEnd"/>
      <w:r>
        <w:rPr>
          <w:rFonts w:ascii="Times New Roman" w:eastAsia="Times New Roman" w:hAnsi="Times New Roman"/>
          <w:sz w:val="28"/>
          <w:szCs w:val="28"/>
          <w:lang w:val="ru-RU" w:eastAsia="ru-RU"/>
        </w:rPr>
        <w:t xml:space="preserve"> </w:t>
      </w:r>
      <w:proofErr w:type="spellStart"/>
      <w:r>
        <w:rPr>
          <w:rFonts w:ascii="Times New Roman" w:eastAsia="Times New Roman" w:hAnsi="Times New Roman"/>
          <w:sz w:val="28"/>
          <w:szCs w:val="28"/>
          <w:lang w:val="ru-RU" w:eastAsia="ru-RU"/>
        </w:rPr>
        <w:t>общеучебных</w:t>
      </w:r>
      <w:proofErr w:type="spellEnd"/>
      <w:r>
        <w:rPr>
          <w:rFonts w:ascii="Times New Roman" w:eastAsia="Times New Roman" w:hAnsi="Times New Roman"/>
          <w:sz w:val="28"/>
          <w:szCs w:val="28"/>
          <w:lang w:val="ru-RU" w:eastAsia="ru-RU"/>
        </w:rPr>
        <w:t xml:space="preserve"> умений и навыков (чтение, письмо и др.);</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4 — желание работать в группе и при этом неумение «слышать» другого, распределять деятельность между собой;</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5 — недостаточность </w:t>
      </w:r>
      <w:proofErr w:type="spellStart"/>
      <w:r>
        <w:rPr>
          <w:rFonts w:ascii="Times New Roman" w:eastAsia="Times New Roman" w:hAnsi="Times New Roman"/>
          <w:sz w:val="28"/>
          <w:szCs w:val="28"/>
          <w:lang w:val="ru-RU" w:eastAsia="ru-RU"/>
        </w:rPr>
        <w:t>деятельностного</w:t>
      </w:r>
      <w:proofErr w:type="spellEnd"/>
      <w:r>
        <w:rPr>
          <w:rFonts w:ascii="Times New Roman" w:eastAsia="Times New Roman" w:hAnsi="Times New Roman"/>
          <w:sz w:val="28"/>
          <w:szCs w:val="28"/>
          <w:lang w:val="ru-RU" w:eastAsia="ru-RU"/>
        </w:rPr>
        <w:t xml:space="preserve"> подхода и принятие учебной задачи как внешней.</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Понятия «начальный уровень развития» и «высокий уровень развития» достаточно условны, но нужны для обозначения моментов внимания к этапу обучения. Для обеспечения и диагностики отдельных инструментальных исследовательских умений обозначим диапазон их развития.</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p>
    <w:p w:rsidR="006A72D9" w:rsidRDefault="006A72D9" w:rsidP="006A72D9">
      <w:pPr>
        <w:autoSpaceDE w:val="0"/>
        <w:autoSpaceDN w:val="0"/>
        <w:adjustRightInd w:val="0"/>
        <w:spacing w:line="360" w:lineRule="auto"/>
        <w:rPr>
          <w:rFonts w:ascii="Times New Roman" w:eastAsia="Times New Roman" w:hAnsi="Times New Roman"/>
          <w:sz w:val="28"/>
          <w:szCs w:val="28"/>
          <w:lang w:val="ru-RU" w:eastAsia="ru-RU"/>
        </w:rPr>
      </w:pPr>
    </w:p>
    <w:p w:rsidR="006A72D9" w:rsidRDefault="006A72D9" w:rsidP="006A72D9">
      <w:pPr>
        <w:autoSpaceDE w:val="0"/>
        <w:autoSpaceDN w:val="0"/>
        <w:adjustRightInd w:val="0"/>
        <w:spacing w:line="360" w:lineRule="auto"/>
        <w:jc w:val="right"/>
        <w:rPr>
          <w:rFonts w:ascii="Times New Roman" w:eastAsia="Times New Roman" w:hAnsi="Times New Roman"/>
          <w:sz w:val="28"/>
          <w:szCs w:val="28"/>
          <w:lang w:val="ru-RU" w:eastAsia="ru-RU"/>
        </w:rPr>
      </w:pPr>
    </w:p>
    <w:p w:rsidR="006A72D9" w:rsidRDefault="006A72D9" w:rsidP="006A72D9">
      <w:pPr>
        <w:autoSpaceDE w:val="0"/>
        <w:autoSpaceDN w:val="0"/>
        <w:adjustRightInd w:val="0"/>
        <w:spacing w:line="360" w:lineRule="auto"/>
        <w:jc w:val="right"/>
        <w:rPr>
          <w:rFonts w:ascii="Times New Roman" w:eastAsia="Times New Roman" w:hAnsi="Times New Roman"/>
          <w:sz w:val="28"/>
          <w:szCs w:val="28"/>
          <w:lang w:val="ru-RU" w:eastAsia="ru-RU"/>
        </w:rPr>
      </w:pPr>
    </w:p>
    <w:p w:rsidR="006A72D9" w:rsidRDefault="006A72D9" w:rsidP="006A72D9">
      <w:pPr>
        <w:autoSpaceDE w:val="0"/>
        <w:autoSpaceDN w:val="0"/>
        <w:adjustRightInd w:val="0"/>
        <w:spacing w:line="360" w:lineRule="auto"/>
        <w:jc w:val="right"/>
        <w:rPr>
          <w:rFonts w:ascii="Times New Roman" w:eastAsia="Times New Roman" w:hAnsi="Times New Roman"/>
          <w:sz w:val="28"/>
          <w:szCs w:val="28"/>
          <w:lang w:val="ru-RU" w:eastAsia="ru-RU"/>
        </w:rPr>
      </w:pPr>
    </w:p>
    <w:p w:rsidR="006A72D9" w:rsidRDefault="006A72D9" w:rsidP="006A72D9">
      <w:pPr>
        <w:autoSpaceDE w:val="0"/>
        <w:autoSpaceDN w:val="0"/>
        <w:adjustRightInd w:val="0"/>
        <w:spacing w:line="360" w:lineRule="auto"/>
        <w:jc w:val="right"/>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lastRenderedPageBreak/>
        <w:t>Таблица</w:t>
      </w:r>
      <w:proofErr w:type="spellEnd"/>
      <w:r>
        <w:rPr>
          <w:rFonts w:ascii="Times New Roman" w:eastAsia="Times New Roman" w:hAnsi="Times New Roman"/>
          <w:sz w:val="28"/>
          <w:szCs w:val="28"/>
          <w:lang w:eastAsia="ru-RU"/>
        </w:rPr>
        <w:t xml:space="preserve"> 2.1</w:t>
      </w:r>
    </w:p>
    <w:p w:rsidR="006A72D9" w:rsidRDefault="006A72D9" w:rsidP="006A72D9">
      <w:pPr>
        <w:autoSpaceDE w:val="0"/>
        <w:autoSpaceDN w:val="0"/>
        <w:adjustRightInd w:val="0"/>
        <w:spacing w:line="360" w:lineRule="auto"/>
        <w:ind w:firstLine="709"/>
        <w:jc w:val="center"/>
        <w:rPr>
          <w:rFonts w:ascii="Times New Roman" w:eastAsia="Times New Roman" w:hAnsi="Times New Roman"/>
          <w:sz w:val="28"/>
          <w:szCs w:val="28"/>
          <w:lang w:eastAsia="ru-RU"/>
        </w:rPr>
      </w:pPr>
      <w:proofErr w:type="spellStart"/>
      <w:r>
        <w:rPr>
          <w:rFonts w:ascii="Times New Roman" w:eastAsia="Times New Roman" w:hAnsi="Times New Roman"/>
          <w:sz w:val="28"/>
          <w:szCs w:val="28"/>
          <w:lang w:eastAsia="ru-RU"/>
        </w:rPr>
        <w:t>Диапазон</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развития</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исследовательских</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умений</w:t>
      </w:r>
      <w:proofErr w:type="spellEnd"/>
    </w:p>
    <w:tbl>
      <w:tblPr>
        <w:tblW w:w="0" w:type="auto"/>
        <w:tblLook w:val="04A0"/>
      </w:tblPr>
      <w:tblGrid>
        <w:gridCol w:w="9430"/>
      </w:tblGrid>
      <w:tr w:rsidR="006A72D9" w:rsidTr="006A72D9">
        <w:tc>
          <w:tcPr>
            <w:tcW w:w="9430" w:type="dxa"/>
            <w:tcBorders>
              <w:top w:val="nil"/>
              <w:left w:val="nil"/>
              <w:bottom w:val="nil"/>
              <w:right w:val="nil"/>
            </w:tcBorders>
            <w:hideMark/>
          </w:tcPr>
          <w:tbl>
            <w:tblPr>
              <w:tblW w:w="0" w:type="auto"/>
              <w:tblLook w:val="04A0"/>
            </w:tblPr>
            <w:tblGrid>
              <w:gridCol w:w="8581"/>
            </w:tblGrid>
            <w:tr w:rsidR="006A72D9">
              <w:tc>
                <w:tcPr>
                  <w:tcW w:w="8581" w:type="dxa"/>
                  <w:tcBorders>
                    <w:top w:val="single" w:sz="4" w:space="0" w:color="000000"/>
                    <w:left w:val="single" w:sz="4" w:space="0" w:color="000000"/>
                    <w:bottom w:val="nil"/>
                    <w:right w:val="single" w:sz="4" w:space="0" w:color="000000"/>
                  </w:tcBorders>
                  <w:hideMark/>
                </w:tcPr>
                <w:tbl>
                  <w:tblPr>
                    <w:tblpPr w:leftFromText="180" w:rightFromText="180" w:bottomFromText="200" w:vertAnchor="page" w:horzAnchor="page" w:tblpX="1" w:tblpY="1"/>
                    <w:tblOverlap w:val="never"/>
                    <w:tblW w:w="0" w:type="auto"/>
                    <w:tblLook w:val="04A0"/>
                  </w:tblPr>
                  <w:tblGrid>
                    <w:gridCol w:w="2918"/>
                    <w:gridCol w:w="2519"/>
                    <w:gridCol w:w="2908"/>
                  </w:tblGrid>
                  <w:tr w:rsidR="006A72D9">
                    <w:tc>
                      <w:tcPr>
                        <w:tcW w:w="2918" w:type="dxa"/>
                        <w:tcBorders>
                          <w:top w:val="nil"/>
                          <w:left w:val="single" w:sz="8" w:space="0" w:color="000000"/>
                          <w:bottom w:val="single" w:sz="8" w:space="0" w:color="000000"/>
                          <w:right w:val="single" w:sz="8" w:space="0" w:color="000000"/>
                        </w:tcBorders>
                        <w:hideMark/>
                      </w:tcPr>
                      <w:p w:rsidR="006A72D9" w:rsidRDefault="006A72D9">
                        <w:pPr>
                          <w:spacing w:line="276" w:lineRule="auto"/>
                          <w:jc w:val="center"/>
                          <w:rPr>
                            <w:rFonts w:ascii="Times New Roman" w:hAnsi="Times New Roman"/>
                            <w:b/>
                            <w:sz w:val="28"/>
                            <w:szCs w:val="28"/>
                          </w:rPr>
                        </w:pPr>
                        <w:proofErr w:type="spellStart"/>
                        <w:r>
                          <w:rPr>
                            <w:rFonts w:ascii="Times New Roman" w:hAnsi="Times New Roman"/>
                            <w:b/>
                            <w:sz w:val="28"/>
                            <w:szCs w:val="28"/>
                          </w:rPr>
                          <w:t>Исследовательские</w:t>
                        </w:r>
                        <w:proofErr w:type="spellEnd"/>
                        <w:r>
                          <w:rPr>
                            <w:rFonts w:ascii="Times New Roman" w:hAnsi="Times New Roman"/>
                            <w:b/>
                            <w:sz w:val="28"/>
                            <w:szCs w:val="28"/>
                          </w:rPr>
                          <w:t xml:space="preserve"> </w:t>
                        </w:r>
                        <w:proofErr w:type="spellStart"/>
                        <w:r>
                          <w:rPr>
                            <w:rFonts w:ascii="Times New Roman" w:hAnsi="Times New Roman"/>
                            <w:b/>
                            <w:sz w:val="28"/>
                            <w:szCs w:val="28"/>
                          </w:rPr>
                          <w:t>умения</w:t>
                        </w:r>
                        <w:proofErr w:type="spellEnd"/>
                      </w:p>
                    </w:tc>
                    <w:tc>
                      <w:tcPr>
                        <w:tcW w:w="2519"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center"/>
                          <w:rPr>
                            <w:rFonts w:ascii="Times New Roman" w:hAnsi="Times New Roman"/>
                            <w:b/>
                            <w:sz w:val="28"/>
                            <w:szCs w:val="28"/>
                          </w:rPr>
                        </w:pPr>
                        <w:proofErr w:type="spellStart"/>
                        <w:r>
                          <w:rPr>
                            <w:rFonts w:ascii="Times New Roman" w:hAnsi="Times New Roman"/>
                            <w:b/>
                            <w:sz w:val="28"/>
                            <w:szCs w:val="28"/>
                          </w:rPr>
                          <w:t>Начальный</w:t>
                        </w:r>
                        <w:proofErr w:type="spellEnd"/>
                        <w:r>
                          <w:rPr>
                            <w:rFonts w:ascii="Times New Roman" w:hAnsi="Times New Roman"/>
                            <w:b/>
                            <w:sz w:val="28"/>
                            <w:szCs w:val="28"/>
                          </w:rPr>
                          <w:t xml:space="preserve"> </w:t>
                        </w:r>
                        <w:proofErr w:type="spellStart"/>
                        <w:r>
                          <w:rPr>
                            <w:rFonts w:ascii="Times New Roman" w:hAnsi="Times New Roman"/>
                            <w:b/>
                            <w:sz w:val="28"/>
                            <w:szCs w:val="28"/>
                          </w:rPr>
                          <w:t>уровень</w:t>
                        </w:r>
                        <w:proofErr w:type="spellEnd"/>
                        <w:r>
                          <w:rPr>
                            <w:rFonts w:ascii="Times New Roman" w:hAnsi="Times New Roman"/>
                            <w:b/>
                            <w:sz w:val="28"/>
                            <w:szCs w:val="28"/>
                          </w:rPr>
                          <w:t xml:space="preserve"> </w:t>
                        </w:r>
                        <w:proofErr w:type="spellStart"/>
                        <w:r>
                          <w:rPr>
                            <w:rFonts w:ascii="Times New Roman" w:hAnsi="Times New Roman"/>
                            <w:b/>
                            <w:sz w:val="28"/>
                            <w:szCs w:val="28"/>
                          </w:rPr>
                          <w:t>развития</w:t>
                        </w:r>
                        <w:proofErr w:type="spellEnd"/>
                      </w:p>
                    </w:tc>
                    <w:tc>
                      <w:tcPr>
                        <w:tcW w:w="2908" w:type="dxa"/>
                        <w:tcBorders>
                          <w:top w:val="single" w:sz="8" w:space="0" w:color="000000"/>
                          <w:left w:val="single" w:sz="8" w:space="0" w:color="000000"/>
                          <w:bottom w:val="single" w:sz="8" w:space="0" w:color="000000"/>
                          <w:right w:val="nil"/>
                        </w:tcBorders>
                        <w:hideMark/>
                      </w:tcPr>
                      <w:p w:rsidR="006A72D9" w:rsidRDefault="006A72D9">
                        <w:pPr>
                          <w:spacing w:line="276" w:lineRule="auto"/>
                          <w:jc w:val="center"/>
                          <w:rPr>
                            <w:rFonts w:ascii="Times New Roman" w:hAnsi="Times New Roman"/>
                            <w:b/>
                            <w:sz w:val="28"/>
                            <w:szCs w:val="28"/>
                          </w:rPr>
                        </w:pPr>
                        <w:proofErr w:type="spellStart"/>
                        <w:r>
                          <w:rPr>
                            <w:rFonts w:ascii="Times New Roman" w:hAnsi="Times New Roman"/>
                            <w:b/>
                            <w:sz w:val="28"/>
                            <w:szCs w:val="28"/>
                          </w:rPr>
                          <w:t>Высокий</w:t>
                        </w:r>
                        <w:proofErr w:type="spellEnd"/>
                        <w:r>
                          <w:rPr>
                            <w:rFonts w:ascii="Times New Roman" w:hAnsi="Times New Roman"/>
                            <w:b/>
                            <w:sz w:val="28"/>
                            <w:szCs w:val="28"/>
                          </w:rPr>
                          <w:t xml:space="preserve"> </w:t>
                        </w:r>
                        <w:proofErr w:type="spellStart"/>
                        <w:r>
                          <w:rPr>
                            <w:rFonts w:ascii="Times New Roman" w:hAnsi="Times New Roman"/>
                            <w:b/>
                            <w:sz w:val="28"/>
                            <w:szCs w:val="28"/>
                          </w:rPr>
                          <w:t>уровень</w:t>
                        </w:r>
                        <w:proofErr w:type="spellEnd"/>
                        <w:r>
                          <w:rPr>
                            <w:rFonts w:ascii="Times New Roman" w:hAnsi="Times New Roman"/>
                            <w:b/>
                            <w:sz w:val="28"/>
                            <w:szCs w:val="28"/>
                          </w:rPr>
                          <w:t xml:space="preserve"> </w:t>
                        </w:r>
                        <w:proofErr w:type="spellStart"/>
                        <w:r>
                          <w:rPr>
                            <w:rFonts w:ascii="Times New Roman" w:hAnsi="Times New Roman"/>
                            <w:b/>
                            <w:sz w:val="28"/>
                            <w:szCs w:val="28"/>
                          </w:rPr>
                          <w:t>развития</w:t>
                        </w:r>
                        <w:proofErr w:type="spellEnd"/>
                      </w:p>
                    </w:tc>
                  </w:tr>
                  <w:tr w:rsidR="006A72D9">
                    <w:trPr>
                      <w:trHeight w:val="1133"/>
                    </w:trPr>
                    <w:tc>
                      <w:tcPr>
                        <w:tcW w:w="2918"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rPr>
                        </w:pPr>
                        <w:proofErr w:type="spellStart"/>
                        <w:r>
                          <w:rPr>
                            <w:rFonts w:ascii="Times New Roman" w:hAnsi="Times New Roman"/>
                            <w:sz w:val="28"/>
                            <w:szCs w:val="28"/>
                          </w:rPr>
                          <w:t>Умение</w:t>
                        </w:r>
                        <w:proofErr w:type="spellEnd"/>
                        <w:r>
                          <w:rPr>
                            <w:rFonts w:ascii="Times New Roman" w:hAnsi="Times New Roman"/>
                            <w:sz w:val="28"/>
                            <w:szCs w:val="28"/>
                          </w:rPr>
                          <w:t xml:space="preserve"> </w:t>
                        </w:r>
                        <w:proofErr w:type="spellStart"/>
                        <w:r>
                          <w:rPr>
                            <w:rFonts w:ascii="Times New Roman" w:hAnsi="Times New Roman"/>
                            <w:sz w:val="28"/>
                            <w:szCs w:val="28"/>
                          </w:rPr>
                          <w:t>видеть</w:t>
                        </w:r>
                        <w:proofErr w:type="spellEnd"/>
                        <w:r>
                          <w:rPr>
                            <w:rFonts w:ascii="Times New Roman" w:hAnsi="Times New Roman"/>
                            <w:sz w:val="28"/>
                            <w:szCs w:val="28"/>
                          </w:rPr>
                          <w:t xml:space="preserve"> </w:t>
                        </w:r>
                        <w:proofErr w:type="spellStart"/>
                        <w:r>
                          <w:rPr>
                            <w:rFonts w:ascii="Times New Roman" w:hAnsi="Times New Roman"/>
                            <w:sz w:val="28"/>
                            <w:szCs w:val="28"/>
                          </w:rPr>
                          <w:t>проблему</w:t>
                        </w:r>
                        <w:proofErr w:type="spellEnd"/>
                      </w:p>
                    </w:tc>
                    <w:tc>
                      <w:tcPr>
                        <w:tcW w:w="2519"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осознать некоторые противоречия, умение рассматривать предмет с разных точек зрения</w:t>
                        </w:r>
                      </w:p>
                    </w:tc>
                    <w:tc>
                      <w:tcPr>
                        <w:tcW w:w="2908" w:type="dxa"/>
                        <w:tcBorders>
                          <w:top w:val="single" w:sz="8" w:space="0" w:color="000000"/>
                          <w:left w:val="single" w:sz="8" w:space="0" w:color="000000"/>
                          <w:bottom w:val="single" w:sz="8" w:space="0" w:color="000000"/>
                          <w:right w:val="nil"/>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увидеть, осознать и сформулировать проблему</w:t>
                        </w:r>
                      </w:p>
                    </w:tc>
                  </w:tr>
                  <w:tr w:rsidR="006A72D9">
                    <w:tc>
                      <w:tcPr>
                        <w:tcW w:w="2918"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rPr>
                        </w:pPr>
                        <w:proofErr w:type="spellStart"/>
                        <w:r>
                          <w:rPr>
                            <w:rFonts w:ascii="Times New Roman" w:hAnsi="Times New Roman"/>
                            <w:sz w:val="28"/>
                            <w:szCs w:val="28"/>
                          </w:rPr>
                          <w:t>Умение</w:t>
                        </w:r>
                        <w:proofErr w:type="spellEnd"/>
                        <w:r>
                          <w:rPr>
                            <w:rFonts w:ascii="Times New Roman" w:hAnsi="Times New Roman"/>
                            <w:sz w:val="28"/>
                            <w:szCs w:val="28"/>
                          </w:rPr>
                          <w:t xml:space="preserve"> </w:t>
                        </w:r>
                        <w:proofErr w:type="spellStart"/>
                        <w:r>
                          <w:rPr>
                            <w:rFonts w:ascii="Times New Roman" w:hAnsi="Times New Roman"/>
                            <w:sz w:val="28"/>
                            <w:szCs w:val="28"/>
                          </w:rPr>
                          <w:t>классифицировать</w:t>
                        </w:r>
                        <w:proofErr w:type="spellEnd"/>
                      </w:p>
                    </w:tc>
                    <w:tc>
                      <w:tcPr>
                        <w:tcW w:w="2519"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распределять предметы на группы по определенным признакам</w:t>
                        </w:r>
                      </w:p>
                    </w:tc>
                    <w:tc>
                      <w:tcPr>
                        <w:tcW w:w="2908" w:type="dxa"/>
                        <w:tcBorders>
                          <w:top w:val="single" w:sz="8" w:space="0" w:color="000000"/>
                          <w:left w:val="single" w:sz="8" w:space="0" w:color="000000"/>
                          <w:bottom w:val="single" w:sz="8" w:space="0" w:color="000000"/>
                          <w:right w:val="nil"/>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составлять классификационные и структурные таблицы, схемы</w:t>
                        </w:r>
                      </w:p>
                    </w:tc>
                  </w:tr>
                  <w:tr w:rsidR="006A72D9">
                    <w:tc>
                      <w:tcPr>
                        <w:tcW w:w="2918"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rPr>
                        </w:pPr>
                        <w:proofErr w:type="spellStart"/>
                        <w:r>
                          <w:rPr>
                            <w:rFonts w:ascii="Times New Roman" w:hAnsi="Times New Roman"/>
                            <w:sz w:val="28"/>
                            <w:szCs w:val="28"/>
                          </w:rPr>
                          <w:t>Умение</w:t>
                        </w:r>
                        <w:proofErr w:type="spellEnd"/>
                        <w:r>
                          <w:rPr>
                            <w:rFonts w:ascii="Times New Roman" w:hAnsi="Times New Roman"/>
                            <w:sz w:val="28"/>
                            <w:szCs w:val="28"/>
                          </w:rPr>
                          <w:t xml:space="preserve"> </w:t>
                        </w:r>
                        <w:proofErr w:type="spellStart"/>
                        <w:r>
                          <w:rPr>
                            <w:rFonts w:ascii="Times New Roman" w:hAnsi="Times New Roman"/>
                            <w:sz w:val="28"/>
                            <w:szCs w:val="28"/>
                          </w:rPr>
                          <w:t>задавать</w:t>
                        </w:r>
                        <w:proofErr w:type="spellEnd"/>
                        <w:r>
                          <w:rPr>
                            <w:rFonts w:ascii="Times New Roman" w:hAnsi="Times New Roman"/>
                            <w:sz w:val="28"/>
                            <w:szCs w:val="28"/>
                          </w:rPr>
                          <w:t xml:space="preserve"> </w:t>
                        </w:r>
                        <w:proofErr w:type="spellStart"/>
                        <w:r>
                          <w:rPr>
                            <w:rFonts w:ascii="Times New Roman" w:hAnsi="Times New Roman"/>
                            <w:sz w:val="28"/>
                            <w:szCs w:val="28"/>
                          </w:rPr>
                          <w:t>вопросы</w:t>
                        </w:r>
                        <w:proofErr w:type="spellEnd"/>
                      </w:p>
                    </w:tc>
                    <w:tc>
                      <w:tcPr>
                        <w:tcW w:w="2519"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задавать описательные, каузальные, субъективные вопросы</w:t>
                        </w:r>
                      </w:p>
                    </w:tc>
                    <w:tc>
                      <w:tcPr>
                        <w:tcW w:w="2908" w:type="dxa"/>
                        <w:tcBorders>
                          <w:top w:val="single" w:sz="8" w:space="0" w:color="000000"/>
                          <w:left w:val="single" w:sz="8" w:space="0" w:color="000000"/>
                          <w:bottom w:val="single" w:sz="8" w:space="0" w:color="000000"/>
                          <w:right w:val="nil"/>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ставить корректные воображаемые, оценочные и ориентированные на будущее вопросы</w:t>
                        </w:r>
                      </w:p>
                    </w:tc>
                  </w:tr>
                  <w:tr w:rsidR="006A72D9">
                    <w:tc>
                      <w:tcPr>
                        <w:tcW w:w="2918"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rPr>
                        </w:pPr>
                        <w:proofErr w:type="spellStart"/>
                        <w:r>
                          <w:rPr>
                            <w:rFonts w:ascii="Times New Roman" w:hAnsi="Times New Roman"/>
                            <w:sz w:val="28"/>
                            <w:szCs w:val="28"/>
                          </w:rPr>
                          <w:t>Умение</w:t>
                        </w:r>
                        <w:proofErr w:type="spellEnd"/>
                        <w:r>
                          <w:rPr>
                            <w:rFonts w:ascii="Times New Roman" w:hAnsi="Times New Roman"/>
                            <w:sz w:val="28"/>
                            <w:szCs w:val="28"/>
                          </w:rPr>
                          <w:t xml:space="preserve"> </w:t>
                        </w:r>
                        <w:proofErr w:type="spellStart"/>
                        <w:r>
                          <w:rPr>
                            <w:rFonts w:ascii="Times New Roman" w:hAnsi="Times New Roman"/>
                            <w:sz w:val="28"/>
                            <w:szCs w:val="28"/>
                          </w:rPr>
                          <w:t>определить</w:t>
                        </w:r>
                        <w:proofErr w:type="spellEnd"/>
                        <w:r>
                          <w:rPr>
                            <w:rFonts w:ascii="Times New Roman" w:hAnsi="Times New Roman"/>
                            <w:sz w:val="28"/>
                            <w:szCs w:val="28"/>
                          </w:rPr>
                          <w:t xml:space="preserve"> </w:t>
                        </w:r>
                        <w:proofErr w:type="spellStart"/>
                        <w:r>
                          <w:rPr>
                            <w:rFonts w:ascii="Times New Roman" w:hAnsi="Times New Roman"/>
                            <w:sz w:val="28"/>
                            <w:szCs w:val="28"/>
                          </w:rPr>
                          <w:t>понятие</w:t>
                        </w:r>
                        <w:proofErr w:type="spellEnd"/>
                      </w:p>
                    </w:tc>
                    <w:tc>
                      <w:tcPr>
                        <w:tcW w:w="2519"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дать описание предмета, разъяснить посредством примера</w:t>
                        </w:r>
                      </w:p>
                    </w:tc>
                    <w:tc>
                      <w:tcPr>
                        <w:tcW w:w="2908" w:type="dxa"/>
                        <w:tcBorders>
                          <w:top w:val="single" w:sz="8" w:space="0" w:color="000000"/>
                          <w:left w:val="single" w:sz="8" w:space="0" w:color="000000"/>
                          <w:bottom w:val="single" w:sz="8" w:space="0" w:color="000000"/>
                          <w:right w:val="nil"/>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сознательно применять логические приемы мышления: аналогию, сравнение, анализ, синтез</w:t>
                        </w:r>
                      </w:p>
                    </w:tc>
                  </w:tr>
                  <w:tr w:rsidR="006A72D9">
                    <w:tc>
                      <w:tcPr>
                        <w:tcW w:w="2918"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представить понятие на языке символов</w:t>
                        </w:r>
                      </w:p>
                    </w:tc>
                    <w:tc>
                      <w:tcPr>
                        <w:tcW w:w="2519"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придумать понятный значок для обозначения предмета</w:t>
                        </w:r>
                      </w:p>
                    </w:tc>
                    <w:tc>
                      <w:tcPr>
                        <w:tcW w:w="2908" w:type="dxa"/>
                        <w:tcBorders>
                          <w:top w:val="single" w:sz="8" w:space="0" w:color="000000"/>
                          <w:left w:val="single" w:sz="8" w:space="0" w:color="000000"/>
                          <w:bottom w:val="single" w:sz="8" w:space="0" w:color="000000"/>
                          <w:right w:val="nil"/>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найти и представить различными образными средствами смысловую идею изучаемого объекта</w:t>
                        </w:r>
                      </w:p>
                    </w:tc>
                  </w:tr>
                  <w:tr w:rsidR="006A72D9">
                    <w:tc>
                      <w:tcPr>
                        <w:tcW w:w="2918"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rPr>
                        </w:pPr>
                        <w:proofErr w:type="spellStart"/>
                        <w:r>
                          <w:rPr>
                            <w:rFonts w:ascii="Times New Roman" w:hAnsi="Times New Roman"/>
                            <w:sz w:val="28"/>
                            <w:szCs w:val="28"/>
                          </w:rPr>
                          <w:t>Целеполагание</w:t>
                        </w:r>
                        <w:proofErr w:type="spellEnd"/>
                      </w:p>
                    </w:tc>
                    <w:tc>
                      <w:tcPr>
                        <w:tcW w:w="2519"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rPr>
                        </w:pPr>
                        <w:proofErr w:type="spellStart"/>
                        <w:r>
                          <w:rPr>
                            <w:rFonts w:ascii="Times New Roman" w:hAnsi="Times New Roman"/>
                            <w:sz w:val="28"/>
                            <w:szCs w:val="28"/>
                          </w:rPr>
                          <w:t>Умение</w:t>
                        </w:r>
                        <w:proofErr w:type="spellEnd"/>
                        <w:r>
                          <w:rPr>
                            <w:rFonts w:ascii="Times New Roman" w:hAnsi="Times New Roman"/>
                            <w:sz w:val="28"/>
                            <w:szCs w:val="28"/>
                          </w:rPr>
                          <w:t xml:space="preserve"> </w:t>
                        </w:r>
                        <w:proofErr w:type="spellStart"/>
                        <w:r>
                          <w:rPr>
                            <w:rFonts w:ascii="Times New Roman" w:hAnsi="Times New Roman"/>
                            <w:sz w:val="28"/>
                            <w:szCs w:val="28"/>
                          </w:rPr>
                          <w:t>сформулировать</w:t>
                        </w:r>
                        <w:proofErr w:type="spellEnd"/>
                        <w:r>
                          <w:rPr>
                            <w:rFonts w:ascii="Times New Roman" w:hAnsi="Times New Roman"/>
                            <w:sz w:val="28"/>
                            <w:szCs w:val="28"/>
                          </w:rPr>
                          <w:t xml:space="preserve"> </w:t>
                        </w:r>
                        <w:proofErr w:type="spellStart"/>
                        <w:r>
                          <w:rPr>
                            <w:rFonts w:ascii="Times New Roman" w:hAnsi="Times New Roman"/>
                            <w:sz w:val="28"/>
                            <w:szCs w:val="28"/>
                          </w:rPr>
                          <w:lastRenderedPageBreak/>
                          <w:t>цель</w:t>
                        </w:r>
                        <w:proofErr w:type="spellEnd"/>
                        <w:r>
                          <w:rPr>
                            <w:rFonts w:ascii="Times New Roman" w:hAnsi="Times New Roman"/>
                            <w:sz w:val="28"/>
                            <w:szCs w:val="28"/>
                          </w:rPr>
                          <w:t xml:space="preserve"> </w:t>
                        </w:r>
                        <w:proofErr w:type="spellStart"/>
                        <w:r>
                          <w:rPr>
                            <w:rFonts w:ascii="Times New Roman" w:hAnsi="Times New Roman"/>
                            <w:sz w:val="28"/>
                            <w:szCs w:val="28"/>
                          </w:rPr>
                          <w:t>исследования</w:t>
                        </w:r>
                        <w:proofErr w:type="spellEnd"/>
                      </w:p>
                    </w:tc>
                    <w:tc>
                      <w:tcPr>
                        <w:tcW w:w="2908" w:type="dxa"/>
                        <w:tcBorders>
                          <w:top w:val="single" w:sz="8" w:space="0" w:color="000000"/>
                          <w:left w:val="single" w:sz="8" w:space="0" w:color="000000"/>
                          <w:bottom w:val="single" w:sz="8" w:space="0" w:color="000000"/>
                          <w:right w:val="nil"/>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lastRenderedPageBreak/>
                          <w:t xml:space="preserve">Разработка личной иерархии целей во </w:t>
                        </w:r>
                        <w:r>
                          <w:rPr>
                            <w:rFonts w:ascii="Times New Roman" w:hAnsi="Times New Roman"/>
                            <w:sz w:val="28"/>
                            <w:szCs w:val="28"/>
                            <w:lang w:val="ru-RU"/>
                          </w:rPr>
                          <w:lastRenderedPageBreak/>
                          <w:t>всех областях жизни и деятельности</w:t>
                        </w:r>
                      </w:p>
                    </w:tc>
                  </w:tr>
                  <w:tr w:rsidR="006A72D9">
                    <w:tc>
                      <w:tcPr>
                        <w:tcW w:w="2918"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rPr>
                        </w:pPr>
                        <w:proofErr w:type="spellStart"/>
                        <w:r>
                          <w:rPr>
                            <w:rFonts w:ascii="Times New Roman" w:hAnsi="Times New Roman"/>
                            <w:sz w:val="28"/>
                            <w:szCs w:val="28"/>
                          </w:rPr>
                          <w:lastRenderedPageBreak/>
                          <w:t>Рефлексия</w:t>
                        </w:r>
                        <w:proofErr w:type="spellEnd"/>
                      </w:p>
                    </w:tc>
                    <w:tc>
                      <w:tcPr>
                        <w:tcW w:w="2519" w:type="dxa"/>
                        <w:tcBorders>
                          <w:top w:val="single" w:sz="8" w:space="0" w:color="000000"/>
                          <w:left w:val="single" w:sz="8" w:space="0" w:color="000000"/>
                          <w:bottom w:val="single" w:sz="8" w:space="0" w:color="000000"/>
                          <w:right w:val="single" w:sz="8" w:space="0" w:color="000000"/>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Умение назвать этапы собственной деятельности, определить успехи, трудности, примененные способы деятельности</w:t>
                        </w:r>
                      </w:p>
                    </w:tc>
                    <w:tc>
                      <w:tcPr>
                        <w:tcW w:w="2908" w:type="dxa"/>
                        <w:tcBorders>
                          <w:top w:val="single" w:sz="8" w:space="0" w:color="000000"/>
                          <w:left w:val="single" w:sz="8" w:space="0" w:color="000000"/>
                          <w:bottom w:val="single" w:sz="4" w:space="0" w:color="auto"/>
                          <w:right w:val="nil"/>
                        </w:tcBorders>
                        <w:hideMark/>
                      </w:tcPr>
                      <w:p w:rsidR="006A72D9" w:rsidRDefault="006A72D9">
                        <w:pPr>
                          <w:spacing w:line="276" w:lineRule="auto"/>
                          <w:jc w:val="both"/>
                          <w:rPr>
                            <w:rFonts w:ascii="Times New Roman" w:hAnsi="Times New Roman"/>
                            <w:sz w:val="28"/>
                            <w:szCs w:val="28"/>
                            <w:lang w:val="ru-RU"/>
                          </w:rPr>
                        </w:pPr>
                        <w:r>
                          <w:rPr>
                            <w:rFonts w:ascii="Times New Roman" w:hAnsi="Times New Roman"/>
                            <w:sz w:val="28"/>
                            <w:szCs w:val="28"/>
                            <w:lang w:val="ru-RU"/>
                          </w:rPr>
                          <w:t xml:space="preserve">Умение строить </w:t>
                        </w:r>
                        <w:proofErr w:type="spellStart"/>
                        <w:r>
                          <w:rPr>
                            <w:rFonts w:ascii="Times New Roman" w:hAnsi="Times New Roman"/>
                            <w:sz w:val="28"/>
                            <w:szCs w:val="28"/>
                            <w:lang w:val="ru-RU"/>
                          </w:rPr>
                          <w:t>разноуровневую</w:t>
                        </w:r>
                        <w:proofErr w:type="spellEnd"/>
                        <w:r>
                          <w:rPr>
                            <w:rFonts w:ascii="Times New Roman" w:hAnsi="Times New Roman"/>
                            <w:sz w:val="28"/>
                            <w:szCs w:val="28"/>
                            <w:lang w:val="ru-RU"/>
                          </w:rPr>
                          <w:t xml:space="preserve"> рефлексивную модель различных видов деятельностей, происходящих в индивидуально-комплексном образовательном процессе</w:t>
                        </w:r>
                      </w:p>
                    </w:tc>
                  </w:tr>
                </w:tbl>
                <w:p w:rsidR="006A72D9" w:rsidRDefault="006A72D9">
                  <w:pPr>
                    <w:rPr>
                      <w:lang w:val="ru-RU"/>
                    </w:rPr>
                  </w:pPr>
                </w:p>
              </w:tc>
            </w:tr>
          </w:tbl>
          <w:p w:rsidR="006A72D9" w:rsidRDefault="006A72D9">
            <w:pPr>
              <w:autoSpaceDE w:val="0"/>
              <w:autoSpaceDN w:val="0"/>
              <w:adjustRightInd w:val="0"/>
              <w:jc w:val="both"/>
              <w:rPr>
                <w:rFonts w:ascii="Times New Roman" w:eastAsia="Times New Roman" w:hAnsi="Times New Roman"/>
                <w:sz w:val="28"/>
                <w:szCs w:val="28"/>
                <w:lang w:val="ru-RU" w:eastAsia="ru-RU"/>
              </w:rPr>
            </w:pPr>
          </w:p>
        </w:tc>
      </w:tr>
    </w:tbl>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Наш эксперимент включает в себя три этапа:</w:t>
      </w:r>
    </w:p>
    <w:p w:rsidR="006A72D9" w:rsidRDefault="006A72D9" w:rsidP="006A72D9">
      <w:pPr>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1) Констатирующий этап – на данном этапе эксперимента мы проводили диагностику по выявлению начального уровня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навыков младших школьников.</w:t>
      </w:r>
    </w:p>
    <w:p w:rsidR="006A72D9" w:rsidRDefault="006A72D9" w:rsidP="006A72D9">
      <w:pPr>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2) Формирующий этап – на данном этапе проводилась работа по развитию исследовательских навыков младших школьников на примере анализа рабочей тетради «Я – исследователь».</w:t>
      </w:r>
    </w:p>
    <w:p w:rsidR="006A72D9" w:rsidRDefault="006A72D9" w:rsidP="006A72D9">
      <w:pPr>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3) Контрольный этап – на данном этапе было проведено повторное тестирование учащихся и сравнительный анализ результатов с результатами аналогичного тестирования на констатирующем этапе эксперимента.</w:t>
      </w:r>
    </w:p>
    <w:p w:rsidR="006A72D9" w:rsidRDefault="006A72D9" w:rsidP="006A72D9">
      <w:pPr>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Опытно-экспериментальная работа проходила на базе МБОУ «ЛСОШ №2». В эксперименте принимали участие учащиеся 3 «в» класса. </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Целью практического исследования являлось: выявить уровень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исследовательских навыков младших школьников во внеурочной деятельности. </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Для диагностики формирования исследовательских навыков младших школьников нами было принято решение модифицировать и использовать методику</w:t>
      </w:r>
      <w:r>
        <w:rPr>
          <w:lang w:val="ru-RU"/>
        </w:rPr>
        <w:t xml:space="preserve"> </w:t>
      </w:r>
      <w:r>
        <w:rPr>
          <w:rFonts w:ascii="Times New Roman" w:hAnsi="Times New Roman"/>
          <w:sz w:val="28"/>
          <w:szCs w:val="28"/>
          <w:lang w:val="ru-RU"/>
        </w:rPr>
        <w:t xml:space="preserve">диагностики одаренности младших школьников «Карта одаренности» (автор А.И. Савенков) как наиболее приемлемую для </w:t>
      </w:r>
      <w:r>
        <w:rPr>
          <w:rFonts w:ascii="Times New Roman" w:hAnsi="Times New Roman"/>
          <w:sz w:val="28"/>
          <w:szCs w:val="28"/>
          <w:lang w:val="ru-RU"/>
        </w:rPr>
        <w:lastRenderedPageBreak/>
        <w:t>поставленных целей.</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Цель методики «</w:t>
      </w:r>
      <w:r>
        <w:rPr>
          <w:rFonts w:ascii="Times New Roman" w:hAnsi="Times New Roman"/>
          <w:bCs/>
          <w:sz w:val="28"/>
          <w:szCs w:val="28"/>
          <w:bdr w:val="none" w:sz="0" w:space="0" w:color="auto" w:frame="1"/>
          <w:lang w:val="ru-RU"/>
        </w:rPr>
        <w:t>Карта одаренности</w:t>
      </w:r>
      <w:r>
        <w:rPr>
          <w:rFonts w:ascii="Times New Roman" w:hAnsi="Times New Roman"/>
          <w:sz w:val="28"/>
          <w:szCs w:val="28"/>
          <w:lang w:val="ru-RU"/>
        </w:rPr>
        <w:t xml:space="preserve">» (А.И. Савенков) – определить уровень </w:t>
      </w:r>
      <w:proofErr w:type="spellStart"/>
      <w:r>
        <w:rPr>
          <w:rFonts w:ascii="Times New Roman" w:hAnsi="Times New Roman"/>
          <w:sz w:val="28"/>
          <w:szCs w:val="28"/>
          <w:lang w:val="ru-RU"/>
        </w:rPr>
        <w:t>свормированности</w:t>
      </w:r>
      <w:proofErr w:type="spellEnd"/>
      <w:r>
        <w:rPr>
          <w:rFonts w:ascii="Times New Roman" w:hAnsi="Times New Roman"/>
          <w:sz w:val="28"/>
          <w:szCs w:val="28"/>
          <w:lang w:val="ru-RU"/>
        </w:rPr>
        <w:t xml:space="preserve"> исследовательских навыков учащихся. Методика представлена тестом, состоящим из трех частей: 1часть – позволяет выявить умение выводить следствия; 2 часть – умение находить проблему; 3 часть – умение представлять последствия событий.</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Тест </w:t>
      </w:r>
      <w:r>
        <w:rPr>
          <w:rFonts w:ascii="Times New Roman" w:hAnsi="Times New Roman"/>
          <w:sz w:val="28"/>
          <w:szCs w:val="28"/>
        </w:rPr>
        <w:t> </w:t>
      </w:r>
      <w:r>
        <w:rPr>
          <w:rFonts w:ascii="Times New Roman" w:hAnsi="Times New Roman"/>
          <w:sz w:val="28"/>
          <w:szCs w:val="28"/>
          <w:lang w:val="ru-RU"/>
        </w:rPr>
        <w:t>№ 1: Дай полные и оригинальные ответы:</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1. Что произойдёт, если дождь будет лить не переставая?</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2. Что произойдёт, если все животные начнут говорить человеческим голосом?</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3. Что произойдёт, если все</w:t>
      </w:r>
      <w:proofErr w:type="gramStart"/>
      <w:r>
        <w:rPr>
          <w:rFonts w:ascii="Times New Roman" w:hAnsi="Times New Roman"/>
          <w:sz w:val="28"/>
          <w:szCs w:val="28"/>
          <w:lang w:val="ru-RU"/>
        </w:rPr>
        <w:t xml:space="preserve"> .</w:t>
      </w:r>
      <w:proofErr w:type="gramEnd"/>
      <w:r>
        <w:rPr>
          <w:rFonts w:ascii="Times New Roman" w:hAnsi="Times New Roman"/>
          <w:sz w:val="28"/>
          <w:szCs w:val="28"/>
          <w:lang w:val="ru-RU"/>
        </w:rPr>
        <w:t xml:space="preserve"> горы вдруг превратятся в сахарные?</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4. Что произойдёт, если у тебя вырастут крылья?</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5. Что произойдёт, если солнце не зайдёт за горизонт?</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Тест № 2: </w:t>
      </w:r>
      <w:proofErr w:type="gramStart"/>
      <w:r>
        <w:rPr>
          <w:rFonts w:ascii="Times New Roman" w:hAnsi="Times New Roman"/>
          <w:sz w:val="28"/>
          <w:szCs w:val="28"/>
          <w:lang w:val="ru-RU"/>
        </w:rPr>
        <w:t>Поставь необычную проблему</w:t>
      </w:r>
      <w:proofErr w:type="gramEnd"/>
      <w:r>
        <w:rPr>
          <w:rFonts w:ascii="Times New Roman" w:hAnsi="Times New Roman"/>
          <w:sz w:val="28"/>
          <w:szCs w:val="28"/>
          <w:lang w:val="ru-RU"/>
        </w:rPr>
        <w:t>, связывающую два указанных</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понятия. Например, пара </w:t>
      </w:r>
      <w:r>
        <w:rPr>
          <w:rFonts w:ascii="Times New Roman" w:hAnsi="Times New Roman"/>
          <w:sz w:val="28"/>
          <w:szCs w:val="28"/>
        </w:rPr>
        <w:t> </w:t>
      </w:r>
      <w:r>
        <w:rPr>
          <w:rFonts w:ascii="Times New Roman" w:hAnsi="Times New Roman"/>
          <w:sz w:val="28"/>
          <w:szCs w:val="28"/>
          <w:lang w:val="ru-RU"/>
        </w:rPr>
        <w:t>жук – кресло. Проблема: «Жук купил кресло. Как он его доставит к себе домой?»</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rPr>
        <w:t> </w:t>
      </w:r>
      <w:r>
        <w:rPr>
          <w:rFonts w:ascii="Times New Roman" w:hAnsi="Times New Roman"/>
          <w:sz w:val="28"/>
          <w:szCs w:val="28"/>
          <w:lang w:val="ru-RU"/>
        </w:rPr>
        <w:t xml:space="preserve">Компас – клей. </w:t>
      </w:r>
      <w:r>
        <w:rPr>
          <w:rFonts w:ascii="Times New Roman" w:hAnsi="Times New Roman"/>
          <w:sz w:val="28"/>
          <w:szCs w:val="28"/>
        </w:rPr>
        <w:t> </w:t>
      </w:r>
      <w:r>
        <w:rPr>
          <w:rFonts w:ascii="Times New Roman" w:hAnsi="Times New Roman"/>
          <w:sz w:val="28"/>
          <w:szCs w:val="28"/>
          <w:lang w:val="ru-RU"/>
        </w:rPr>
        <w:t xml:space="preserve">Синица – сестра. </w:t>
      </w:r>
      <w:r>
        <w:rPr>
          <w:rFonts w:ascii="Times New Roman" w:hAnsi="Times New Roman"/>
          <w:sz w:val="28"/>
          <w:szCs w:val="28"/>
        </w:rPr>
        <w:t> </w:t>
      </w:r>
      <w:r>
        <w:rPr>
          <w:rFonts w:ascii="Times New Roman" w:hAnsi="Times New Roman"/>
          <w:sz w:val="28"/>
          <w:szCs w:val="28"/>
          <w:lang w:val="ru-RU"/>
        </w:rPr>
        <w:t xml:space="preserve">Мухомор – диван. Учитель – ветер. Шляпа </w:t>
      </w:r>
      <w:proofErr w:type="gramStart"/>
      <w:r>
        <w:rPr>
          <w:rFonts w:ascii="Times New Roman" w:hAnsi="Times New Roman"/>
          <w:sz w:val="28"/>
          <w:szCs w:val="28"/>
          <w:lang w:val="ru-RU"/>
        </w:rPr>
        <w:t>–п</w:t>
      </w:r>
      <w:proofErr w:type="gramEnd"/>
      <w:r>
        <w:rPr>
          <w:rFonts w:ascii="Times New Roman" w:hAnsi="Times New Roman"/>
          <w:sz w:val="28"/>
          <w:szCs w:val="28"/>
          <w:lang w:val="ru-RU"/>
        </w:rPr>
        <w:t>чела.</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Тест № 3: Продолжи предложения:</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В горах нельзя громко кричать потому, что…</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Птицы начали вить гнёзда потому, что…</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Ласточки начали летать низко над землёй потому, что…</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Зимой у деревьев образуется более плотная древесина, чем летом, потому, что…</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Птицы полетели на юг потому, что…</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Оценка: каждый удачный ответ оценивается в 1 балл, подсчитывается сумма баллов, переводится в проценты.</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Критериями результатов теста послужили:</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умение выводить следствия,</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умение находить проблему.</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lastRenderedPageBreak/>
        <w:t>- умение представлять последствия событий.</w:t>
      </w:r>
    </w:p>
    <w:p w:rsidR="006A72D9" w:rsidRDefault="006A72D9" w:rsidP="006A72D9">
      <w:pPr>
        <w:pStyle w:val="c2"/>
        <w:shd w:val="clear" w:color="auto" w:fill="FFFFFF"/>
        <w:spacing w:before="0" w:beforeAutospacing="0" w:after="0" w:afterAutospacing="0" w:line="360" w:lineRule="auto"/>
        <w:ind w:firstLine="708"/>
        <w:jc w:val="both"/>
        <w:rPr>
          <w:sz w:val="28"/>
          <w:szCs w:val="28"/>
        </w:rPr>
      </w:pPr>
      <w:r>
        <w:rPr>
          <w:sz w:val="28"/>
          <w:szCs w:val="28"/>
        </w:rPr>
        <w:t>По результатам диагностики было выявлено, что:</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- 16% (4 человека) детей имеют высокий уровень развития исследовательских навыков, характеризуется умением выводить следствия, находить проблему, умением представлять последствия </w:t>
      </w:r>
      <w:r>
        <w:rPr>
          <w:rFonts w:ascii="Times New Roman" w:hAnsi="Times New Roman"/>
          <w:sz w:val="28"/>
          <w:szCs w:val="28"/>
        </w:rPr>
        <w:t> </w:t>
      </w:r>
      <w:r>
        <w:rPr>
          <w:rFonts w:ascii="Times New Roman" w:hAnsi="Times New Roman"/>
          <w:sz w:val="28"/>
          <w:szCs w:val="28"/>
          <w:lang w:val="ru-RU"/>
        </w:rPr>
        <w:t>событий.</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- 44% (12 человек) - средний уровень развития исследовательских навыков характеризуется тем, что ребёнок не всегда видит проблему, в некоторых случаях не может вывести </w:t>
      </w:r>
      <w:r>
        <w:rPr>
          <w:rFonts w:ascii="Times New Roman" w:hAnsi="Times New Roman"/>
          <w:sz w:val="28"/>
          <w:szCs w:val="28"/>
        </w:rPr>
        <w:t> </w:t>
      </w:r>
      <w:r>
        <w:rPr>
          <w:rFonts w:ascii="Times New Roman" w:hAnsi="Times New Roman"/>
          <w:sz w:val="28"/>
          <w:szCs w:val="28"/>
          <w:lang w:val="ru-RU"/>
        </w:rPr>
        <w:t>следствие и представить последствие событий.</w:t>
      </w:r>
    </w:p>
    <w:p w:rsidR="006A72D9" w:rsidRDefault="006A72D9" w:rsidP="006A72D9">
      <w:pPr>
        <w:autoSpaceDE w:val="0"/>
        <w:autoSpaceDN w:val="0"/>
        <w:adjustRightInd w:val="0"/>
        <w:spacing w:line="360" w:lineRule="auto"/>
        <w:jc w:val="both"/>
        <w:rPr>
          <w:rFonts w:ascii="Times New Roman" w:hAnsi="Times New Roman"/>
          <w:sz w:val="28"/>
          <w:szCs w:val="28"/>
          <w:lang w:val="ru-RU"/>
        </w:rPr>
      </w:pPr>
      <w:r>
        <w:rPr>
          <w:rFonts w:ascii="Times New Roman" w:hAnsi="Times New Roman"/>
          <w:sz w:val="28"/>
          <w:szCs w:val="28"/>
          <w:lang w:val="ru-RU"/>
        </w:rPr>
        <w:t xml:space="preserve">- 40% (11 человек) - низкий уровень развития исследовательских навыков характеризуется </w:t>
      </w:r>
      <w:r>
        <w:rPr>
          <w:rFonts w:ascii="Times New Roman" w:hAnsi="Times New Roman"/>
          <w:sz w:val="28"/>
          <w:szCs w:val="28"/>
        </w:rPr>
        <w:t> </w:t>
      </w:r>
      <w:r>
        <w:rPr>
          <w:rFonts w:ascii="Times New Roman" w:hAnsi="Times New Roman"/>
          <w:sz w:val="28"/>
          <w:szCs w:val="28"/>
          <w:lang w:val="ru-RU"/>
        </w:rPr>
        <w:t xml:space="preserve">тем, что ребёнок не умеет видеть проблему, не умеет вывести следствие и представить </w:t>
      </w:r>
      <w:r>
        <w:rPr>
          <w:rFonts w:ascii="Times New Roman" w:hAnsi="Times New Roman"/>
          <w:sz w:val="28"/>
          <w:szCs w:val="28"/>
        </w:rPr>
        <w:t> </w:t>
      </w:r>
      <w:r>
        <w:rPr>
          <w:rFonts w:ascii="Times New Roman" w:hAnsi="Times New Roman"/>
          <w:sz w:val="28"/>
          <w:szCs w:val="28"/>
          <w:lang w:val="ru-RU"/>
        </w:rPr>
        <w:t>последствие событий.</w:t>
      </w:r>
    </w:p>
    <w:p w:rsidR="006A72D9" w:rsidRDefault="006A72D9" w:rsidP="006A72D9">
      <w:pPr>
        <w:autoSpaceDE w:val="0"/>
        <w:autoSpaceDN w:val="0"/>
        <w:adjustRightInd w:val="0"/>
        <w:spacing w:line="360" w:lineRule="auto"/>
        <w:jc w:val="right"/>
        <w:rPr>
          <w:rFonts w:ascii="Times New Roman" w:hAnsi="Times New Roman"/>
          <w:sz w:val="28"/>
          <w:szCs w:val="28"/>
          <w:lang w:val="ru-RU"/>
        </w:rPr>
      </w:pPr>
      <w:r>
        <w:rPr>
          <w:rFonts w:ascii="Times New Roman" w:hAnsi="Times New Roman"/>
          <w:sz w:val="28"/>
          <w:szCs w:val="28"/>
          <w:lang w:val="ru-RU"/>
        </w:rPr>
        <w:t>Таблица 2.2</w:t>
      </w:r>
    </w:p>
    <w:p w:rsidR="006A72D9" w:rsidRDefault="006A72D9" w:rsidP="006A72D9">
      <w:pPr>
        <w:autoSpaceDE w:val="0"/>
        <w:autoSpaceDN w:val="0"/>
        <w:adjustRightInd w:val="0"/>
        <w:spacing w:line="360" w:lineRule="auto"/>
        <w:ind w:left="-426" w:firstLine="426"/>
        <w:jc w:val="center"/>
        <w:rPr>
          <w:rFonts w:ascii="Times New Roman" w:hAnsi="Times New Roman"/>
          <w:sz w:val="28"/>
          <w:szCs w:val="28"/>
          <w:lang w:val="ru-RU"/>
        </w:rPr>
      </w:pPr>
      <w:r>
        <w:rPr>
          <w:rFonts w:ascii="Times New Roman" w:hAnsi="Times New Roman"/>
          <w:sz w:val="28"/>
          <w:szCs w:val="28"/>
          <w:lang w:val="ru-RU"/>
        </w:rPr>
        <w:t xml:space="preserve">«Уровни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исследовательских навыков </w:t>
      </w:r>
    </w:p>
    <w:p w:rsidR="006A72D9" w:rsidRDefault="006A72D9" w:rsidP="006A72D9">
      <w:pPr>
        <w:autoSpaceDE w:val="0"/>
        <w:autoSpaceDN w:val="0"/>
        <w:adjustRightInd w:val="0"/>
        <w:spacing w:line="360" w:lineRule="auto"/>
        <w:ind w:left="-426" w:firstLine="426"/>
        <w:jc w:val="center"/>
        <w:rPr>
          <w:rFonts w:ascii="Times New Roman" w:hAnsi="Times New Roman"/>
          <w:sz w:val="28"/>
          <w:szCs w:val="28"/>
          <w:lang w:val="ru-RU"/>
        </w:rPr>
      </w:pPr>
      <w:r>
        <w:rPr>
          <w:rFonts w:ascii="Times New Roman" w:hAnsi="Times New Roman"/>
          <w:sz w:val="28"/>
          <w:szCs w:val="28"/>
          <w:lang w:val="ru-RU"/>
        </w:rPr>
        <w:t xml:space="preserve">учащихся </w:t>
      </w:r>
      <w:r w:rsidR="00757632">
        <w:rPr>
          <w:rFonts w:ascii="Times New Roman" w:hAnsi="Times New Roman"/>
          <w:sz w:val="28"/>
          <w:szCs w:val="28"/>
          <w:lang w:val="ru-RU"/>
        </w:rPr>
        <w:t>3</w:t>
      </w:r>
      <w:r>
        <w:rPr>
          <w:rFonts w:ascii="Times New Roman" w:hAnsi="Times New Roman"/>
          <w:sz w:val="28"/>
          <w:szCs w:val="28"/>
          <w:lang w:val="ru-RU"/>
        </w:rPr>
        <w:t xml:space="preserve"> «в» класса на начало эксперимента»</w:t>
      </w:r>
    </w:p>
    <w:p w:rsidR="006A72D9" w:rsidRDefault="006A72D9" w:rsidP="006A72D9">
      <w:pPr>
        <w:spacing w:before="150" w:after="150"/>
        <w:ind w:right="150"/>
        <w:rPr>
          <w:rFonts w:ascii="Times New Roman" w:hAnsi="Times New Roman"/>
          <w:sz w:val="28"/>
          <w:szCs w:val="28"/>
        </w:rPr>
      </w:pP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Таким образом, только 16 % всех учащихся имеют </w:t>
      </w:r>
      <w:r>
        <w:rPr>
          <w:rFonts w:ascii="Times New Roman" w:hAnsi="Times New Roman"/>
          <w:sz w:val="28"/>
          <w:szCs w:val="28"/>
          <w:lang w:val="ru-RU"/>
        </w:rPr>
        <w:t>высокий уровень развития исследовательских навыков</w:t>
      </w:r>
      <w:r>
        <w:rPr>
          <w:rFonts w:ascii="Times New Roman" w:eastAsia="Times New Roman" w:hAnsi="Times New Roman"/>
          <w:sz w:val="28"/>
          <w:szCs w:val="28"/>
          <w:lang w:val="ru-RU" w:eastAsia="ru-RU"/>
        </w:rPr>
        <w:t>.</w:t>
      </w: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Для наглядности данные таблицы оформлены в виде диаграммы.</w:t>
      </w: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right"/>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right"/>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right"/>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right"/>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Диаграмма 1</w:t>
      </w:r>
    </w:p>
    <w:p w:rsidR="006A72D9" w:rsidRDefault="006A72D9" w:rsidP="006A72D9">
      <w:pPr>
        <w:spacing w:before="150" w:after="150" w:line="360" w:lineRule="auto"/>
        <w:ind w:right="150" w:firstLine="709"/>
        <w:jc w:val="center"/>
        <w:rPr>
          <w:rFonts w:ascii="Times New Roman" w:hAnsi="Times New Roman"/>
          <w:sz w:val="28"/>
          <w:szCs w:val="28"/>
          <w:lang w:val="ru-RU"/>
        </w:rPr>
      </w:pPr>
      <w:r>
        <w:rPr>
          <w:rFonts w:ascii="Times New Roman" w:hAnsi="Times New Roman"/>
          <w:sz w:val="28"/>
          <w:szCs w:val="28"/>
          <w:lang w:val="ru-RU"/>
        </w:rPr>
        <w:t>«</w:t>
      </w:r>
      <w:proofErr w:type="spellStart"/>
      <w:r>
        <w:rPr>
          <w:rFonts w:ascii="Times New Roman" w:hAnsi="Times New Roman"/>
          <w:sz w:val="28"/>
          <w:szCs w:val="28"/>
          <w:lang w:val="ru-RU"/>
        </w:rPr>
        <w:t>Сформированность</w:t>
      </w:r>
      <w:proofErr w:type="spellEnd"/>
      <w:r>
        <w:rPr>
          <w:rFonts w:ascii="Times New Roman" w:hAnsi="Times New Roman"/>
          <w:sz w:val="28"/>
          <w:szCs w:val="28"/>
          <w:lang w:val="ru-RU"/>
        </w:rPr>
        <w:t xml:space="preserve"> исследовательских навыков на начало эксперимента»</w:t>
      </w:r>
    </w:p>
    <w:p w:rsidR="006A72D9" w:rsidRDefault="006A72D9" w:rsidP="006A72D9">
      <w:pPr>
        <w:spacing w:before="150" w:after="150" w:line="360" w:lineRule="auto"/>
        <w:ind w:right="150" w:firstLine="709"/>
        <w:jc w:val="center"/>
        <w:rPr>
          <w:rFonts w:ascii="Times New Roman" w:hAnsi="Times New Roman"/>
          <w:sz w:val="28"/>
          <w:szCs w:val="28"/>
        </w:rPr>
      </w:pPr>
      <w:r>
        <w:rPr>
          <w:noProof/>
          <w:lang w:val="ru-RU" w:eastAsia="ru-RU"/>
        </w:rPr>
        <w:drawing>
          <wp:inline distT="0" distB="0" distL="0" distR="0">
            <wp:extent cx="4600575" cy="2762250"/>
            <wp:effectExtent l="19050" t="0" r="9525" b="0"/>
            <wp:docPr id="1"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Полученные результаты говорят о том, что в данном классе необходимо проводить серьёзную работу по формированию исследовательских навыков учащихся. </w:t>
      </w: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before="150" w:after="150" w:line="360" w:lineRule="auto"/>
        <w:ind w:right="150" w:firstLine="709"/>
        <w:jc w:val="both"/>
        <w:rPr>
          <w:rFonts w:ascii="Times New Roman" w:eastAsia="Times New Roman" w:hAnsi="Times New Roman"/>
          <w:sz w:val="28"/>
          <w:szCs w:val="28"/>
          <w:lang w:val="ru-RU" w:eastAsia="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jc w:val="both"/>
        <w:rPr>
          <w:rFonts w:ascii="Times New Roman" w:hAnsi="Times New Roman"/>
          <w:b/>
          <w:sz w:val="28"/>
          <w:szCs w:val="28"/>
          <w:lang w:val="ru-RU"/>
        </w:rPr>
      </w:pPr>
    </w:p>
    <w:p w:rsidR="006A72D9" w:rsidRDefault="006A72D9" w:rsidP="006A72D9">
      <w:pPr>
        <w:spacing w:line="360" w:lineRule="auto"/>
        <w:jc w:val="both"/>
        <w:rPr>
          <w:rFonts w:ascii="Times New Roman" w:hAnsi="Times New Roman"/>
          <w:b/>
          <w:sz w:val="28"/>
          <w:szCs w:val="28"/>
          <w:lang w:val="ru-RU"/>
        </w:rPr>
      </w:pPr>
    </w:p>
    <w:p w:rsidR="006A72D9" w:rsidRDefault="006A72D9" w:rsidP="006A72D9">
      <w:pPr>
        <w:spacing w:line="360" w:lineRule="auto"/>
        <w:jc w:val="center"/>
        <w:rPr>
          <w:rFonts w:ascii="Times New Roman" w:hAnsi="Times New Roman"/>
          <w:b/>
          <w:sz w:val="28"/>
          <w:szCs w:val="28"/>
          <w:lang w:val="ru-RU"/>
        </w:rPr>
      </w:pPr>
      <w:r>
        <w:rPr>
          <w:rFonts w:ascii="Times New Roman" w:hAnsi="Times New Roman"/>
          <w:b/>
          <w:sz w:val="28"/>
          <w:szCs w:val="28"/>
          <w:lang w:val="ru-RU"/>
        </w:rPr>
        <w:t>2.2. Организация работы по формированию исследовательских навыков младших школьников</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Применение исследовательского метода предполагает постановку проблемной задачи, предложение составить критический анализ произведения, провести эксперимент и т.д.</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Главным условием эффективности этого метода является самостоятельность учащихся на всех этапах исследования, которая заключается в проведении соответствующих познавательных действий:</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наблюдение и изучение фактов и явлений; выдвижение гипотез; составление плана исследования и его осуществление;</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формулирование результатов исследования; контроль и проверка полученного результата, оценка его значимости.</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Важным педагогическим условием развития исследовательских умений является использование системы стимулов. Учителю необходимо поощрять учеников, подмечать оригинальность решения проблемы, творческий подход, глубину раскрытия темы и др. Для этого он должен суметь организовать учебный диалог, который будет стимулировать учащихся, развивать их творческий потенциал, воспитывать характер, углублять опыт, подчеркивать индивидуальность. Если процесс обсуждения, контроля со стороны учителя "пущен на самотёк" или речь идёт о том, что работу "надо переделать", то такой подход может полностью отбить у детей желание принимать участие в исследованиях.</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А также немаловажным моментом является то, что исследовательские умения должны формироваться на основе практического метода, обеспечивающего освоение выполняемых действий, и исследовательского, позволяющего отработать действия на высоком уровне самостоятельности.</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Проанализировав исходный уровень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навыков у учащихся </w:t>
      </w:r>
      <w:r w:rsidR="00757632">
        <w:rPr>
          <w:rFonts w:ascii="Times New Roman" w:eastAsia="Times New Roman" w:hAnsi="Times New Roman"/>
          <w:sz w:val="28"/>
          <w:szCs w:val="28"/>
          <w:lang w:val="ru-RU" w:eastAsia="ru-RU"/>
        </w:rPr>
        <w:t>3</w:t>
      </w:r>
      <w:r>
        <w:rPr>
          <w:rFonts w:ascii="Times New Roman" w:eastAsia="Times New Roman" w:hAnsi="Times New Roman"/>
          <w:sz w:val="28"/>
          <w:szCs w:val="28"/>
          <w:lang w:val="ru-RU" w:eastAsia="ru-RU"/>
        </w:rPr>
        <w:t xml:space="preserve"> «в» класса, мы пришли к выводу о </w:t>
      </w:r>
      <w:r>
        <w:rPr>
          <w:rFonts w:ascii="Times New Roman" w:eastAsia="Times New Roman" w:hAnsi="Times New Roman"/>
          <w:sz w:val="28"/>
          <w:szCs w:val="28"/>
          <w:lang w:val="ru-RU" w:eastAsia="ru-RU"/>
        </w:rPr>
        <w:lastRenderedPageBreak/>
        <w:t>необходимости формирования таких исследовательских умений как:</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умение выдвигать гипотезы;</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умение находить проблему;</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умение </w:t>
      </w:r>
      <w:proofErr w:type="spellStart"/>
      <w:r>
        <w:rPr>
          <w:rFonts w:ascii="Times New Roman" w:eastAsia="Times New Roman" w:hAnsi="Times New Roman"/>
          <w:sz w:val="28"/>
          <w:szCs w:val="28"/>
          <w:lang w:val="ru-RU" w:eastAsia="ru-RU"/>
        </w:rPr>
        <w:t>рабоать</w:t>
      </w:r>
      <w:proofErr w:type="spellEnd"/>
      <w:r>
        <w:rPr>
          <w:rFonts w:ascii="Times New Roman" w:eastAsia="Times New Roman" w:hAnsi="Times New Roman"/>
          <w:sz w:val="28"/>
          <w:szCs w:val="28"/>
          <w:lang w:val="ru-RU" w:eastAsia="ru-RU"/>
        </w:rPr>
        <w:t xml:space="preserve"> над поиском нужного ответа самостоятельно;</w:t>
      </w:r>
    </w:p>
    <w:p w:rsidR="006A72D9" w:rsidRDefault="006A72D9" w:rsidP="006A72D9">
      <w:pPr>
        <w:autoSpaceDE w:val="0"/>
        <w:autoSpaceDN w:val="0"/>
        <w:adjustRightInd w:val="0"/>
        <w:spacing w:line="360" w:lineRule="auto"/>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 - умение презентовать результаты исследования.</w:t>
      </w:r>
    </w:p>
    <w:p w:rsidR="006A72D9" w:rsidRDefault="006A72D9" w:rsidP="006A72D9">
      <w:pPr>
        <w:autoSpaceDE w:val="0"/>
        <w:autoSpaceDN w:val="0"/>
        <w:adjustRightInd w:val="0"/>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Мы считаем, что для более успешного формирования данных умений у младших школьников необходима организация определенных занятий во внеурочной деятельности. Для диагностики уровня </w:t>
      </w:r>
      <w:proofErr w:type="spellStart"/>
      <w:r>
        <w:rPr>
          <w:rFonts w:ascii="Times New Roman" w:eastAsia="Times New Roman" w:hAnsi="Times New Roman"/>
          <w:sz w:val="28"/>
          <w:szCs w:val="28"/>
          <w:lang w:val="ru-RU" w:eastAsia="ru-RU"/>
        </w:rPr>
        <w:t>сформированности</w:t>
      </w:r>
      <w:proofErr w:type="spellEnd"/>
      <w:r>
        <w:rPr>
          <w:rFonts w:ascii="Times New Roman" w:eastAsia="Times New Roman" w:hAnsi="Times New Roman"/>
          <w:sz w:val="28"/>
          <w:szCs w:val="28"/>
          <w:lang w:val="ru-RU" w:eastAsia="ru-RU"/>
        </w:rPr>
        <w:t xml:space="preserve"> исследовательских навыков младших школьников ранее нами была использована методика А.И. Савенкова, поэтому мы решили осуществить дальнейшую работу в рамках кружка «Юный исследователь» с помощью учебника А.И. Савенкова «Я – исследователь».</w:t>
      </w:r>
    </w:p>
    <w:p w:rsidR="006A72D9" w:rsidRDefault="006A72D9" w:rsidP="006A72D9">
      <w:pPr>
        <w:suppressAutoHyphens/>
        <w:autoSpaceDE w:val="0"/>
        <w:autoSpaceDN w:val="0"/>
        <w:adjustRightInd w:val="0"/>
        <w:spacing w:line="360" w:lineRule="auto"/>
        <w:ind w:firstLine="709"/>
        <w:jc w:val="both"/>
        <w:rPr>
          <w:rFonts w:ascii="Times New Roman" w:hAnsi="Times New Roman"/>
          <w:sz w:val="28"/>
          <w:szCs w:val="28"/>
          <w:lang w:val="ru-RU"/>
        </w:rPr>
      </w:pPr>
      <w:r>
        <w:rPr>
          <w:rFonts w:ascii="Times New Roman" w:hAnsi="Times New Roman"/>
          <w:sz w:val="28"/>
          <w:szCs w:val="28"/>
          <w:lang w:val="ru-RU"/>
        </w:rPr>
        <w:t>После ознакомления с программой данного кружка наша работа была нацелена на изучение и анализ учебника «Я – исследователь» (автор А.И. Савенков).</w:t>
      </w:r>
    </w:p>
    <w:p w:rsidR="006A72D9" w:rsidRDefault="006A72D9" w:rsidP="006A72D9">
      <w:pPr>
        <w:suppressAutoHyphens/>
        <w:autoSpaceDE w:val="0"/>
        <w:autoSpaceDN w:val="0"/>
        <w:adjustRightInd w:val="0"/>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В ходе изучения и анализа учебника </w:t>
      </w:r>
      <w:r>
        <w:rPr>
          <w:rFonts w:ascii="Times New Roman" w:hAnsi="Times New Roman"/>
          <w:color w:val="000000"/>
          <w:spacing w:val="1"/>
          <w:sz w:val="28"/>
          <w:szCs w:val="28"/>
          <w:lang w:val="ru-RU"/>
        </w:rPr>
        <w:t xml:space="preserve">мы пришли к выводу, что </w:t>
      </w:r>
      <w:r>
        <w:rPr>
          <w:rFonts w:ascii="Times New Roman" w:hAnsi="Times New Roman"/>
          <w:color w:val="000000"/>
          <w:spacing w:val="3"/>
          <w:sz w:val="28"/>
          <w:szCs w:val="28"/>
          <w:lang w:val="ru-RU"/>
        </w:rPr>
        <w:t xml:space="preserve">данный учебник широко можно использовать во внеурочной </w:t>
      </w:r>
      <w:r>
        <w:rPr>
          <w:rFonts w:ascii="Times New Roman" w:hAnsi="Times New Roman"/>
          <w:color w:val="000000"/>
          <w:spacing w:val="-1"/>
          <w:sz w:val="28"/>
          <w:szCs w:val="28"/>
          <w:lang w:val="ru-RU"/>
        </w:rPr>
        <w:t xml:space="preserve">и внеклассной работе, во второй половине школьного дня. Он </w:t>
      </w:r>
      <w:proofErr w:type="gramStart"/>
      <w:r>
        <w:rPr>
          <w:rFonts w:ascii="Times New Roman" w:hAnsi="Times New Roman"/>
          <w:color w:val="000000"/>
          <w:spacing w:val="-1"/>
          <w:sz w:val="28"/>
          <w:szCs w:val="28"/>
          <w:lang w:val="ru-RU"/>
        </w:rPr>
        <w:t>рас</w:t>
      </w:r>
      <w:r>
        <w:rPr>
          <w:rFonts w:ascii="Times New Roman" w:hAnsi="Times New Roman"/>
          <w:color w:val="000000"/>
          <w:spacing w:val="-1"/>
          <w:sz w:val="28"/>
          <w:szCs w:val="28"/>
          <w:lang w:val="ru-RU"/>
        </w:rPr>
        <w:softHyphen/>
      </w:r>
      <w:r>
        <w:rPr>
          <w:rFonts w:ascii="Times New Roman" w:hAnsi="Times New Roman"/>
          <w:color w:val="000000"/>
          <w:spacing w:val="-2"/>
          <w:sz w:val="28"/>
          <w:szCs w:val="28"/>
          <w:lang w:val="ru-RU"/>
        </w:rPr>
        <w:t>считана</w:t>
      </w:r>
      <w:proofErr w:type="gramEnd"/>
      <w:r>
        <w:rPr>
          <w:rFonts w:ascii="Times New Roman" w:hAnsi="Times New Roman"/>
          <w:color w:val="000000"/>
          <w:spacing w:val="-2"/>
          <w:sz w:val="28"/>
          <w:szCs w:val="28"/>
          <w:lang w:val="ru-RU"/>
        </w:rPr>
        <w:t xml:space="preserve"> не только на то, чтобы обучать детей наблюдению и экспери</w:t>
      </w:r>
      <w:r>
        <w:rPr>
          <w:rFonts w:ascii="Times New Roman" w:hAnsi="Times New Roman"/>
          <w:color w:val="000000"/>
          <w:spacing w:val="-2"/>
          <w:sz w:val="28"/>
          <w:szCs w:val="28"/>
          <w:lang w:val="ru-RU"/>
        </w:rPr>
        <w:softHyphen/>
      </w:r>
      <w:r>
        <w:rPr>
          <w:rFonts w:ascii="Times New Roman" w:hAnsi="Times New Roman"/>
          <w:color w:val="000000"/>
          <w:spacing w:val="-1"/>
          <w:sz w:val="28"/>
          <w:szCs w:val="28"/>
          <w:lang w:val="ru-RU"/>
        </w:rPr>
        <w:t xml:space="preserve">ментированию, но включает в себя полный цикл исследовательской деятельности - от определения проблемы до представления и защиты </w:t>
      </w:r>
      <w:r>
        <w:rPr>
          <w:rFonts w:ascii="Times New Roman" w:hAnsi="Times New Roman"/>
          <w:color w:val="000000"/>
          <w:spacing w:val="-3"/>
          <w:sz w:val="28"/>
          <w:szCs w:val="28"/>
          <w:lang w:val="ru-RU"/>
        </w:rPr>
        <w:t>полученных результатов.</w:t>
      </w:r>
      <w:r>
        <w:rPr>
          <w:rFonts w:ascii="Times New Roman" w:hAnsi="Times New Roman"/>
          <w:sz w:val="28"/>
          <w:szCs w:val="28"/>
          <w:lang w:val="ru-RU"/>
        </w:rPr>
        <w:t xml:space="preserve"> Так же, нами были выделены задания, способствующие формированию исследовательских навыков учащихся. Из многообразия заданий, мы отдавали предпочтение тем, которые, в той или иной мере, способствуют формированию исследовательских навыков детей. Именно такие упражнения были включены нами в процесс обучения. </w:t>
      </w:r>
    </w:p>
    <w:p w:rsidR="006A72D9" w:rsidRPr="006A72D9" w:rsidRDefault="006A72D9" w:rsidP="006A72D9">
      <w:pPr>
        <w:suppressAutoHyphens/>
        <w:autoSpaceDE w:val="0"/>
        <w:autoSpaceDN w:val="0"/>
        <w:adjustRightInd w:val="0"/>
        <w:spacing w:line="360" w:lineRule="auto"/>
        <w:ind w:firstLine="709"/>
        <w:jc w:val="both"/>
        <w:rPr>
          <w:rStyle w:val="c0"/>
          <w:lang w:val="ru-RU"/>
        </w:rPr>
      </w:pPr>
      <w:r>
        <w:rPr>
          <w:rStyle w:val="c0"/>
          <w:rFonts w:ascii="Times New Roman" w:hAnsi="Times New Roman"/>
          <w:sz w:val="28"/>
          <w:szCs w:val="28"/>
          <w:lang w:val="ru-RU"/>
        </w:rPr>
        <w:t xml:space="preserve">Во время формирующего этапа эксперимента в 3 «Е» классе с целью повышения уровня </w:t>
      </w:r>
      <w:r>
        <w:rPr>
          <w:rStyle w:val="c0"/>
          <w:rFonts w:ascii="Times New Roman" w:hAnsi="Times New Roman"/>
          <w:sz w:val="28"/>
          <w:szCs w:val="28"/>
        </w:rPr>
        <w:t> </w:t>
      </w:r>
      <w:proofErr w:type="spellStart"/>
      <w:r>
        <w:rPr>
          <w:rStyle w:val="c0"/>
          <w:rFonts w:ascii="Times New Roman" w:hAnsi="Times New Roman"/>
          <w:sz w:val="28"/>
          <w:szCs w:val="28"/>
          <w:lang w:val="ru-RU"/>
        </w:rPr>
        <w:t>сформированности</w:t>
      </w:r>
      <w:proofErr w:type="spellEnd"/>
      <w:r>
        <w:rPr>
          <w:rStyle w:val="c0"/>
          <w:rFonts w:ascii="Times New Roman" w:hAnsi="Times New Roman"/>
          <w:sz w:val="28"/>
          <w:szCs w:val="28"/>
          <w:lang w:val="ru-RU"/>
        </w:rPr>
        <w:t xml:space="preserve"> исследовательских навыков мы выполняли на занятиях подобранные задания из учебника А.И. Савенкова, способствующие формированию исследовательских навыков. Проведённые </w:t>
      </w:r>
      <w:r>
        <w:rPr>
          <w:rStyle w:val="c0"/>
          <w:rFonts w:ascii="Times New Roman" w:hAnsi="Times New Roman"/>
          <w:sz w:val="28"/>
          <w:szCs w:val="28"/>
          <w:lang w:val="ru-RU"/>
        </w:rPr>
        <w:lastRenderedPageBreak/>
        <w:t xml:space="preserve">занятия были занимательного и познавательного характера, мы использовали различные виды работ (индивидуальную работу, фронтальную, работу в парах, группах), </w:t>
      </w:r>
      <w:r>
        <w:rPr>
          <w:rStyle w:val="c0"/>
          <w:rFonts w:ascii="Times New Roman" w:hAnsi="Times New Roman"/>
          <w:sz w:val="28"/>
          <w:szCs w:val="28"/>
        </w:rPr>
        <w:t> </w:t>
      </w:r>
      <w:r>
        <w:rPr>
          <w:rStyle w:val="c0"/>
          <w:rFonts w:ascii="Times New Roman" w:hAnsi="Times New Roman"/>
          <w:sz w:val="28"/>
          <w:szCs w:val="28"/>
          <w:lang w:val="ru-RU"/>
        </w:rPr>
        <w:t>нестандартные занятия, занятия с применением ИКТ.</w:t>
      </w:r>
    </w:p>
    <w:p w:rsidR="006A72D9" w:rsidRPr="006A72D9" w:rsidRDefault="006A72D9" w:rsidP="006A72D9">
      <w:pPr>
        <w:shd w:val="clear" w:color="auto" w:fill="FFFFFF"/>
        <w:spacing w:line="360" w:lineRule="auto"/>
        <w:ind w:left="10" w:right="5" w:firstLine="841"/>
        <w:jc w:val="both"/>
        <w:rPr>
          <w:color w:val="000000"/>
          <w:spacing w:val="-2"/>
          <w:lang w:val="ru-RU"/>
        </w:rPr>
      </w:pPr>
      <w:r>
        <w:rPr>
          <w:rFonts w:ascii="Times New Roman" w:hAnsi="Times New Roman"/>
          <w:color w:val="000000"/>
          <w:spacing w:val="-2"/>
          <w:sz w:val="28"/>
          <w:szCs w:val="28"/>
          <w:lang w:val="ru-RU"/>
        </w:rPr>
        <w:t>Работа по учебнику построена таким образом, что первые два занятия являются тренировочными, т.е. вводными.</w:t>
      </w:r>
    </w:p>
    <w:p w:rsidR="006A72D9" w:rsidRDefault="006A72D9" w:rsidP="006A72D9">
      <w:pPr>
        <w:shd w:val="clear" w:color="auto" w:fill="FFFFFF"/>
        <w:spacing w:before="62" w:line="360" w:lineRule="auto"/>
        <w:ind w:left="29" w:right="5" w:firstLine="822"/>
        <w:jc w:val="both"/>
        <w:rPr>
          <w:rFonts w:ascii="Times New Roman" w:hAnsi="Times New Roman"/>
          <w:sz w:val="28"/>
          <w:szCs w:val="28"/>
          <w:lang w:val="ru-RU"/>
        </w:rPr>
      </w:pPr>
      <w:r>
        <w:rPr>
          <w:rFonts w:ascii="Times New Roman" w:hAnsi="Times New Roman"/>
          <w:color w:val="000000"/>
          <w:spacing w:val="-3"/>
          <w:sz w:val="28"/>
          <w:szCs w:val="28"/>
          <w:lang w:val="ru-RU"/>
        </w:rPr>
        <w:t xml:space="preserve">Для работы на двух вводных занятиях дети были посажены в круг так, чтобы видеть лица друг друга и </w:t>
      </w:r>
      <w:r>
        <w:rPr>
          <w:rFonts w:ascii="Times New Roman" w:hAnsi="Times New Roman"/>
          <w:color w:val="000000"/>
          <w:spacing w:val="1"/>
          <w:sz w:val="28"/>
          <w:szCs w:val="28"/>
          <w:lang w:val="ru-RU"/>
        </w:rPr>
        <w:t>пространство внутри. Для этого нам потребовалась несложная конструкция из обычных учебных столов</w:t>
      </w:r>
      <w:r>
        <w:rPr>
          <w:rFonts w:ascii="Times New Roman" w:hAnsi="Times New Roman"/>
          <w:color w:val="000000"/>
          <w:spacing w:val="-2"/>
          <w:sz w:val="28"/>
          <w:szCs w:val="28"/>
          <w:lang w:val="ru-RU"/>
        </w:rPr>
        <w:t xml:space="preserve">. Объявили детям, что на этом и следующим занятиях мы будем учиться проводить </w:t>
      </w:r>
      <w:r>
        <w:rPr>
          <w:rFonts w:ascii="Times New Roman" w:hAnsi="Times New Roman"/>
          <w:color w:val="000000"/>
          <w:sz w:val="28"/>
          <w:szCs w:val="28"/>
          <w:lang w:val="ru-RU"/>
        </w:rPr>
        <w:t>самостоятельные исследования так, как это делают взрослые ученые.</w:t>
      </w:r>
    </w:p>
    <w:p w:rsidR="006A72D9" w:rsidRDefault="006A72D9" w:rsidP="006A72D9">
      <w:pPr>
        <w:shd w:val="clear" w:color="auto" w:fill="FFFFFF"/>
        <w:spacing w:before="5" w:line="360" w:lineRule="auto"/>
        <w:ind w:left="29" w:right="14" w:firstLine="822"/>
        <w:jc w:val="both"/>
        <w:rPr>
          <w:rFonts w:ascii="Times New Roman" w:hAnsi="Times New Roman"/>
          <w:color w:val="000000"/>
          <w:spacing w:val="1"/>
          <w:sz w:val="28"/>
          <w:szCs w:val="28"/>
          <w:lang w:val="ru-RU"/>
        </w:rPr>
      </w:pPr>
      <w:r>
        <w:rPr>
          <w:rFonts w:ascii="Times New Roman" w:hAnsi="Times New Roman"/>
          <w:color w:val="000000"/>
          <w:spacing w:val="2"/>
          <w:sz w:val="28"/>
          <w:szCs w:val="28"/>
          <w:lang w:val="ru-RU"/>
        </w:rPr>
        <w:t>Для того чтобы показать детям, как вести себя на каждом из эта</w:t>
      </w:r>
      <w:r>
        <w:rPr>
          <w:rFonts w:ascii="Times New Roman" w:hAnsi="Times New Roman"/>
          <w:color w:val="000000"/>
          <w:spacing w:val="2"/>
          <w:sz w:val="28"/>
          <w:szCs w:val="28"/>
          <w:lang w:val="ru-RU"/>
        </w:rPr>
        <w:softHyphen/>
      </w:r>
      <w:r>
        <w:rPr>
          <w:rFonts w:ascii="Times New Roman" w:hAnsi="Times New Roman"/>
          <w:color w:val="000000"/>
          <w:spacing w:val="-1"/>
          <w:sz w:val="28"/>
          <w:szCs w:val="28"/>
          <w:lang w:val="ru-RU"/>
        </w:rPr>
        <w:t>пов исследовательского поиска, было выделено на добровольных на</w:t>
      </w:r>
      <w:r>
        <w:rPr>
          <w:rFonts w:ascii="Times New Roman" w:hAnsi="Times New Roman"/>
          <w:color w:val="000000"/>
          <w:spacing w:val="-1"/>
          <w:sz w:val="28"/>
          <w:szCs w:val="28"/>
          <w:lang w:val="ru-RU"/>
        </w:rPr>
        <w:softHyphen/>
      </w:r>
      <w:r>
        <w:rPr>
          <w:rFonts w:ascii="Times New Roman" w:hAnsi="Times New Roman"/>
          <w:color w:val="000000"/>
          <w:spacing w:val="-2"/>
          <w:sz w:val="28"/>
          <w:szCs w:val="28"/>
          <w:lang w:val="ru-RU"/>
        </w:rPr>
        <w:t xml:space="preserve">чалах пару наиболее активных, </w:t>
      </w:r>
      <w:r>
        <w:rPr>
          <w:rFonts w:ascii="Times New Roman" w:hAnsi="Times New Roman"/>
          <w:color w:val="000000"/>
          <w:spacing w:val="1"/>
          <w:sz w:val="28"/>
          <w:szCs w:val="28"/>
          <w:lang w:val="ru-RU"/>
        </w:rPr>
        <w:t>энергичных ребят, с хорошо развитой речью.</w:t>
      </w:r>
      <w:r>
        <w:rPr>
          <w:rFonts w:ascii="Times New Roman" w:hAnsi="Times New Roman"/>
          <w:sz w:val="28"/>
          <w:szCs w:val="28"/>
          <w:lang w:val="ru-RU"/>
        </w:rPr>
        <w:t xml:space="preserve"> </w:t>
      </w:r>
      <w:r>
        <w:rPr>
          <w:rFonts w:ascii="Times New Roman" w:hAnsi="Times New Roman"/>
          <w:color w:val="000000"/>
          <w:spacing w:val="-3"/>
          <w:sz w:val="28"/>
          <w:szCs w:val="28"/>
          <w:lang w:val="ru-RU"/>
        </w:rPr>
        <w:t>Они вместе с педагогом выполняли главную работу исследо</w:t>
      </w:r>
      <w:r>
        <w:rPr>
          <w:rFonts w:ascii="Times New Roman" w:hAnsi="Times New Roman"/>
          <w:color w:val="000000"/>
          <w:spacing w:val="-3"/>
          <w:sz w:val="28"/>
          <w:szCs w:val="28"/>
          <w:lang w:val="ru-RU"/>
        </w:rPr>
        <w:softHyphen/>
      </w:r>
      <w:r>
        <w:rPr>
          <w:rFonts w:ascii="Times New Roman" w:hAnsi="Times New Roman"/>
          <w:color w:val="000000"/>
          <w:spacing w:val="2"/>
          <w:sz w:val="28"/>
          <w:szCs w:val="28"/>
          <w:lang w:val="ru-RU"/>
        </w:rPr>
        <w:t>вателей, все остальные дети на пер</w:t>
      </w:r>
      <w:r>
        <w:rPr>
          <w:rFonts w:ascii="Times New Roman" w:hAnsi="Times New Roman"/>
          <w:color w:val="000000"/>
          <w:spacing w:val="2"/>
          <w:sz w:val="28"/>
          <w:szCs w:val="28"/>
          <w:lang w:val="ru-RU"/>
        </w:rPr>
        <w:softHyphen/>
      </w:r>
      <w:r>
        <w:rPr>
          <w:rFonts w:ascii="Times New Roman" w:hAnsi="Times New Roman"/>
          <w:color w:val="000000"/>
          <w:spacing w:val="1"/>
          <w:sz w:val="28"/>
          <w:szCs w:val="28"/>
          <w:lang w:val="ru-RU"/>
        </w:rPr>
        <w:t xml:space="preserve">вых занятиях участвовали как активные помощники. Но, стоит отметить, что остальные ребята на последующих занятиях смогли показать себя, проявляли активность в работе. </w:t>
      </w:r>
    </w:p>
    <w:p w:rsidR="006A72D9" w:rsidRDefault="006A72D9" w:rsidP="006A72D9">
      <w:pPr>
        <w:pStyle w:val="c2"/>
        <w:shd w:val="clear" w:color="auto" w:fill="FFFFFF"/>
        <w:spacing w:before="0" w:beforeAutospacing="0" w:after="0" w:afterAutospacing="0" w:line="360" w:lineRule="auto"/>
        <w:ind w:firstLine="709"/>
        <w:jc w:val="both"/>
        <w:rPr>
          <w:sz w:val="28"/>
          <w:szCs w:val="28"/>
        </w:rPr>
      </w:pPr>
      <w:r>
        <w:rPr>
          <w:sz w:val="28"/>
          <w:szCs w:val="28"/>
        </w:rPr>
        <w:t>Ниже приведены примеры заданий из учебника «Я – исследователь», способствующие формированию исследовательских навыков младших школьников.</w:t>
      </w:r>
    </w:p>
    <w:p w:rsidR="006A72D9" w:rsidRDefault="006A72D9" w:rsidP="006A72D9">
      <w:pPr>
        <w:pStyle w:val="c2"/>
        <w:shd w:val="clear" w:color="auto" w:fill="FFFFFF"/>
        <w:spacing w:before="0" w:beforeAutospacing="0" w:after="0" w:afterAutospacing="0" w:line="360" w:lineRule="auto"/>
        <w:ind w:firstLine="709"/>
        <w:jc w:val="both"/>
        <w:rPr>
          <w:sz w:val="28"/>
          <w:szCs w:val="28"/>
        </w:rPr>
      </w:pPr>
      <w:r>
        <w:rPr>
          <w:sz w:val="28"/>
          <w:szCs w:val="28"/>
        </w:rPr>
        <w:t>Например, в начале учебника, на странице 7, задание выглядит так:</w:t>
      </w:r>
    </w:p>
    <w:p w:rsidR="006A72D9" w:rsidRDefault="006A72D9" w:rsidP="006A72D9">
      <w:pPr>
        <w:pStyle w:val="c2"/>
        <w:shd w:val="clear" w:color="auto" w:fill="FFFFFF"/>
        <w:spacing w:before="0" w:beforeAutospacing="0" w:after="0" w:afterAutospacing="0" w:line="360" w:lineRule="auto"/>
        <w:jc w:val="both"/>
        <w:rPr>
          <w:sz w:val="28"/>
          <w:szCs w:val="28"/>
        </w:rPr>
      </w:pPr>
      <w:r>
        <w:rPr>
          <w:i/>
          <w:sz w:val="28"/>
          <w:szCs w:val="28"/>
        </w:rPr>
        <w:t>Начало любого исследования - это тема твоей ра</w:t>
      </w:r>
      <w:r>
        <w:rPr>
          <w:i/>
          <w:sz w:val="28"/>
          <w:szCs w:val="28"/>
        </w:rPr>
        <w:softHyphen/>
        <w:t>боты. Выбрать тему несложно, если точно знаешь, что тебя интересует в данный момент.</w:t>
      </w:r>
    </w:p>
    <w:p w:rsidR="006A72D9" w:rsidRDefault="006A72D9" w:rsidP="006A72D9">
      <w:pPr>
        <w:shd w:val="clear" w:color="auto" w:fill="FFFFFF"/>
        <w:spacing w:line="360" w:lineRule="auto"/>
        <w:ind w:right="34"/>
        <w:jc w:val="both"/>
        <w:rPr>
          <w:rFonts w:ascii="Times New Roman" w:hAnsi="Times New Roman"/>
          <w:i/>
          <w:sz w:val="28"/>
          <w:szCs w:val="28"/>
          <w:lang w:val="ru-RU"/>
        </w:rPr>
      </w:pPr>
      <w:r>
        <w:rPr>
          <w:rFonts w:ascii="Times New Roman" w:hAnsi="Times New Roman"/>
          <w:i/>
          <w:sz w:val="28"/>
          <w:szCs w:val="28"/>
          <w:lang w:val="ru-RU"/>
        </w:rPr>
        <w:t>Для определения темы ответь на следующие вопросы:</w:t>
      </w:r>
    </w:p>
    <w:p w:rsidR="006A72D9" w:rsidRDefault="006A72D9" w:rsidP="006A72D9">
      <w:pPr>
        <w:numPr>
          <w:ilvl w:val="0"/>
          <w:numId w:val="6"/>
        </w:numPr>
        <w:shd w:val="clear" w:color="auto" w:fill="FFFFFF"/>
        <w:tabs>
          <w:tab w:val="left" w:pos="802"/>
          <w:tab w:val="left" w:leader="underscore" w:pos="8885"/>
        </w:tabs>
        <w:autoSpaceDE w:val="0"/>
        <w:autoSpaceDN w:val="0"/>
        <w:adjustRightInd w:val="0"/>
        <w:spacing w:line="360" w:lineRule="auto"/>
        <w:ind w:right="34" w:firstLine="398"/>
        <w:jc w:val="both"/>
        <w:rPr>
          <w:rFonts w:ascii="Times New Roman" w:hAnsi="Times New Roman"/>
          <w:i/>
          <w:sz w:val="28"/>
          <w:szCs w:val="28"/>
          <w:lang w:val="ru-RU"/>
        </w:rPr>
      </w:pPr>
      <w:r>
        <w:rPr>
          <w:rFonts w:ascii="Times New Roman" w:hAnsi="Times New Roman"/>
          <w:i/>
          <w:sz w:val="28"/>
          <w:szCs w:val="28"/>
          <w:lang w:val="ru-RU"/>
        </w:rPr>
        <w:t>Что мне интересно больше всего?</w:t>
      </w:r>
    </w:p>
    <w:p w:rsidR="006A72D9" w:rsidRDefault="006A72D9" w:rsidP="006A72D9">
      <w:pPr>
        <w:numPr>
          <w:ilvl w:val="0"/>
          <w:numId w:val="6"/>
        </w:numPr>
        <w:shd w:val="clear" w:color="auto" w:fill="FFFFFF"/>
        <w:tabs>
          <w:tab w:val="left" w:pos="802"/>
          <w:tab w:val="left" w:leader="underscore" w:pos="8885"/>
        </w:tabs>
        <w:autoSpaceDE w:val="0"/>
        <w:autoSpaceDN w:val="0"/>
        <w:adjustRightInd w:val="0"/>
        <w:spacing w:line="360" w:lineRule="auto"/>
        <w:ind w:right="34" w:firstLine="398"/>
        <w:jc w:val="both"/>
        <w:rPr>
          <w:rFonts w:ascii="Times New Roman" w:hAnsi="Times New Roman"/>
          <w:i/>
          <w:sz w:val="28"/>
          <w:szCs w:val="28"/>
          <w:lang w:val="ru-RU"/>
        </w:rPr>
      </w:pPr>
      <w:r>
        <w:rPr>
          <w:rFonts w:ascii="Times New Roman" w:hAnsi="Times New Roman"/>
          <w:i/>
          <w:sz w:val="28"/>
          <w:szCs w:val="28"/>
          <w:lang w:val="ru-RU"/>
        </w:rPr>
        <w:t>Чем я хочу заниматься в первую очередь (математикой или поэзией, астрономией или историей, спортом, искусством, музыкой и т. д.)?</w:t>
      </w:r>
    </w:p>
    <w:p w:rsidR="006A72D9" w:rsidRDefault="006A72D9" w:rsidP="006A72D9">
      <w:pPr>
        <w:shd w:val="clear" w:color="auto" w:fill="FFFFFF"/>
        <w:spacing w:line="360" w:lineRule="auto"/>
        <w:ind w:right="34" w:firstLine="398"/>
        <w:jc w:val="both"/>
        <w:rPr>
          <w:rFonts w:ascii="Times New Roman" w:hAnsi="Times New Roman"/>
          <w:i/>
          <w:sz w:val="28"/>
          <w:szCs w:val="28"/>
          <w:lang w:val="ru-RU"/>
        </w:rPr>
      </w:pPr>
      <w:r>
        <w:rPr>
          <w:rFonts w:ascii="Times New Roman" w:hAnsi="Times New Roman"/>
          <w:i/>
          <w:sz w:val="28"/>
          <w:szCs w:val="28"/>
          <w:lang w:val="ru-RU"/>
        </w:rPr>
        <w:t>♦ Чем я чаще всего занимаюсь в свободное время?</w:t>
      </w:r>
    </w:p>
    <w:p w:rsidR="006A72D9" w:rsidRDefault="006A72D9" w:rsidP="006A72D9">
      <w:pPr>
        <w:shd w:val="clear" w:color="auto" w:fill="FFFFFF"/>
        <w:spacing w:line="360" w:lineRule="auto"/>
        <w:ind w:right="34" w:firstLine="398"/>
        <w:jc w:val="both"/>
        <w:rPr>
          <w:rFonts w:ascii="Times New Roman" w:hAnsi="Times New Roman"/>
          <w:i/>
          <w:sz w:val="28"/>
          <w:szCs w:val="28"/>
          <w:lang w:val="ru-RU"/>
        </w:rPr>
      </w:pPr>
      <w:r>
        <w:rPr>
          <w:rFonts w:ascii="Times New Roman" w:hAnsi="Times New Roman"/>
          <w:i/>
          <w:sz w:val="28"/>
          <w:szCs w:val="28"/>
          <w:lang w:val="ru-RU"/>
        </w:rPr>
        <w:t>♦ По  каким учебным  предметам  я  получаю лучшие отметки?</w:t>
      </w:r>
    </w:p>
    <w:p w:rsidR="006A72D9" w:rsidRDefault="006A72D9" w:rsidP="006A72D9">
      <w:pPr>
        <w:numPr>
          <w:ilvl w:val="0"/>
          <w:numId w:val="7"/>
        </w:numPr>
        <w:shd w:val="clear" w:color="auto" w:fill="FFFFFF"/>
        <w:tabs>
          <w:tab w:val="left" w:pos="792"/>
          <w:tab w:val="left" w:leader="underscore" w:pos="8870"/>
        </w:tabs>
        <w:autoSpaceDE w:val="0"/>
        <w:autoSpaceDN w:val="0"/>
        <w:adjustRightInd w:val="0"/>
        <w:spacing w:line="360" w:lineRule="auto"/>
        <w:ind w:right="34" w:firstLine="398"/>
        <w:jc w:val="both"/>
        <w:rPr>
          <w:rFonts w:ascii="Times New Roman" w:hAnsi="Times New Roman"/>
          <w:i/>
          <w:sz w:val="28"/>
          <w:szCs w:val="28"/>
          <w:lang w:val="ru-RU"/>
        </w:rPr>
      </w:pPr>
      <w:r>
        <w:rPr>
          <w:rFonts w:ascii="Times New Roman" w:hAnsi="Times New Roman"/>
          <w:i/>
          <w:sz w:val="28"/>
          <w:szCs w:val="28"/>
          <w:lang w:val="ru-RU"/>
        </w:rPr>
        <w:lastRenderedPageBreak/>
        <w:t>Что  из  изученного в школе хотелось бы узнать более глубоко?</w:t>
      </w:r>
    </w:p>
    <w:p w:rsidR="006A72D9" w:rsidRDefault="006A72D9" w:rsidP="006A72D9">
      <w:pPr>
        <w:numPr>
          <w:ilvl w:val="0"/>
          <w:numId w:val="7"/>
        </w:numPr>
        <w:shd w:val="clear" w:color="auto" w:fill="FFFFFF"/>
        <w:tabs>
          <w:tab w:val="left" w:pos="792"/>
        </w:tabs>
        <w:autoSpaceDE w:val="0"/>
        <w:autoSpaceDN w:val="0"/>
        <w:adjustRightInd w:val="0"/>
        <w:spacing w:line="360" w:lineRule="auto"/>
        <w:ind w:right="34" w:firstLine="398"/>
        <w:jc w:val="both"/>
        <w:rPr>
          <w:rFonts w:ascii="Times New Roman" w:hAnsi="Times New Roman"/>
          <w:i/>
          <w:sz w:val="28"/>
          <w:szCs w:val="28"/>
          <w:lang w:val="ru-RU"/>
        </w:rPr>
      </w:pPr>
      <w:r>
        <w:rPr>
          <w:rFonts w:ascii="Times New Roman" w:hAnsi="Times New Roman"/>
          <w:i/>
          <w:sz w:val="28"/>
          <w:szCs w:val="28"/>
          <w:lang w:val="ru-RU"/>
        </w:rPr>
        <w:t>Есть ли что-то такое, чем я особенно горжусь?</w:t>
      </w:r>
    </w:p>
    <w:p w:rsidR="006A72D9" w:rsidRDefault="006A72D9" w:rsidP="006A72D9">
      <w:pPr>
        <w:shd w:val="clear" w:color="auto" w:fill="FFFFFF"/>
        <w:spacing w:line="360" w:lineRule="auto"/>
        <w:ind w:right="34" w:firstLine="398"/>
        <w:jc w:val="both"/>
        <w:rPr>
          <w:rFonts w:ascii="Times New Roman" w:hAnsi="Times New Roman"/>
          <w:i/>
          <w:sz w:val="28"/>
          <w:szCs w:val="28"/>
          <w:lang w:val="ru-RU"/>
        </w:rPr>
      </w:pPr>
      <w:r>
        <w:rPr>
          <w:rFonts w:ascii="Times New Roman" w:hAnsi="Times New Roman"/>
          <w:i/>
          <w:sz w:val="28"/>
          <w:szCs w:val="28"/>
          <w:lang w:val="ru-RU"/>
        </w:rPr>
        <w:t>Если эти вопросы не помогли, обратись к учителю, спроси родителей, поговори об этом с одноклассниками. Может быть, кто-то подскажет тебе интересную идею, тему твоего будущего исследования.</w:t>
      </w:r>
    </w:p>
    <w:p w:rsidR="006A72D9" w:rsidRDefault="006A72D9" w:rsidP="006A72D9">
      <w:pPr>
        <w:shd w:val="clear" w:color="auto" w:fill="FFFFFF"/>
        <w:spacing w:line="360" w:lineRule="auto"/>
        <w:ind w:right="34" w:firstLine="398"/>
        <w:jc w:val="both"/>
        <w:rPr>
          <w:rFonts w:ascii="Times New Roman" w:hAnsi="Times New Roman"/>
          <w:sz w:val="28"/>
          <w:szCs w:val="28"/>
          <w:lang w:val="ru-RU"/>
        </w:rPr>
      </w:pPr>
      <w:r>
        <w:rPr>
          <w:rFonts w:ascii="Times New Roman" w:hAnsi="Times New Roman"/>
          <w:sz w:val="28"/>
          <w:szCs w:val="28"/>
          <w:lang w:val="ru-RU"/>
        </w:rPr>
        <w:t>Детям необходимо прочитать данные вопросы и ответить на них устно. После этого они смогут выбрать тему.</w:t>
      </w:r>
    </w:p>
    <w:p w:rsidR="006A72D9" w:rsidRDefault="006A72D9" w:rsidP="006A72D9">
      <w:pPr>
        <w:shd w:val="clear" w:color="auto" w:fill="FFFFFF"/>
        <w:spacing w:line="360" w:lineRule="auto"/>
        <w:ind w:right="34" w:firstLine="709"/>
        <w:jc w:val="both"/>
        <w:rPr>
          <w:rFonts w:ascii="Times New Roman" w:hAnsi="Times New Roman"/>
          <w:sz w:val="28"/>
          <w:szCs w:val="28"/>
          <w:lang w:val="ru-RU"/>
        </w:rPr>
      </w:pPr>
      <w:r>
        <w:rPr>
          <w:rFonts w:ascii="Times New Roman" w:hAnsi="Times New Roman"/>
          <w:sz w:val="28"/>
          <w:szCs w:val="28"/>
          <w:lang w:val="ru-RU"/>
        </w:rPr>
        <w:t>В процессе исследования, как и любого познания, вопрос играет одну из ключевых ролей. Он обычно рассматривается как форма выражения проблемы, по сравнению с вопросом проблема имеет более сложную структуру. Вопрос направляет мышление ребенка на поиск ответа, таким образом, пробуждая потребность в познании, приобщая его к умственному труду.</w:t>
      </w:r>
    </w:p>
    <w:p w:rsidR="006A72D9" w:rsidRDefault="006A72D9" w:rsidP="006A72D9">
      <w:pPr>
        <w:shd w:val="clear" w:color="auto" w:fill="FFFFFF"/>
        <w:spacing w:line="360" w:lineRule="auto"/>
        <w:ind w:right="34" w:firstLine="709"/>
        <w:jc w:val="both"/>
        <w:rPr>
          <w:rFonts w:ascii="Times New Roman" w:hAnsi="Times New Roman"/>
          <w:sz w:val="28"/>
          <w:szCs w:val="28"/>
          <w:lang w:val="ru-RU"/>
        </w:rPr>
      </w:pPr>
      <w:r>
        <w:rPr>
          <w:rFonts w:ascii="Times New Roman" w:hAnsi="Times New Roman"/>
          <w:sz w:val="28"/>
          <w:szCs w:val="28"/>
          <w:lang w:val="ru-RU"/>
        </w:rPr>
        <w:t xml:space="preserve">В теме «Гипотеза исследования» на странице 23 предложено следующее задание: </w:t>
      </w:r>
    </w:p>
    <w:p w:rsidR="006A72D9" w:rsidRDefault="006A72D9" w:rsidP="006A72D9">
      <w:pPr>
        <w:shd w:val="clear" w:color="auto" w:fill="FFFFFF"/>
        <w:spacing w:line="360" w:lineRule="auto"/>
        <w:ind w:right="163" w:firstLine="567"/>
        <w:jc w:val="both"/>
        <w:rPr>
          <w:rFonts w:ascii="Times New Roman" w:hAnsi="Times New Roman"/>
          <w:i/>
          <w:sz w:val="28"/>
          <w:szCs w:val="28"/>
        </w:rPr>
      </w:pPr>
      <w:proofErr w:type="spellStart"/>
      <w:r>
        <w:rPr>
          <w:rFonts w:ascii="Times New Roman" w:hAnsi="Times New Roman"/>
          <w:i/>
          <w:sz w:val="28"/>
          <w:szCs w:val="28"/>
        </w:rPr>
        <w:t>Обычно</w:t>
      </w:r>
      <w:proofErr w:type="spellEnd"/>
      <w:r>
        <w:rPr>
          <w:rFonts w:ascii="Times New Roman" w:hAnsi="Times New Roman"/>
          <w:i/>
          <w:sz w:val="28"/>
          <w:szCs w:val="28"/>
        </w:rPr>
        <w:t xml:space="preserve"> </w:t>
      </w:r>
      <w:proofErr w:type="spellStart"/>
      <w:r>
        <w:rPr>
          <w:rFonts w:ascii="Times New Roman" w:hAnsi="Times New Roman"/>
          <w:i/>
          <w:sz w:val="28"/>
          <w:szCs w:val="28"/>
        </w:rPr>
        <w:t>гипотезы</w:t>
      </w:r>
      <w:proofErr w:type="spellEnd"/>
      <w:r>
        <w:rPr>
          <w:rFonts w:ascii="Times New Roman" w:hAnsi="Times New Roman"/>
          <w:i/>
          <w:sz w:val="28"/>
          <w:szCs w:val="28"/>
        </w:rPr>
        <w:t xml:space="preserve"> </w:t>
      </w:r>
      <w:proofErr w:type="spellStart"/>
      <w:r>
        <w:rPr>
          <w:rFonts w:ascii="Times New Roman" w:hAnsi="Times New Roman"/>
          <w:i/>
          <w:sz w:val="28"/>
          <w:szCs w:val="28"/>
        </w:rPr>
        <w:t>начинаются</w:t>
      </w:r>
      <w:proofErr w:type="spellEnd"/>
      <w:r>
        <w:rPr>
          <w:rFonts w:ascii="Times New Roman" w:hAnsi="Times New Roman"/>
          <w:i/>
          <w:sz w:val="28"/>
          <w:szCs w:val="28"/>
        </w:rPr>
        <w:t xml:space="preserve"> </w:t>
      </w:r>
      <w:proofErr w:type="spellStart"/>
      <w:r>
        <w:rPr>
          <w:rFonts w:ascii="Times New Roman" w:hAnsi="Times New Roman"/>
          <w:i/>
          <w:sz w:val="28"/>
          <w:szCs w:val="28"/>
        </w:rPr>
        <w:t>словами</w:t>
      </w:r>
      <w:proofErr w:type="spellEnd"/>
      <w:r>
        <w:rPr>
          <w:rFonts w:ascii="Times New Roman" w:hAnsi="Times New Roman"/>
          <w:i/>
          <w:sz w:val="28"/>
          <w:szCs w:val="28"/>
        </w:rPr>
        <w:t>:</w:t>
      </w:r>
    </w:p>
    <w:p w:rsidR="006A72D9" w:rsidRDefault="006A72D9" w:rsidP="006A72D9">
      <w:pPr>
        <w:numPr>
          <w:ilvl w:val="0"/>
          <w:numId w:val="8"/>
        </w:numPr>
        <w:shd w:val="clear" w:color="auto" w:fill="FFFFFF"/>
        <w:tabs>
          <w:tab w:val="left" w:pos="826"/>
        </w:tabs>
        <w:autoSpaceDE w:val="0"/>
        <w:autoSpaceDN w:val="0"/>
        <w:adjustRightInd w:val="0"/>
        <w:spacing w:line="360" w:lineRule="auto"/>
        <w:ind w:left="451" w:right="163"/>
        <w:jc w:val="both"/>
        <w:rPr>
          <w:rFonts w:ascii="Times New Roman" w:hAnsi="Times New Roman"/>
          <w:i/>
          <w:sz w:val="28"/>
          <w:szCs w:val="28"/>
        </w:rPr>
      </w:pPr>
      <w:proofErr w:type="spellStart"/>
      <w:proofErr w:type="gramStart"/>
      <w:r>
        <w:rPr>
          <w:rFonts w:ascii="Times New Roman" w:hAnsi="Times New Roman"/>
          <w:i/>
          <w:sz w:val="28"/>
          <w:szCs w:val="28"/>
        </w:rPr>
        <w:t>предположим</w:t>
      </w:r>
      <w:proofErr w:type="spellEnd"/>
      <w:proofErr w:type="gramEnd"/>
      <w:r>
        <w:rPr>
          <w:rFonts w:ascii="Times New Roman" w:hAnsi="Times New Roman"/>
          <w:i/>
          <w:sz w:val="28"/>
          <w:szCs w:val="28"/>
        </w:rPr>
        <w:t>...</w:t>
      </w:r>
    </w:p>
    <w:p w:rsidR="006A72D9" w:rsidRDefault="006A72D9" w:rsidP="006A72D9">
      <w:pPr>
        <w:numPr>
          <w:ilvl w:val="0"/>
          <w:numId w:val="8"/>
        </w:numPr>
        <w:shd w:val="clear" w:color="auto" w:fill="FFFFFF"/>
        <w:tabs>
          <w:tab w:val="left" w:pos="826"/>
        </w:tabs>
        <w:autoSpaceDE w:val="0"/>
        <w:autoSpaceDN w:val="0"/>
        <w:adjustRightInd w:val="0"/>
        <w:spacing w:line="360" w:lineRule="auto"/>
        <w:ind w:left="451" w:right="163"/>
        <w:jc w:val="both"/>
        <w:rPr>
          <w:rFonts w:ascii="Times New Roman" w:hAnsi="Times New Roman"/>
          <w:i/>
          <w:sz w:val="28"/>
          <w:szCs w:val="28"/>
        </w:rPr>
      </w:pPr>
      <w:proofErr w:type="spellStart"/>
      <w:proofErr w:type="gramStart"/>
      <w:r>
        <w:rPr>
          <w:rFonts w:ascii="Times New Roman" w:hAnsi="Times New Roman"/>
          <w:i/>
          <w:sz w:val="28"/>
          <w:szCs w:val="28"/>
        </w:rPr>
        <w:t>допустим</w:t>
      </w:r>
      <w:proofErr w:type="spellEnd"/>
      <w:proofErr w:type="gramEnd"/>
      <w:r>
        <w:rPr>
          <w:rFonts w:ascii="Times New Roman" w:hAnsi="Times New Roman"/>
          <w:i/>
          <w:sz w:val="28"/>
          <w:szCs w:val="28"/>
        </w:rPr>
        <w:t>...</w:t>
      </w:r>
    </w:p>
    <w:p w:rsidR="006A72D9" w:rsidRDefault="006A72D9" w:rsidP="006A72D9">
      <w:pPr>
        <w:numPr>
          <w:ilvl w:val="0"/>
          <w:numId w:val="8"/>
        </w:numPr>
        <w:shd w:val="clear" w:color="auto" w:fill="FFFFFF"/>
        <w:tabs>
          <w:tab w:val="left" w:pos="826"/>
        </w:tabs>
        <w:autoSpaceDE w:val="0"/>
        <w:autoSpaceDN w:val="0"/>
        <w:adjustRightInd w:val="0"/>
        <w:spacing w:line="360" w:lineRule="auto"/>
        <w:ind w:left="451" w:right="163"/>
        <w:jc w:val="both"/>
        <w:rPr>
          <w:rFonts w:ascii="Times New Roman" w:hAnsi="Times New Roman"/>
          <w:i/>
          <w:sz w:val="28"/>
          <w:szCs w:val="28"/>
        </w:rPr>
      </w:pPr>
      <w:proofErr w:type="spellStart"/>
      <w:proofErr w:type="gramStart"/>
      <w:r>
        <w:rPr>
          <w:rFonts w:ascii="Times New Roman" w:hAnsi="Times New Roman"/>
          <w:i/>
          <w:sz w:val="28"/>
          <w:szCs w:val="28"/>
        </w:rPr>
        <w:t>возможно</w:t>
      </w:r>
      <w:proofErr w:type="spellEnd"/>
      <w:proofErr w:type="gramEnd"/>
      <w:r>
        <w:rPr>
          <w:rFonts w:ascii="Times New Roman" w:hAnsi="Times New Roman"/>
          <w:i/>
          <w:sz w:val="28"/>
          <w:szCs w:val="28"/>
        </w:rPr>
        <w:t>...</w:t>
      </w:r>
    </w:p>
    <w:p w:rsidR="006A72D9" w:rsidRDefault="006A72D9" w:rsidP="006A72D9">
      <w:pPr>
        <w:numPr>
          <w:ilvl w:val="0"/>
          <w:numId w:val="8"/>
        </w:numPr>
        <w:shd w:val="clear" w:color="auto" w:fill="FFFFFF"/>
        <w:tabs>
          <w:tab w:val="left" w:pos="826"/>
        </w:tabs>
        <w:autoSpaceDE w:val="0"/>
        <w:autoSpaceDN w:val="0"/>
        <w:adjustRightInd w:val="0"/>
        <w:spacing w:line="360" w:lineRule="auto"/>
        <w:ind w:left="451" w:right="163"/>
        <w:jc w:val="both"/>
        <w:rPr>
          <w:rFonts w:ascii="Times New Roman" w:hAnsi="Times New Roman"/>
          <w:i/>
          <w:sz w:val="28"/>
          <w:szCs w:val="28"/>
        </w:rPr>
      </w:pPr>
      <w:proofErr w:type="spellStart"/>
      <w:proofErr w:type="gramStart"/>
      <w:r>
        <w:rPr>
          <w:rFonts w:ascii="Times New Roman" w:hAnsi="Times New Roman"/>
          <w:i/>
          <w:sz w:val="28"/>
          <w:szCs w:val="28"/>
        </w:rPr>
        <w:t>что</w:t>
      </w:r>
      <w:proofErr w:type="spellEnd"/>
      <w:proofErr w:type="gramEnd"/>
      <w:r>
        <w:rPr>
          <w:rFonts w:ascii="Times New Roman" w:hAnsi="Times New Roman"/>
          <w:i/>
          <w:sz w:val="28"/>
          <w:szCs w:val="28"/>
        </w:rPr>
        <w:t xml:space="preserve">, </w:t>
      </w:r>
      <w:proofErr w:type="spellStart"/>
      <w:r>
        <w:rPr>
          <w:rFonts w:ascii="Times New Roman" w:hAnsi="Times New Roman"/>
          <w:i/>
          <w:sz w:val="28"/>
          <w:szCs w:val="28"/>
        </w:rPr>
        <w:t>если</w:t>
      </w:r>
      <w:proofErr w:type="spellEnd"/>
      <w:r>
        <w:rPr>
          <w:rFonts w:ascii="Times New Roman" w:hAnsi="Times New Roman"/>
          <w:i/>
          <w:sz w:val="28"/>
          <w:szCs w:val="28"/>
        </w:rPr>
        <w:t>...</w:t>
      </w:r>
    </w:p>
    <w:p w:rsidR="006A72D9" w:rsidRDefault="006A72D9" w:rsidP="006A72D9">
      <w:pPr>
        <w:shd w:val="clear" w:color="auto" w:fill="FFFFFF"/>
        <w:spacing w:line="360" w:lineRule="auto"/>
        <w:ind w:right="34" w:firstLine="398"/>
        <w:jc w:val="both"/>
        <w:rPr>
          <w:rFonts w:ascii="Times New Roman" w:hAnsi="Times New Roman"/>
          <w:sz w:val="28"/>
          <w:szCs w:val="28"/>
        </w:rPr>
      </w:pPr>
    </w:p>
    <w:p w:rsidR="006A72D9" w:rsidRDefault="006A72D9" w:rsidP="006A72D9">
      <w:pPr>
        <w:shd w:val="clear" w:color="auto" w:fill="FFFFFF"/>
        <w:ind w:right="34" w:firstLine="398"/>
        <w:rPr>
          <w:b/>
          <w:bCs/>
          <w:sz w:val="28"/>
          <w:szCs w:val="28"/>
        </w:rPr>
      </w:pPr>
      <w:r>
        <w:rPr>
          <w:noProof/>
          <w:lang w:val="ru-RU" w:eastAsia="ru-RU"/>
        </w:rPr>
        <w:drawing>
          <wp:anchor distT="0" distB="0" distL="114300" distR="114300" simplePos="0" relativeHeight="251658240" behindDoc="1" locked="0" layoutInCell="1" allowOverlap="1">
            <wp:simplePos x="0" y="0"/>
            <wp:positionH relativeFrom="column">
              <wp:posOffset>457200</wp:posOffset>
            </wp:positionH>
            <wp:positionV relativeFrom="paragraph">
              <wp:posOffset>0</wp:posOffset>
            </wp:positionV>
            <wp:extent cx="4686300" cy="2931795"/>
            <wp:effectExtent l="19050" t="0" r="0" b="0"/>
            <wp:wrapThrough wrapText="bothSides">
              <wp:wrapPolygon edited="0">
                <wp:start x="-88" y="0"/>
                <wp:lineTo x="-88" y="21474"/>
                <wp:lineTo x="21600" y="21474"/>
                <wp:lineTo x="21600" y="0"/>
                <wp:lineTo x="-88" y="0"/>
              </wp:wrapPolygon>
            </wp:wrapThrough>
            <wp:docPr id="5" name="Изображение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3"/>
                    <pic:cNvPicPr>
                      <a:picLocks noChangeAspect="1" noChangeArrowheads="1"/>
                    </pic:cNvPicPr>
                  </pic:nvPicPr>
                  <pic:blipFill>
                    <a:blip r:embed="rId7" cstate="print">
                      <a:lum bright="-18000" contrast="30000"/>
                    </a:blip>
                    <a:srcRect/>
                    <a:stretch>
                      <a:fillRect/>
                    </a:stretch>
                  </pic:blipFill>
                  <pic:spPr bwMode="auto">
                    <a:xfrm>
                      <a:off x="0" y="0"/>
                      <a:ext cx="4686300" cy="2931795"/>
                    </a:xfrm>
                    <a:prstGeom prst="rect">
                      <a:avLst/>
                    </a:prstGeom>
                    <a:noFill/>
                  </pic:spPr>
                </pic:pic>
              </a:graphicData>
            </a:graphic>
          </wp:anchor>
        </w:drawing>
      </w:r>
    </w:p>
    <w:p w:rsidR="006A72D9" w:rsidRDefault="006A72D9" w:rsidP="006A72D9">
      <w:pPr>
        <w:pStyle w:val="c2"/>
        <w:shd w:val="clear" w:color="auto" w:fill="FFFFFF"/>
        <w:spacing w:before="0" w:beforeAutospacing="0" w:after="0" w:afterAutospacing="0" w:line="360" w:lineRule="auto"/>
        <w:ind w:firstLine="709"/>
        <w:jc w:val="both"/>
        <w:rPr>
          <w:sz w:val="28"/>
          <w:szCs w:val="28"/>
        </w:rPr>
      </w:pPr>
    </w:p>
    <w:p w:rsidR="006A72D9" w:rsidRDefault="006A72D9" w:rsidP="006A72D9">
      <w:pPr>
        <w:pStyle w:val="c2"/>
        <w:shd w:val="clear" w:color="auto" w:fill="FFFFFF"/>
        <w:spacing w:before="0" w:beforeAutospacing="0" w:after="0" w:afterAutospacing="0" w:line="360" w:lineRule="auto"/>
        <w:ind w:firstLine="709"/>
        <w:jc w:val="both"/>
        <w:rPr>
          <w:sz w:val="28"/>
          <w:szCs w:val="28"/>
        </w:rPr>
      </w:pPr>
    </w:p>
    <w:p w:rsidR="006A72D9" w:rsidRDefault="006A72D9" w:rsidP="006A72D9">
      <w:pPr>
        <w:pStyle w:val="c2"/>
        <w:shd w:val="clear" w:color="auto" w:fill="FFFFFF"/>
        <w:spacing w:before="0" w:beforeAutospacing="0" w:after="0" w:afterAutospacing="0" w:line="360" w:lineRule="auto"/>
        <w:ind w:firstLine="709"/>
        <w:jc w:val="both"/>
        <w:rPr>
          <w:sz w:val="28"/>
          <w:szCs w:val="28"/>
        </w:rPr>
      </w:pPr>
    </w:p>
    <w:p w:rsidR="006A72D9" w:rsidRDefault="006A72D9" w:rsidP="006A72D9">
      <w:pPr>
        <w:autoSpaceDE w:val="0"/>
        <w:autoSpaceDN w:val="0"/>
        <w:adjustRightInd w:val="0"/>
        <w:rPr>
          <w:rStyle w:val="c0"/>
          <w:rFonts w:ascii="Times New Roman" w:hAnsi="Times New Roman"/>
        </w:rPr>
      </w:pPr>
    </w:p>
    <w:p w:rsidR="006A72D9" w:rsidRDefault="006A72D9" w:rsidP="006A72D9">
      <w:pPr>
        <w:autoSpaceDE w:val="0"/>
        <w:autoSpaceDN w:val="0"/>
        <w:adjustRightInd w:val="0"/>
        <w:rPr>
          <w:rStyle w:val="c0"/>
          <w:rFonts w:ascii="Times New Roman" w:hAnsi="Times New Roman"/>
          <w:sz w:val="28"/>
          <w:szCs w:val="28"/>
        </w:rPr>
      </w:pPr>
    </w:p>
    <w:p w:rsidR="006A72D9" w:rsidRDefault="006A72D9" w:rsidP="006A72D9">
      <w:pPr>
        <w:autoSpaceDE w:val="0"/>
        <w:autoSpaceDN w:val="0"/>
        <w:adjustRightInd w:val="0"/>
        <w:rPr>
          <w:rFonts w:ascii="Verdana" w:hAnsi="Verdana" w:cs="Verdana"/>
          <w:sz w:val="24"/>
          <w:szCs w:val="24"/>
          <w:lang w:eastAsia="ru-RU"/>
        </w:rPr>
      </w:pPr>
    </w:p>
    <w:p w:rsidR="006A72D9" w:rsidRDefault="006A72D9" w:rsidP="006A72D9">
      <w:pPr>
        <w:autoSpaceDE w:val="0"/>
        <w:autoSpaceDN w:val="0"/>
        <w:adjustRightInd w:val="0"/>
        <w:spacing w:line="360" w:lineRule="auto"/>
        <w:jc w:val="both"/>
        <w:rPr>
          <w:rFonts w:ascii="Times New Roman" w:hAnsi="Times New Roman"/>
          <w:i/>
          <w:sz w:val="28"/>
          <w:szCs w:val="28"/>
          <w:lang w:eastAsia="ru-RU"/>
        </w:rPr>
      </w:pPr>
    </w:p>
    <w:p w:rsidR="006A72D9" w:rsidRDefault="006A72D9" w:rsidP="006A72D9">
      <w:pPr>
        <w:autoSpaceDE w:val="0"/>
        <w:autoSpaceDN w:val="0"/>
        <w:adjustRightInd w:val="0"/>
        <w:spacing w:line="360" w:lineRule="auto"/>
        <w:jc w:val="both"/>
        <w:rPr>
          <w:rFonts w:ascii="Times New Roman" w:hAnsi="Times New Roman"/>
          <w:i/>
          <w:sz w:val="28"/>
          <w:szCs w:val="28"/>
          <w:lang w:eastAsia="ru-RU"/>
        </w:rPr>
      </w:pPr>
    </w:p>
    <w:p w:rsidR="006A72D9" w:rsidRDefault="006A72D9" w:rsidP="006A72D9">
      <w:pPr>
        <w:autoSpaceDE w:val="0"/>
        <w:autoSpaceDN w:val="0"/>
        <w:adjustRightInd w:val="0"/>
        <w:spacing w:line="360" w:lineRule="auto"/>
        <w:jc w:val="both"/>
        <w:rPr>
          <w:rFonts w:ascii="Times New Roman" w:hAnsi="Times New Roman"/>
          <w:i/>
          <w:sz w:val="28"/>
          <w:szCs w:val="28"/>
          <w:lang w:eastAsia="ru-RU"/>
        </w:rPr>
      </w:pPr>
    </w:p>
    <w:p w:rsidR="006A72D9" w:rsidRDefault="006A72D9" w:rsidP="006A72D9">
      <w:pPr>
        <w:autoSpaceDE w:val="0"/>
        <w:autoSpaceDN w:val="0"/>
        <w:adjustRightInd w:val="0"/>
        <w:spacing w:line="360" w:lineRule="auto"/>
        <w:jc w:val="both"/>
        <w:rPr>
          <w:rFonts w:ascii="Times New Roman" w:hAnsi="Times New Roman"/>
          <w:i/>
          <w:sz w:val="28"/>
          <w:szCs w:val="28"/>
          <w:lang w:eastAsia="ru-RU"/>
        </w:rPr>
      </w:pPr>
    </w:p>
    <w:p w:rsidR="006A72D9" w:rsidRDefault="006A72D9" w:rsidP="006A72D9">
      <w:pPr>
        <w:autoSpaceDE w:val="0"/>
        <w:autoSpaceDN w:val="0"/>
        <w:adjustRightInd w:val="0"/>
        <w:spacing w:line="360" w:lineRule="auto"/>
        <w:jc w:val="both"/>
        <w:rPr>
          <w:rFonts w:ascii="Times New Roman" w:hAnsi="Times New Roman"/>
          <w:i/>
          <w:sz w:val="28"/>
          <w:szCs w:val="28"/>
          <w:lang w:val="ru-RU" w:eastAsia="ru-RU"/>
        </w:rPr>
      </w:pPr>
      <w:r>
        <w:rPr>
          <w:rFonts w:ascii="Times New Roman" w:hAnsi="Times New Roman"/>
          <w:i/>
          <w:sz w:val="28"/>
          <w:szCs w:val="28"/>
          <w:lang w:val="ru-RU" w:eastAsia="ru-RU"/>
        </w:rPr>
        <w:t xml:space="preserve">А как бы ты ответил на вопросы в картинках? Для ответа используй вспомогательные слова, данные выше.  </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Или такое задание из этой же темы: </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Как вы думаете, почему детеныши животных (медвежата, тигрята, волчата, лисята и др.) любят играть?</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весной тает снег?</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одни хищные животные охотятся ночью, а другие днем?</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цветы имеют такую яркую окраску?</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летом снег в горах не тает?</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бывают наводнения?</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зимой идет снег, а летом только дождь?</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Луна не падает на Землю?</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в космос летают ракеты?</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самолет оставляет след в небе?</w:t>
      </w:r>
    </w:p>
    <w:p w:rsidR="006A72D9" w:rsidRDefault="006A72D9" w:rsidP="006A72D9">
      <w:pPr>
        <w:autoSpaceDE w:val="0"/>
        <w:autoSpaceDN w:val="0"/>
        <w:adjustRightInd w:val="0"/>
        <w:spacing w:line="360" w:lineRule="auto"/>
        <w:jc w:val="both"/>
        <w:rPr>
          <w:rFonts w:ascii="Times New Roman" w:hAnsi="Times New Roman"/>
          <w:sz w:val="28"/>
          <w:szCs w:val="28"/>
          <w:lang w:val="ru-RU" w:eastAsia="ru-RU"/>
        </w:rPr>
      </w:pPr>
      <w:r>
        <w:rPr>
          <w:rFonts w:ascii="Times New Roman" w:hAnsi="Times New Roman"/>
          <w:i/>
          <w:iCs/>
          <w:sz w:val="28"/>
          <w:szCs w:val="28"/>
          <w:lang w:val="ru-RU" w:eastAsia="ru-RU"/>
        </w:rPr>
        <w:t>Почему многие дети любят компьютерные игры?</w:t>
      </w:r>
    </w:p>
    <w:p w:rsidR="006A72D9" w:rsidRDefault="006A72D9" w:rsidP="006A72D9">
      <w:pPr>
        <w:tabs>
          <w:tab w:val="left" w:pos="0"/>
          <w:tab w:val="left" w:pos="1134"/>
          <w:tab w:val="left" w:pos="1276"/>
        </w:tabs>
        <w:spacing w:line="360" w:lineRule="auto"/>
        <w:jc w:val="both"/>
        <w:rPr>
          <w:rFonts w:ascii="Times New Roman" w:hAnsi="Times New Roman"/>
          <w:i/>
          <w:iCs/>
          <w:sz w:val="28"/>
          <w:szCs w:val="28"/>
          <w:lang w:val="ru-RU" w:eastAsia="ru-RU"/>
        </w:rPr>
      </w:pPr>
      <w:r>
        <w:rPr>
          <w:rFonts w:ascii="Times New Roman" w:hAnsi="Times New Roman"/>
          <w:i/>
          <w:iCs/>
          <w:sz w:val="28"/>
          <w:szCs w:val="28"/>
          <w:lang w:val="ru-RU" w:eastAsia="ru-RU"/>
        </w:rPr>
        <w:t>Почему бывают землетрясения?</w:t>
      </w:r>
    </w:p>
    <w:p w:rsidR="006A72D9" w:rsidRDefault="006A72D9" w:rsidP="006A72D9">
      <w:pPr>
        <w:tabs>
          <w:tab w:val="left" w:pos="0"/>
          <w:tab w:val="left" w:pos="1134"/>
          <w:tab w:val="left" w:pos="1276"/>
        </w:tabs>
        <w:spacing w:line="360" w:lineRule="auto"/>
        <w:jc w:val="both"/>
        <w:rPr>
          <w:rFonts w:ascii="Times New Roman" w:hAnsi="Times New Roman"/>
          <w:i/>
          <w:sz w:val="28"/>
          <w:szCs w:val="28"/>
          <w:lang w:val="ru-RU" w:eastAsia="ru-RU"/>
        </w:rPr>
      </w:pPr>
      <w:r>
        <w:rPr>
          <w:rFonts w:ascii="Times New Roman" w:hAnsi="Times New Roman"/>
          <w:i/>
          <w:sz w:val="28"/>
          <w:szCs w:val="28"/>
          <w:lang w:val="ru-RU" w:eastAsia="ru-RU"/>
        </w:rPr>
        <w:t>Предложите несколько разных гипотез по этим поводам.</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Задания такого типа помогают научиться выдвигать гипотезы самостоятельно, рассуждать на поставленную тему. </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Дети высказывают самые разные гипотезы по поводу того, что видят, слышат, чувствуют. Множество интересных гипотез рождается в результате попыток поиска ответов на собственные вопросы. Гипотеза – это предвидение событий. </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Очень эффективно в плане тренировки умения выдвигать гипотезы упражнение, предполагающее обратное действие. Например, при каких условиях предложенные предметы могут быть совершенно бесполезны и даже вредны? (Предметы можно изобразить в картинках и вывесить на доску).</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В теме «Я умею видеть проблему» есть несколько особенно </w:t>
      </w:r>
      <w:r>
        <w:rPr>
          <w:rFonts w:ascii="Times New Roman" w:hAnsi="Times New Roman"/>
          <w:sz w:val="28"/>
          <w:szCs w:val="28"/>
          <w:lang w:val="ru-RU" w:eastAsia="ru-RU"/>
        </w:rPr>
        <w:lastRenderedPageBreak/>
        <w:t xml:space="preserve">интересных заданий, например: </w:t>
      </w:r>
    </w:p>
    <w:p w:rsidR="006A72D9" w:rsidRDefault="006A72D9" w:rsidP="006A72D9">
      <w:pPr>
        <w:autoSpaceDE w:val="0"/>
        <w:autoSpaceDN w:val="0"/>
        <w:adjustRightInd w:val="0"/>
        <w:spacing w:line="360" w:lineRule="auto"/>
        <w:jc w:val="both"/>
        <w:rPr>
          <w:rFonts w:ascii="Times New Roman" w:hAnsi="Times New Roman"/>
          <w:i/>
          <w:sz w:val="28"/>
          <w:szCs w:val="28"/>
          <w:lang w:val="ru-RU" w:eastAsia="ru-RU"/>
        </w:rPr>
      </w:pPr>
      <w:r>
        <w:rPr>
          <w:rFonts w:ascii="Times New Roman" w:hAnsi="Times New Roman"/>
          <w:bCs/>
          <w:i/>
          <w:sz w:val="28"/>
          <w:szCs w:val="28"/>
          <w:lang w:val="ru-RU" w:eastAsia="ru-RU"/>
        </w:rPr>
        <w:t>Задание “Составь рассказ от имени другого персонажа”</w:t>
      </w:r>
    </w:p>
    <w:p w:rsidR="006A72D9" w:rsidRDefault="006A72D9" w:rsidP="006A72D9">
      <w:pPr>
        <w:autoSpaceDE w:val="0"/>
        <w:autoSpaceDN w:val="0"/>
        <w:adjustRightInd w:val="0"/>
        <w:spacing w:line="360" w:lineRule="auto"/>
        <w:jc w:val="both"/>
        <w:rPr>
          <w:rFonts w:ascii="Times New Roman" w:hAnsi="Times New Roman"/>
          <w:i/>
          <w:sz w:val="28"/>
          <w:szCs w:val="28"/>
          <w:lang w:val="ru-RU" w:eastAsia="ru-RU"/>
        </w:rPr>
      </w:pPr>
      <w:r>
        <w:rPr>
          <w:rFonts w:ascii="Times New Roman" w:hAnsi="Times New Roman"/>
          <w:i/>
          <w:sz w:val="28"/>
          <w:szCs w:val="28"/>
          <w:lang w:val="ru-RU" w:eastAsia="ru-RU"/>
        </w:rPr>
        <w:t>“Представьте, что вы на какое-то время стали столом в классной комнате, камушком на дороге, животным (домашним или диким), человеком определенной профессии. Опишите один день этой вашей воображаемой жизни”.</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Эту работу можно сделать письменной, предложив детям написать сочинение, но хороший эффект дают и устные рассказы. При выполнении этого задания мы поощряем самые интересные, самые изобретательные, оригинальные детские ответы.</w:t>
      </w: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Или такое задание: </w:t>
      </w:r>
    </w:p>
    <w:p w:rsidR="006A72D9" w:rsidRDefault="006A72D9" w:rsidP="006A72D9">
      <w:pPr>
        <w:autoSpaceDE w:val="0"/>
        <w:autoSpaceDN w:val="0"/>
        <w:adjustRightInd w:val="0"/>
        <w:spacing w:line="360" w:lineRule="auto"/>
        <w:jc w:val="both"/>
        <w:rPr>
          <w:rFonts w:ascii="Times New Roman" w:hAnsi="Times New Roman"/>
          <w:i/>
          <w:sz w:val="28"/>
          <w:szCs w:val="28"/>
          <w:lang w:val="ru-RU" w:eastAsia="ru-RU"/>
        </w:rPr>
      </w:pPr>
      <w:r>
        <w:rPr>
          <w:rFonts w:ascii="Times New Roman" w:hAnsi="Times New Roman"/>
          <w:i/>
          <w:sz w:val="28"/>
          <w:szCs w:val="28"/>
          <w:lang w:val="ru-RU" w:eastAsia="ru-RU"/>
        </w:rPr>
        <w:t xml:space="preserve"> Составь рассказ, используя данную концовку.</w:t>
      </w:r>
    </w:p>
    <w:p w:rsidR="006A72D9" w:rsidRDefault="006A72D9" w:rsidP="006A72D9">
      <w:pPr>
        <w:autoSpaceDE w:val="0"/>
        <w:autoSpaceDN w:val="0"/>
        <w:adjustRightInd w:val="0"/>
        <w:spacing w:line="360" w:lineRule="auto"/>
        <w:jc w:val="both"/>
        <w:rPr>
          <w:rFonts w:ascii="Times New Roman" w:hAnsi="Times New Roman"/>
          <w:i/>
          <w:sz w:val="28"/>
          <w:szCs w:val="28"/>
          <w:lang w:val="ru-RU" w:eastAsia="ru-RU"/>
        </w:rPr>
      </w:pPr>
      <w:r>
        <w:rPr>
          <w:rFonts w:ascii="Times New Roman" w:hAnsi="Times New Roman"/>
          <w:i/>
          <w:sz w:val="28"/>
          <w:szCs w:val="28"/>
          <w:lang w:val="ru-RU" w:eastAsia="ru-RU"/>
        </w:rPr>
        <w:t>“…Нам так и не удалось выехать на дачу”.</w:t>
      </w:r>
    </w:p>
    <w:p w:rsidR="006A72D9" w:rsidRDefault="006A72D9" w:rsidP="006A72D9">
      <w:pPr>
        <w:autoSpaceDE w:val="0"/>
        <w:autoSpaceDN w:val="0"/>
        <w:adjustRightInd w:val="0"/>
        <w:spacing w:line="360" w:lineRule="auto"/>
        <w:jc w:val="both"/>
        <w:rPr>
          <w:rFonts w:ascii="Times New Roman" w:hAnsi="Times New Roman"/>
          <w:i/>
          <w:sz w:val="28"/>
          <w:szCs w:val="28"/>
          <w:lang w:val="ru-RU" w:eastAsia="ru-RU"/>
        </w:rPr>
      </w:pPr>
      <w:r>
        <w:rPr>
          <w:rFonts w:ascii="Times New Roman" w:hAnsi="Times New Roman"/>
          <w:i/>
          <w:sz w:val="28"/>
          <w:szCs w:val="28"/>
          <w:lang w:val="ru-RU" w:eastAsia="ru-RU"/>
        </w:rPr>
        <w:t>“…Сидевший в соседнем вольере орангутанг не обратил на это никакого внимания”.</w:t>
      </w:r>
    </w:p>
    <w:p w:rsidR="006A72D9" w:rsidRDefault="006A72D9" w:rsidP="006A72D9">
      <w:pPr>
        <w:autoSpaceDE w:val="0"/>
        <w:autoSpaceDN w:val="0"/>
        <w:adjustRightInd w:val="0"/>
        <w:spacing w:line="360" w:lineRule="auto"/>
        <w:jc w:val="both"/>
        <w:rPr>
          <w:rFonts w:ascii="Times New Roman" w:hAnsi="Times New Roman"/>
          <w:i/>
          <w:sz w:val="28"/>
          <w:szCs w:val="28"/>
          <w:lang w:val="ru-RU" w:eastAsia="ru-RU"/>
        </w:rPr>
      </w:pPr>
      <w:r>
        <w:rPr>
          <w:rFonts w:ascii="Times New Roman" w:hAnsi="Times New Roman"/>
          <w:i/>
          <w:sz w:val="28"/>
          <w:szCs w:val="28"/>
          <w:lang w:val="ru-RU" w:eastAsia="ru-RU"/>
        </w:rPr>
        <w:t>“…Прозвенел звонок с урока, а Дима продолжал стоять у доски”.</w:t>
      </w:r>
    </w:p>
    <w:p w:rsidR="006A72D9" w:rsidRDefault="006A72D9" w:rsidP="006A72D9">
      <w:pPr>
        <w:tabs>
          <w:tab w:val="left" w:pos="0"/>
          <w:tab w:val="left" w:pos="1134"/>
          <w:tab w:val="left" w:pos="1276"/>
        </w:tabs>
        <w:spacing w:line="360" w:lineRule="auto"/>
        <w:ind w:firstLine="709"/>
        <w:jc w:val="both"/>
        <w:rPr>
          <w:rFonts w:ascii="Times New Roman" w:hAnsi="Times New Roman"/>
          <w:i/>
          <w:sz w:val="28"/>
          <w:szCs w:val="28"/>
          <w:lang w:val="ru-RU" w:eastAsia="ru-RU"/>
        </w:rPr>
      </w:pPr>
      <w:r>
        <w:rPr>
          <w:rFonts w:ascii="Times New Roman" w:hAnsi="Times New Roman"/>
          <w:i/>
          <w:sz w:val="28"/>
          <w:szCs w:val="28"/>
          <w:lang w:val="ru-RU" w:eastAsia="ru-RU"/>
        </w:rPr>
        <w:t>Подумайте и расскажите о том, что было вначале и почему все закончилось именно так. Оценивается логичность и оригинальность изложения.</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Проблема – это затруднение, неопределенность. Чтобы устранить проблему, требуются действия, в первую очередь – это действия, направленные на исследование всего, что связано с данной проблемной ситуацией. Поиск проблем – дело непростое. Найти проблему часто труднее и поучительнее, чем решить ее. Выполняя эту часть исследовательской работы с ребенком, мы проявили гибкость и не стали требовать ясного осознания и формулирования проблемы, четкого обозначения цели. Вполне достаточно ее общей, приблизительной характеристики.</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 xml:space="preserve">Умение видеть проблемы – интегральное свойство, характеризующее мышление человека. Развивается оно в течение длительного времени в самых разных видах деятельности. Эти задания, которые помогают нам в решении </w:t>
      </w:r>
      <w:r>
        <w:rPr>
          <w:rFonts w:ascii="Times New Roman" w:hAnsi="Times New Roman"/>
          <w:sz w:val="28"/>
          <w:szCs w:val="28"/>
          <w:lang w:val="ru-RU" w:eastAsia="ru-RU"/>
        </w:rPr>
        <w:lastRenderedPageBreak/>
        <w:t>этой сложной педагогической задачи.</w:t>
      </w:r>
    </w:p>
    <w:p w:rsidR="006A72D9" w:rsidRDefault="006A72D9" w:rsidP="006A72D9">
      <w:pPr>
        <w:tabs>
          <w:tab w:val="left" w:pos="0"/>
          <w:tab w:val="left" w:pos="1134"/>
          <w:tab w:val="left" w:pos="1276"/>
        </w:tabs>
        <w:spacing w:line="360" w:lineRule="auto"/>
        <w:ind w:firstLine="851"/>
        <w:jc w:val="both"/>
        <w:rPr>
          <w:rFonts w:ascii="Times New Roman" w:hAnsi="Times New Roman"/>
          <w:sz w:val="28"/>
          <w:szCs w:val="28"/>
          <w:lang w:val="ru-RU" w:eastAsia="ru-RU"/>
        </w:rPr>
      </w:pPr>
      <w:r>
        <w:rPr>
          <w:rFonts w:ascii="Times New Roman" w:hAnsi="Times New Roman"/>
          <w:sz w:val="28"/>
          <w:szCs w:val="28"/>
          <w:lang w:val="ru-RU" w:eastAsia="ru-RU"/>
        </w:rPr>
        <w:t>Одно из самых важных свойств в деле выявления проблем – способность изменять собственную точку зрения, смотреть на объект исследования с разных сторон. Ведь если смотреть на один и тот же объект с разных точек зрения, то обязательно увидишь то, что ускользает от традиционного взгляда и часто не замечается другими. Выполним несложное упражнение.</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eastAsia="ru-RU"/>
        </w:rPr>
      </w:pPr>
      <w:r>
        <w:rPr>
          <w:rFonts w:ascii="Times New Roman" w:hAnsi="Times New Roman"/>
          <w:sz w:val="28"/>
          <w:szCs w:val="28"/>
          <w:lang w:val="ru-RU" w:eastAsia="ru-RU"/>
        </w:rPr>
        <w:t>Следующая тема звучит так: «Подумай самостоятельно». В ней мы приступаем к выполнению следующего задания:</w:t>
      </w:r>
    </w:p>
    <w:p w:rsidR="006A72D9" w:rsidRDefault="006A72D9" w:rsidP="006A72D9">
      <w:pPr>
        <w:tabs>
          <w:tab w:val="left" w:pos="0"/>
          <w:tab w:val="left" w:pos="1134"/>
          <w:tab w:val="left" w:pos="1276"/>
        </w:tabs>
        <w:spacing w:line="360" w:lineRule="auto"/>
        <w:ind w:firstLine="709"/>
        <w:jc w:val="both"/>
        <w:rPr>
          <w:rFonts w:ascii="Times New Roman" w:hAnsi="Times New Roman"/>
          <w:i/>
          <w:sz w:val="28"/>
          <w:szCs w:val="28"/>
          <w:lang w:val="ru-RU" w:eastAsia="ru-RU"/>
        </w:rPr>
      </w:pPr>
      <w:r>
        <w:rPr>
          <w:rFonts w:ascii="Times New Roman" w:hAnsi="Times New Roman"/>
          <w:i/>
          <w:sz w:val="28"/>
          <w:szCs w:val="28"/>
          <w:lang w:val="ru-RU" w:eastAsia="ru-RU"/>
        </w:rPr>
        <w:t xml:space="preserve">Посмотри на картинку. Что на ней изображено? </w:t>
      </w:r>
    </w:p>
    <w:p w:rsidR="006A72D9" w:rsidRDefault="006A72D9" w:rsidP="006A72D9">
      <w:pPr>
        <w:spacing w:line="360" w:lineRule="auto"/>
        <w:ind w:firstLine="540"/>
        <w:jc w:val="both"/>
        <w:rPr>
          <w:rFonts w:ascii="Times New Roman" w:hAnsi="Times New Roman"/>
          <w:i/>
          <w:sz w:val="28"/>
          <w:szCs w:val="28"/>
        </w:rPr>
      </w:pPr>
      <w:proofErr w:type="spellStart"/>
      <w:r>
        <w:rPr>
          <w:rFonts w:ascii="Times New Roman" w:hAnsi="Times New Roman"/>
          <w:i/>
          <w:sz w:val="28"/>
          <w:szCs w:val="28"/>
        </w:rPr>
        <w:t>Задай</w:t>
      </w:r>
      <w:proofErr w:type="spellEnd"/>
      <w:r>
        <w:rPr>
          <w:rFonts w:ascii="Times New Roman" w:hAnsi="Times New Roman"/>
          <w:i/>
          <w:sz w:val="28"/>
          <w:szCs w:val="28"/>
        </w:rPr>
        <w:t xml:space="preserve"> </w:t>
      </w:r>
      <w:proofErr w:type="spellStart"/>
      <w:r>
        <w:rPr>
          <w:rFonts w:ascii="Times New Roman" w:hAnsi="Times New Roman"/>
          <w:i/>
          <w:sz w:val="28"/>
          <w:szCs w:val="28"/>
        </w:rPr>
        <w:t>себе</w:t>
      </w:r>
      <w:proofErr w:type="spellEnd"/>
      <w:r>
        <w:rPr>
          <w:rFonts w:ascii="Times New Roman" w:hAnsi="Times New Roman"/>
          <w:i/>
          <w:sz w:val="28"/>
          <w:szCs w:val="28"/>
        </w:rPr>
        <w:t xml:space="preserve"> </w:t>
      </w:r>
      <w:proofErr w:type="spellStart"/>
      <w:r>
        <w:rPr>
          <w:rFonts w:ascii="Times New Roman" w:hAnsi="Times New Roman"/>
          <w:i/>
          <w:sz w:val="28"/>
          <w:szCs w:val="28"/>
        </w:rPr>
        <w:t>вопросы</w:t>
      </w:r>
      <w:proofErr w:type="spellEnd"/>
      <w:r>
        <w:rPr>
          <w:rFonts w:ascii="Times New Roman" w:hAnsi="Times New Roman"/>
          <w:i/>
          <w:sz w:val="28"/>
          <w:szCs w:val="28"/>
        </w:rPr>
        <w:t>:</w:t>
      </w:r>
    </w:p>
    <w:p w:rsidR="006A72D9" w:rsidRDefault="006A72D9" w:rsidP="006A72D9">
      <w:pPr>
        <w:numPr>
          <w:ilvl w:val="0"/>
          <w:numId w:val="9"/>
        </w:numPr>
        <w:shd w:val="clear" w:color="auto" w:fill="FFFFFF"/>
        <w:tabs>
          <w:tab w:val="left" w:pos="730"/>
        </w:tabs>
        <w:autoSpaceDE w:val="0"/>
        <w:autoSpaceDN w:val="0"/>
        <w:adjustRightInd w:val="0"/>
        <w:spacing w:line="360" w:lineRule="auto"/>
        <w:ind w:left="365"/>
        <w:jc w:val="both"/>
        <w:rPr>
          <w:rFonts w:ascii="Times New Roman" w:hAnsi="Times New Roman"/>
          <w:i/>
          <w:sz w:val="28"/>
          <w:szCs w:val="28"/>
          <w:lang w:val="ru-RU"/>
        </w:rPr>
      </w:pPr>
      <w:r>
        <w:rPr>
          <w:rFonts w:ascii="Times New Roman" w:hAnsi="Times New Roman"/>
          <w:i/>
          <w:sz w:val="28"/>
          <w:szCs w:val="28"/>
          <w:lang w:val="ru-RU"/>
        </w:rPr>
        <w:t>Что я знаю об этом?</w:t>
      </w:r>
    </w:p>
    <w:p w:rsidR="006A72D9" w:rsidRDefault="006A72D9" w:rsidP="006A72D9">
      <w:pPr>
        <w:numPr>
          <w:ilvl w:val="0"/>
          <w:numId w:val="9"/>
        </w:numPr>
        <w:shd w:val="clear" w:color="auto" w:fill="FFFFFF"/>
        <w:tabs>
          <w:tab w:val="left" w:pos="730"/>
        </w:tabs>
        <w:autoSpaceDE w:val="0"/>
        <w:autoSpaceDN w:val="0"/>
        <w:adjustRightInd w:val="0"/>
        <w:spacing w:line="360" w:lineRule="auto"/>
        <w:ind w:left="730" w:right="19" w:hanging="365"/>
        <w:jc w:val="both"/>
        <w:rPr>
          <w:rFonts w:ascii="Times New Roman" w:hAnsi="Times New Roman"/>
          <w:i/>
          <w:sz w:val="28"/>
          <w:szCs w:val="28"/>
          <w:lang w:val="ru-RU"/>
        </w:rPr>
      </w:pPr>
      <w:r>
        <w:rPr>
          <w:rFonts w:ascii="Times New Roman" w:hAnsi="Times New Roman"/>
          <w:i/>
          <w:sz w:val="28"/>
          <w:szCs w:val="28"/>
          <w:lang w:val="ru-RU"/>
        </w:rPr>
        <w:t>Какие суждения я могу высказать по этому поводу?</w:t>
      </w:r>
    </w:p>
    <w:p w:rsidR="006A72D9" w:rsidRDefault="006A72D9" w:rsidP="006A72D9">
      <w:pPr>
        <w:numPr>
          <w:ilvl w:val="0"/>
          <w:numId w:val="9"/>
        </w:numPr>
        <w:shd w:val="clear" w:color="auto" w:fill="FFFFFF"/>
        <w:tabs>
          <w:tab w:val="left" w:pos="730"/>
        </w:tabs>
        <w:autoSpaceDE w:val="0"/>
        <w:autoSpaceDN w:val="0"/>
        <w:adjustRightInd w:val="0"/>
        <w:spacing w:line="360" w:lineRule="auto"/>
        <w:ind w:left="730" w:right="38" w:hanging="365"/>
        <w:jc w:val="both"/>
        <w:rPr>
          <w:rFonts w:ascii="Times New Roman" w:hAnsi="Times New Roman"/>
          <w:i/>
          <w:sz w:val="28"/>
          <w:szCs w:val="28"/>
          <w:lang w:val="ru-RU"/>
        </w:rPr>
      </w:pPr>
      <w:r>
        <w:rPr>
          <w:rFonts w:ascii="Times New Roman" w:hAnsi="Times New Roman"/>
          <w:i/>
          <w:sz w:val="28"/>
          <w:szCs w:val="28"/>
          <w:lang w:val="ru-RU"/>
        </w:rPr>
        <w:t>Какие я могу сделать выводы и умозаключения из того, что мне уже известно о предмете моего исследования?</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eastAsia="ru-RU"/>
        </w:rPr>
      </w:pPr>
      <w:r>
        <w:rPr>
          <w:noProof/>
          <w:lang w:val="ru-RU" w:eastAsia="ru-RU"/>
        </w:rPr>
        <w:drawing>
          <wp:anchor distT="0" distB="0" distL="24130" distR="24130" simplePos="0" relativeHeight="251658240" behindDoc="1" locked="0" layoutInCell="1" allowOverlap="1">
            <wp:simplePos x="0" y="0"/>
            <wp:positionH relativeFrom="column">
              <wp:posOffset>914400</wp:posOffset>
            </wp:positionH>
            <wp:positionV relativeFrom="paragraph">
              <wp:posOffset>288925</wp:posOffset>
            </wp:positionV>
            <wp:extent cx="4000500" cy="2940685"/>
            <wp:effectExtent l="19050" t="0" r="0" b="0"/>
            <wp:wrapThrough wrapText="bothSides">
              <wp:wrapPolygon edited="0">
                <wp:start x="-103" y="0"/>
                <wp:lineTo x="-103" y="21409"/>
                <wp:lineTo x="21600" y="21409"/>
                <wp:lineTo x="21600" y="0"/>
                <wp:lineTo x="-103" y="0"/>
              </wp:wrapPolygon>
            </wp:wrapThrough>
            <wp:docPr id="4" name="Изображение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26"/>
                    <pic:cNvPicPr>
                      <a:picLocks noChangeAspect="1" noChangeArrowheads="1"/>
                    </pic:cNvPicPr>
                  </pic:nvPicPr>
                  <pic:blipFill>
                    <a:blip r:embed="rId8" cstate="print">
                      <a:lum bright="-12000" contrast="24000"/>
                    </a:blip>
                    <a:srcRect/>
                    <a:stretch>
                      <a:fillRect/>
                    </a:stretch>
                  </pic:blipFill>
                  <pic:spPr bwMode="auto">
                    <a:xfrm>
                      <a:off x="0" y="0"/>
                      <a:ext cx="4000500" cy="2940685"/>
                    </a:xfrm>
                    <a:prstGeom prst="rect">
                      <a:avLst/>
                    </a:prstGeom>
                    <a:noFill/>
                  </pic:spPr>
                </pic:pic>
              </a:graphicData>
            </a:graphic>
          </wp:anchor>
        </w:drawing>
      </w:r>
    </w:p>
    <w:p w:rsidR="006A72D9" w:rsidRDefault="006A72D9" w:rsidP="006A72D9">
      <w:pPr>
        <w:tabs>
          <w:tab w:val="left" w:pos="0"/>
          <w:tab w:val="left" w:pos="1134"/>
          <w:tab w:val="left" w:pos="1276"/>
        </w:tabs>
        <w:spacing w:line="360" w:lineRule="auto"/>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Выполняя это задание, ребенок рассуждает, пытается подобрать более подходящее слово, словосочетание из всего арсенала слов. Одно из условий выполнения задания – грамотная, правильная речь. Мы прослеживаем ответы детей, как построены предложения, акцентируем внимание на сложных, </w:t>
      </w:r>
      <w:r>
        <w:rPr>
          <w:rFonts w:ascii="Times New Roman" w:eastAsia="Times New Roman" w:hAnsi="Times New Roman"/>
          <w:sz w:val="28"/>
          <w:szCs w:val="28"/>
          <w:lang w:val="ru-RU" w:eastAsia="ru-RU"/>
        </w:rPr>
        <w:lastRenderedPageBreak/>
        <w:t xml:space="preserve">новых для детей словах. </w:t>
      </w:r>
    </w:p>
    <w:p w:rsidR="006A72D9" w:rsidRDefault="006A72D9" w:rsidP="006A72D9">
      <w:pPr>
        <w:tabs>
          <w:tab w:val="left" w:pos="0"/>
          <w:tab w:val="left" w:pos="1134"/>
          <w:tab w:val="left" w:pos="1276"/>
        </w:tabs>
        <w:spacing w:line="360" w:lineRule="auto"/>
        <w:ind w:firstLine="709"/>
        <w:jc w:val="both"/>
        <w:rPr>
          <w:rFonts w:ascii="Times New Roman" w:hAnsi="Times New Roman"/>
          <w:color w:val="000000"/>
          <w:spacing w:val="6"/>
          <w:sz w:val="28"/>
          <w:szCs w:val="28"/>
          <w:lang w:val="ru-RU"/>
        </w:rPr>
      </w:pPr>
      <w:r>
        <w:rPr>
          <w:rFonts w:ascii="Times New Roman" w:hAnsi="Times New Roman"/>
          <w:color w:val="000000"/>
          <w:spacing w:val="4"/>
          <w:sz w:val="28"/>
          <w:szCs w:val="28"/>
          <w:lang w:val="ru-RU"/>
        </w:rPr>
        <w:t>Занятия, описанные выше, позволяют детям приобрести некото</w:t>
      </w:r>
      <w:r>
        <w:rPr>
          <w:rFonts w:ascii="Times New Roman" w:hAnsi="Times New Roman"/>
          <w:color w:val="000000"/>
          <w:spacing w:val="4"/>
          <w:sz w:val="28"/>
          <w:szCs w:val="28"/>
          <w:lang w:val="ru-RU"/>
        </w:rPr>
        <w:softHyphen/>
      </w:r>
      <w:r>
        <w:rPr>
          <w:rFonts w:ascii="Times New Roman" w:hAnsi="Times New Roman"/>
          <w:color w:val="000000"/>
          <w:spacing w:val="-1"/>
          <w:sz w:val="28"/>
          <w:szCs w:val="28"/>
          <w:lang w:val="ru-RU"/>
        </w:rPr>
        <w:t xml:space="preserve">рый опыт. </w:t>
      </w:r>
      <w:r>
        <w:rPr>
          <w:rFonts w:ascii="Times New Roman" w:hAnsi="Times New Roman"/>
          <w:color w:val="000000"/>
          <w:sz w:val="28"/>
          <w:szCs w:val="28"/>
          <w:lang w:val="ru-RU"/>
        </w:rPr>
        <w:t xml:space="preserve">Временные рамки этих занятий ограничены, а исследовательскую </w:t>
      </w:r>
      <w:r>
        <w:rPr>
          <w:rFonts w:ascii="Times New Roman" w:hAnsi="Times New Roman"/>
          <w:color w:val="000000"/>
          <w:spacing w:val="6"/>
          <w:sz w:val="28"/>
          <w:szCs w:val="28"/>
          <w:lang w:val="ru-RU"/>
        </w:rPr>
        <w:t>активность ребенка ограничивать не стоит.</w:t>
      </w:r>
    </w:p>
    <w:p w:rsidR="006A72D9" w:rsidRDefault="006A72D9" w:rsidP="006A72D9">
      <w:pPr>
        <w:shd w:val="clear" w:color="auto" w:fill="FFFFFF"/>
        <w:tabs>
          <w:tab w:val="left" w:pos="552"/>
        </w:tabs>
        <w:spacing w:line="360" w:lineRule="auto"/>
        <w:ind w:left="96" w:firstLine="613"/>
        <w:jc w:val="both"/>
        <w:rPr>
          <w:rFonts w:ascii="Times New Roman" w:hAnsi="Times New Roman"/>
          <w:color w:val="000000"/>
          <w:sz w:val="28"/>
          <w:szCs w:val="28"/>
          <w:lang w:val="ru-RU"/>
        </w:rPr>
      </w:pPr>
      <w:r>
        <w:rPr>
          <w:rFonts w:ascii="Times New Roman" w:hAnsi="Times New Roman"/>
          <w:color w:val="000000"/>
          <w:sz w:val="28"/>
          <w:szCs w:val="28"/>
          <w:lang w:val="ru-RU"/>
        </w:rPr>
        <w:t>Таким образом, работая по учебнику А.И. Савенкова, ребенок постепенно превращается из «слушателя» в «собеседни</w:t>
      </w:r>
      <w:r>
        <w:rPr>
          <w:rFonts w:ascii="Times New Roman" w:hAnsi="Times New Roman"/>
          <w:color w:val="000000"/>
          <w:sz w:val="28"/>
          <w:szCs w:val="28"/>
          <w:lang w:val="ru-RU"/>
        </w:rPr>
        <w:softHyphen/>
        <w:t>ка», а затем и в «исследователя». В результате этого на доступном уровне младший школьник включается в учебно-исследовательскую, творческую работу.</w:t>
      </w:r>
    </w:p>
    <w:p w:rsidR="006A72D9" w:rsidRDefault="006A72D9" w:rsidP="006A72D9">
      <w:pPr>
        <w:shd w:val="clear" w:color="auto" w:fill="FFFFFF"/>
        <w:tabs>
          <w:tab w:val="left" w:pos="552"/>
        </w:tabs>
        <w:spacing w:line="360" w:lineRule="auto"/>
        <w:ind w:left="96" w:firstLine="613"/>
        <w:jc w:val="both"/>
        <w:rPr>
          <w:rFonts w:ascii="Times New Roman" w:hAnsi="Times New Roman"/>
          <w:color w:val="000000"/>
          <w:sz w:val="28"/>
          <w:szCs w:val="28"/>
          <w:lang w:val="ru-RU"/>
        </w:rPr>
      </w:pPr>
      <w:r>
        <w:rPr>
          <w:rFonts w:ascii="Times New Roman" w:hAnsi="Times New Roman"/>
          <w:color w:val="000000"/>
          <w:sz w:val="28"/>
          <w:szCs w:val="28"/>
          <w:lang w:val="ru-RU"/>
        </w:rPr>
        <w:t>Для того чтобы нам действовать эффективно, надо помнить несложные правила:</w:t>
      </w:r>
    </w:p>
    <w:p w:rsidR="006A72D9" w:rsidRDefault="006A72D9" w:rsidP="006A72D9">
      <w:pPr>
        <w:numPr>
          <w:ilvl w:val="0"/>
          <w:numId w:val="10"/>
        </w:numPr>
        <w:shd w:val="clear" w:color="auto" w:fill="FFFFFF"/>
        <w:tabs>
          <w:tab w:val="left" w:pos="499"/>
        </w:tabs>
        <w:autoSpaceDE w:val="0"/>
        <w:autoSpaceDN w:val="0"/>
        <w:adjustRightInd w:val="0"/>
        <w:spacing w:line="360" w:lineRule="auto"/>
        <w:ind w:left="331"/>
        <w:jc w:val="both"/>
        <w:rPr>
          <w:rFonts w:ascii="Times New Roman" w:hAnsi="Times New Roman"/>
          <w:color w:val="000000"/>
          <w:sz w:val="28"/>
          <w:szCs w:val="28"/>
          <w:lang w:val="ru-RU"/>
        </w:rPr>
      </w:pPr>
      <w:r>
        <w:rPr>
          <w:rFonts w:ascii="Times New Roman" w:hAnsi="Times New Roman"/>
          <w:color w:val="000000"/>
          <w:spacing w:val="5"/>
          <w:sz w:val="28"/>
          <w:szCs w:val="28"/>
          <w:lang w:val="ru-RU"/>
        </w:rPr>
        <w:t>Всегда подходить к проведению этой работы творчески.</w:t>
      </w:r>
    </w:p>
    <w:p w:rsidR="006A72D9" w:rsidRDefault="006A72D9" w:rsidP="006A72D9">
      <w:pPr>
        <w:numPr>
          <w:ilvl w:val="0"/>
          <w:numId w:val="10"/>
        </w:numPr>
        <w:shd w:val="clear" w:color="auto" w:fill="FFFFFF"/>
        <w:tabs>
          <w:tab w:val="left" w:pos="499"/>
        </w:tabs>
        <w:autoSpaceDE w:val="0"/>
        <w:autoSpaceDN w:val="0"/>
        <w:adjustRightInd w:val="0"/>
        <w:spacing w:line="360" w:lineRule="auto"/>
        <w:ind w:left="53" w:firstLine="278"/>
        <w:jc w:val="both"/>
        <w:rPr>
          <w:rFonts w:ascii="Times New Roman" w:hAnsi="Times New Roman"/>
          <w:color w:val="000000"/>
          <w:sz w:val="28"/>
          <w:szCs w:val="28"/>
          <w:lang w:val="ru-RU"/>
        </w:rPr>
      </w:pPr>
      <w:r>
        <w:rPr>
          <w:rFonts w:ascii="Times New Roman" w:hAnsi="Times New Roman"/>
          <w:color w:val="000000"/>
          <w:spacing w:val="7"/>
          <w:sz w:val="28"/>
          <w:szCs w:val="28"/>
          <w:lang w:val="ru-RU"/>
        </w:rPr>
        <w:t>Учить детей действовать самостоятельно, независимо, избегать</w:t>
      </w:r>
      <w:r>
        <w:rPr>
          <w:rFonts w:ascii="Times New Roman" w:hAnsi="Times New Roman"/>
          <w:color w:val="000000"/>
          <w:spacing w:val="7"/>
          <w:sz w:val="28"/>
          <w:szCs w:val="28"/>
          <w:lang w:val="ru-RU"/>
        </w:rPr>
        <w:br/>
      </w:r>
      <w:r>
        <w:rPr>
          <w:rFonts w:ascii="Times New Roman" w:hAnsi="Times New Roman"/>
          <w:color w:val="000000"/>
          <w:spacing w:val="5"/>
          <w:sz w:val="28"/>
          <w:szCs w:val="28"/>
          <w:lang w:val="ru-RU"/>
        </w:rPr>
        <w:t>прямых инструкций.</w:t>
      </w:r>
    </w:p>
    <w:p w:rsidR="006A72D9" w:rsidRDefault="006A72D9" w:rsidP="006A72D9">
      <w:pPr>
        <w:numPr>
          <w:ilvl w:val="0"/>
          <w:numId w:val="10"/>
        </w:numPr>
        <w:shd w:val="clear" w:color="auto" w:fill="FFFFFF"/>
        <w:tabs>
          <w:tab w:val="left" w:pos="499"/>
        </w:tabs>
        <w:autoSpaceDE w:val="0"/>
        <w:autoSpaceDN w:val="0"/>
        <w:adjustRightInd w:val="0"/>
        <w:spacing w:line="360" w:lineRule="auto"/>
        <w:ind w:left="331"/>
        <w:jc w:val="both"/>
        <w:rPr>
          <w:rFonts w:ascii="Times New Roman" w:hAnsi="Times New Roman"/>
          <w:color w:val="000000"/>
          <w:sz w:val="28"/>
          <w:szCs w:val="28"/>
        </w:rPr>
      </w:pPr>
      <w:proofErr w:type="spellStart"/>
      <w:r>
        <w:rPr>
          <w:rFonts w:ascii="Times New Roman" w:hAnsi="Times New Roman"/>
          <w:color w:val="000000"/>
          <w:spacing w:val="5"/>
          <w:sz w:val="28"/>
          <w:szCs w:val="28"/>
        </w:rPr>
        <w:t>Не</w:t>
      </w:r>
      <w:proofErr w:type="spellEnd"/>
      <w:r>
        <w:rPr>
          <w:rFonts w:ascii="Times New Roman" w:hAnsi="Times New Roman"/>
          <w:color w:val="000000"/>
          <w:spacing w:val="5"/>
          <w:sz w:val="28"/>
          <w:szCs w:val="28"/>
        </w:rPr>
        <w:t xml:space="preserve"> </w:t>
      </w:r>
      <w:proofErr w:type="spellStart"/>
      <w:r>
        <w:rPr>
          <w:rFonts w:ascii="Times New Roman" w:hAnsi="Times New Roman"/>
          <w:color w:val="000000"/>
          <w:spacing w:val="5"/>
          <w:sz w:val="28"/>
          <w:szCs w:val="28"/>
        </w:rPr>
        <w:t>сдерживать</w:t>
      </w:r>
      <w:proofErr w:type="spellEnd"/>
      <w:r>
        <w:rPr>
          <w:rFonts w:ascii="Times New Roman" w:hAnsi="Times New Roman"/>
          <w:color w:val="000000"/>
          <w:spacing w:val="5"/>
          <w:sz w:val="28"/>
          <w:szCs w:val="28"/>
        </w:rPr>
        <w:t xml:space="preserve"> </w:t>
      </w:r>
      <w:proofErr w:type="spellStart"/>
      <w:r>
        <w:rPr>
          <w:rFonts w:ascii="Times New Roman" w:hAnsi="Times New Roman"/>
          <w:color w:val="000000"/>
          <w:spacing w:val="5"/>
          <w:sz w:val="28"/>
          <w:szCs w:val="28"/>
        </w:rPr>
        <w:t>инициативу</w:t>
      </w:r>
      <w:proofErr w:type="spellEnd"/>
      <w:r>
        <w:rPr>
          <w:rFonts w:ascii="Times New Roman" w:hAnsi="Times New Roman"/>
          <w:color w:val="000000"/>
          <w:spacing w:val="5"/>
          <w:sz w:val="28"/>
          <w:szCs w:val="28"/>
        </w:rPr>
        <w:t xml:space="preserve"> </w:t>
      </w:r>
      <w:proofErr w:type="spellStart"/>
      <w:r>
        <w:rPr>
          <w:rFonts w:ascii="Times New Roman" w:hAnsi="Times New Roman"/>
          <w:color w:val="000000"/>
          <w:spacing w:val="5"/>
          <w:sz w:val="28"/>
          <w:szCs w:val="28"/>
        </w:rPr>
        <w:t>детей</w:t>
      </w:r>
      <w:proofErr w:type="spellEnd"/>
      <w:r>
        <w:rPr>
          <w:rFonts w:ascii="Times New Roman" w:hAnsi="Times New Roman"/>
          <w:color w:val="000000"/>
          <w:spacing w:val="5"/>
          <w:sz w:val="28"/>
          <w:szCs w:val="28"/>
        </w:rPr>
        <w:t>.</w:t>
      </w:r>
    </w:p>
    <w:p w:rsidR="006A72D9" w:rsidRDefault="006A72D9" w:rsidP="006A72D9">
      <w:pPr>
        <w:numPr>
          <w:ilvl w:val="0"/>
          <w:numId w:val="10"/>
        </w:numPr>
        <w:shd w:val="clear" w:color="auto" w:fill="FFFFFF"/>
        <w:tabs>
          <w:tab w:val="left" w:pos="499"/>
        </w:tabs>
        <w:autoSpaceDE w:val="0"/>
        <w:autoSpaceDN w:val="0"/>
        <w:adjustRightInd w:val="0"/>
        <w:spacing w:line="360" w:lineRule="auto"/>
        <w:ind w:left="53" w:firstLine="278"/>
        <w:jc w:val="both"/>
        <w:rPr>
          <w:rFonts w:ascii="Times New Roman" w:hAnsi="Times New Roman"/>
          <w:color w:val="000000"/>
          <w:sz w:val="28"/>
          <w:szCs w:val="28"/>
          <w:lang w:val="ru-RU"/>
        </w:rPr>
      </w:pPr>
      <w:r>
        <w:rPr>
          <w:rFonts w:ascii="Times New Roman" w:hAnsi="Times New Roman"/>
          <w:color w:val="000000"/>
          <w:spacing w:val="7"/>
          <w:sz w:val="28"/>
          <w:szCs w:val="28"/>
          <w:lang w:val="ru-RU"/>
        </w:rPr>
        <w:t>Не делать за них то, что они могут сделать, или то, что они мо</w:t>
      </w:r>
      <w:r>
        <w:rPr>
          <w:rFonts w:ascii="Times New Roman" w:hAnsi="Times New Roman"/>
          <w:color w:val="000000"/>
          <w:spacing w:val="7"/>
          <w:sz w:val="28"/>
          <w:szCs w:val="28"/>
          <w:lang w:val="ru-RU"/>
        </w:rPr>
        <w:softHyphen/>
      </w:r>
      <w:r>
        <w:rPr>
          <w:rFonts w:ascii="Times New Roman" w:hAnsi="Times New Roman"/>
          <w:color w:val="000000"/>
          <w:spacing w:val="7"/>
          <w:sz w:val="28"/>
          <w:szCs w:val="28"/>
          <w:lang w:val="ru-RU"/>
        </w:rPr>
        <w:br/>
      </w:r>
      <w:r>
        <w:rPr>
          <w:rFonts w:ascii="Times New Roman" w:hAnsi="Times New Roman"/>
          <w:color w:val="000000"/>
          <w:spacing w:val="4"/>
          <w:sz w:val="28"/>
          <w:szCs w:val="28"/>
          <w:lang w:val="ru-RU"/>
        </w:rPr>
        <w:t>гут научиться делать самостоятельно.</w:t>
      </w:r>
    </w:p>
    <w:p w:rsidR="006A72D9" w:rsidRDefault="006A72D9" w:rsidP="006A72D9">
      <w:pPr>
        <w:numPr>
          <w:ilvl w:val="0"/>
          <w:numId w:val="10"/>
        </w:numPr>
        <w:shd w:val="clear" w:color="auto" w:fill="FFFFFF"/>
        <w:tabs>
          <w:tab w:val="left" w:pos="499"/>
        </w:tabs>
        <w:autoSpaceDE w:val="0"/>
        <w:autoSpaceDN w:val="0"/>
        <w:adjustRightInd w:val="0"/>
        <w:spacing w:line="360" w:lineRule="auto"/>
        <w:ind w:left="331"/>
        <w:jc w:val="both"/>
        <w:rPr>
          <w:rFonts w:ascii="Times New Roman" w:hAnsi="Times New Roman"/>
          <w:color w:val="000000"/>
          <w:sz w:val="28"/>
          <w:szCs w:val="28"/>
          <w:lang w:val="ru-RU"/>
        </w:rPr>
      </w:pPr>
      <w:r>
        <w:rPr>
          <w:rFonts w:ascii="Times New Roman" w:hAnsi="Times New Roman"/>
          <w:color w:val="000000"/>
          <w:spacing w:val="6"/>
          <w:sz w:val="28"/>
          <w:szCs w:val="28"/>
          <w:lang w:val="ru-RU"/>
        </w:rPr>
        <w:t>Не спешить с вынесением оценочных суждений.</w:t>
      </w:r>
    </w:p>
    <w:p w:rsidR="006A72D9" w:rsidRDefault="006A72D9" w:rsidP="006A72D9">
      <w:pPr>
        <w:numPr>
          <w:ilvl w:val="0"/>
          <w:numId w:val="10"/>
        </w:numPr>
        <w:shd w:val="clear" w:color="auto" w:fill="FFFFFF"/>
        <w:tabs>
          <w:tab w:val="left" w:pos="499"/>
        </w:tabs>
        <w:autoSpaceDE w:val="0"/>
        <w:autoSpaceDN w:val="0"/>
        <w:adjustRightInd w:val="0"/>
        <w:spacing w:line="360" w:lineRule="auto"/>
        <w:ind w:left="331"/>
        <w:jc w:val="both"/>
        <w:rPr>
          <w:rFonts w:ascii="Times New Roman" w:hAnsi="Times New Roman"/>
          <w:color w:val="000000"/>
          <w:sz w:val="28"/>
          <w:szCs w:val="28"/>
          <w:lang w:val="ru-RU"/>
        </w:rPr>
      </w:pPr>
      <w:proofErr w:type="gramStart"/>
      <w:r>
        <w:rPr>
          <w:rFonts w:ascii="Times New Roman" w:hAnsi="Times New Roman"/>
          <w:color w:val="000000"/>
          <w:spacing w:val="6"/>
          <w:sz w:val="28"/>
          <w:szCs w:val="28"/>
          <w:lang w:val="ru-RU"/>
        </w:rPr>
        <w:t>Помогать детям учиться</w:t>
      </w:r>
      <w:proofErr w:type="gramEnd"/>
      <w:r>
        <w:rPr>
          <w:rFonts w:ascii="Times New Roman" w:hAnsi="Times New Roman"/>
          <w:color w:val="000000"/>
          <w:spacing w:val="6"/>
          <w:sz w:val="28"/>
          <w:szCs w:val="28"/>
          <w:lang w:val="ru-RU"/>
        </w:rPr>
        <w:t xml:space="preserve"> управлять процессом усвоения знаний.</w:t>
      </w:r>
    </w:p>
    <w:p w:rsidR="006A72D9" w:rsidRDefault="006A72D9" w:rsidP="006A72D9">
      <w:pPr>
        <w:numPr>
          <w:ilvl w:val="0"/>
          <w:numId w:val="11"/>
        </w:numPr>
        <w:shd w:val="clear" w:color="auto" w:fill="FFFFFF"/>
        <w:tabs>
          <w:tab w:val="left" w:pos="552"/>
        </w:tabs>
        <w:autoSpaceDE w:val="0"/>
        <w:autoSpaceDN w:val="0"/>
        <w:adjustRightInd w:val="0"/>
        <w:spacing w:line="360" w:lineRule="auto"/>
        <w:ind w:left="96" w:firstLine="293"/>
        <w:jc w:val="both"/>
        <w:rPr>
          <w:rFonts w:ascii="Times New Roman" w:hAnsi="Times New Roman"/>
          <w:color w:val="000000"/>
          <w:sz w:val="28"/>
          <w:szCs w:val="28"/>
          <w:lang w:val="ru-RU"/>
        </w:rPr>
      </w:pPr>
      <w:r>
        <w:rPr>
          <w:rFonts w:ascii="Times New Roman" w:hAnsi="Times New Roman"/>
          <w:color w:val="000000"/>
          <w:spacing w:val="10"/>
          <w:sz w:val="28"/>
          <w:szCs w:val="28"/>
          <w:lang w:val="ru-RU"/>
        </w:rPr>
        <w:t xml:space="preserve">Ориентировать детей на собственные наблюдения и </w:t>
      </w:r>
      <w:proofErr w:type="spellStart"/>
      <w:proofErr w:type="gramStart"/>
      <w:r>
        <w:rPr>
          <w:rFonts w:ascii="Times New Roman" w:hAnsi="Times New Roman"/>
          <w:color w:val="000000"/>
          <w:spacing w:val="10"/>
          <w:sz w:val="28"/>
          <w:szCs w:val="28"/>
          <w:lang w:val="ru-RU"/>
        </w:rPr>
        <w:t>экспери</w:t>
      </w:r>
      <w:proofErr w:type="spellEnd"/>
      <w:r>
        <w:rPr>
          <w:rFonts w:ascii="Times New Roman" w:hAnsi="Times New Roman"/>
          <w:color w:val="000000"/>
          <w:spacing w:val="10"/>
          <w:sz w:val="28"/>
          <w:szCs w:val="28"/>
          <w:lang w:val="ru-RU"/>
        </w:rPr>
        <w:softHyphen/>
      </w:r>
      <w:r>
        <w:rPr>
          <w:rFonts w:ascii="Times New Roman" w:hAnsi="Times New Roman"/>
          <w:color w:val="000000"/>
          <w:spacing w:val="10"/>
          <w:sz w:val="28"/>
          <w:szCs w:val="28"/>
          <w:lang w:val="ru-RU"/>
        </w:rPr>
        <w:br/>
      </w:r>
      <w:proofErr w:type="spellStart"/>
      <w:r>
        <w:rPr>
          <w:rFonts w:ascii="Times New Roman" w:hAnsi="Times New Roman"/>
          <w:color w:val="000000"/>
          <w:spacing w:val="2"/>
          <w:sz w:val="28"/>
          <w:szCs w:val="28"/>
          <w:lang w:val="ru-RU"/>
        </w:rPr>
        <w:t>менты</w:t>
      </w:r>
      <w:proofErr w:type="spellEnd"/>
      <w:proofErr w:type="gramEnd"/>
      <w:r>
        <w:rPr>
          <w:rFonts w:ascii="Times New Roman" w:hAnsi="Times New Roman"/>
          <w:color w:val="000000"/>
          <w:spacing w:val="2"/>
          <w:sz w:val="28"/>
          <w:szCs w:val="28"/>
          <w:lang w:val="ru-RU"/>
        </w:rPr>
        <w:t>.</w:t>
      </w:r>
    </w:p>
    <w:p w:rsidR="006A72D9" w:rsidRDefault="006A72D9" w:rsidP="006A72D9">
      <w:pPr>
        <w:numPr>
          <w:ilvl w:val="0"/>
          <w:numId w:val="11"/>
        </w:numPr>
        <w:shd w:val="clear" w:color="auto" w:fill="FFFFFF"/>
        <w:tabs>
          <w:tab w:val="left" w:pos="552"/>
        </w:tabs>
        <w:autoSpaceDE w:val="0"/>
        <w:autoSpaceDN w:val="0"/>
        <w:adjustRightInd w:val="0"/>
        <w:spacing w:line="360" w:lineRule="auto"/>
        <w:ind w:left="389"/>
        <w:jc w:val="both"/>
        <w:rPr>
          <w:rFonts w:ascii="Times New Roman" w:hAnsi="Times New Roman"/>
          <w:color w:val="000000"/>
          <w:sz w:val="28"/>
          <w:szCs w:val="28"/>
          <w:lang w:val="ru-RU"/>
        </w:rPr>
      </w:pPr>
      <w:r>
        <w:rPr>
          <w:rFonts w:ascii="Times New Roman" w:hAnsi="Times New Roman"/>
          <w:color w:val="000000"/>
          <w:spacing w:val="4"/>
          <w:sz w:val="28"/>
          <w:szCs w:val="28"/>
          <w:lang w:val="ru-RU"/>
        </w:rPr>
        <w:t>Учить детей прослеживать связи между различными предметами,</w:t>
      </w:r>
    </w:p>
    <w:p w:rsidR="006A72D9" w:rsidRDefault="006A72D9" w:rsidP="006A72D9">
      <w:pPr>
        <w:shd w:val="clear" w:color="auto" w:fill="FFFFFF"/>
        <w:spacing w:before="82" w:line="360" w:lineRule="auto"/>
        <w:ind w:left="110"/>
        <w:jc w:val="both"/>
        <w:rPr>
          <w:sz w:val="28"/>
          <w:szCs w:val="28"/>
          <w:lang w:val="ru-RU"/>
        </w:rPr>
      </w:pPr>
      <w:r>
        <w:rPr>
          <w:rFonts w:ascii="Times New Roman" w:hAnsi="Times New Roman"/>
          <w:color w:val="000000"/>
          <w:spacing w:val="7"/>
          <w:sz w:val="28"/>
          <w:szCs w:val="28"/>
          <w:lang w:val="ru-RU"/>
        </w:rPr>
        <w:t>событиями и явлениями.</w:t>
      </w:r>
    </w:p>
    <w:p w:rsidR="006A72D9" w:rsidRDefault="006A72D9" w:rsidP="006A72D9">
      <w:pPr>
        <w:shd w:val="clear" w:color="auto" w:fill="FFFFFF"/>
        <w:tabs>
          <w:tab w:val="left" w:pos="552"/>
        </w:tabs>
        <w:spacing w:line="360" w:lineRule="auto"/>
        <w:ind w:left="389"/>
        <w:jc w:val="both"/>
        <w:rPr>
          <w:sz w:val="28"/>
          <w:szCs w:val="28"/>
          <w:lang w:val="ru-RU"/>
        </w:rPr>
      </w:pPr>
      <w:r>
        <w:rPr>
          <w:rFonts w:ascii="Times New Roman" w:hAnsi="Times New Roman"/>
          <w:color w:val="000000"/>
          <w:sz w:val="28"/>
          <w:szCs w:val="28"/>
          <w:lang w:val="ru-RU"/>
        </w:rPr>
        <w:t>•</w:t>
      </w:r>
      <w:r>
        <w:rPr>
          <w:rFonts w:ascii="Times New Roman" w:hAnsi="Times New Roman"/>
          <w:color w:val="000000"/>
          <w:sz w:val="28"/>
          <w:szCs w:val="28"/>
          <w:lang w:val="ru-RU"/>
        </w:rPr>
        <w:tab/>
      </w:r>
      <w:proofErr w:type="gramStart"/>
      <w:r>
        <w:rPr>
          <w:rFonts w:ascii="Times New Roman" w:hAnsi="Times New Roman"/>
          <w:color w:val="000000"/>
          <w:spacing w:val="5"/>
          <w:sz w:val="28"/>
          <w:szCs w:val="28"/>
          <w:lang w:val="ru-RU"/>
        </w:rPr>
        <w:t>Помогать детям формировать</w:t>
      </w:r>
      <w:proofErr w:type="gramEnd"/>
      <w:r>
        <w:rPr>
          <w:rFonts w:ascii="Times New Roman" w:hAnsi="Times New Roman"/>
          <w:color w:val="000000"/>
          <w:spacing w:val="5"/>
          <w:sz w:val="28"/>
          <w:szCs w:val="28"/>
          <w:lang w:val="ru-RU"/>
        </w:rPr>
        <w:t xml:space="preserve"> навыки самостоятельного решения</w:t>
      </w:r>
    </w:p>
    <w:p w:rsidR="006A72D9" w:rsidRDefault="006A72D9" w:rsidP="006A72D9">
      <w:pPr>
        <w:shd w:val="clear" w:color="auto" w:fill="FFFFFF"/>
        <w:spacing w:before="77" w:line="360" w:lineRule="auto"/>
        <w:ind w:left="125"/>
        <w:jc w:val="both"/>
        <w:rPr>
          <w:sz w:val="28"/>
          <w:szCs w:val="28"/>
          <w:lang w:val="ru-RU"/>
        </w:rPr>
      </w:pPr>
      <w:r>
        <w:rPr>
          <w:rFonts w:ascii="Times New Roman" w:hAnsi="Times New Roman"/>
          <w:color w:val="000000"/>
          <w:spacing w:val="5"/>
          <w:sz w:val="28"/>
          <w:szCs w:val="28"/>
          <w:lang w:val="ru-RU"/>
        </w:rPr>
        <w:t>проблем исследования.</w:t>
      </w:r>
    </w:p>
    <w:p w:rsidR="006A72D9" w:rsidRDefault="006A72D9" w:rsidP="006A72D9">
      <w:pPr>
        <w:shd w:val="clear" w:color="auto" w:fill="FFFFFF"/>
        <w:tabs>
          <w:tab w:val="left" w:pos="552"/>
        </w:tabs>
        <w:spacing w:line="360" w:lineRule="auto"/>
        <w:ind w:left="96" w:firstLine="293"/>
        <w:jc w:val="both"/>
        <w:rPr>
          <w:sz w:val="28"/>
          <w:szCs w:val="28"/>
          <w:lang w:val="ru-RU"/>
        </w:rPr>
      </w:pPr>
      <w:r>
        <w:rPr>
          <w:rFonts w:ascii="Times New Roman" w:hAnsi="Times New Roman"/>
          <w:color w:val="000000"/>
          <w:sz w:val="28"/>
          <w:szCs w:val="28"/>
          <w:lang w:val="ru-RU"/>
        </w:rPr>
        <w:t>•</w:t>
      </w:r>
      <w:r>
        <w:rPr>
          <w:rFonts w:ascii="Times New Roman" w:hAnsi="Times New Roman"/>
          <w:color w:val="000000"/>
          <w:sz w:val="28"/>
          <w:szCs w:val="28"/>
          <w:lang w:val="ru-RU"/>
        </w:rPr>
        <w:tab/>
      </w:r>
      <w:r>
        <w:rPr>
          <w:rFonts w:ascii="Times New Roman" w:hAnsi="Times New Roman"/>
          <w:color w:val="000000"/>
          <w:spacing w:val="7"/>
          <w:sz w:val="28"/>
          <w:szCs w:val="28"/>
          <w:lang w:val="ru-RU"/>
        </w:rPr>
        <w:t xml:space="preserve">Учить детей анализу, синтезу, классификации информации, </w:t>
      </w:r>
      <w:proofErr w:type="gramStart"/>
      <w:r>
        <w:rPr>
          <w:rFonts w:ascii="Times New Roman" w:hAnsi="Times New Roman"/>
          <w:color w:val="000000"/>
          <w:spacing w:val="7"/>
          <w:sz w:val="28"/>
          <w:szCs w:val="28"/>
          <w:lang w:val="ru-RU"/>
        </w:rPr>
        <w:t>по</w:t>
      </w:r>
      <w:r>
        <w:rPr>
          <w:rFonts w:ascii="Times New Roman" w:hAnsi="Times New Roman"/>
          <w:color w:val="000000"/>
          <w:spacing w:val="7"/>
          <w:sz w:val="28"/>
          <w:szCs w:val="28"/>
          <w:lang w:val="ru-RU"/>
        </w:rPr>
        <w:softHyphen/>
      </w:r>
      <w:r>
        <w:rPr>
          <w:rFonts w:ascii="Times New Roman" w:hAnsi="Times New Roman"/>
          <w:color w:val="000000"/>
          <w:spacing w:val="7"/>
          <w:sz w:val="28"/>
          <w:szCs w:val="28"/>
          <w:lang w:val="ru-RU"/>
        </w:rPr>
        <w:br/>
      </w:r>
      <w:proofErr w:type="spellStart"/>
      <w:r>
        <w:rPr>
          <w:rFonts w:ascii="Times New Roman" w:hAnsi="Times New Roman"/>
          <w:color w:val="000000"/>
          <w:spacing w:val="8"/>
          <w:sz w:val="28"/>
          <w:szCs w:val="28"/>
          <w:lang w:val="ru-RU"/>
        </w:rPr>
        <w:t>ощрять</w:t>
      </w:r>
      <w:proofErr w:type="spellEnd"/>
      <w:proofErr w:type="gramEnd"/>
      <w:r>
        <w:rPr>
          <w:rFonts w:ascii="Times New Roman" w:hAnsi="Times New Roman"/>
          <w:color w:val="000000"/>
          <w:spacing w:val="8"/>
          <w:sz w:val="28"/>
          <w:szCs w:val="28"/>
          <w:lang w:val="ru-RU"/>
        </w:rPr>
        <w:t xml:space="preserve"> стремления делать выводы, высказывать суждения и </w:t>
      </w:r>
      <w:proofErr w:type="spellStart"/>
      <w:r>
        <w:rPr>
          <w:rFonts w:ascii="Times New Roman" w:hAnsi="Times New Roman"/>
          <w:color w:val="000000"/>
          <w:spacing w:val="8"/>
          <w:sz w:val="28"/>
          <w:szCs w:val="28"/>
          <w:lang w:val="ru-RU"/>
        </w:rPr>
        <w:t>умоза</w:t>
      </w:r>
      <w:proofErr w:type="spellEnd"/>
      <w:r>
        <w:rPr>
          <w:rFonts w:ascii="Times New Roman" w:hAnsi="Times New Roman"/>
          <w:color w:val="000000"/>
          <w:spacing w:val="8"/>
          <w:sz w:val="28"/>
          <w:szCs w:val="28"/>
          <w:lang w:val="ru-RU"/>
        </w:rPr>
        <w:softHyphen/>
      </w:r>
      <w:r>
        <w:rPr>
          <w:rFonts w:ascii="Times New Roman" w:hAnsi="Times New Roman"/>
          <w:color w:val="000000"/>
          <w:spacing w:val="8"/>
          <w:sz w:val="28"/>
          <w:szCs w:val="28"/>
          <w:lang w:val="ru-RU"/>
        </w:rPr>
        <w:br/>
      </w:r>
      <w:proofErr w:type="spellStart"/>
      <w:r>
        <w:rPr>
          <w:rFonts w:ascii="Times New Roman" w:hAnsi="Times New Roman"/>
          <w:color w:val="000000"/>
          <w:spacing w:val="4"/>
          <w:sz w:val="28"/>
          <w:szCs w:val="28"/>
          <w:lang w:val="ru-RU"/>
        </w:rPr>
        <w:t>ключения</w:t>
      </w:r>
      <w:proofErr w:type="spellEnd"/>
      <w:r>
        <w:rPr>
          <w:rFonts w:ascii="Times New Roman" w:hAnsi="Times New Roman"/>
          <w:color w:val="000000"/>
          <w:spacing w:val="4"/>
          <w:sz w:val="28"/>
          <w:szCs w:val="28"/>
          <w:lang w:val="ru-RU"/>
        </w:rPr>
        <w:t>.</w:t>
      </w:r>
    </w:p>
    <w:p w:rsidR="006A72D9" w:rsidRDefault="006A72D9" w:rsidP="006A72D9">
      <w:pPr>
        <w:shd w:val="clear" w:color="auto" w:fill="FFFFFF"/>
        <w:spacing w:before="5" w:line="360" w:lineRule="auto"/>
        <w:ind w:left="5" w:right="34" w:firstLine="288"/>
        <w:jc w:val="both"/>
        <w:rPr>
          <w:sz w:val="28"/>
          <w:szCs w:val="28"/>
          <w:lang w:val="ru-RU"/>
        </w:rPr>
      </w:pPr>
      <w:r>
        <w:rPr>
          <w:rFonts w:ascii="Times New Roman" w:hAnsi="Times New Roman"/>
          <w:color w:val="000000"/>
          <w:spacing w:val="-2"/>
          <w:sz w:val="28"/>
          <w:szCs w:val="28"/>
          <w:lang w:val="ru-RU"/>
        </w:rPr>
        <w:t>Назовем основные этапы общей последовательности исследовательской работы учащихся:</w:t>
      </w:r>
    </w:p>
    <w:p w:rsidR="006A72D9" w:rsidRDefault="006A72D9" w:rsidP="006A72D9">
      <w:pPr>
        <w:numPr>
          <w:ilvl w:val="0"/>
          <w:numId w:val="13"/>
        </w:numPr>
        <w:shd w:val="clear" w:color="auto" w:fill="FFFFFF"/>
        <w:tabs>
          <w:tab w:val="left" w:pos="538"/>
        </w:tabs>
        <w:autoSpaceDE w:val="0"/>
        <w:autoSpaceDN w:val="0"/>
        <w:adjustRightInd w:val="0"/>
        <w:spacing w:line="360" w:lineRule="auto"/>
        <w:ind w:left="5" w:firstLine="283"/>
        <w:jc w:val="both"/>
        <w:rPr>
          <w:rFonts w:ascii="Times New Roman" w:hAnsi="Times New Roman"/>
          <w:color w:val="000000"/>
          <w:spacing w:val="-24"/>
          <w:sz w:val="28"/>
          <w:szCs w:val="28"/>
          <w:lang w:val="ru-RU"/>
        </w:rPr>
      </w:pPr>
      <w:r>
        <w:rPr>
          <w:rFonts w:ascii="Times New Roman" w:hAnsi="Times New Roman"/>
          <w:color w:val="000000"/>
          <w:spacing w:val="4"/>
          <w:sz w:val="28"/>
          <w:szCs w:val="28"/>
          <w:lang w:val="ru-RU"/>
        </w:rPr>
        <w:t xml:space="preserve"> Актуализация проблемы (выявить проблему и определить на</w:t>
      </w:r>
      <w:r>
        <w:rPr>
          <w:rFonts w:ascii="Times New Roman" w:hAnsi="Times New Roman"/>
          <w:color w:val="000000"/>
          <w:spacing w:val="4"/>
          <w:sz w:val="28"/>
          <w:szCs w:val="28"/>
          <w:lang w:val="ru-RU"/>
        </w:rPr>
        <w:softHyphen/>
      </w:r>
      <w:r>
        <w:rPr>
          <w:rFonts w:ascii="Times New Roman" w:hAnsi="Times New Roman"/>
          <w:color w:val="000000"/>
          <w:spacing w:val="4"/>
          <w:sz w:val="28"/>
          <w:szCs w:val="28"/>
          <w:lang w:val="ru-RU"/>
        </w:rPr>
        <w:br/>
      </w:r>
      <w:r>
        <w:rPr>
          <w:rFonts w:ascii="Times New Roman" w:hAnsi="Times New Roman"/>
          <w:color w:val="000000"/>
          <w:sz w:val="28"/>
          <w:szCs w:val="28"/>
          <w:lang w:val="ru-RU"/>
        </w:rPr>
        <w:lastRenderedPageBreak/>
        <w:t>правление будущего исследования).</w:t>
      </w:r>
    </w:p>
    <w:p w:rsidR="006A72D9" w:rsidRDefault="006A72D9" w:rsidP="006A72D9">
      <w:pPr>
        <w:numPr>
          <w:ilvl w:val="0"/>
          <w:numId w:val="13"/>
        </w:numPr>
        <w:shd w:val="clear" w:color="auto" w:fill="FFFFFF"/>
        <w:tabs>
          <w:tab w:val="left" w:pos="538"/>
        </w:tabs>
        <w:autoSpaceDE w:val="0"/>
        <w:autoSpaceDN w:val="0"/>
        <w:adjustRightInd w:val="0"/>
        <w:spacing w:before="5" w:line="360" w:lineRule="auto"/>
        <w:ind w:left="5" w:firstLine="283"/>
        <w:jc w:val="both"/>
        <w:rPr>
          <w:rFonts w:ascii="Times New Roman" w:hAnsi="Times New Roman"/>
          <w:color w:val="000000"/>
          <w:spacing w:val="-17"/>
          <w:sz w:val="28"/>
          <w:szCs w:val="28"/>
          <w:lang w:val="ru-RU"/>
        </w:rPr>
      </w:pPr>
      <w:r>
        <w:rPr>
          <w:rFonts w:ascii="Times New Roman" w:hAnsi="Times New Roman"/>
          <w:color w:val="000000"/>
          <w:spacing w:val="3"/>
          <w:sz w:val="28"/>
          <w:szCs w:val="28"/>
          <w:lang w:val="ru-RU"/>
        </w:rPr>
        <w:t xml:space="preserve"> Определение сферы исследования (сформулировать основные</w:t>
      </w:r>
      <w:r>
        <w:rPr>
          <w:rFonts w:ascii="Times New Roman" w:hAnsi="Times New Roman"/>
          <w:color w:val="000000"/>
          <w:spacing w:val="3"/>
          <w:sz w:val="28"/>
          <w:szCs w:val="28"/>
          <w:lang w:val="ru-RU"/>
        </w:rPr>
        <w:br/>
      </w:r>
      <w:r>
        <w:rPr>
          <w:rFonts w:ascii="Times New Roman" w:hAnsi="Times New Roman"/>
          <w:color w:val="000000"/>
          <w:spacing w:val="2"/>
          <w:sz w:val="28"/>
          <w:szCs w:val="28"/>
          <w:lang w:val="ru-RU"/>
        </w:rPr>
        <w:t>вопросы, ответы на которые мы хотели бы найти).</w:t>
      </w:r>
    </w:p>
    <w:p w:rsidR="006A72D9" w:rsidRDefault="006A72D9" w:rsidP="006A72D9">
      <w:pPr>
        <w:numPr>
          <w:ilvl w:val="0"/>
          <w:numId w:val="15"/>
        </w:numPr>
        <w:shd w:val="clear" w:color="auto" w:fill="FFFFFF"/>
        <w:tabs>
          <w:tab w:val="left" w:pos="514"/>
        </w:tabs>
        <w:autoSpaceDE w:val="0"/>
        <w:autoSpaceDN w:val="0"/>
        <w:adjustRightInd w:val="0"/>
        <w:spacing w:before="48" w:line="360" w:lineRule="auto"/>
        <w:ind w:firstLine="283"/>
        <w:jc w:val="both"/>
        <w:rPr>
          <w:rFonts w:ascii="Times New Roman" w:hAnsi="Times New Roman"/>
          <w:color w:val="000000"/>
          <w:spacing w:val="-17"/>
          <w:sz w:val="28"/>
          <w:szCs w:val="28"/>
          <w:lang w:val="ru-RU"/>
        </w:rPr>
      </w:pPr>
      <w:r>
        <w:rPr>
          <w:rFonts w:ascii="Times New Roman" w:hAnsi="Times New Roman"/>
          <w:color w:val="000000"/>
          <w:spacing w:val="2"/>
          <w:sz w:val="28"/>
          <w:szCs w:val="28"/>
          <w:lang w:val="ru-RU"/>
        </w:rPr>
        <w:t xml:space="preserve"> Выбор темы исследования (попытаться как можно строже </w:t>
      </w:r>
      <w:proofErr w:type="gramStart"/>
      <w:r>
        <w:rPr>
          <w:rFonts w:ascii="Times New Roman" w:hAnsi="Times New Roman"/>
          <w:color w:val="000000"/>
          <w:spacing w:val="2"/>
          <w:sz w:val="28"/>
          <w:szCs w:val="28"/>
          <w:lang w:val="ru-RU"/>
        </w:rPr>
        <w:t>обо</w:t>
      </w:r>
      <w:r>
        <w:rPr>
          <w:rFonts w:ascii="Times New Roman" w:hAnsi="Times New Roman"/>
          <w:color w:val="000000"/>
          <w:spacing w:val="2"/>
          <w:sz w:val="28"/>
          <w:szCs w:val="28"/>
          <w:lang w:val="ru-RU"/>
        </w:rPr>
        <w:softHyphen/>
      </w:r>
      <w:r>
        <w:rPr>
          <w:rFonts w:ascii="Times New Roman" w:hAnsi="Times New Roman"/>
          <w:color w:val="000000"/>
          <w:spacing w:val="2"/>
          <w:sz w:val="28"/>
          <w:szCs w:val="28"/>
          <w:lang w:val="ru-RU"/>
        </w:rPr>
        <w:br/>
      </w:r>
      <w:r>
        <w:rPr>
          <w:rFonts w:ascii="Times New Roman" w:hAnsi="Times New Roman"/>
          <w:color w:val="000000"/>
          <w:spacing w:val="1"/>
          <w:sz w:val="28"/>
          <w:szCs w:val="28"/>
          <w:lang w:val="ru-RU"/>
        </w:rPr>
        <w:t>значить</w:t>
      </w:r>
      <w:proofErr w:type="gramEnd"/>
      <w:r>
        <w:rPr>
          <w:rFonts w:ascii="Times New Roman" w:hAnsi="Times New Roman"/>
          <w:color w:val="000000"/>
          <w:spacing w:val="1"/>
          <w:sz w:val="28"/>
          <w:szCs w:val="28"/>
          <w:lang w:val="ru-RU"/>
        </w:rPr>
        <w:t xml:space="preserve"> границы исследования).</w:t>
      </w:r>
    </w:p>
    <w:p w:rsidR="006A72D9" w:rsidRDefault="006A72D9" w:rsidP="006A72D9">
      <w:pPr>
        <w:numPr>
          <w:ilvl w:val="0"/>
          <w:numId w:val="15"/>
        </w:numPr>
        <w:shd w:val="clear" w:color="auto" w:fill="FFFFFF"/>
        <w:tabs>
          <w:tab w:val="left" w:pos="514"/>
        </w:tabs>
        <w:autoSpaceDE w:val="0"/>
        <w:autoSpaceDN w:val="0"/>
        <w:adjustRightInd w:val="0"/>
        <w:spacing w:line="360" w:lineRule="auto"/>
        <w:ind w:firstLine="283"/>
        <w:jc w:val="both"/>
        <w:rPr>
          <w:rFonts w:ascii="Times New Roman" w:hAnsi="Times New Roman"/>
          <w:color w:val="000000"/>
          <w:spacing w:val="-13"/>
          <w:sz w:val="28"/>
          <w:szCs w:val="28"/>
          <w:lang w:val="ru-RU"/>
        </w:rPr>
      </w:pPr>
      <w:r>
        <w:rPr>
          <w:rFonts w:ascii="Times New Roman" w:hAnsi="Times New Roman"/>
          <w:color w:val="000000"/>
          <w:spacing w:val="1"/>
          <w:sz w:val="28"/>
          <w:szCs w:val="28"/>
          <w:lang w:val="ru-RU"/>
        </w:rPr>
        <w:t xml:space="preserve"> Выработка гипотезы (разработать гипотезу или гипотезы, в том</w:t>
      </w:r>
      <w:r>
        <w:rPr>
          <w:rFonts w:ascii="Times New Roman" w:hAnsi="Times New Roman"/>
          <w:color w:val="000000"/>
          <w:spacing w:val="1"/>
          <w:sz w:val="28"/>
          <w:szCs w:val="28"/>
          <w:lang w:val="ru-RU"/>
        </w:rPr>
        <w:br/>
      </w:r>
      <w:r>
        <w:rPr>
          <w:rFonts w:ascii="Times New Roman" w:hAnsi="Times New Roman"/>
          <w:color w:val="000000"/>
          <w:spacing w:val="-1"/>
          <w:sz w:val="28"/>
          <w:szCs w:val="28"/>
          <w:lang w:val="ru-RU"/>
        </w:rPr>
        <w:t>числе должны быть высказаны и нереальные - провокационные идеи).</w:t>
      </w:r>
    </w:p>
    <w:p w:rsidR="006A72D9" w:rsidRDefault="006A72D9" w:rsidP="006A72D9">
      <w:pPr>
        <w:numPr>
          <w:ilvl w:val="0"/>
          <w:numId w:val="15"/>
        </w:numPr>
        <w:shd w:val="clear" w:color="auto" w:fill="FFFFFF"/>
        <w:tabs>
          <w:tab w:val="left" w:pos="514"/>
        </w:tabs>
        <w:autoSpaceDE w:val="0"/>
        <w:autoSpaceDN w:val="0"/>
        <w:adjustRightInd w:val="0"/>
        <w:spacing w:line="360" w:lineRule="auto"/>
        <w:ind w:firstLine="283"/>
        <w:jc w:val="both"/>
        <w:rPr>
          <w:rFonts w:ascii="Times New Roman" w:hAnsi="Times New Roman"/>
          <w:color w:val="000000"/>
          <w:spacing w:val="-16"/>
          <w:sz w:val="28"/>
          <w:szCs w:val="28"/>
        </w:rPr>
      </w:pPr>
      <w:r>
        <w:rPr>
          <w:rFonts w:ascii="Times New Roman" w:hAnsi="Times New Roman"/>
          <w:color w:val="000000"/>
          <w:sz w:val="28"/>
          <w:szCs w:val="28"/>
          <w:lang w:val="ru-RU"/>
        </w:rPr>
        <w:t xml:space="preserve"> Выявление и систематизация подходов к решению </w:t>
      </w:r>
      <w:r>
        <w:rPr>
          <w:rFonts w:ascii="Times New Roman" w:hAnsi="Times New Roman"/>
          <w:color w:val="000000"/>
          <w:sz w:val="28"/>
          <w:szCs w:val="28"/>
        </w:rPr>
        <w:t>(</w:t>
      </w:r>
      <w:proofErr w:type="spellStart"/>
      <w:r>
        <w:rPr>
          <w:rFonts w:ascii="Times New Roman" w:hAnsi="Times New Roman"/>
          <w:color w:val="000000"/>
          <w:sz w:val="28"/>
          <w:szCs w:val="28"/>
        </w:rPr>
        <w:t>выбрать</w:t>
      </w:r>
      <w:proofErr w:type="spellEnd"/>
      <w:r>
        <w:rPr>
          <w:rFonts w:ascii="Times New Roman" w:hAnsi="Times New Roman"/>
          <w:color w:val="000000"/>
          <w:sz w:val="28"/>
          <w:szCs w:val="28"/>
        </w:rPr>
        <w:t xml:space="preserve"> </w:t>
      </w:r>
      <w:proofErr w:type="spellStart"/>
      <w:proofErr w:type="gramStart"/>
      <w:r>
        <w:rPr>
          <w:rFonts w:ascii="Times New Roman" w:hAnsi="Times New Roman"/>
          <w:color w:val="000000"/>
          <w:sz w:val="28"/>
          <w:szCs w:val="28"/>
        </w:rPr>
        <w:t>ме</w:t>
      </w:r>
      <w:proofErr w:type="spellEnd"/>
      <w:r>
        <w:rPr>
          <w:rFonts w:ascii="Times New Roman" w:hAnsi="Times New Roman"/>
          <w:color w:val="000000"/>
          <w:sz w:val="28"/>
          <w:szCs w:val="28"/>
        </w:rPr>
        <w:softHyphen/>
      </w:r>
      <w:r>
        <w:rPr>
          <w:rFonts w:ascii="Times New Roman" w:hAnsi="Times New Roman"/>
          <w:color w:val="000000"/>
          <w:sz w:val="28"/>
          <w:szCs w:val="28"/>
        </w:rPr>
        <w:br/>
      </w:r>
      <w:proofErr w:type="spellStart"/>
      <w:r>
        <w:rPr>
          <w:rFonts w:ascii="Times New Roman" w:hAnsi="Times New Roman"/>
          <w:color w:val="000000"/>
          <w:sz w:val="28"/>
          <w:szCs w:val="28"/>
        </w:rPr>
        <w:t>тоды</w:t>
      </w:r>
      <w:proofErr w:type="spellEnd"/>
      <w:proofErr w:type="gramEnd"/>
      <w:r>
        <w:rPr>
          <w:rFonts w:ascii="Times New Roman" w:hAnsi="Times New Roman"/>
          <w:color w:val="000000"/>
          <w:sz w:val="28"/>
          <w:szCs w:val="28"/>
        </w:rPr>
        <w:t xml:space="preserve"> </w:t>
      </w:r>
      <w:proofErr w:type="spellStart"/>
      <w:r>
        <w:rPr>
          <w:rFonts w:ascii="Times New Roman" w:hAnsi="Times New Roman"/>
          <w:color w:val="000000"/>
          <w:sz w:val="28"/>
          <w:szCs w:val="28"/>
        </w:rPr>
        <w:t>исследования</w:t>
      </w:r>
      <w:proofErr w:type="spellEnd"/>
      <w:r>
        <w:rPr>
          <w:rFonts w:ascii="Times New Roman" w:hAnsi="Times New Roman"/>
          <w:color w:val="000000"/>
          <w:sz w:val="28"/>
          <w:szCs w:val="28"/>
        </w:rPr>
        <w:t>).</w:t>
      </w:r>
    </w:p>
    <w:p w:rsidR="006A72D9" w:rsidRDefault="006A72D9" w:rsidP="006A72D9">
      <w:pPr>
        <w:numPr>
          <w:ilvl w:val="0"/>
          <w:numId w:val="15"/>
        </w:numPr>
        <w:shd w:val="clear" w:color="auto" w:fill="FFFFFF"/>
        <w:tabs>
          <w:tab w:val="left" w:pos="514"/>
        </w:tabs>
        <w:autoSpaceDE w:val="0"/>
        <w:autoSpaceDN w:val="0"/>
        <w:adjustRightInd w:val="0"/>
        <w:spacing w:line="360" w:lineRule="auto"/>
        <w:ind w:left="283"/>
        <w:jc w:val="both"/>
        <w:rPr>
          <w:rFonts w:ascii="Times New Roman" w:hAnsi="Times New Roman"/>
          <w:color w:val="000000"/>
          <w:spacing w:val="-12"/>
          <w:sz w:val="28"/>
          <w:szCs w:val="28"/>
        </w:rPr>
      </w:pPr>
      <w:r>
        <w:rPr>
          <w:rFonts w:ascii="Times New Roman" w:hAnsi="Times New Roman"/>
          <w:color w:val="000000"/>
          <w:sz w:val="28"/>
          <w:szCs w:val="28"/>
        </w:rPr>
        <w:t xml:space="preserve"> </w:t>
      </w:r>
      <w:proofErr w:type="spellStart"/>
      <w:r>
        <w:rPr>
          <w:rFonts w:ascii="Times New Roman" w:hAnsi="Times New Roman"/>
          <w:color w:val="000000"/>
          <w:sz w:val="28"/>
          <w:szCs w:val="28"/>
        </w:rPr>
        <w:t>Определить</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последовательность</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проведения</w:t>
      </w:r>
      <w:proofErr w:type="spellEnd"/>
      <w:r>
        <w:rPr>
          <w:rFonts w:ascii="Times New Roman" w:hAnsi="Times New Roman"/>
          <w:color w:val="000000"/>
          <w:sz w:val="28"/>
          <w:szCs w:val="28"/>
        </w:rPr>
        <w:t xml:space="preserve"> </w:t>
      </w:r>
      <w:proofErr w:type="spellStart"/>
      <w:r>
        <w:rPr>
          <w:rFonts w:ascii="Times New Roman" w:hAnsi="Times New Roman"/>
          <w:color w:val="000000"/>
          <w:sz w:val="28"/>
          <w:szCs w:val="28"/>
        </w:rPr>
        <w:t>исследования</w:t>
      </w:r>
      <w:proofErr w:type="spellEnd"/>
      <w:r>
        <w:rPr>
          <w:rFonts w:ascii="Times New Roman" w:hAnsi="Times New Roman"/>
          <w:color w:val="000000"/>
          <w:sz w:val="28"/>
          <w:szCs w:val="28"/>
        </w:rPr>
        <w:t>.</w:t>
      </w:r>
    </w:p>
    <w:p w:rsidR="006A72D9" w:rsidRDefault="006A72D9" w:rsidP="006A72D9">
      <w:pPr>
        <w:numPr>
          <w:ilvl w:val="0"/>
          <w:numId w:val="15"/>
        </w:numPr>
        <w:shd w:val="clear" w:color="auto" w:fill="FFFFFF"/>
        <w:tabs>
          <w:tab w:val="left" w:pos="514"/>
        </w:tabs>
        <w:autoSpaceDE w:val="0"/>
        <w:autoSpaceDN w:val="0"/>
        <w:adjustRightInd w:val="0"/>
        <w:spacing w:line="360" w:lineRule="auto"/>
        <w:ind w:firstLine="283"/>
        <w:jc w:val="both"/>
        <w:rPr>
          <w:rFonts w:ascii="Times New Roman" w:hAnsi="Times New Roman"/>
          <w:color w:val="000000"/>
          <w:spacing w:val="-14"/>
          <w:sz w:val="28"/>
          <w:szCs w:val="28"/>
          <w:lang w:val="ru-RU"/>
        </w:rPr>
      </w:pPr>
      <w:r>
        <w:rPr>
          <w:rFonts w:ascii="Times New Roman" w:hAnsi="Times New Roman"/>
          <w:color w:val="000000"/>
          <w:sz w:val="28"/>
          <w:szCs w:val="28"/>
          <w:lang w:val="ru-RU"/>
        </w:rPr>
        <w:t xml:space="preserve"> Сбор и обработка информации (зафиксировать полученные </w:t>
      </w:r>
      <w:proofErr w:type="spellStart"/>
      <w:proofErr w:type="gramStart"/>
      <w:r>
        <w:rPr>
          <w:rFonts w:ascii="Times New Roman" w:hAnsi="Times New Roman"/>
          <w:color w:val="000000"/>
          <w:sz w:val="28"/>
          <w:szCs w:val="28"/>
          <w:lang w:val="ru-RU"/>
        </w:rPr>
        <w:t>зна</w:t>
      </w:r>
      <w:proofErr w:type="spellEnd"/>
      <w:r>
        <w:rPr>
          <w:rFonts w:ascii="Times New Roman" w:hAnsi="Times New Roman"/>
          <w:color w:val="000000"/>
          <w:sz w:val="28"/>
          <w:szCs w:val="28"/>
          <w:lang w:val="ru-RU"/>
        </w:rPr>
        <w:softHyphen/>
      </w:r>
      <w:r>
        <w:rPr>
          <w:rFonts w:ascii="Times New Roman" w:hAnsi="Times New Roman"/>
          <w:color w:val="000000"/>
          <w:sz w:val="28"/>
          <w:szCs w:val="28"/>
          <w:lang w:val="ru-RU"/>
        </w:rPr>
        <w:br/>
      </w:r>
      <w:proofErr w:type="spellStart"/>
      <w:r>
        <w:rPr>
          <w:rFonts w:ascii="Times New Roman" w:hAnsi="Times New Roman"/>
          <w:color w:val="000000"/>
          <w:sz w:val="28"/>
          <w:szCs w:val="28"/>
          <w:lang w:val="ru-RU"/>
        </w:rPr>
        <w:t>ния</w:t>
      </w:r>
      <w:proofErr w:type="spellEnd"/>
      <w:proofErr w:type="gramEnd"/>
      <w:r>
        <w:rPr>
          <w:rFonts w:ascii="Times New Roman" w:hAnsi="Times New Roman"/>
          <w:color w:val="000000"/>
          <w:sz w:val="28"/>
          <w:szCs w:val="28"/>
          <w:lang w:val="ru-RU"/>
        </w:rPr>
        <w:t>).</w:t>
      </w:r>
    </w:p>
    <w:p w:rsidR="006A72D9" w:rsidRDefault="006A72D9" w:rsidP="006A72D9">
      <w:pPr>
        <w:numPr>
          <w:ilvl w:val="0"/>
          <w:numId w:val="15"/>
        </w:numPr>
        <w:shd w:val="clear" w:color="auto" w:fill="FFFFFF"/>
        <w:tabs>
          <w:tab w:val="left" w:pos="514"/>
        </w:tabs>
        <w:autoSpaceDE w:val="0"/>
        <w:autoSpaceDN w:val="0"/>
        <w:adjustRightInd w:val="0"/>
        <w:spacing w:line="360" w:lineRule="auto"/>
        <w:ind w:firstLine="283"/>
        <w:jc w:val="both"/>
        <w:rPr>
          <w:rFonts w:ascii="Times New Roman" w:hAnsi="Times New Roman"/>
          <w:color w:val="000000"/>
          <w:spacing w:val="-16"/>
          <w:sz w:val="28"/>
          <w:szCs w:val="28"/>
          <w:lang w:val="ru-RU"/>
        </w:rPr>
      </w:pPr>
      <w:r>
        <w:rPr>
          <w:rFonts w:ascii="Times New Roman" w:hAnsi="Times New Roman"/>
          <w:color w:val="000000"/>
          <w:spacing w:val="1"/>
          <w:sz w:val="28"/>
          <w:szCs w:val="28"/>
          <w:lang w:val="ru-RU"/>
        </w:rPr>
        <w:t xml:space="preserve"> </w:t>
      </w:r>
      <w:proofErr w:type="gramStart"/>
      <w:r>
        <w:rPr>
          <w:rFonts w:ascii="Times New Roman" w:hAnsi="Times New Roman"/>
          <w:color w:val="000000"/>
          <w:spacing w:val="1"/>
          <w:sz w:val="28"/>
          <w:szCs w:val="28"/>
          <w:lang w:val="ru-RU"/>
        </w:rPr>
        <w:t>Анализ и обобщение полученных материалов (структурировать</w:t>
      </w:r>
      <w:r>
        <w:rPr>
          <w:rFonts w:ascii="Times New Roman" w:hAnsi="Times New Roman"/>
          <w:color w:val="000000"/>
          <w:spacing w:val="1"/>
          <w:sz w:val="28"/>
          <w:szCs w:val="28"/>
          <w:lang w:val="ru-RU"/>
        </w:rPr>
        <w:br/>
      </w:r>
      <w:r>
        <w:rPr>
          <w:rFonts w:ascii="Times New Roman" w:hAnsi="Times New Roman"/>
          <w:color w:val="000000"/>
          <w:spacing w:val="5"/>
          <w:sz w:val="28"/>
          <w:szCs w:val="28"/>
          <w:lang w:val="ru-RU"/>
        </w:rPr>
        <w:t>полученный материал, используя известные логические правила и</w:t>
      </w:r>
      <w:proofErr w:type="gramEnd"/>
    </w:p>
    <w:p w:rsidR="006A72D9" w:rsidRDefault="006A72D9" w:rsidP="006A72D9">
      <w:pPr>
        <w:shd w:val="clear" w:color="auto" w:fill="FFFFFF"/>
        <w:spacing w:before="62" w:line="360" w:lineRule="auto"/>
        <w:ind w:left="48"/>
        <w:jc w:val="both"/>
        <w:rPr>
          <w:sz w:val="28"/>
          <w:szCs w:val="28"/>
          <w:lang w:val="ru-RU"/>
        </w:rPr>
      </w:pPr>
      <w:r>
        <w:rPr>
          <w:rFonts w:ascii="Times New Roman" w:hAnsi="Times New Roman"/>
          <w:color w:val="000000"/>
          <w:spacing w:val="-2"/>
          <w:sz w:val="28"/>
          <w:szCs w:val="28"/>
          <w:lang w:val="ru-RU"/>
        </w:rPr>
        <w:t>приемы).</w:t>
      </w:r>
    </w:p>
    <w:p w:rsidR="006A72D9" w:rsidRDefault="006A72D9" w:rsidP="006A72D9">
      <w:pPr>
        <w:shd w:val="clear" w:color="auto" w:fill="FFFFFF"/>
        <w:tabs>
          <w:tab w:val="left" w:pos="562"/>
        </w:tabs>
        <w:spacing w:line="360" w:lineRule="auto"/>
        <w:ind w:left="58" w:firstLine="278"/>
        <w:jc w:val="both"/>
        <w:rPr>
          <w:sz w:val="28"/>
          <w:szCs w:val="28"/>
          <w:lang w:val="ru-RU"/>
        </w:rPr>
      </w:pPr>
      <w:r>
        <w:rPr>
          <w:rFonts w:ascii="Times New Roman" w:hAnsi="Times New Roman"/>
          <w:color w:val="000000"/>
          <w:spacing w:val="-15"/>
          <w:sz w:val="28"/>
          <w:szCs w:val="28"/>
          <w:lang w:val="ru-RU"/>
        </w:rPr>
        <w:t>9.</w:t>
      </w:r>
      <w:r>
        <w:rPr>
          <w:rFonts w:ascii="Times New Roman" w:hAnsi="Times New Roman"/>
          <w:color w:val="000000"/>
          <w:sz w:val="28"/>
          <w:szCs w:val="28"/>
          <w:lang w:val="ru-RU"/>
        </w:rPr>
        <w:t xml:space="preserve"> </w:t>
      </w:r>
      <w:r>
        <w:rPr>
          <w:rFonts w:ascii="Times New Roman" w:hAnsi="Times New Roman"/>
          <w:color w:val="000000"/>
          <w:spacing w:val="1"/>
          <w:sz w:val="28"/>
          <w:szCs w:val="28"/>
          <w:lang w:val="ru-RU"/>
        </w:rPr>
        <w:t xml:space="preserve">Подготовка отчета (дать определения основным понятиям, </w:t>
      </w:r>
      <w:proofErr w:type="gramStart"/>
      <w:r>
        <w:rPr>
          <w:rFonts w:ascii="Times New Roman" w:hAnsi="Times New Roman"/>
          <w:color w:val="000000"/>
          <w:spacing w:val="1"/>
          <w:sz w:val="28"/>
          <w:szCs w:val="28"/>
          <w:lang w:val="ru-RU"/>
        </w:rPr>
        <w:t>под</w:t>
      </w:r>
      <w:r>
        <w:rPr>
          <w:rFonts w:ascii="Times New Roman" w:hAnsi="Times New Roman"/>
          <w:color w:val="000000"/>
          <w:spacing w:val="1"/>
          <w:sz w:val="28"/>
          <w:szCs w:val="28"/>
          <w:lang w:val="ru-RU"/>
        </w:rPr>
        <w:softHyphen/>
      </w:r>
      <w:r>
        <w:rPr>
          <w:rFonts w:ascii="Times New Roman" w:hAnsi="Times New Roman"/>
          <w:color w:val="000000"/>
          <w:spacing w:val="1"/>
          <w:sz w:val="28"/>
          <w:szCs w:val="28"/>
          <w:lang w:val="ru-RU"/>
        </w:rPr>
        <w:br/>
      </w:r>
      <w:r>
        <w:rPr>
          <w:rFonts w:ascii="Times New Roman" w:hAnsi="Times New Roman"/>
          <w:color w:val="000000"/>
          <w:sz w:val="28"/>
          <w:szCs w:val="28"/>
          <w:lang w:val="ru-RU"/>
        </w:rPr>
        <w:t>готовить</w:t>
      </w:r>
      <w:proofErr w:type="gramEnd"/>
      <w:r>
        <w:rPr>
          <w:rFonts w:ascii="Times New Roman" w:hAnsi="Times New Roman"/>
          <w:color w:val="000000"/>
          <w:sz w:val="28"/>
          <w:szCs w:val="28"/>
          <w:lang w:val="ru-RU"/>
        </w:rPr>
        <w:t xml:space="preserve"> сообщение по результатам исследования).</w:t>
      </w:r>
    </w:p>
    <w:p w:rsidR="006A72D9" w:rsidRDefault="006A72D9" w:rsidP="006A72D9">
      <w:pPr>
        <w:shd w:val="clear" w:color="auto" w:fill="FFFFFF"/>
        <w:tabs>
          <w:tab w:val="left" w:pos="701"/>
        </w:tabs>
        <w:spacing w:line="360" w:lineRule="auto"/>
        <w:ind w:left="67" w:firstLine="298"/>
        <w:jc w:val="both"/>
        <w:rPr>
          <w:rFonts w:ascii="Times New Roman" w:hAnsi="Times New Roman"/>
          <w:color w:val="000000"/>
          <w:spacing w:val="2"/>
          <w:sz w:val="28"/>
          <w:szCs w:val="28"/>
          <w:lang w:val="ru-RU"/>
        </w:rPr>
      </w:pPr>
      <w:r>
        <w:rPr>
          <w:rFonts w:ascii="Times New Roman" w:hAnsi="Times New Roman"/>
          <w:color w:val="000000"/>
          <w:spacing w:val="-20"/>
          <w:sz w:val="28"/>
          <w:szCs w:val="28"/>
          <w:lang w:val="ru-RU"/>
        </w:rPr>
        <w:t>10.</w:t>
      </w:r>
      <w:r>
        <w:rPr>
          <w:rFonts w:ascii="Times New Roman" w:hAnsi="Times New Roman"/>
          <w:color w:val="000000"/>
          <w:sz w:val="28"/>
          <w:szCs w:val="28"/>
          <w:lang w:val="ru-RU"/>
        </w:rPr>
        <w:tab/>
        <w:t xml:space="preserve"> </w:t>
      </w:r>
      <w:r>
        <w:rPr>
          <w:rFonts w:ascii="Times New Roman" w:hAnsi="Times New Roman"/>
          <w:color w:val="000000"/>
          <w:spacing w:val="4"/>
          <w:sz w:val="28"/>
          <w:szCs w:val="28"/>
          <w:lang w:val="ru-RU"/>
        </w:rPr>
        <w:t>Доклад (защитить результаты публично перед сверстниками</w:t>
      </w:r>
      <w:r>
        <w:rPr>
          <w:rFonts w:ascii="Times New Roman" w:hAnsi="Times New Roman"/>
          <w:color w:val="000000"/>
          <w:spacing w:val="4"/>
          <w:sz w:val="28"/>
          <w:szCs w:val="28"/>
          <w:lang w:val="ru-RU"/>
        </w:rPr>
        <w:br/>
      </w:r>
      <w:r>
        <w:rPr>
          <w:rFonts w:ascii="Times New Roman" w:hAnsi="Times New Roman"/>
          <w:color w:val="000000"/>
          <w:spacing w:val="2"/>
          <w:sz w:val="28"/>
          <w:szCs w:val="28"/>
          <w:lang w:val="ru-RU"/>
        </w:rPr>
        <w:t>и взрослыми, ответить на вопросы).</w:t>
      </w:r>
    </w:p>
    <w:p w:rsidR="006A72D9" w:rsidRDefault="006A72D9" w:rsidP="006A72D9">
      <w:pPr>
        <w:shd w:val="clear" w:color="auto" w:fill="FFFFFF"/>
        <w:spacing w:line="360" w:lineRule="auto"/>
        <w:ind w:left="77" w:right="101" w:firstLine="632"/>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 xml:space="preserve">Все исследовательские работы и проекты детей выполняются по </w:t>
      </w:r>
      <w:r>
        <w:rPr>
          <w:rFonts w:ascii="Times New Roman" w:hAnsi="Times New Roman"/>
          <w:color w:val="000000"/>
          <w:spacing w:val="1"/>
          <w:sz w:val="28"/>
          <w:szCs w:val="28"/>
          <w:lang w:val="ru-RU"/>
        </w:rPr>
        <w:t>этой схеме. В зависимости от темы и ряда условий, какой-то из мо</w:t>
      </w:r>
      <w:r>
        <w:rPr>
          <w:rFonts w:ascii="Times New Roman" w:hAnsi="Times New Roman"/>
          <w:color w:val="000000"/>
          <w:spacing w:val="1"/>
          <w:sz w:val="28"/>
          <w:szCs w:val="28"/>
          <w:lang w:val="ru-RU"/>
        </w:rPr>
        <w:softHyphen/>
      </w:r>
      <w:r>
        <w:rPr>
          <w:rFonts w:ascii="Times New Roman" w:hAnsi="Times New Roman"/>
          <w:color w:val="000000"/>
          <w:spacing w:val="2"/>
          <w:sz w:val="28"/>
          <w:szCs w:val="28"/>
          <w:lang w:val="ru-RU"/>
        </w:rPr>
        <w:t>ментов доминировал, какой-то несколько сворачивался.</w:t>
      </w:r>
    </w:p>
    <w:p w:rsidR="006A72D9" w:rsidRDefault="006A72D9" w:rsidP="006A72D9">
      <w:pPr>
        <w:shd w:val="clear" w:color="auto" w:fill="FFFFFF"/>
        <w:spacing w:line="360" w:lineRule="auto"/>
        <w:ind w:left="77" w:right="101" w:firstLine="632"/>
        <w:jc w:val="both"/>
        <w:rPr>
          <w:rFonts w:ascii="Times New Roman" w:hAnsi="Times New Roman"/>
          <w:sz w:val="28"/>
          <w:szCs w:val="28"/>
          <w:lang w:val="ru-RU"/>
        </w:rPr>
      </w:pPr>
      <w:r>
        <w:rPr>
          <w:rFonts w:ascii="Times New Roman" w:hAnsi="Times New Roman"/>
          <w:sz w:val="28"/>
          <w:szCs w:val="28"/>
          <w:lang w:val="ru-RU"/>
        </w:rPr>
        <w:t>Рассмотрим фрагмент занятия на тему: «Что в имени моем?».</w:t>
      </w:r>
    </w:p>
    <w:p w:rsidR="006A72D9" w:rsidRDefault="006A72D9" w:rsidP="006A72D9">
      <w:pPr>
        <w:shd w:val="clear" w:color="auto" w:fill="FFFFFF"/>
        <w:tabs>
          <w:tab w:val="left" w:pos="701"/>
        </w:tabs>
        <w:spacing w:line="360" w:lineRule="auto"/>
        <w:ind w:left="67" w:firstLine="642"/>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Цель: развитие познавательного интереса, поисковой деятельности, выявление творческой одаренности детей. Достоинства: экономичность, простота заданий, игровой характер.</w:t>
      </w:r>
    </w:p>
    <w:p w:rsidR="006A72D9" w:rsidRDefault="006A72D9" w:rsidP="006A72D9">
      <w:pPr>
        <w:shd w:val="clear" w:color="auto" w:fill="FFFFFF"/>
        <w:tabs>
          <w:tab w:val="left" w:pos="701"/>
        </w:tabs>
        <w:spacing w:line="360" w:lineRule="auto"/>
        <w:ind w:left="67" w:firstLine="642"/>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 xml:space="preserve">Детям было дано задание </w:t>
      </w:r>
      <w:proofErr w:type="gramStart"/>
      <w:r>
        <w:rPr>
          <w:rFonts w:ascii="Times New Roman" w:hAnsi="Times New Roman"/>
          <w:color w:val="000000"/>
          <w:spacing w:val="2"/>
          <w:sz w:val="28"/>
          <w:szCs w:val="28"/>
          <w:lang w:val="ru-RU"/>
        </w:rPr>
        <w:t>прочитать</w:t>
      </w:r>
      <w:proofErr w:type="gramEnd"/>
      <w:r>
        <w:rPr>
          <w:rFonts w:ascii="Times New Roman" w:hAnsi="Times New Roman"/>
          <w:color w:val="000000"/>
          <w:spacing w:val="2"/>
          <w:sz w:val="28"/>
          <w:szCs w:val="28"/>
          <w:lang w:val="ru-RU"/>
        </w:rPr>
        <w:t xml:space="preserve"> скороговорку. После чего мы прочитали её вместе:</w:t>
      </w:r>
    </w:p>
    <w:p w:rsidR="006A72D9" w:rsidRDefault="006A72D9" w:rsidP="006A72D9">
      <w:pPr>
        <w:tabs>
          <w:tab w:val="left" w:pos="0"/>
          <w:tab w:val="left" w:pos="1134"/>
          <w:tab w:val="left" w:pos="1276"/>
        </w:tabs>
        <w:spacing w:line="360" w:lineRule="auto"/>
        <w:ind w:firstLine="709"/>
        <w:jc w:val="both"/>
        <w:rPr>
          <w:rFonts w:ascii="PT Sans" w:hAnsi="PT Sans" w:cs="PT Sans"/>
          <w:i/>
          <w:color w:val="636363"/>
          <w:sz w:val="28"/>
          <w:szCs w:val="28"/>
          <w:lang w:val="ru-RU" w:eastAsia="ru-RU"/>
        </w:rPr>
      </w:pPr>
      <w:r>
        <w:rPr>
          <w:rFonts w:ascii="Times New Roman" w:hAnsi="Times New Roman"/>
          <w:i/>
          <w:color w:val="000000"/>
          <w:spacing w:val="2"/>
          <w:sz w:val="28"/>
          <w:szCs w:val="28"/>
          <w:lang w:val="ru-RU"/>
        </w:rPr>
        <w:t xml:space="preserve">Жили-были три японца: Як, </w:t>
      </w:r>
      <w:proofErr w:type="spellStart"/>
      <w:r>
        <w:rPr>
          <w:rFonts w:ascii="Times New Roman" w:hAnsi="Times New Roman"/>
          <w:i/>
          <w:color w:val="000000"/>
          <w:spacing w:val="2"/>
          <w:sz w:val="28"/>
          <w:szCs w:val="28"/>
          <w:lang w:val="ru-RU"/>
        </w:rPr>
        <w:t>Якцедрак</w:t>
      </w:r>
      <w:proofErr w:type="spellEnd"/>
      <w:r>
        <w:rPr>
          <w:rFonts w:ascii="Times New Roman" w:hAnsi="Times New Roman"/>
          <w:i/>
          <w:color w:val="000000"/>
          <w:spacing w:val="2"/>
          <w:sz w:val="28"/>
          <w:szCs w:val="28"/>
          <w:lang w:val="ru-RU"/>
        </w:rPr>
        <w:t xml:space="preserve">, </w:t>
      </w:r>
      <w:proofErr w:type="spellStart"/>
      <w:r>
        <w:rPr>
          <w:rFonts w:ascii="Times New Roman" w:hAnsi="Times New Roman"/>
          <w:i/>
          <w:color w:val="000000"/>
          <w:spacing w:val="2"/>
          <w:sz w:val="28"/>
          <w:szCs w:val="28"/>
          <w:lang w:val="ru-RU"/>
        </w:rPr>
        <w:t>Якц</w:t>
      </w:r>
      <w:proofErr w:type="gramStart"/>
      <w:r>
        <w:rPr>
          <w:rFonts w:ascii="Times New Roman" w:hAnsi="Times New Roman"/>
          <w:i/>
          <w:color w:val="000000"/>
          <w:spacing w:val="2"/>
          <w:sz w:val="28"/>
          <w:szCs w:val="28"/>
          <w:lang w:val="ru-RU"/>
        </w:rPr>
        <w:t>е</w:t>
      </w:r>
      <w:proofErr w:type="spellEnd"/>
      <w:r>
        <w:rPr>
          <w:rFonts w:ascii="Times New Roman" w:hAnsi="Times New Roman"/>
          <w:i/>
          <w:color w:val="000000"/>
          <w:spacing w:val="2"/>
          <w:sz w:val="28"/>
          <w:szCs w:val="28"/>
          <w:lang w:val="ru-RU"/>
        </w:rPr>
        <w:t>-</w:t>
      </w:r>
      <w:proofErr w:type="gramEnd"/>
      <w:r>
        <w:rPr>
          <w:rFonts w:ascii="Times New Roman" w:hAnsi="Times New Roman"/>
          <w:i/>
          <w:color w:val="000000"/>
          <w:spacing w:val="2"/>
          <w:sz w:val="28"/>
          <w:szCs w:val="28"/>
          <w:lang w:val="ru-RU"/>
        </w:rPr>
        <w:t xml:space="preserve"> </w:t>
      </w:r>
      <w:proofErr w:type="spellStart"/>
      <w:r>
        <w:rPr>
          <w:rFonts w:ascii="Times New Roman" w:hAnsi="Times New Roman"/>
          <w:i/>
          <w:color w:val="000000"/>
          <w:spacing w:val="2"/>
          <w:sz w:val="28"/>
          <w:szCs w:val="28"/>
          <w:lang w:val="ru-RU"/>
        </w:rPr>
        <w:t>Дракце-Дрони</w:t>
      </w:r>
      <w:proofErr w:type="spellEnd"/>
      <w:r>
        <w:rPr>
          <w:rFonts w:ascii="Times New Roman" w:hAnsi="Times New Roman"/>
          <w:i/>
          <w:color w:val="000000"/>
          <w:spacing w:val="2"/>
          <w:sz w:val="28"/>
          <w:szCs w:val="28"/>
          <w:lang w:val="ru-RU"/>
        </w:rPr>
        <w:t xml:space="preserve">. Жили-были три японки: </w:t>
      </w:r>
      <w:proofErr w:type="spellStart"/>
      <w:r>
        <w:rPr>
          <w:rFonts w:ascii="Times New Roman" w:hAnsi="Times New Roman"/>
          <w:i/>
          <w:color w:val="000000"/>
          <w:spacing w:val="2"/>
          <w:sz w:val="28"/>
          <w:szCs w:val="28"/>
          <w:lang w:val="ru-RU"/>
        </w:rPr>
        <w:t>Цыпа</w:t>
      </w:r>
      <w:proofErr w:type="spellEnd"/>
      <w:r>
        <w:rPr>
          <w:rFonts w:ascii="Times New Roman" w:hAnsi="Times New Roman"/>
          <w:i/>
          <w:color w:val="000000"/>
          <w:spacing w:val="2"/>
          <w:sz w:val="28"/>
          <w:szCs w:val="28"/>
          <w:lang w:val="ru-RU"/>
        </w:rPr>
        <w:t xml:space="preserve">, </w:t>
      </w:r>
      <w:proofErr w:type="spellStart"/>
      <w:r>
        <w:rPr>
          <w:rFonts w:ascii="Times New Roman" w:hAnsi="Times New Roman"/>
          <w:i/>
          <w:color w:val="000000"/>
          <w:spacing w:val="2"/>
          <w:sz w:val="28"/>
          <w:szCs w:val="28"/>
          <w:lang w:val="ru-RU"/>
        </w:rPr>
        <w:t>Цыпа-Дрипа</w:t>
      </w:r>
      <w:proofErr w:type="spellEnd"/>
      <w:r>
        <w:rPr>
          <w:rFonts w:ascii="Times New Roman" w:hAnsi="Times New Roman"/>
          <w:i/>
          <w:color w:val="000000"/>
          <w:spacing w:val="2"/>
          <w:sz w:val="28"/>
          <w:szCs w:val="28"/>
          <w:lang w:val="ru-RU"/>
        </w:rPr>
        <w:t xml:space="preserve">, </w:t>
      </w:r>
      <w:proofErr w:type="spellStart"/>
      <w:r>
        <w:rPr>
          <w:rFonts w:ascii="Times New Roman" w:hAnsi="Times New Roman"/>
          <w:i/>
          <w:color w:val="000000"/>
          <w:spacing w:val="2"/>
          <w:sz w:val="28"/>
          <w:szCs w:val="28"/>
          <w:lang w:val="ru-RU"/>
        </w:rPr>
        <w:t>Цыпа-Дрипа-Дримпампони</w:t>
      </w:r>
      <w:proofErr w:type="spellEnd"/>
      <w:r>
        <w:rPr>
          <w:rFonts w:ascii="Times New Roman" w:hAnsi="Times New Roman"/>
          <w:i/>
          <w:color w:val="000000"/>
          <w:spacing w:val="2"/>
          <w:sz w:val="28"/>
          <w:szCs w:val="28"/>
          <w:lang w:val="ru-RU"/>
        </w:rPr>
        <w:t xml:space="preserve">. Вот </w:t>
      </w:r>
      <w:r>
        <w:rPr>
          <w:rFonts w:ascii="Times New Roman" w:hAnsi="Times New Roman"/>
          <w:i/>
          <w:color w:val="000000"/>
          <w:spacing w:val="2"/>
          <w:sz w:val="28"/>
          <w:szCs w:val="28"/>
          <w:lang w:val="ru-RU"/>
        </w:rPr>
        <w:lastRenderedPageBreak/>
        <w:t xml:space="preserve">родились у них дети: у </w:t>
      </w:r>
      <w:proofErr w:type="spellStart"/>
      <w:r>
        <w:rPr>
          <w:rFonts w:ascii="Times New Roman" w:hAnsi="Times New Roman"/>
          <w:i/>
          <w:color w:val="000000"/>
          <w:spacing w:val="2"/>
          <w:sz w:val="28"/>
          <w:szCs w:val="28"/>
          <w:lang w:val="ru-RU"/>
        </w:rPr>
        <w:t>Якцедрака</w:t>
      </w:r>
      <w:proofErr w:type="spellEnd"/>
      <w:r>
        <w:rPr>
          <w:rFonts w:ascii="Times New Roman" w:hAnsi="Times New Roman"/>
          <w:i/>
          <w:color w:val="000000"/>
          <w:spacing w:val="2"/>
          <w:sz w:val="28"/>
          <w:szCs w:val="28"/>
          <w:lang w:val="ru-RU"/>
        </w:rPr>
        <w:t xml:space="preserve"> с </w:t>
      </w:r>
      <w:proofErr w:type="spellStart"/>
      <w:r>
        <w:rPr>
          <w:rFonts w:ascii="Times New Roman" w:hAnsi="Times New Roman"/>
          <w:i/>
          <w:color w:val="000000"/>
          <w:spacing w:val="2"/>
          <w:sz w:val="28"/>
          <w:szCs w:val="28"/>
          <w:lang w:val="ru-RU"/>
        </w:rPr>
        <w:t>Цыпой</w:t>
      </w:r>
      <w:proofErr w:type="spellEnd"/>
      <w:r>
        <w:rPr>
          <w:rFonts w:ascii="Times New Roman" w:hAnsi="Times New Roman"/>
          <w:i/>
          <w:color w:val="000000"/>
          <w:spacing w:val="2"/>
          <w:sz w:val="28"/>
          <w:szCs w:val="28"/>
          <w:lang w:val="ru-RU"/>
        </w:rPr>
        <w:t xml:space="preserve"> </w:t>
      </w:r>
      <w:proofErr w:type="gramStart"/>
      <w:r>
        <w:rPr>
          <w:rFonts w:ascii="Times New Roman" w:hAnsi="Times New Roman"/>
          <w:i/>
          <w:color w:val="000000"/>
          <w:spacing w:val="2"/>
          <w:sz w:val="28"/>
          <w:szCs w:val="28"/>
          <w:lang w:val="ru-RU"/>
        </w:rPr>
        <w:t>–</w:t>
      </w:r>
      <w:proofErr w:type="spellStart"/>
      <w:r>
        <w:rPr>
          <w:rFonts w:ascii="Times New Roman" w:hAnsi="Times New Roman"/>
          <w:i/>
          <w:color w:val="000000"/>
          <w:spacing w:val="2"/>
          <w:sz w:val="28"/>
          <w:szCs w:val="28"/>
          <w:lang w:val="ru-RU"/>
        </w:rPr>
        <w:t>Д</w:t>
      </w:r>
      <w:proofErr w:type="gramEnd"/>
      <w:r>
        <w:rPr>
          <w:rFonts w:ascii="Times New Roman" w:hAnsi="Times New Roman"/>
          <w:i/>
          <w:color w:val="000000"/>
          <w:spacing w:val="2"/>
          <w:sz w:val="28"/>
          <w:szCs w:val="28"/>
          <w:lang w:val="ru-RU"/>
        </w:rPr>
        <w:t>рипой</w:t>
      </w:r>
      <w:proofErr w:type="spellEnd"/>
      <w:r>
        <w:rPr>
          <w:rFonts w:ascii="Times New Roman" w:hAnsi="Times New Roman"/>
          <w:i/>
          <w:color w:val="000000"/>
          <w:spacing w:val="2"/>
          <w:sz w:val="28"/>
          <w:szCs w:val="28"/>
          <w:lang w:val="ru-RU"/>
        </w:rPr>
        <w:t xml:space="preserve"> – </w:t>
      </w:r>
      <w:proofErr w:type="spellStart"/>
      <w:r>
        <w:rPr>
          <w:rFonts w:ascii="Times New Roman" w:hAnsi="Times New Roman"/>
          <w:i/>
          <w:color w:val="000000"/>
          <w:spacing w:val="2"/>
          <w:sz w:val="28"/>
          <w:szCs w:val="28"/>
          <w:lang w:val="ru-RU"/>
        </w:rPr>
        <w:t>Шах-Шарах</w:t>
      </w:r>
      <w:proofErr w:type="spellEnd"/>
      <w:r>
        <w:rPr>
          <w:rFonts w:ascii="Times New Roman" w:hAnsi="Times New Roman"/>
          <w:i/>
          <w:color w:val="000000"/>
          <w:spacing w:val="2"/>
          <w:sz w:val="28"/>
          <w:szCs w:val="28"/>
          <w:lang w:val="ru-RU"/>
        </w:rPr>
        <w:t xml:space="preserve">, у Яка с </w:t>
      </w:r>
      <w:proofErr w:type="spellStart"/>
      <w:r>
        <w:rPr>
          <w:rFonts w:ascii="Times New Roman" w:hAnsi="Times New Roman"/>
          <w:i/>
          <w:color w:val="000000"/>
          <w:spacing w:val="2"/>
          <w:sz w:val="28"/>
          <w:szCs w:val="28"/>
          <w:lang w:val="ru-RU"/>
        </w:rPr>
        <w:t>Цыпой</w:t>
      </w:r>
      <w:proofErr w:type="spellEnd"/>
      <w:r>
        <w:rPr>
          <w:rFonts w:ascii="Times New Roman" w:hAnsi="Times New Roman"/>
          <w:i/>
          <w:color w:val="000000"/>
          <w:spacing w:val="2"/>
          <w:sz w:val="28"/>
          <w:szCs w:val="28"/>
          <w:lang w:val="ru-RU"/>
        </w:rPr>
        <w:t xml:space="preserve"> – Шах, у </w:t>
      </w:r>
      <w:proofErr w:type="spellStart"/>
      <w:r>
        <w:rPr>
          <w:rFonts w:ascii="Times New Roman" w:hAnsi="Times New Roman"/>
          <w:i/>
          <w:color w:val="000000"/>
          <w:spacing w:val="2"/>
          <w:sz w:val="28"/>
          <w:szCs w:val="28"/>
          <w:lang w:val="ru-RU"/>
        </w:rPr>
        <w:t>Якце-Дракце-Дрони</w:t>
      </w:r>
      <w:proofErr w:type="spellEnd"/>
      <w:r>
        <w:rPr>
          <w:rFonts w:ascii="Times New Roman" w:hAnsi="Times New Roman"/>
          <w:i/>
          <w:color w:val="000000"/>
          <w:spacing w:val="2"/>
          <w:sz w:val="28"/>
          <w:szCs w:val="28"/>
          <w:lang w:val="ru-RU"/>
        </w:rPr>
        <w:t xml:space="preserve"> с </w:t>
      </w:r>
      <w:proofErr w:type="spellStart"/>
      <w:r>
        <w:rPr>
          <w:rFonts w:ascii="Times New Roman" w:hAnsi="Times New Roman"/>
          <w:i/>
          <w:color w:val="000000"/>
          <w:spacing w:val="2"/>
          <w:sz w:val="28"/>
          <w:szCs w:val="28"/>
          <w:lang w:val="ru-RU"/>
        </w:rPr>
        <w:t>Цыпой-Дрипой-Дримпампоной</w:t>
      </w:r>
      <w:proofErr w:type="spellEnd"/>
      <w:r>
        <w:rPr>
          <w:rFonts w:ascii="Times New Roman" w:hAnsi="Times New Roman"/>
          <w:i/>
          <w:color w:val="000000"/>
          <w:spacing w:val="2"/>
          <w:sz w:val="28"/>
          <w:szCs w:val="28"/>
          <w:lang w:val="ru-RU"/>
        </w:rPr>
        <w:t xml:space="preserve">- </w:t>
      </w:r>
      <w:proofErr w:type="spellStart"/>
      <w:r>
        <w:rPr>
          <w:rFonts w:ascii="Times New Roman" w:hAnsi="Times New Roman"/>
          <w:i/>
          <w:color w:val="000000"/>
          <w:spacing w:val="2"/>
          <w:sz w:val="28"/>
          <w:szCs w:val="28"/>
          <w:lang w:val="ru-RU"/>
        </w:rPr>
        <w:t>Шах-Шарах-Шарахшерони</w:t>
      </w:r>
      <w:proofErr w:type="spellEnd"/>
      <w:r>
        <w:rPr>
          <w:rFonts w:ascii="PT Sans" w:hAnsi="PT Sans" w:cs="PT Sans"/>
          <w:i/>
          <w:color w:val="636363"/>
          <w:sz w:val="28"/>
          <w:szCs w:val="28"/>
          <w:lang w:val="ru-RU" w:eastAsia="ru-RU"/>
        </w:rPr>
        <w:t xml:space="preserve">! </w:t>
      </w:r>
    </w:p>
    <w:p w:rsidR="006A72D9" w:rsidRDefault="006A72D9" w:rsidP="006A72D9">
      <w:pPr>
        <w:tabs>
          <w:tab w:val="left" w:pos="0"/>
          <w:tab w:val="left" w:pos="1134"/>
          <w:tab w:val="left" w:pos="1276"/>
        </w:tabs>
        <w:spacing w:line="360" w:lineRule="auto"/>
        <w:ind w:firstLine="709"/>
        <w:jc w:val="both"/>
        <w:rPr>
          <w:rFonts w:ascii="Times New Roman" w:hAnsi="Times New Roman"/>
          <w:color w:val="000000"/>
          <w:spacing w:val="2"/>
          <w:sz w:val="28"/>
          <w:szCs w:val="28"/>
          <w:lang w:val="ru-RU"/>
        </w:rPr>
      </w:pPr>
      <w:r>
        <w:rPr>
          <w:rFonts w:ascii="Times New Roman" w:hAnsi="Times New Roman"/>
          <w:color w:val="000000"/>
          <w:spacing w:val="2"/>
          <w:sz w:val="28"/>
          <w:szCs w:val="28"/>
          <w:lang w:val="ru-RU"/>
        </w:rPr>
        <w:t xml:space="preserve">Далее последовало задание придумать свои необычные имена и объяснить их значение. </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eastAsia="ru-RU"/>
        </w:rPr>
      </w:pPr>
      <w:r>
        <w:rPr>
          <w:rFonts w:ascii="Times New Roman" w:hAnsi="Times New Roman"/>
          <w:color w:val="000000"/>
          <w:spacing w:val="2"/>
          <w:sz w:val="28"/>
          <w:szCs w:val="28"/>
          <w:lang w:val="ru-RU"/>
        </w:rPr>
        <w:t xml:space="preserve">Мы видим, что в работе по формированию </w:t>
      </w:r>
      <w:proofErr w:type="spellStart"/>
      <w:r>
        <w:rPr>
          <w:rFonts w:ascii="Times New Roman" w:hAnsi="Times New Roman"/>
          <w:color w:val="000000"/>
          <w:spacing w:val="2"/>
          <w:sz w:val="28"/>
          <w:szCs w:val="28"/>
          <w:lang w:val="ru-RU"/>
        </w:rPr>
        <w:t>исследовательнских</w:t>
      </w:r>
      <w:proofErr w:type="spellEnd"/>
      <w:r>
        <w:rPr>
          <w:rFonts w:ascii="Times New Roman" w:hAnsi="Times New Roman"/>
          <w:color w:val="000000"/>
          <w:spacing w:val="2"/>
          <w:sz w:val="28"/>
          <w:szCs w:val="28"/>
          <w:lang w:val="ru-RU"/>
        </w:rPr>
        <w:t xml:space="preserve"> навыков детей, также развивается речь ребенка, способность отстаивать сове мнение, умение работать в группах, парах, логично выстраивать свою речь. </w:t>
      </w:r>
      <w:proofErr w:type="gramStart"/>
      <w:r>
        <w:rPr>
          <w:rFonts w:ascii="Times New Roman" w:hAnsi="Times New Roman"/>
          <w:sz w:val="28"/>
          <w:szCs w:val="28"/>
          <w:lang w:val="ru-RU" w:eastAsia="ru-RU"/>
        </w:rPr>
        <w:t>На занятиях создаются ситуации, которые побуждают школьника защищать своё мнение, предоставлять аргументы своих предположений, задавать вопросы, обращаться к различным источникам информации и др. Этими ситуациями могут быть работа в группе, оказание помощи товарищу, выполнение заданий повышенной сложности, решение задач разными способами, рецензирование или комментирование работ своих товарищей, выступление на конференциях и др.</w:t>
      </w:r>
      <w:proofErr w:type="gramEnd"/>
    </w:p>
    <w:p w:rsidR="006A72D9" w:rsidRDefault="006A72D9" w:rsidP="006A72D9">
      <w:pPr>
        <w:shd w:val="clear" w:color="auto" w:fill="FFFFFF"/>
        <w:spacing w:line="360" w:lineRule="auto"/>
        <w:ind w:firstLine="709"/>
        <w:jc w:val="both"/>
        <w:rPr>
          <w:rFonts w:ascii="Times New Roman" w:hAnsi="Times New Roman"/>
          <w:sz w:val="28"/>
          <w:szCs w:val="28"/>
          <w:lang w:val="ru-RU"/>
        </w:rPr>
      </w:pPr>
      <w:r>
        <w:rPr>
          <w:rFonts w:ascii="Times New Roman" w:hAnsi="Times New Roman"/>
          <w:sz w:val="28"/>
          <w:szCs w:val="28"/>
          <w:lang w:val="ru-RU"/>
        </w:rPr>
        <w:t>На занятиях все дети принимали активное участие в работе, с интересом включались во все виды заданий. Дети, у которых наблюдается быстрая утомляемость на обычных уроках, здесь проявляли активность и высокую работоспособность.</w:t>
      </w:r>
    </w:p>
    <w:p w:rsidR="006A72D9" w:rsidRPr="006A72D9" w:rsidRDefault="006A72D9" w:rsidP="006A72D9">
      <w:pPr>
        <w:shd w:val="clear" w:color="auto" w:fill="FFFFFF"/>
        <w:spacing w:line="360" w:lineRule="auto"/>
        <w:ind w:firstLine="709"/>
        <w:jc w:val="both"/>
        <w:rPr>
          <w:rStyle w:val="c0"/>
          <w:lang w:val="ru-RU"/>
        </w:rPr>
      </w:pPr>
      <w:r>
        <w:rPr>
          <w:rStyle w:val="c0"/>
          <w:rFonts w:ascii="Times New Roman" w:hAnsi="Times New Roman"/>
          <w:sz w:val="28"/>
          <w:szCs w:val="28"/>
          <w:lang w:val="ru-RU"/>
        </w:rPr>
        <w:t>Учитель при работе с детьми младшего школьного возраста всегда в первую очередь должен учитывать возрастные особенности детей и уметь построить урок так, чтобы ребенку было интересно, чтобы он активно принимал участие в учебном процессе.</w:t>
      </w:r>
    </w:p>
    <w:p w:rsidR="006A72D9" w:rsidRDefault="006A72D9" w:rsidP="006A72D9">
      <w:pPr>
        <w:pStyle w:val="c2"/>
        <w:shd w:val="clear" w:color="auto" w:fill="FFFFFF"/>
        <w:spacing w:before="0" w:beforeAutospacing="0" w:after="0" w:afterAutospacing="0" w:line="360" w:lineRule="auto"/>
        <w:ind w:firstLine="542"/>
        <w:jc w:val="both"/>
        <w:rPr>
          <w:color w:val="000000"/>
        </w:rPr>
      </w:pPr>
      <w:r>
        <w:rPr>
          <w:rStyle w:val="c0"/>
          <w:sz w:val="28"/>
          <w:szCs w:val="28"/>
        </w:rPr>
        <w:t>У детей младшего школьного возраста преобладает непроизвольное внимание и память. Именно эта особенность определяет частую смену видов деятельности и включение игры в учебный процесс.</w:t>
      </w:r>
    </w:p>
    <w:p w:rsidR="006A72D9" w:rsidRDefault="006A72D9" w:rsidP="006A72D9">
      <w:pPr>
        <w:autoSpaceDE w:val="0"/>
        <w:autoSpaceDN w:val="0"/>
        <w:adjustRightInd w:val="0"/>
        <w:rPr>
          <w:rFonts w:ascii="Verdana" w:hAnsi="Verdana" w:cs="Verdana"/>
          <w:sz w:val="24"/>
          <w:szCs w:val="24"/>
          <w:lang w:val="ru-RU" w:eastAsia="ru-RU"/>
        </w:rPr>
      </w:pPr>
    </w:p>
    <w:p w:rsidR="006A72D9" w:rsidRDefault="006A72D9" w:rsidP="006A72D9">
      <w:pPr>
        <w:autoSpaceDE w:val="0"/>
        <w:autoSpaceDN w:val="0"/>
        <w:adjustRightInd w:val="0"/>
        <w:rPr>
          <w:rFonts w:ascii="Verdana" w:hAnsi="Verdana" w:cs="Verdana"/>
          <w:sz w:val="24"/>
          <w:szCs w:val="24"/>
          <w:lang w:val="ru-RU" w:eastAsia="ru-RU"/>
        </w:rPr>
      </w:pPr>
    </w:p>
    <w:p w:rsidR="006A72D9" w:rsidRDefault="006A72D9" w:rsidP="006A72D9">
      <w:pPr>
        <w:autoSpaceDE w:val="0"/>
        <w:autoSpaceDN w:val="0"/>
        <w:adjustRightInd w:val="0"/>
        <w:rPr>
          <w:rFonts w:ascii="Verdana" w:hAnsi="Verdana" w:cs="Verdana"/>
          <w:sz w:val="24"/>
          <w:szCs w:val="24"/>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tabs>
          <w:tab w:val="left" w:pos="0"/>
          <w:tab w:val="left" w:pos="1134"/>
          <w:tab w:val="left" w:pos="1276"/>
        </w:tabs>
        <w:spacing w:line="360" w:lineRule="auto"/>
        <w:ind w:firstLine="709"/>
        <w:jc w:val="both"/>
        <w:rPr>
          <w:rFonts w:ascii="Times New Roman" w:eastAsia="Times New Roman" w:hAnsi="Times New Roman"/>
          <w:sz w:val="28"/>
          <w:szCs w:val="28"/>
          <w:lang w:val="ru-RU" w:eastAsia="ru-RU"/>
        </w:rPr>
      </w:pPr>
    </w:p>
    <w:p w:rsidR="006A72D9" w:rsidRDefault="006A72D9" w:rsidP="006A72D9">
      <w:pPr>
        <w:pStyle w:val="2"/>
        <w:spacing w:line="36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t>2.3 Анализ и результаты исследования</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Структура эксперимента представлена тремя частями: констатирующий, формирующий и контрольный этапы эксперимента.</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В ходе </w:t>
      </w:r>
      <w:r>
        <w:rPr>
          <w:rFonts w:ascii="Times New Roman" w:hAnsi="Times New Roman"/>
          <w:b/>
          <w:sz w:val="28"/>
          <w:szCs w:val="28"/>
          <w:lang w:val="ru-RU"/>
        </w:rPr>
        <w:t>констатирующего этапа эксперимента</w:t>
      </w:r>
      <w:r>
        <w:rPr>
          <w:rFonts w:ascii="Times New Roman" w:hAnsi="Times New Roman"/>
          <w:sz w:val="28"/>
          <w:szCs w:val="28"/>
          <w:lang w:val="ru-RU"/>
        </w:rPr>
        <w:t xml:space="preserve"> учащимся была предложен тест А.И. Савенкова «Карта одаренности», состоящий из трех частей: 1часть – позволяет выявить умение выводить следствия; 2 часть – умение находить проблему; 3 часть – умение представлять последствия событий. Результаты первичного анкетирования учащихся приведены в Таблице 2.2.</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В </w:t>
      </w:r>
      <w:r>
        <w:rPr>
          <w:rFonts w:ascii="Times New Roman" w:hAnsi="Times New Roman"/>
          <w:b/>
          <w:sz w:val="28"/>
          <w:szCs w:val="28"/>
          <w:lang w:val="ru-RU"/>
        </w:rPr>
        <w:t>формирующем этапе эксперимента</w:t>
      </w:r>
      <w:r>
        <w:rPr>
          <w:rFonts w:ascii="Times New Roman" w:hAnsi="Times New Roman"/>
          <w:sz w:val="28"/>
          <w:szCs w:val="28"/>
          <w:lang w:val="ru-RU"/>
        </w:rPr>
        <w:t xml:space="preserve"> учащимся 3 «в» класса предлагались задания и </w:t>
      </w:r>
      <w:proofErr w:type="gramStart"/>
      <w:r>
        <w:rPr>
          <w:rFonts w:ascii="Times New Roman" w:hAnsi="Times New Roman"/>
          <w:sz w:val="28"/>
          <w:szCs w:val="28"/>
          <w:lang w:val="ru-RU"/>
        </w:rPr>
        <w:t>упражнения</w:t>
      </w:r>
      <w:proofErr w:type="gramEnd"/>
      <w:r>
        <w:rPr>
          <w:rFonts w:ascii="Times New Roman" w:hAnsi="Times New Roman"/>
          <w:sz w:val="28"/>
          <w:szCs w:val="28"/>
          <w:lang w:val="ru-RU"/>
        </w:rPr>
        <w:t xml:space="preserve"> описанные в параграфе 2.2. Были проведены занятия с использованием различных видов работ, технологий и т.д. </w:t>
      </w:r>
    </w:p>
    <w:p w:rsidR="006A72D9" w:rsidRDefault="006A72D9" w:rsidP="006A72D9">
      <w:pPr>
        <w:spacing w:line="360" w:lineRule="auto"/>
        <w:ind w:firstLine="851"/>
        <w:jc w:val="both"/>
        <w:rPr>
          <w:rFonts w:ascii="Times New Roman" w:hAnsi="Times New Roman"/>
          <w:sz w:val="28"/>
          <w:szCs w:val="28"/>
          <w:lang w:val="ru-RU"/>
        </w:rPr>
      </w:pPr>
      <w:r>
        <w:rPr>
          <w:rFonts w:ascii="Times New Roman" w:hAnsi="Times New Roman"/>
          <w:sz w:val="28"/>
          <w:szCs w:val="28"/>
          <w:lang w:val="ru-RU"/>
        </w:rPr>
        <w:t xml:space="preserve">Структура </w:t>
      </w:r>
      <w:r>
        <w:rPr>
          <w:rFonts w:ascii="Times New Roman" w:hAnsi="Times New Roman"/>
          <w:b/>
          <w:sz w:val="28"/>
          <w:szCs w:val="28"/>
          <w:lang w:val="ru-RU"/>
        </w:rPr>
        <w:t>контрольного этапа эксперимента</w:t>
      </w:r>
      <w:r>
        <w:rPr>
          <w:rFonts w:ascii="Times New Roman" w:hAnsi="Times New Roman"/>
          <w:sz w:val="28"/>
          <w:szCs w:val="28"/>
          <w:lang w:val="ru-RU"/>
        </w:rPr>
        <w:t xml:space="preserve"> сходна со структурой констатирующего этапа эксперимента, что объясняется схожестью целей обоих этапов проводимого эксперимента – выявить уровень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исследовательских навыков младших школьников.</w:t>
      </w:r>
    </w:p>
    <w:p w:rsidR="006A72D9" w:rsidRDefault="006A72D9" w:rsidP="006A72D9">
      <w:pPr>
        <w:spacing w:line="360" w:lineRule="auto"/>
        <w:ind w:firstLine="851"/>
        <w:jc w:val="both"/>
        <w:rPr>
          <w:rFonts w:ascii="Times New Roman" w:hAnsi="Times New Roman"/>
          <w:sz w:val="28"/>
          <w:szCs w:val="28"/>
          <w:lang w:val="ru-RU"/>
        </w:rPr>
      </w:pPr>
      <w:r>
        <w:rPr>
          <w:rFonts w:ascii="Times New Roman" w:hAnsi="Times New Roman"/>
          <w:sz w:val="28"/>
          <w:szCs w:val="28"/>
          <w:lang w:val="ru-RU"/>
        </w:rPr>
        <w:t>На контрольном этапе нами было осуществлено повторное тестирование учащихся по методике А.И. Савенкова. Результаты повторного тестирования приведены ниже.</w:t>
      </w:r>
    </w:p>
    <w:p w:rsidR="006A72D9" w:rsidRDefault="006A72D9" w:rsidP="006A72D9">
      <w:pPr>
        <w:autoSpaceDE w:val="0"/>
        <w:autoSpaceDN w:val="0"/>
        <w:adjustRightInd w:val="0"/>
        <w:spacing w:line="360" w:lineRule="auto"/>
        <w:jc w:val="right"/>
        <w:rPr>
          <w:rFonts w:ascii="Times New Roman" w:hAnsi="Times New Roman"/>
          <w:sz w:val="28"/>
          <w:szCs w:val="28"/>
          <w:lang w:val="ru-RU"/>
        </w:rPr>
      </w:pPr>
      <w:r>
        <w:rPr>
          <w:rFonts w:ascii="Times New Roman" w:hAnsi="Times New Roman"/>
          <w:sz w:val="28"/>
          <w:szCs w:val="28"/>
          <w:lang w:val="ru-RU"/>
        </w:rPr>
        <w:t>Таблица 2.3</w:t>
      </w:r>
    </w:p>
    <w:p w:rsidR="006A72D9" w:rsidRDefault="006A72D9" w:rsidP="006A72D9">
      <w:pPr>
        <w:autoSpaceDE w:val="0"/>
        <w:autoSpaceDN w:val="0"/>
        <w:adjustRightInd w:val="0"/>
        <w:spacing w:line="360" w:lineRule="auto"/>
        <w:ind w:left="-426" w:firstLine="426"/>
        <w:jc w:val="center"/>
        <w:rPr>
          <w:rFonts w:ascii="Times New Roman" w:hAnsi="Times New Roman"/>
          <w:sz w:val="28"/>
          <w:szCs w:val="28"/>
          <w:lang w:val="ru-RU"/>
        </w:rPr>
      </w:pPr>
      <w:r>
        <w:rPr>
          <w:rFonts w:ascii="Times New Roman" w:hAnsi="Times New Roman"/>
          <w:sz w:val="28"/>
          <w:szCs w:val="28"/>
          <w:lang w:val="ru-RU"/>
        </w:rPr>
        <w:t xml:space="preserve">«Уровни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исследовательских навыков </w:t>
      </w:r>
    </w:p>
    <w:p w:rsidR="006A72D9" w:rsidRDefault="006A72D9" w:rsidP="006A72D9">
      <w:pPr>
        <w:autoSpaceDE w:val="0"/>
        <w:autoSpaceDN w:val="0"/>
        <w:adjustRightInd w:val="0"/>
        <w:spacing w:line="360" w:lineRule="auto"/>
        <w:ind w:left="-426" w:firstLine="426"/>
        <w:jc w:val="center"/>
        <w:rPr>
          <w:rFonts w:ascii="Times New Roman" w:hAnsi="Times New Roman"/>
          <w:sz w:val="28"/>
          <w:szCs w:val="28"/>
          <w:lang w:val="ru-RU"/>
        </w:rPr>
      </w:pPr>
      <w:r>
        <w:rPr>
          <w:rFonts w:ascii="Times New Roman" w:hAnsi="Times New Roman"/>
          <w:sz w:val="28"/>
          <w:szCs w:val="28"/>
          <w:lang w:val="ru-RU"/>
        </w:rPr>
        <w:t>учащихся 3 «в» класса на конец эксперимента»</w:t>
      </w:r>
    </w:p>
    <w:p w:rsidR="006A72D9" w:rsidRDefault="006A72D9" w:rsidP="006A72D9">
      <w:pPr>
        <w:pStyle w:val="c2"/>
        <w:shd w:val="clear" w:color="auto" w:fill="FFFFFF"/>
        <w:spacing w:before="0" w:beforeAutospacing="0" w:after="0" w:afterAutospacing="0" w:line="360" w:lineRule="auto"/>
        <w:jc w:val="both"/>
        <w:rPr>
          <w:sz w:val="28"/>
          <w:szCs w:val="28"/>
        </w:rPr>
      </w:pPr>
    </w:p>
    <w:p w:rsidR="006A72D9" w:rsidRDefault="006A72D9" w:rsidP="006A72D9">
      <w:pPr>
        <w:pStyle w:val="c2"/>
        <w:shd w:val="clear" w:color="auto" w:fill="FFFFFF"/>
        <w:spacing w:before="0" w:beforeAutospacing="0" w:after="0" w:afterAutospacing="0" w:line="360" w:lineRule="auto"/>
        <w:ind w:firstLine="709"/>
        <w:jc w:val="both"/>
        <w:rPr>
          <w:sz w:val="28"/>
          <w:szCs w:val="28"/>
        </w:rPr>
      </w:pPr>
      <w:r>
        <w:rPr>
          <w:sz w:val="28"/>
          <w:szCs w:val="28"/>
        </w:rPr>
        <w:t>По результатам диагностики уровней познавательной активности учащихся на контрольном этапе эксперимента было выявлено, что:</w:t>
      </w:r>
    </w:p>
    <w:p w:rsidR="006A72D9" w:rsidRDefault="006A72D9" w:rsidP="006A72D9">
      <w:pPr>
        <w:pStyle w:val="c2"/>
        <w:shd w:val="clear" w:color="auto" w:fill="FFFFFF"/>
        <w:spacing w:before="0" w:beforeAutospacing="0" w:after="0" w:afterAutospacing="0" w:line="360" w:lineRule="auto"/>
        <w:ind w:firstLine="708"/>
        <w:jc w:val="both"/>
        <w:rPr>
          <w:sz w:val="28"/>
          <w:szCs w:val="28"/>
        </w:rPr>
      </w:pPr>
      <w:r>
        <w:rPr>
          <w:sz w:val="28"/>
          <w:szCs w:val="28"/>
        </w:rPr>
        <w:t xml:space="preserve">– 59% (16 человек) детей имеют высокий уровень </w:t>
      </w:r>
      <w:proofErr w:type="spellStart"/>
      <w:r>
        <w:rPr>
          <w:sz w:val="28"/>
          <w:szCs w:val="28"/>
        </w:rPr>
        <w:t>сформированности</w:t>
      </w:r>
      <w:proofErr w:type="spellEnd"/>
      <w:r>
        <w:rPr>
          <w:sz w:val="28"/>
          <w:szCs w:val="28"/>
        </w:rPr>
        <w:t xml:space="preserve"> исследовательских навыков. Это на 43% (12 человек) больше, чем было. Д</w:t>
      </w:r>
      <w:r>
        <w:rPr>
          <w:rStyle w:val="c0"/>
          <w:sz w:val="28"/>
          <w:szCs w:val="28"/>
        </w:rPr>
        <w:t xml:space="preserve">ети </w:t>
      </w:r>
      <w:r>
        <w:rPr>
          <w:rStyle w:val="c0"/>
          <w:sz w:val="28"/>
          <w:szCs w:val="28"/>
        </w:rPr>
        <w:lastRenderedPageBreak/>
        <w:t>чаще задают вопросы, которые направлены на знание и уточнение нового материала, самостоятельно выполняют учебные задачи.</w:t>
      </w:r>
    </w:p>
    <w:p w:rsidR="006A72D9" w:rsidRDefault="006A72D9" w:rsidP="006A72D9">
      <w:pPr>
        <w:spacing w:before="150" w:after="150" w:line="360" w:lineRule="auto"/>
        <w:ind w:right="150" w:firstLine="709"/>
        <w:jc w:val="both"/>
        <w:rPr>
          <w:rFonts w:ascii="Times New Roman" w:hAnsi="Times New Roman"/>
          <w:sz w:val="28"/>
          <w:szCs w:val="28"/>
          <w:lang w:val="ru-RU"/>
        </w:rPr>
      </w:pPr>
      <w:r>
        <w:rPr>
          <w:rFonts w:ascii="Times New Roman" w:hAnsi="Times New Roman"/>
          <w:sz w:val="28"/>
          <w:szCs w:val="28"/>
          <w:lang w:val="ru-RU"/>
        </w:rPr>
        <w:t>– 30% (8 человек) – средний уровень. Это на 14% (4 человека) меньше, чем было. Дети интересуются только фактическим материалом и пытаются давать высказывания, которые имеют целенаправленный характер. При выполнении самостоятельных заданий им необходима помощь.</w:t>
      </w:r>
    </w:p>
    <w:p w:rsidR="006A72D9" w:rsidRDefault="006A72D9" w:rsidP="006A72D9">
      <w:pPr>
        <w:spacing w:before="150" w:after="150" w:line="360" w:lineRule="auto"/>
        <w:ind w:right="150" w:firstLine="851"/>
        <w:jc w:val="both"/>
        <w:rPr>
          <w:rFonts w:ascii="Times New Roman" w:hAnsi="Times New Roman"/>
          <w:sz w:val="28"/>
          <w:szCs w:val="28"/>
          <w:lang w:val="ru-RU"/>
        </w:rPr>
      </w:pPr>
      <w:r>
        <w:rPr>
          <w:rFonts w:ascii="Times New Roman" w:hAnsi="Times New Roman"/>
          <w:sz w:val="28"/>
          <w:szCs w:val="28"/>
          <w:lang w:val="ru-RU"/>
        </w:rPr>
        <w:t xml:space="preserve">Следует отметить, что процент уменьшился за счёт перехода учащихся на уровень выше. </w:t>
      </w:r>
    </w:p>
    <w:p w:rsidR="006A72D9" w:rsidRDefault="006A72D9" w:rsidP="006A72D9">
      <w:pPr>
        <w:tabs>
          <w:tab w:val="left" w:pos="0"/>
          <w:tab w:val="left" w:pos="1134"/>
          <w:tab w:val="left" w:pos="1276"/>
        </w:tabs>
        <w:spacing w:line="360" w:lineRule="auto"/>
        <w:ind w:firstLine="709"/>
        <w:jc w:val="both"/>
        <w:rPr>
          <w:rFonts w:ascii="Times New Roman" w:hAnsi="Times New Roman"/>
          <w:sz w:val="28"/>
          <w:szCs w:val="28"/>
          <w:lang w:val="ru-RU"/>
        </w:rPr>
      </w:pPr>
      <w:r>
        <w:rPr>
          <w:rFonts w:ascii="Times New Roman" w:hAnsi="Times New Roman"/>
          <w:sz w:val="28"/>
          <w:szCs w:val="28"/>
          <w:lang w:val="ru-RU"/>
        </w:rPr>
        <w:t xml:space="preserve">– 11% (3 человека)  –  имеют низкий уровень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исследовательсикх</w:t>
      </w:r>
      <w:proofErr w:type="spellEnd"/>
      <w:r>
        <w:rPr>
          <w:rFonts w:ascii="Times New Roman" w:hAnsi="Times New Roman"/>
          <w:sz w:val="28"/>
          <w:szCs w:val="28"/>
          <w:lang w:val="ru-RU"/>
        </w:rPr>
        <w:t xml:space="preserve"> навыков. Эти дети часто отвлекаются. Они задают очень мало вопросов и обычно эти вопросы не носят целенаправленного познавательного характера. Выполнить задания самостоятельно не могут.</w:t>
      </w:r>
    </w:p>
    <w:p w:rsidR="006A72D9" w:rsidRDefault="006A72D9" w:rsidP="006A72D9">
      <w:pPr>
        <w:spacing w:before="150" w:after="150" w:line="360" w:lineRule="auto"/>
        <w:ind w:right="150" w:firstLine="709"/>
        <w:jc w:val="both"/>
        <w:rPr>
          <w:rFonts w:ascii="Times New Roman" w:hAnsi="Times New Roman"/>
          <w:sz w:val="28"/>
          <w:szCs w:val="28"/>
          <w:lang w:val="ru-RU"/>
        </w:rPr>
      </w:pPr>
      <w:r>
        <w:rPr>
          <w:rFonts w:ascii="Times New Roman" w:hAnsi="Times New Roman"/>
          <w:sz w:val="28"/>
          <w:szCs w:val="28"/>
          <w:lang w:val="ru-RU"/>
        </w:rPr>
        <w:t xml:space="preserve">И только 3 человека остались на низком уровне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исследовательских навыков.</w:t>
      </w:r>
    </w:p>
    <w:p w:rsidR="006A72D9" w:rsidRDefault="006A72D9" w:rsidP="006A72D9">
      <w:pPr>
        <w:spacing w:before="150" w:after="150" w:line="360" w:lineRule="auto"/>
        <w:ind w:right="150" w:firstLine="709"/>
        <w:jc w:val="both"/>
        <w:rPr>
          <w:rFonts w:ascii="Times New Roman" w:hAnsi="Times New Roman"/>
          <w:sz w:val="28"/>
          <w:szCs w:val="28"/>
          <w:lang w:val="ru-RU"/>
        </w:rPr>
      </w:pPr>
      <w:r>
        <w:rPr>
          <w:rFonts w:ascii="Times New Roman" w:hAnsi="Times New Roman"/>
          <w:sz w:val="28"/>
          <w:szCs w:val="28"/>
          <w:lang w:val="ru-RU"/>
        </w:rPr>
        <w:t>Для наглядности отразим результат эксперимента на диаграмме.</w:t>
      </w:r>
    </w:p>
    <w:p w:rsidR="006A72D9" w:rsidRDefault="006A72D9" w:rsidP="006A72D9">
      <w:pPr>
        <w:spacing w:before="150" w:after="150" w:line="360" w:lineRule="auto"/>
        <w:ind w:right="150" w:firstLine="709"/>
        <w:jc w:val="right"/>
        <w:rPr>
          <w:rFonts w:ascii="Times New Roman" w:hAnsi="Times New Roman"/>
          <w:sz w:val="28"/>
          <w:szCs w:val="28"/>
          <w:lang w:val="ru-RU"/>
        </w:rPr>
      </w:pPr>
    </w:p>
    <w:p w:rsidR="006A72D9" w:rsidRDefault="006A72D9" w:rsidP="006A72D9">
      <w:pPr>
        <w:spacing w:before="150" w:after="150" w:line="360" w:lineRule="auto"/>
        <w:ind w:right="150" w:firstLine="709"/>
        <w:jc w:val="right"/>
        <w:rPr>
          <w:rFonts w:ascii="Times New Roman" w:hAnsi="Times New Roman"/>
          <w:sz w:val="28"/>
          <w:szCs w:val="28"/>
          <w:lang w:val="ru-RU"/>
        </w:rPr>
      </w:pPr>
    </w:p>
    <w:p w:rsidR="006A72D9" w:rsidRDefault="006A72D9" w:rsidP="006A72D9">
      <w:pPr>
        <w:spacing w:before="150" w:after="150" w:line="360" w:lineRule="auto"/>
        <w:ind w:right="150" w:firstLine="709"/>
        <w:jc w:val="right"/>
        <w:rPr>
          <w:rFonts w:ascii="Times New Roman" w:hAnsi="Times New Roman"/>
          <w:sz w:val="28"/>
          <w:szCs w:val="28"/>
          <w:lang w:val="ru-RU"/>
        </w:rPr>
      </w:pPr>
    </w:p>
    <w:p w:rsidR="006A72D9" w:rsidRDefault="006A72D9" w:rsidP="006A72D9">
      <w:pPr>
        <w:spacing w:before="150" w:after="150" w:line="360" w:lineRule="auto"/>
        <w:ind w:right="150" w:firstLine="709"/>
        <w:jc w:val="right"/>
        <w:rPr>
          <w:rFonts w:ascii="Times New Roman" w:hAnsi="Times New Roman"/>
          <w:sz w:val="28"/>
          <w:szCs w:val="28"/>
          <w:lang w:val="ru-RU"/>
        </w:rPr>
      </w:pPr>
    </w:p>
    <w:p w:rsidR="006A72D9" w:rsidRDefault="006A72D9" w:rsidP="006A72D9">
      <w:pPr>
        <w:spacing w:before="150" w:after="150" w:line="360" w:lineRule="auto"/>
        <w:ind w:right="150" w:firstLine="709"/>
        <w:jc w:val="right"/>
        <w:rPr>
          <w:rFonts w:ascii="Times New Roman" w:hAnsi="Times New Roman"/>
          <w:sz w:val="28"/>
          <w:szCs w:val="28"/>
          <w:lang w:val="ru-RU"/>
        </w:rPr>
      </w:pPr>
    </w:p>
    <w:p w:rsidR="006A72D9" w:rsidRDefault="006A72D9" w:rsidP="006A72D9">
      <w:pPr>
        <w:spacing w:before="150" w:after="150" w:line="360" w:lineRule="auto"/>
        <w:ind w:right="150" w:firstLine="709"/>
        <w:jc w:val="right"/>
        <w:rPr>
          <w:rFonts w:ascii="Times New Roman" w:hAnsi="Times New Roman"/>
          <w:sz w:val="28"/>
          <w:szCs w:val="28"/>
          <w:lang w:val="ru-RU"/>
        </w:rPr>
      </w:pPr>
    </w:p>
    <w:p w:rsidR="00757632" w:rsidRDefault="00757632" w:rsidP="006A72D9">
      <w:pPr>
        <w:spacing w:before="150" w:after="150" w:line="360" w:lineRule="auto"/>
        <w:ind w:right="150" w:firstLine="709"/>
        <w:jc w:val="right"/>
        <w:rPr>
          <w:rFonts w:ascii="Times New Roman" w:hAnsi="Times New Roman"/>
          <w:sz w:val="28"/>
          <w:szCs w:val="28"/>
          <w:lang w:val="ru-RU"/>
        </w:rPr>
      </w:pPr>
    </w:p>
    <w:p w:rsidR="00757632" w:rsidRDefault="00757632" w:rsidP="006A72D9">
      <w:pPr>
        <w:spacing w:before="150" w:after="150" w:line="360" w:lineRule="auto"/>
        <w:ind w:right="150" w:firstLine="709"/>
        <w:jc w:val="right"/>
        <w:rPr>
          <w:rFonts w:ascii="Times New Roman" w:hAnsi="Times New Roman"/>
          <w:sz w:val="28"/>
          <w:szCs w:val="28"/>
          <w:lang w:val="ru-RU"/>
        </w:rPr>
      </w:pPr>
    </w:p>
    <w:p w:rsidR="006A72D9" w:rsidRDefault="006A72D9" w:rsidP="006A72D9">
      <w:pPr>
        <w:spacing w:before="150" w:after="150" w:line="360" w:lineRule="auto"/>
        <w:ind w:right="150" w:firstLine="709"/>
        <w:jc w:val="right"/>
        <w:rPr>
          <w:rFonts w:ascii="Times New Roman" w:hAnsi="Times New Roman"/>
          <w:sz w:val="28"/>
          <w:szCs w:val="28"/>
          <w:lang w:val="ru-RU"/>
        </w:rPr>
      </w:pPr>
    </w:p>
    <w:p w:rsidR="006A72D9" w:rsidRDefault="006A72D9" w:rsidP="006A72D9">
      <w:pPr>
        <w:spacing w:before="150" w:after="150" w:line="360" w:lineRule="auto"/>
        <w:ind w:right="150" w:firstLine="709"/>
        <w:jc w:val="right"/>
        <w:rPr>
          <w:rFonts w:ascii="Times New Roman" w:hAnsi="Times New Roman"/>
          <w:sz w:val="28"/>
          <w:szCs w:val="28"/>
          <w:lang w:val="ru-RU"/>
        </w:rPr>
      </w:pPr>
      <w:r>
        <w:rPr>
          <w:rFonts w:ascii="Times New Roman" w:hAnsi="Times New Roman"/>
          <w:sz w:val="28"/>
          <w:szCs w:val="28"/>
          <w:lang w:val="ru-RU"/>
        </w:rPr>
        <w:lastRenderedPageBreak/>
        <w:t>Диаграмма 2.</w:t>
      </w:r>
    </w:p>
    <w:p w:rsidR="006A72D9" w:rsidRDefault="006A72D9" w:rsidP="006A72D9">
      <w:pPr>
        <w:autoSpaceDE w:val="0"/>
        <w:autoSpaceDN w:val="0"/>
        <w:adjustRightInd w:val="0"/>
        <w:spacing w:line="360" w:lineRule="auto"/>
        <w:ind w:left="-426" w:firstLine="426"/>
        <w:jc w:val="center"/>
        <w:rPr>
          <w:rFonts w:ascii="Times New Roman" w:hAnsi="Times New Roman"/>
          <w:sz w:val="28"/>
          <w:szCs w:val="28"/>
          <w:lang w:val="ru-RU"/>
        </w:rPr>
      </w:pPr>
      <w:r>
        <w:rPr>
          <w:rFonts w:ascii="Times New Roman" w:hAnsi="Times New Roman"/>
          <w:sz w:val="28"/>
          <w:szCs w:val="28"/>
          <w:lang w:val="ru-RU"/>
        </w:rPr>
        <w:t xml:space="preserve">«Уровни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исследовательских навыков на конец эксперимента учащихся 3 «в» класса»</w:t>
      </w:r>
    </w:p>
    <w:p w:rsidR="006A72D9" w:rsidRDefault="006A72D9" w:rsidP="006A72D9">
      <w:pPr>
        <w:spacing w:before="150" w:after="150" w:line="360" w:lineRule="auto"/>
        <w:ind w:right="150" w:firstLine="709"/>
        <w:jc w:val="both"/>
        <w:rPr>
          <w:rFonts w:ascii="Times New Roman" w:hAnsi="Times New Roman"/>
          <w:sz w:val="28"/>
          <w:szCs w:val="28"/>
        </w:rPr>
      </w:pPr>
      <w:r>
        <w:rPr>
          <w:noProof/>
          <w:lang w:val="ru-RU" w:eastAsia="ru-RU"/>
        </w:rPr>
        <w:drawing>
          <wp:inline distT="0" distB="0" distL="0" distR="0">
            <wp:extent cx="4600575" cy="2762250"/>
            <wp:effectExtent l="0" t="0" r="0"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A72D9" w:rsidRDefault="006A72D9" w:rsidP="006A72D9">
      <w:pPr>
        <w:spacing w:line="360" w:lineRule="auto"/>
        <w:ind w:firstLine="709"/>
        <w:jc w:val="both"/>
        <w:rPr>
          <w:rStyle w:val="apple-converted-space"/>
          <w:lang w:val="ru-RU"/>
        </w:rPr>
      </w:pPr>
      <w:r>
        <w:rPr>
          <w:rFonts w:ascii="Times New Roman" w:hAnsi="Times New Roman"/>
          <w:sz w:val="28"/>
          <w:szCs w:val="28"/>
          <w:lang w:val="ru-RU"/>
        </w:rPr>
        <w:t xml:space="preserve">Анализ теста второго этапа показал, что уровень </w:t>
      </w:r>
      <w:proofErr w:type="spellStart"/>
      <w:r>
        <w:rPr>
          <w:rFonts w:ascii="Times New Roman" w:hAnsi="Times New Roman"/>
          <w:sz w:val="28"/>
          <w:szCs w:val="28"/>
          <w:lang w:val="ru-RU"/>
        </w:rPr>
        <w:t>сформированности</w:t>
      </w:r>
      <w:proofErr w:type="spellEnd"/>
      <w:r>
        <w:rPr>
          <w:rFonts w:ascii="Times New Roman" w:hAnsi="Times New Roman"/>
          <w:sz w:val="28"/>
          <w:szCs w:val="28"/>
          <w:lang w:val="ru-RU"/>
        </w:rPr>
        <w:t xml:space="preserve"> </w:t>
      </w:r>
      <w:proofErr w:type="spellStart"/>
      <w:r>
        <w:rPr>
          <w:rFonts w:ascii="Times New Roman" w:hAnsi="Times New Roman"/>
          <w:sz w:val="28"/>
          <w:szCs w:val="28"/>
          <w:lang w:val="ru-RU"/>
        </w:rPr>
        <w:t>исследовательсикх</w:t>
      </w:r>
      <w:proofErr w:type="spellEnd"/>
      <w:r>
        <w:rPr>
          <w:rFonts w:ascii="Times New Roman" w:hAnsi="Times New Roman"/>
          <w:sz w:val="28"/>
          <w:szCs w:val="28"/>
          <w:lang w:val="ru-RU"/>
        </w:rPr>
        <w:t xml:space="preserve"> навыков учащихся стал существенно выше.</w:t>
      </w:r>
      <w:r>
        <w:rPr>
          <w:rStyle w:val="apple-converted-space"/>
          <w:sz w:val="28"/>
          <w:szCs w:val="28"/>
          <w:lang w:val="ru-RU"/>
        </w:rPr>
        <w:t xml:space="preserve"> </w:t>
      </w:r>
    </w:p>
    <w:p w:rsidR="006A72D9" w:rsidRDefault="006A72D9" w:rsidP="006A72D9">
      <w:pPr>
        <w:spacing w:line="360" w:lineRule="auto"/>
        <w:ind w:firstLine="851"/>
        <w:jc w:val="both"/>
        <w:rPr>
          <w:rStyle w:val="apple-converted-space"/>
          <w:sz w:val="28"/>
          <w:szCs w:val="28"/>
          <w:lang w:val="ru-RU"/>
        </w:rPr>
      </w:pPr>
      <w:r>
        <w:rPr>
          <w:rStyle w:val="apple-converted-space"/>
          <w:sz w:val="28"/>
          <w:szCs w:val="28"/>
          <w:lang w:val="ru-RU"/>
        </w:rPr>
        <w:t>Проведём сравнительный анализ результатов тестирования констатирующего и контрольного этапов. Для наглядности отразим данные на диаграмме.</w:t>
      </w: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both"/>
        <w:rPr>
          <w:rStyle w:val="apple-converted-space"/>
          <w:sz w:val="28"/>
          <w:szCs w:val="28"/>
          <w:lang w:val="ru-RU"/>
        </w:rPr>
      </w:pPr>
    </w:p>
    <w:p w:rsidR="006A72D9" w:rsidRDefault="006A72D9" w:rsidP="006A72D9">
      <w:pPr>
        <w:spacing w:line="360" w:lineRule="auto"/>
        <w:ind w:firstLine="851"/>
        <w:jc w:val="right"/>
        <w:rPr>
          <w:rStyle w:val="apple-converted-space"/>
          <w:sz w:val="28"/>
          <w:szCs w:val="28"/>
          <w:lang w:val="ru-RU"/>
        </w:rPr>
      </w:pPr>
      <w:r>
        <w:rPr>
          <w:rStyle w:val="apple-converted-space"/>
          <w:sz w:val="28"/>
          <w:szCs w:val="28"/>
          <w:lang w:val="ru-RU"/>
        </w:rPr>
        <w:lastRenderedPageBreak/>
        <w:t>Диаграмма 3.</w:t>
      </w:r>
    </w:p>
    <w:p w:rsidR="006A72D9" w:rsidRDefault="006A72D9" w:rsidP="006A72D9">
      <w:pPr>
        <w:spacing w:line="360" w:lineRule="auto"/>
        <w:ind w:firstLine="851"/>
        <w:jc w:val="center"/>
        <w:rPr>
          <w:rStyle w:val="apple-converted-space"/>
          <w:sz w:val="28"/>
          <w:szCs w:val="28"/>
          <w:lang w:val="ru-RU"/>
        </w:rPr>
      </w:pPr>
      <w:r>
        <w:rPr>
          <w:rStyle w:val="apple-converted-space"/>
          <w:sz w:val="28"/>
          <w:szCs w:val="28"/>
          <w:lang w:val="ru-RU"/>
        </w:rPr>
        <w:t>«Сравнительный анализ результатов»</w:t>
      </w:r>
    </w:p>
    <w:p w:rsidR="006A72D9" w:rsidRDefault="006A72D9" w:rsidP="006A72D9">
      <w:pPr>
        <w:spacing w:line="360" w:lineRule="auto"/>
        <w:ind w:firstLine="851"/>
        <w:jc w:val="center"/>
        <w:rPr>
          <w:rFonts w:ascii="Times New Roman" w:hAnsi="Times New Roman"/>
        </w:rPr>
      </w:pPr>
      <w:r>
        <w:rPr>
          <w:noProof/>
          <w:lang w:val="ru-RU" w:eastAsia="ru-RU"/>
        </w:rPr>
        <w:drawing>
          <wp:inline distT="0" distB="0" distL="0" distR="0">
            <wp:extent cx="5133975" cy="3019425"/>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6A72D9" w:rsidRDefault="006A72D9" w:rsidP="006A72D9">
      <w:pPr>
        <w:pStyle w:val="c2"/>
        <w:shd w:val="clear" w:color="auto" w:fill="FFFFFF"/>
        <w:spacing w:before="0" w:beforeAutospacing="0" w:after="0" w:afterAutospacing="0" w:line="360" w:lineRule="auto"/>
        <w:ind w:firstLine="568"/>
        <w:jc w:val="both"/>
        <w:rPr>
          <w:color w:val="000000"/>
          <w:sz w:val="28"/>
          <w:szCs w:val="28"/>
        </w:rPr>
      </w:pPr>
      <w:r>
        <w:rPr>
          <w:rStyle w:val="c0"/>
          <w:sz w:val="28"/>
          <w:szCs w:val="28"/>
        </w:rPr>
        <w:t xml:space="preserve">Сравнивая результаты констатирующего и контрольного этапов эксперимента,  можно сделать выводы, что проведение занятий, на которых присутствует смена видов деятельности, а также различные интересные и занимательные задания, способствует повышению уровня </w:t>
      </w:r>
      <w:proofErr w:type="spellStart"/>
      <w:r>
        <w:rPr>
          <w:rStyle w:val="c0"/>
          <w:sz w:val="28"/>
          <w:szCs w:val="28"/>
        </w:rPr>
        <w:t>сформированности</w:t>
      </w:r>
      <w:proofErr w:type="spellEnd"/>
      <w:r>
        <w:rPr>
          <w:rStyle w:val="c0"/>
          <w:sz w:val="28"/>
          <w:szCs w:val="28"/>
        </w:rPr>
        <w:t xml:space="preserve"> исследовательских навыков у обучающихся начальных классов.</w:t>
      </w:r>
    </w:p>
    <w:p w:rsidR="006A72D9" w:rsidRDefault="006A72D9" w:rsidP="006A72D9">
      <w:pPr>
        <w:pStyle w:val="c2"/>
        <w:shd w:val="clear" w:color="auto" w:fill="FFFFFF"/>
        <w:spacing w:before="0" w:beforeAutospacing="0" w:after="0" w:afterAutospacing="0" w:line="360" w:lineRule="auto"/>
        <w:ind w:firstLine="568"/>
        <w:jc w:val="both"/>
        <w:rPr>
          <w:color w:val="000000"/>
          <w:sz w:val="28"/>
          <w:szCs w:val="28"/>
        </w:rPr>
      </w:pPr>
      <w:r>
        <w:rPr>
          <w:rStyle w:val="c0"/>
          <w:sz w:val="28"/>
          <w:szCs w:val="28"/>
        </w:rPr>
        <w:t xml:space="preserve">Исходя из полученных результатов, мы сделали  вывод, что уровень </w:t>
      </w:r>
      <w:proofErr w:type="spellStart"/>
      <w:r>
        <w:rPr>
          <w:rStyle w:val="c0"/>
          <w:sz w:val="28"/>
          <w:szCs w:val="28"/>
        </w:rPr>
        <w:t>сформированности</w:t>
      </w:r>
      <w:proofErr w:type="spellEnd"/>
      <w:r>
        <w:rPr>
          <w:rStyle w:val="c0"/>
          <w:sz w:val="28"/>
          <w:szCs w:val="28"/>
        </w:rPr>
        <w:t xml:space="preserve"> исследовательских навыков у младших школьников напрямую зависит от умения учителя организовывать работу на занятиях, найти подход к каждому ученику, а также от видов работ и подбора заданий, которые необходимо выполнять детям в процессе обучения.</w:t>
      </w:r>
    </w:p>
    <w:p w:rsidR="006A72D9" w:rsidRDefault="006A72D9" w:rsidP="006A72D9">
      <w:pPr>
        <w:pStyle w:val="c2"/>
        <w:shd w:val="clear" w:color="auto" w:fill="FFFFFF"/>
        <w:spacing w:before="0" w:beforeAutospacing="0" w:after="0" w:afterAutospacing="0" w:line="360" w:lineRule="auto"/>
        <w:ind w:firstLine="568"/>
        <w:jc w:val="both"/>
        <w:rPr>
          <w:color w:val="000000"/>
          <w:sz w:val="28"/>
          <w:szCs w:val="28"/>
        </w:rPr>
      </w:pPr>
      <w:r>
        <w:rPr>
          <w:rStyle w:val="c0"/>
          <w:sz w:val="28"/>
          <w:szCs w:val="28"/>
        </w:rPr>
        <w:t>Все вышесказанное свидетельствует о том, что применяемые нами задания в формирующем этапе эксперимента эффективны для  формирования исследовательских навыков младших школьников.</w:t>
      </w:r>
    </w:p>
    <w:p w:rsidR="006A72D9" w:rsidRDefault="006A72D9" w:rsidP="006A72D9">
      <w:pPr>
        <w:pStyle w:val="c2"/>
        <w:shd w:val="clear" w:color="auto" w:fill="FFFFFF"/>
        <w:spacing w:before="0" w:beforeAutospacing="0" w:after="0" w:afterAutospacing="0" w:line="360" w:lineRule="auto"/>
        <w:ind w:firstLine="568"/>
        <w:jc w:val="both"/>
        <w:rPr>
          <w:color w:val="000000"/>
          <w:sz w:val="28"/>
          <w:szCs w:val="28"/>
        </w:rPr>
      </w:pPr>
      <w:r>
        <w:rPr>
          <w:rStyle w:val="c0"/>
          <w:sz w:val="28"/>
          <w:szCs w:val="28"/>
        </w:rPr>
        <w:t xml:space="preserve">Таким образом, в ходе анализа уровней </w:t>
      </w:r>
      <w:proofErr w:type="spellStart"/>
      <w:r>
        <w:rPr>
          <w:rStyle w:val="c0"/>
          <w:sz w:val="28"/>
          <w:szCs w:val="28"/>
        </w:rPr>
        <w:t>сформированности</w:t>
      </w:r>
      <w:proofErr w:type="spellEnd"/>
      <w:r>
        <w:rPr>
          <w:rStyle w:val="c0"/>
          <w:sz w:val="28"/>
          <w:szCs w:val="28"/>
        </w:rPr>
        <w:t xml:space="preserve"> исследовательских навыков младших  школьников можно сделать вывод о том, что проведение опытно-экспериментальной работы, которая заключалась в формировании исследовательских навыков младших школьников, имеет положительную динамику.</w:t>
      </w:r>
    </w:p>
    <w:p w:rsidR="006A72D9" w:rsidRDefault="006A72D9" w:rsidP="006A72D9">
      <w:pPr>
        <w:spacing w:line="360" w:lineRule="auto"/>
        <w:ind w:firstLine="567"/>
        <w:jc w:val="both"/>
        <w:rPr>
          <w:rFonts w:ascii="Times New Roman" w:eastAsia="Times New Roman" w:hAnsi="Times New Roman"/>
          <w:i/>
          <w:sz w:val="28"/>
          <w:szCs w:val="28"/>
          <w:lang w:val="ru-RU" w:eastAsia="ru-RU"/>
        </w:rPr>
      </w:pPr>
    </w:p>
    <w:p w:rsidR="006A72D9" w:rsidRDefault="006A72D9" w:rsidP="006A72D9">
      <w:pPr>
        <w:spacing w:line="360" w:lineRule="auto"/>
        <w:ind w:firstLine="567"/>
        <w:jc w:val="center"/>
        <w:rPr>
          <w:rFonts w:ascii="Times New Roman" w:eastAsia="Times New Roman" w:hAnsi="Times New Roman"/>
          <w:b/>
          <w:i/>
          <w:sz w:val="28"/>
          <w:szCs w:val="28"/>
          <w:lang w:val="ru-RU" w:eastAsia="ru-RU"/>
        </w:rPr>
      </w:pPr>
      <w:r>
        <w:rPr>
          <w:rFonts w:ascii="Times New Roman" w:eastAsia="Times New Roman" w:hAnsi="Times New Roman"/>
          <w:b/>
          <w:i/>
          <w:sz w:val="28"/>
          <w:szCs w:val="28"/>
          <w:lang w:val="ru-RU" w:eastAsia="ru-RU"/>
        </w:rPr>
        <w:t>Выводы ко второму разделу</w:t>
      </w:r>
    </w:p>
    <w:p w:rsidR="006A72D9" w:rsidRDefault="006A72D9" w:rsidP="006A72D9">
      <w:pPr>
        <w:autoSpaceDE w:val="0"/>
        <w:autoSpaceDN w:val="0"/>
        <w:adjustRightInd w:val="0"/>
        <w:spacing w:line="276" w:lineRule="auto"/>
        <w:jc w:val="both"/>
        <w:rPr>
          <w:rFonts w:ascii="Times New Roman" w:hAnsi="Times New Roman"/>
          <w:sz w:val="28"/>
          <w:szCs w:val="28"/>
          <w:lang w:val="ru-RU"/>
        </w:rPr>
      </w:pPr>
      <w:r>
        <w:rPr>
          <w:rFonts w:ascii="Times New Roman" w:eastAsia="Times New Roman" w:hAnsi="Times New Roman"/>
          <w:sz w:val="28"/>
          <w:szCs w:val="28"/>
          <w:lang w:val="ru-RU" w:eastAsia="ru-RU"/>
        </w:rPr>
        <w:t xml:space="preserve"> </w:t>
      </w:r>
      <w:r>
        <w:rPr>
          <w:rFonts w:ascii="Times New Roman" w:hAnsi="Times New Roman"/>
          <w:sz w:val="28"/>
          <w:szCs w:val="28"/>
          <w:lang w:val="ru-RU"/>
        </w:rPr>
        <w:t xml:space="preserve">Проблема формирования исследовательских навыков – одна из самых распространённых в педагогике. Психологи и педагоги прошлого и настоящего по-разному пытались и пытаются ответить на извечный вопрос: как сделать так, чтобы ребенок хотел учиться? </w:t>
      </w:r>
    </w:p>
    <w:p w:rsidR="006A72D9" w:rsidRDefault="006A72D9" w:rsidP="006A72D9">
      <w:pPr>
        <w:autoSpaceDE w:val="0"/>
        <w:autoSpaceDN w:val="0"/>
        <w:adjustRightInd w:val="0"/>
        <w:spacing w:line="276" w:lineRule="auto"/>
        <w:jc w:val="both"/>
        <w:rPr>
          <w:rFonts w:ascii="Times New Roman" w:hAnsi="Times New Roman"/>
          <w:sz w:val="28"/>
          <w:szCs w:val="28"/>
          <w:lang w:val="ru-RU"/>
        </w:rPr>
      </w:pPr>
      <w:r>
        <w:rPr>
          <w:rFonts w:ascii="Times New Roman" w:hAnsi="Times New Roman"/>
          <w:sz w:val="28"/>
          <w:szCs w:val="28"/>
          <w:lang w:val="ru-RU"/>
        </w:rPr>
        <w:t xml:space="preserve">Степень проявления активности учащегося в учебном процессе — это динамический, изменяющийся показатель. В силах педагога помочь учащемуся перейти со слабо выраженного уровня познавательной активности на сильно </w:t>
      </w:r>
      <w:proofErr w:type="gramStart"/>
      <w:r>
        <w:rPr>
          <w:rFonts w:ascii="Times New Roman" w:hAnsi="Times New Roman"/>
          <w:sz w:val="28"/>
          <w:szCs w:val="28"/>
          <w:lang w:val="ru-RU"/>
        </w:rPr>
        <w:t>выраженный</w:t>
      </w:r>
      <w:proofErr w:type="gramEnd"/>
      <w:r>
        <w:rPr>
          <w:rFonts w:ascii="Times New Roman" w:hAnsi="Times New Roman"/>
          <w:sz w:val="28"/>
          <w:szCs w:val="28"/>
          <w:lang w:val="ru-RU"/>
        </w:rPr>
        <w:t xml:space="preserve">. </w:t>
      </w:r>
    </w:p>
    <w:p w:rsidR="006A72D9" w:rsidRDefault="006A72D9" w:rsidP="006A72D9">
      <w:pPr>
        <w:autoSpaceDE w:val="0"/>
        <w:autoSpaceDN w:val="0"/>
        <w:adjustRightInd w:val="0"/>
        <w:spacing w:line="276" w:lineRule="auto"/>
        <w:jc w:val="both"/>
        <w:rPr>
          <w:rFonts w:ascii="Times New Roman" w:hAnsi="Times New Roman"/>
          <w:sz w:val="28"/>
          <w:szCs w:val="28"/>
          <w:lang w:val="ru-RU"/>
        </w:rPr>
      </w:pPr>
      <w:r>
        <w:rPr>
          <w:rFonts w:ascii="Times New Roman" w:hAnsi="Times New Roman"/>
          <w:sz w:val="28"/>
          <w:szCs w:val="28"/>
          <w:lang w:val="ru-RU"/>
        </w:rPr>
        <w:t xml:space="preserve">Следует подчеркнуть, что все учащиеся нуждаются во внимании и заботе со стороны учителя: и те, которые не проявляют особой заинтересованности в учении, и те, кто внешне производит благополучное впечатление и, казалось бы, не нуждается в особой поддержке. Поэтому, во многом от умения педагога зависит, сумеет ли ребёнок проявить себя в учебной деятельности или предпочтет ничего не делать. </w:t>
      </w:r>
    </w:p>
    <w:p w:rsidR="006A72D9" w:rsidRDefault="006A72D9" w:rsidP="006A72D9">
      <w:pPr>
        <w:autoSpaceDE w:val="0"/>
        <w:autoSpaceDN w:val="0"/>
        <w:adjustRightInd w:val="0"/>
        <w:spacing w:line="276" w:lineRule="auto"/>
        <w:jc w:val="both"/>
        <w:rPr>
          <w:rFonts w:ascii="Times New Roman" w:hAnsi="Times New Roman"/>
          <w:sz w:val="28"/>
          <w:szCs w:val="28"/>
          <w:lang w:val="ru-RU"/>
        </w:rPr>
      </w:pPr>
      <w:r>
        <w:rPr>
          <w:rFonts w:ascii="Times New Roman" w:hAnsi="Times New Roman"/>
          <w:sz w:val="28"/>
          <w:szCs w:val="28"/>
          <w:lang w:val="ru-RU"/>
        </w:rPr>
        <w:t xml:space="preserve">Таким образом, интенсивному развитию познавательной активности способствует соблюдение ряда обязательных условий: </w:t>
      </w:r>
    </w:p>
    <w:p w:rsidR="006A72D9" w:rsidRDefault="006A72D9" w:rsidP="006A72D9">
      <w:pPr>
        <w:autoSpaceDE w:val="0"/>
        <w:autoSpaceDN w:val="0"/>
        <w:adjustRightInd w:val="0"/>
        <w:spacing w:line="276" w:lineRule="auto"/>
        <w:jc w:val="both"/>
        <w:rPr>
          <w:rFonts w:ascii="Times New Roman" w:hAnsi="Times New Roman"/>
          <w:sz w:val="28"/>
          <w:szCs w:val="28"/>
          <w:lang w:val="ru-RU"/>
        </w:rPr>
      </w:pPr>
      <w:r>
        <w:rPr>
          <w:rFonts w:ascii="Times New Roman" w:hAnsi="Times New Roman"/>
          <w:sz w:val="28"/>
          <w:szCs w:val="28"/>
          <w:lang w:val="ru-RU"/>
        </w:rPr>
        <w:t xml:space="preserve">– систематичность нарастания познавательной трудности учебной работы; </w:t>
      </w:r>
    </w:p>
    <w:p w:rsidR="006A72D9" w:rsidRDefault="006A72D9" w:rsidP="006A72D9">
      <w:pPr>
        <w:autoSpaceDE w:val="0"/>
        <w:autoSpaceDN w:val="0"/>
        <w:adjustRightInd w:val="0"/>
        <w:spacing w:line="276" w:lineRule="auto"/>
        <w:jc w:val="both"/>
        <w:rPr>
          <w:rFonts w:ascii="Times New Roman" w:hAnsi="Times New Roman"/>
          <w:sz w:val="28"/>
          <w:szCs w:val="28"/>
          <w:lang w:val="ru-RU"/>
        </w:rPr>
      </w:pPr>
      <w:r>
        <w:rPr>
          <w:rFonts w:ascii="Times New Roman" w:hAnsi="Times New Roman"/>
          <w:sz w:val="28"/>
          <w:szCs w:val="28"/>
          <w:lang w:val="ru-RU"/>
        </w:rPr>
        <w:t xml:space="preserve">– разнообразие учебной деятельности при овладении новым материалом; </w:t>
      </w:r>
    </w:p>
    <w:p w:rsidR="006A72D9" w:rsidRDefault="006A72D9" w:rsidP="006A72D9">
      <w:pPr>
        <w:spacing w:line="276" w:lineRule="auto"/>
        <w:jc w:val="both"/>
        <w:rPr>
          <w:rFonts w:ascii="Times New Roman" w:hAnsi="Times New Roman"/>
          <w:sz w:val="28"/>
          <w:szCs w:val="28"/>
          <w:lang w:val="ru-RU"/>
        </w:rPr>
      </w:pPr>
      <w:r>
        <w:rPr>
          <w:rFonts w:ascii="Times New Roman" w:hAnsi="Times New Roman"/>
          <w:sz w:val="28"/>
          <w:szCs w:val="28"/>
          <w:lang w:val="ru-RU"/>
        </w:rPr>
        <w:t xml:space="preserve">– индивидуальный подход к </w:t>
      </w:r>
      <w:proofErr w:type="gramStart"/>
      <w:r>
        <w:rPr>
          <w:rFonts w:ascii="Times New Roman" w:hAnsi="Times New Roman"/>
          <w:sz w:val="28"/>
          <w:szCs w:val="28"/>
          <w:lang w:val="ru-RU"/>
        </w:rPr>
        <w:t>обучающимся</w:t>
      </w:r>
      <w:proofErr w:type="gramEnd"/>
      <w:r>
        <w:rPr>
          <w:rFonts w:ascii="Times New Roman" w:hAnsi="Times New Roman"/>
          <w:sz w:val="28"/>
          <w:szCs w:val="28"/>
          <w:lang w:val="ru-RU"/>
        </w:rPr>
        <w:t>.</w:t>
      </w:r>
    </w:p>
    <w:p w:rsidR="006A72D9" w:rsidRDefault="006A72D9" w:rsidP="006A72D9">
      <w:pPr>
        <w:spacing w:line="360" w:lineRule="auto"/>
        <w:ind w:firstLine="567"/>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p>
    <w:p w:rsidR="006A72D9" w:rsidRDefault="006A72D9" w:rsidP="006A72D9">
      <w:pPr>
        <w:spacing w:line="360" w:lineRule="auto"/>
        <w:jc w:val="both"/>
        <w:rPr>
          <w:rFonts w:ascii="Times New Roman" w:hAnsi="Times New Roman"/>
          <w:b/>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r>
        <w:rPr>
          <w:rFonts w:ascii="Times New Roman" w:hAnsi="Times New Roman"/>
          <w:b/>
          <w:sz w:val="28"/>
          <w:szCs w:val="28"/>
          <w:lang w:val="ru-RU"/>
        </w:rPr>
        <w:lastRenderedPageBreak/>
        <w:t>ВЫВОДЫ</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Внеурочную деятельность младших школьников нельзя рассматривать без изучения развития исследовательских навыков, так как они являются одной из самых главных задач воспитательной работы в начальной школе. </w:t>
      </w:r>
      <w:proofErr w:type="gramStart"/>
      <w:r>
        <w:rPr>
          <w:rFonts w:ascii="Times New Roman" w:hAnsi="Times New Roman"/>
          <w:sz w:val="28"/>
          <w:szCs w:val="28"/>
          <w:lang w:val="ru-RU" w:eastAsia="ru-RU"/>
        </w:rPr>
        <w:t>Исследовательская деятельность обучающихся играет огромную роль в современных школьных программах.</w:t>
      </w:r>
      <w:proofErr w:type="gramEnd"/>
      <w:r>
        <w:rPr>
          <w:rFonts w:ascii="Times New Roman" w:hAnsi="Times New Roman"/>
          <w:sz w:val="28"/>
          <w:szCs w:val="28"/>
          <w:lang w:val="ru-RU" w:eastAsia="ru-RU"/>
        </w:rPr>
        <w:t xml:space="preserve"> </w:t>
      </w:r>
      <w:proofErr w:type="gramStart"/>
      <w:r>
        <w:rPr>
          <w:rFonts w:ascii="Times New Roman" w:hAnsi="Times New Roman"/>
          <w:sz w:val="28"/>
          <w:szCs w:val="28"/>
          <w:lang w:val="ru-RU" w:eastAsia="ru-RU"/>
        </w:rPr>
        <w:t xml:space="preserve">Учебная исследовательская деятельность – это специально организованная, познавательная творческая деятельность обучающихся, по своей структуре соответствующая научной деятельности, характеризующаяся целенаправленностью, активностью, предметностью, </w:t>
      </w:r>
      <w:proofErr w:type="spellStart"/>
      <w:r>
        <w:rPr>
          <w:rFonts w:ascii="Times New Roman" w:hAnsi="Times New Roman"/>
          <w:sz w:val="28"/>
          <w:szCs w:val="28"/>
          <w:lang w:val="ru-RU" w:eastAsia="ru-RU"/>
        </w:rPr>
        <w:t>мотивированностью</w:t>
      </w:r>
      <w:proofErr w:type="spellEnd"/>
      <w:r>
        <w:rPr>
          <w:rFonts w:ascii="Times New Roman" w:hAnsi="Times New Roman"/>
          <w:sz w:val="28"/>
          <w:szCs w:val="28"/>
          <w:lang w:val="ru-RU" w:eastAsia="ru-RU"/>
        </w:rPr>
        <w:t xml:space="preserve"> и сознательностью, результатом которой является формирование познавательных мотивов, исследовательских умений, новых для учащихся знаний или способов деятельности.</w:t>
      </w:r>
      <w:proofErr w:type="gramEnd"/>
      <w:r>
        <w:rPr>
          <w:rFonts w:ascii="Times New Roman" w:hAnsi="Times New Roman"/>
          <w:sz w:val="28"/>
          <w:szCs w:val="28"/>
          <w:lang w:val="ru-RU" w:eastAsia="ru-RU"/>
        </w:rPr>
        <w:t xml:space="preserve"> Для развития умений исследовательской деятельности необходимо найти и реализовать такие условия, которые отвечают поставленной цели.</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Таким образом, младший школьный возраст является наиболее ответственным этапом школьного детства. Основные достижения этого возраста обусловлены ведущим характером учебной деятельности и являются во многом определяющими для последующих лет обучения: к концу младшего школьного возраста ребенок должен хотеть учиться, уметь учиться и верить в свои силы.</w:t>
      </w:r>
    </w:p>
    <w:p w:rsidR="006A72D9" w:rsidRDefault="006A72D9" w:rsidP="006A72D9">
      <w:pPr>
        <w:spacing w:line="360" w:lineRule="auto"/>
        <w:ind w:firstLine="709"/>
        <w:jc w:val="both"/>
        <w:rPr>
          <w:rFonts w:ascii="Times New Roman" w:hAnsi="Times New Roman"/>
          <w:color w:val="262626"/>
          <w:sz w:val="28"/>
          <w:szCs w:val="28"/>
          <w:lang w:val="ru-RU" w:eastAsia="ru-RU"/>
        </w:rPr>
      </w:pPr>
      <w:r>
        <w:rPr>
          <w:rFonts w:ascii="Times New Roman" w:hAnsi="Times New Roman"/>
          <w:color w:val="262626"/>
          <w:sz w:val="28"/>
          <w:szCs w:val="28"/>
          <w:lang w:val="ru-RU" w:eastAsia="ru-RU"/>
        </w:rPr>
        <w:t>Полноценное проживание этого возраста, его позитивные приобретения являются необходимым основанием, на котором выстраивается дальнейшее развитие ребенка как активного субъекта познаний и деятельности. Основная задача взрослых в работе с детьми младшего школьного возраста - создание оптимальных условий раскрытия и реализации возможностей детей с учетом индивидуальности каждого ребенка. В этом как раз и помогает проектная деятельность.</w:t>
      </w:r>
    </w:p>
    <w:p w:rsidR="006A72D9" w:rsidRDefault="006A72D9" w:rsidP="006A72D9">
      <w:pPr>
        <w:spacing w:line="360" w:lineRule="auto"/>
        <w:ind w:firstLine="709"/>
        <w:jc w:val="both"/>
        <w:rPr>
          <w:rFonts w:ascii="Times New Roman" w:hAnsi="Times New Roman"/>
          <w:color w:val="262626"/>
          <w:sz w:val="28"/>
          <w:szCs w:val="28"/>
          <w:lang w:val="ru-RU" w:eastAsia="ru-RU"/>
        </w:rPr>
      </w:pPr>
      <w:r>
        <w:rPr>
          <w:rFonts w:ascii="Times New Roman" w:hAnsi="Times New Roman"/>
          <w:color w:val="262626"/>
          <w:sz w:val="28"/>
          <w:szCs w:val="28"/>
          <w:lang w:val="ru-RU" w:eastAsia="ru-RU"/>
        </w:rPr>
        <w:t>Таким образом, проведенный нами анализ литературы позволяет сформулировать вывод о том, что формирование у младшего школьника исследовательских умений возможно лишь в контексте его участия в учебно-</w:t>
      </w:r>
      <w:r>
        <w:rPr>
          <w:rFonts w:ascii="Times New Roman" w:hAnsi="Times New Roman"/>
          <w:color w:val="262626"/>
          <w:sz w:val="28"/>
          <w:szCs w:val="28"/>
          <w:lang w:val="ru-RU" w:eastAsia="ru-RU"/>
        </w:rPr>
        <w:lastRenderedPageBreak/>
        <w:t>исследовательской деятельности, которая представляет собой самостоятельное изучение, исследование интересующей проблемы, открытие учеником субъективно нового научного знания.</w:t>
      </w:r>
    </w:p>
    <w:p w:rsidR="006A72D9" w:rsidRDefault="006A72D9" w:rsidP="006A72D9">
      <w:pPr>
        <w:spacing w:line="360" w:lineRule="auto"/>
        <w:ind w:firstLine="709"/>
        <w:jc w:val="both"/>
        <w:rPr>
          <w:rFonts w:ascii="Times New Roman" w:hAnsi="Times New Roman"/>
          <w:color w:val="262626"/>
          <w:sz w:val="28"/>
          <w:szCs w:val="28"/>
          <w:lang w:val="ru-RU" w:eastAsia="ru-RU"/>
        </w:rPr>
      </w:pPr>
      <w:r>
        <w:rPr>
          <w:rFonts w:ascii="Times New Roman" w:hAnsi="Times New Roman"/>
          <w:color w:val="262626"/>
          <w:sz w:val="28"/>
          <w:szCs w:val="28"/>
          <w:lang w:val="ru-RU" w:eastAsia="ru-RU"/>
        </w:rPr>
        <w:t>Наиболее эффективно исследовательские навыки развиваются в процессе включения учащихся во внеурочную деятельность как организованную и целенаправленную работу детей под руководством педагога для расширения и углубления знаний, умений и навыков, развития самостоятельности, индивидуальных способностей.</w:t>
      </w:r>
    </w:p>
    <w:p w:rsidR="006A72D9" w:rsidRDefault="006A72D9" w:rsidP="006A72D9">
      <w:pPr>
        <w:spacing w:line="360" w:lineRule="auto"/>
        <w:ind w:firstLine="709"/>
        <w:jc w:val="both"/>
        <w:rPr>
          <w:rFonts w:ascii="Times New Roman" w:hAnsi="Times New Roman"/>
          <w:sz w:val="28"/>
          <w:szCs w:val="28"/>
          <w:lang w:val="ru-RU"/>
        </w:rPr>
      </w:pPr>
      <w:r>
        <w:rPr>
          <w:rFonts w:ascii="Times New Roman" w:hAnsi="Times New Roman"/>
          <w:color w:val="262626"/>
          <w:sz w:val="28"/>
          <w:szCs w:val="28"/>
          <w:lang w:val="ru-RU" w:eastAsia="ru-RU"/>
        </w:rPr>
        <w:t>Таким образом, через решение поставленных нами задач, мы достигли цели.</w:t>
      </w: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sz w:val="28"/>
          <w:szCs w:val="28"/>
          <w:lang w:val="ru-RU"/>
        </w:rPr>
      </w:pPr>
    </w:p>
    <w:p w:rsidR="006A72D9" w:rsidRDefault="006A72D9" w:rsidP="006A72D9">
      <w:pPr>
        <w:spacing w:line="360" w:lineRule="auto"/>
        <w:jc w:val="both"/>
        <w:rPr>
          <w:rFonts w:ascii="Times New Roman" w:hAnsi="Times New Roman"/>
          <w:sz w:val="28"/>
          <w:szCs w:val="28"/>
          <w:lang w:val="ru-RU"/>
        </w:rPr>
      </w:pPr>
    </w:p>
    <w:p w:rsidR="006A72D9" w:rsidRDefault="006A72D9" w:rsidP="006A72D9">
      <w:pPr>
        <w:spacing w:line="360" w:lineRule="auto"/>
        <w:jc w:val="both"/>
        <w:rPr>
          <w:rFonts w:ascii="Times New Roman" w:hAnsi="Times New Roman"/>
          <w:sz w:val="28"/>
          <w:szCs w:val="28"/>
          <w:lang w:val="ru-RU"/>
        </w:rPr>
      </w:pPr>
    </w:p>
    <w:p w:rsidR="006A72D9" w:rsidRDefault="006A72D9" w:rsidP="006A72D9">
      <w:pPr>
        <w:spacing w:line="360" w:lineRule="auto"/>
        <w:jc w:val="both"/>
        <w:rPr>
          <w:rFonts w:ascii="Times New Roman" w:hAnsi="Times New Roman"/>
          <w:sz w:val="28"/>
          <w:szCs w:val="28"/>
          <w:lang w:val="ru-RU"/>
        </w:rPr>
      </w:pPr>
    </w:p>
    <w:p w:rsidR="006A72D9" w:rsidRDefault="006A72D9" w:rsidP="006A72D9">
      <w:pPr>
        <w:spacing w:line="360" w:lineRule="auto"/>
        <w:ind w:firstLine="709"/>
        <w:jc w:val="both"/>
        <w:rPr>
          <w:rFonts w:ascii="Times New Roman" w:hAnsi="Times New Roman"/>
          <w:b/>
          <w:sz w:val="28"/>
          <w:szCs w:val="28"/>
          <w:lang w:val="ru-RU"/>
        </w:rPr>
      </w:pPr>
      <w:r>
        <w:rPr>
          <w:rFonts w:ascii="Times New Roman" w:hAnsi="Times New Roman"/>
          <w:b/>
          <w:sz w:val="28"/>
          <w:szCs w:val="28"/>
          <w:lang w:val="ru-RU"/>
        </w:rPr>
        <w:lastRenderedPageBreak/>
        <w:t>СПИСОК ИСПОЛЬЗОВАННЫХ ИСТОЧНИКОВ:</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1. Григорьев Д.В. Внеурочная деятельность школьников. Методический конструктор: пособие для учителя / Д.В.Григорьев, П.В.Степанов.- М.: Просвещение, 2010. - 223с. - (Стандарты второго поколения). - </w:t>
      </w:r>
      <w:r>
        <w:rPr>
          <w:rFonts w:ascii="Times New Roman" w:hAnsi="Times New Roman"/>
          <w:color w:val="262626"/>
          <w:sz w:val="28"/>
          <w:szCs w:val="28"/>
          <w:lang w:eastAsia="ru-RU"/>
        </w:rPr>
        <w:t>ISBN</w:t>
      </w:r>
      <w:r>
        <w:rPr>
          <w:rFonts w:ascii="Times New Roman" w:hAnsi="Times New Roman"/>
          <w:color w:val="262626"/>
          <w:sz w:val="28"/>
          <w:szCs w:val="28"/>
          <w:lang w:val="ru-RU" w:eastAsia="ru-RU"/>
        </w:rPr>
        <w:t xml:space="preserve"> 978-5-09-0205498</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2. </w:t>
      </w:r>
      <w:proofErr w:type="spellStart"/>
      <w:r>
        <w:rPr>
          <w:rFonts w:ascii="Times New Roman" w:hAnsi="Times New Roman"/>
          <w:color w:val="262626"/>
          <w:sz w:val="28"/>
          <w:szCs w:val="28"/>
          <w:lang w:val="ru-RU" w:eastAsia="ru-RU"/>
        </w:rPr>
        <w:t>Ямшинина</w:t>
      </w:r>
      <w:proofErr w:type="spellEnd"/>
      <w:r>
        <w:rPr>
          <w:rFonts w:ascii="Times New Roman" w:hAnsi="Times New Roman"/>
          <w:color w:val="262626"/>
          <w:sz w:val="28"/>
          <w:szCs w:val="28"/>
          <w:lang w:val="ru-RU" w:eastAsia="ru-RU"/>
        </w:rPr>
        <w:t xml:space="preserve"> С. Научные клубы младших школьников (Ж. «Народное образование». - 2009. - с.169)</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3. Савенков А.И. Методика исследовательского обучения младших школьников. - Самара: Издательство «Учебная литература», 2007. - 208 с. - </w:t>
      </w:r>
      <w:r>
        <w:rPr>
          <w:rFonts w:ascii="Times New Roman" w:hAnsi="Times New Roman"/>
          <w:color w:val="262626"/>
          <w:sz w:val="28"/>
          <w:szCs w:val="28"/>
          <w:lang w:eastAsia="ru-RU"/>
        </w:rPr>
        <w:t>ISBN</w:t>
      </w:r>
      <w:r>
        <w:rPr>
          <w:rFonts w:ascii="Times New Roman" w:hAnsi="Times New Roman"/>
          <w:color w:val="262626"/>
          <w:sz w:val="28"/>
          <w:szCs w:val="28"/>
          <w:lang w:val="ru-RU" w:eastAsia="ru-RU"/>
        </w:rPr>
        <w:t xml:space="preserve"> 978-5-9507-0545-8</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4. Кулакова Е. А. Развитие творческих способностей учащихся в процессе проектной и учебно-исследовательской деятельности // Исследовательская деятельность учащихся в современном образовательном пространстве: Сборник статей</w:t>
      </w:r>
      <w:proofErr w:type="gramStart"/>
      <w:r>
        <w:rPr>
          <w:rFonts w:ascii="Times New Roman" w:hAnsi="Times New Roman"/>
          <w:color w:val="262626"/>
          <w:sz w:val="28"/>
          <w:szCs w:val="28"/>
          <w:lang w:val="ru-RU" w:eastAsia="ru-RU"/>
        </w:rPr>
        <w:t xml:space="preserve"> / П</w:t>
      </w:r>
      <w:proofErr w:type="gramEnd"/>
      <w:r>
        <w:rPr>
          <w:rFonts w:ascii="Times New Roman" w:hAnsi="Times New Roman"/>
          <w:color w:val="262626"/>
          <w:sz w:val="28"/>
          <w:szCs w:val="28"/>
          <w:lang w:val="ru-RU" w:eastAsia="ru-RU"/>
        </w:rPr>
        <w:t xml:space="preserve">од общей редакцией к. </w:t>
      </w:r>
      <w:proofErr w:type="spellStart"/>
      <w:r>
        <w:rPr>
          <w:rFonts w:ascii="Times New Roman" w:hAnsi="Times New Roman"/>
          <w:color w:val="262626"/>
          <w:sz w:val="28"/>
          <w:szCs w:val="28"/>
          <w:lang w:val="ru-RU" w:eastAsia="ru-RU"/>
        </w:rPr>
        <w:t>пс</w:t>
      </w:r>
      <w:proofErr w:type="spellEnd"/>
      <w:r>
        <w:rPr>
          <w:rFonts w:ascii="Times New Roman" w:hAnsi="Times New Roman"/>
          <w:color w:val="262626"/>
          <w:sz w:val="28"/>
          <w:szCs w:val="28"/>
          <w:lang w:val="ru-RU" w:eastAsia="ru-RU"/>
        </w:rPr>
        <w:t>. Н. А. С. Обухова. М.: НИИ школьных технологий, 2006.</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5. Савенков А. И. </w:t>
      </w:r>
      <w:proofErr w:type="spellStart"/>
      <w:r>
        <w:rPr>
          <w:rFonts w:ascii="Times New Roman" w:hAnsi="Times New Roman"/>
          <w:color w:val="262626"/>
          <w:sz w:val="28"/>
          <w:szCs w:val="28"/>
          <w:lang w:val="ru-RU" w:eastAsia="ru-RU"/>
        </w:rPr>
        <w:t>Этапность</w:t>
      </w:r>
      <w:proofErr w:type="spellEnd"/>
      <w:r>
        <w:rPr>
          <w:rFonts w:ascii="Times New Roman" w:hAnsi="Times New Roman"/>
          <w:color w:val="262626"/>
          <w:sz w:val="28"/>
          <w:szCs w:val="28"/>
          <w:lang w:val="ru-RU" w:eastAsia="ru-RU"/>
        </w:rPr>
        <w:t xml:space="preserve"> учебно-исследовательского поиска ребенка. // Исследовательская деятельность учащихся в современном образовательном пространстве: Сборник статей</w:t>
      </w:r>
      <w:proofErr w:type="gramStart"/>
      <w:r>
        <w:rPr>
          <w:rFonts w:ascii="Times New Roman" w:hAnsi="Times New Roman"/>
          <w:color w:val="262626"/>
          <w:sz w:val="28"/>
          <w:szCs w:val="28"/>
          <w:lang w:val="ru-RU" w:eastAsia="ru-RU"/>
        </w:rPr>
        <w:t xml:space="preserve"> / П</w:t>
      </w:r>
      <w:proofErr w:type="gramEnd"/>
      <w:r>
        <w:rPr>
          <w:rFonts w:ascii="Times New Roman" w:hAnsi="Times New Roman"/>
          <w:color w:val="262626"/>
          <w:sz w:val="28"/>
          <w:szCs w:val="28"/>
          <w:lang w:val="ru-RU" w:eastAsia="ru-RU"/>
        </w:rPr>
        <w:t xml:space="preserve">од общей редакцией к. </w:t>
      </w:r>
      <w:proofErr w:type="spellStart"/>
      <w:r>
        <w:rPr>
          <w:rFonts w:ascii="Times New Roman" w:hAnsi="Times New Roman"/>
          <w:color w:val="262626"/>
          <w:sz w:val="28"/>
          <w:szCs w:val="28"/>
          <w:lang w:val="ru-RU" w:eastAsia="ru-RU"/>
        </w:rPr>
        <w:t>пс</w:t>
      </w:r>
      <w:proofErr w:type="spellEnd"/>
      <w:r>
        <w:rPr>
          <w:rFonts w:ascii="Times New Roman" w:hAnsi="Times New Roman"/>
          <w:color w:val="262626"/>
          <w:sz w:val="28"/>
          <w:szCs w:val="28"/>
          <w:lang w:val="ru-RU" w:eastAsia="ru-RU"/>
        </w:rPr>
        <w:t>. н. А. С. Обухова. М.: НИИ школьных технологий, 2006. С.60-66</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6. </w:t>
      </w:r>
      <w:proofErr w:type="spellStart"/>
      <w:r>
        <w:rPr>
          <w:rFonts w:ascii="Times New Roman" w:hAnsi="Times New Roman"/>
          <w:color w:val="262626"/>
          <w:sz w:val="28"/>
          <w:szCs w:val="28"/>
          <w:lang w:val="ru-RU" w:eastAsia="ru-RU"/>
        </w:rPr>
        <w:t>Асмолов</w:t>
      </w:r>
      <w:proofErr w:type="spellEnd"/>
      <w:r>
        <w:rPr>
          <w:rFonts w:ascii="Times New Roman" w:hAnsi="Times New Roman"/>
          <w:color w:val="262626"/>
          <w:sz w:val="28"/>
          <w:szCs w:val="28"/>
          <w:lang w:val="ru-RU" w:eastAsia="ru-RU"/>
        </w:rPr>
        <w:t xml:space="preserve"> А.Г. </w:t>
      </w:r>
      <w:proofErr w:type="spellStart"/>
      <w:r>
        <w:rPr>
          <w:rFonts w:ascii="Times New Roman" w:hAnsi="Times New Roman"/>
          <w:color w:val="262626"/>
          <w:sz w:val="28"/>
          <w:szCs w:val="28"/>
          <w:lang w:val="ru-RU" w:eastAsia="ru-RU"/>
        </w:rPr>
        <w:t>Системно-деятельностный</w:t>
      </w:r>
      <w:proofErr w:type="spellEnd"/>
      <w:r>
        <w:rPr>
          <w:rFonts w:ascii="Times New Roman" w:hAnsi="Times New Roman"/>
          <w:color w:val="262626"/>
          <w:sz w:val="28"/>
          <w:szCs w:val="28"/>
          <w:lang w:val="ru-RU" w:eastAsia="ru-RU"/>
        </w:rPr>
        <w:t xml:space="preserve"> подход к разработке стандартов нового поколения / А.Г. </w:t>
      </w:r>
      <w:proofErr w:type="spellStart"/>
      <w:r>
        <w:rPr>
          <w:rFonts w:ascii="Times New Roman" w:hAnsi="Times New Roman"/>
          <w:color w:val="262626"/>
          <w:sz w:val="28"/>
          <w:szCs w:val="28"/>
          <w:lang w:val="ru-RU" w:eastAsia="ru-RU"/>
        </w:rPr>
        <w:t>Асмолов</w:t>
      </w:r>
      <w:proofErr w:type="spellEnd"/>
      <w:r>
        <w:rPr>
          <w:rFonts w:ascii="Times New Roman" w:hAnsi="Times New Roman"/>
          <w:color w:val="262626"/>
          <w:sz w:val="28"/>
          <w:szCs w:val="28"/>
          <w:lang w:val="ru-RU" w:eastAsia="ru-RU"/>
        </w:rPr>
        <w:t xml:space="preserve"> // Педагогика. -- 2009. -- № 4. -- С. 18 -- 22.</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7. Григорьев Д.В. Внеурочная деятельность школьников. Методический конструктор: пособие для учителя / Д.В. Григорьев, П.В. Степанов. -- 2-е изд</w:t>
      </w:r>
      <w:proofErr w:type="gramStart"/>
      <w:r>
        <w:rPr>
          <w:rFonts w:ascii="Times New Roman" w:hAnsi="Times New Roman"/>
          <w:color w:val="262626"/>
          <w:sz w:val="28"/>
          <w:szCs w:val="28"/>
          <w:lang w:val="ru-RU" w:eastAsia="ru-RU"/>
        </w:rPr>
        <w:t xml:space="preserve">. -- </w:t>
      </w:r>
      <w:proofErr w:type="gramEnd"/>
      <w:r>
        <w:rPr>
          <w:rFonts w:ascii="Times New Roman" w:hAnsi="Times New Roman"/>
          <w:color w:val="262626"/>
          <w:sz w:val="28"/>
          <w:szCs w:val="28"/>
          <w:lang w:val="ru-RU" w:eastAsia="ru-RU"/>
        </w:rPr>
        <w:t xml:space="preserve">М.: Просвещение, 2011. -- 233 </w:t>
      </w:r>
      <w:r>
        <w:rPr>
          <w:rFonts w:ascii="Times New Roman" w:hAnsi="Times New Roman"/>
          <w:color w:val="262626"/>
          <w:sz w:val="28"/>
          <w:szCs w:val="28"/>
          <w:lang w:eastAsia="ru-RU"/>
        </w:rPr>
        <w:t>c</w:t>
      </w:r>
      <w:r>
        <w:rPr>
          <w:rFonts w:ascii="Times New Roman" w:hAnsi="Times New Roman"/>
          <w:color w:val="262626"/>
          <w:sz w:val="28"/>
          <w:szCs w:val="28"/>
          <w:lang w:val="ru-RU" w:eastAsia="ru-RU"/>
        </w:rPr>
        <w:t>.</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8. Белых С.Л. Мотивация исследовательской деятельности учащихся // Исследовательская работа школьников. - 2006. № 3</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9. Журнал «Начальная школа» Все для учителя. - 2016 №3</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10. Начальная школа. - 2011 №12</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11. Алексеев Н. Г. Проектирование и рефлексивное мышление // </w:t>
      </w:r>
      <w:r>
        <w:rPr>
          <w:rFonts w:ascii="Times New Roman" w:hAnsi="Times New Roman"/>
          <w:color w:val="262626"/>
          <w:sz w:val="28"/>
          <w:szCs w:val="28"/>
          <w:lang w:val="ru-RU" w:eastAsia="ru-RU"/>
        </w:rPr>
        <w:lastRenderedPageBreak/>
        <w:t>Развитие личности. 2002. № С. 85-103.</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12. Исследовательская работа школьников. Научно-методический и информационно-публицистический журнал. 2004.</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13. Как проектировать универсальные учебные действия в начальной школе: от действия к мысли: пособие для учителя./ [А.Г. </w:t>
      </w:r>
      <w:proofErr w:type="spellStart"/>
      <w:r>
        <w:rPr>
          <w:rFonts w:ascii="Times New Roman" w:hAnsi="Times New Roman"/>
          <w:color w:val="262626"/>
          <w:sz w:val="28"/>
          <w:szCs w:val="28"/>
          <w:lang w:val="ru-RU" w:eastAsia="ru-RU"/>
        </w:rPr>
        <w:t>Асмолов</w:t>
      </w:r>
      <w:proofErr w:type="spellEnd"/>
      <w:r>
        <w:rPr>
          <w:rFonts w:ascii="Times New Roman" w:hAnsi="Times New Roman"/>
          <w:color w:val="262626"/>
          <w:sz w:val="28"/>
          <w:szCs w:val="28"/>
          <w:lang w:val="ru-RU" w:eastAsia="ru-RU"/>
        </w:rPr>
        <w:t xml:space="preserve">, Г.В. </w:t>
      </w:r>
      <w:proofErr w:type="spellStart"/>
      <w:r>
        <w:rPr>
          <w:rFonts w:ascii="Times New Roman" w:hAnsi="Times New Roman"/>
          <w:color w:val="262626"/>
          <w:sz w:val="28"/>
          <w:szCs w:val="28"/>
          <w:lang w:val="ru-RU" w:eastAsia="ru-RU"/>
        </w:rPr>
        <w:t>Бурменская</w:t>
      </w:r>
      <w:proofErr w:type="spellEnd"/>
      <w:r>
        <w:rPr>
          <w:rFonts w:ascii="Times New Roman" w:hAnsi="Times New Roman"/>
          <w:color w:val="262626"/>
          <w:sz w:val="28"/>
          <w:szCs w:val="28"/>
          <w:lang w:val="ru-RU" w:eastAsia="ru-RU"/>
        </w:rPr>
        <w:t>, И.А. Володарская и др.</w:t>
      </w:r>
      <w:proofErr w:type="gramStart"/>
      <w:r>
        <w:rPr>
          <w:rFonts w:ascii="Times New Roman" w:hAnsi="Times New Roman"/>
          <w:color w:val="262626"/>
          <w:sz w:val="28"/>
          <w:szCs w:val="28"/>
          <w:lang w:val="ru-RU" w:eastAsia="ru-RU"/>
        </w:rPr>
        <w:t xml:space="preserve"> ]</w:t>
      </w:r>
      <w:proofErr w:type="gramEnd"/>
      <w:r>
        <w:rPr>
          <w:rFonts w:ascii="Times New Roman" w:hAnsi="Times New Roman"/>
          <w:color w:val="262626"/>
          <w:sz w:val="28"/>
          <w:szCs w:val="28"/>
          <w:lang w:val="ru-RU" w:eastAsia="ru-RU"/>
        </w:rPr>
        <w:t xml:space="preserve">; под редакцией А.Г. </w:t>
      </w:r>
      <w:proofErr w:type="spellStart"/>
      <w:r>
        <w:rPr>
          <w:rFonts w:ascii="Times New Roman" w:hAnsi="Times New Roman"/>
          <w:color w:val="262626"/>
          <w:sz w:val="28"/>
          <w:szCs w:val="28"/>
          <w:lang w:val="ru-RU" w:eastAsia="ru-RU"/>
        </w:rPr>
        <w:t>Асмолова</w:t>
      </w:r>
      <w:proofErr w:type="spellEnd"/>
      <w:r>
        <w:rPr>
          <w:rFonts w:ascii="Times New Roman" w:hAnsi="Times New Roman"/>
          <w:color w:val="262626"/>
          <w:sz w:val="28"/>
          <w:szCs w:val="28"/>
          <w:lang w:val="ru-RU" w:eastAsia="ru-RU"/>
        </w:rPr>
        <w:t xml:space="preserve">. - М.: Просвещение, 2008. - 151 </w:t>
      </w:r>
      <w:proofErr w:type="gramStart"/>
      <w:r>
        <w:rPr>
          <w:rFonts w:ascii="Times New Roman" w:hAnsi="Times New Roman"/>
          <w:color w:val="262626"/>
          <w:sz w:val="28"/>
          <w:szCs w:val="28"/>
          <w:lang w:val="ru-RU" w:eastAsia="ru-RU"/>
        </w:rPr>
        <w:t>с</w:t>
      </w:r>
      <w:proofErr w:type="gramEnd"/>
      <w:r>
        <w:rPr>
          <w:rFonts w:ascii="Times New Roman" w:hAnsi="Times New Roman"/>
          <w:color w:val="262626"/>
          <w:sz w:val="28"/>
          <w:szCs w:val="28"/>
          <w:lang w:val="ru-RU" w:eastAsia="ru-RU"/>
        </w:rPr>
        <w:t>.</w:t>
      </w:r>
    </w:p>
    <w:p w:rsidR="006A72D9" w:rsidRDefault="006A72D9" w:rsidP="006A72D9">
      <w:pPr>
        <w:tabs>
          <w:tab w:val="left" w:pos="426"/>
        </w:tabs>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14. Леонтович А. В. Об основных понятиях концепции развития исследовательской и проектной деятельности учащихся // Исследовательская работа школьников. 2006. № 4. </w:t>
      </w:r>
      <w:r>
        <w:rPr>
          <w:rFonts w:ascii="Times New Roman" w:hAnsi="Times New Roman"/>
          <w:color w:val="262626"/>
          <w:sz w:val="28"/>
          <w:szCs w:val="28"/>
          <w:lang w:eastAsia="ru-RU"/>
        </w:rPr>
        <w:t>C</w:t>
      </w:r>
      <w:r>
        <w:rPr>
          <w:rFonts w:ascii="Times New Roman" w:hAnsi="Times New Roman"/>
          <w:color w:val="262626"/>
          <w:sz w:val="28"/>
          <w:szCs w:val="28"/>
          <w:lang w:val="ru-RU" w:eastAsia="ru-RU"/>
        </w:rPr>
        <w:t>. 18-24.</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 xml:space="preserve">15. Обухов А. С. Рефлексия в проектной и исследовательской деятельности // Исследовательская работа школьников. 2005. № 3. </w:t>
      </w:r>
      <w:r>
        <w:rPr>
          <w:rFonts w:ascii="Times New Roman" w:hAnsi="Times New Roman"/>
          <w:color w:val="262626"/>
          <w:sz w:val="28"/>
          <w:szCs w:val="28"/>
          <w:lang w:eastAsia="ru-RU"/>
        </w:rPr>
        <w:t>C</w:t>
      </w:r>
      <w:r>
        <w:rPr>
          <w:rFonts w:ascii="Times New Roman" w:hAnsi="Times New Roman"/>
          <w:color w:val="262626"/>
          <w:sz w:val="28"/>
          <w:szCs w:val="28"/>
          <w:lang w:val="ru-RU" w:eastAsia="ru-RU"/>
        </w:rPr>
        <w:t>. 18-38.</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16. Савенков А. И. Исследовательское обучение и проектирование в современном образовании // Исследовательская работа школьников. 2004.</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17. Белых С.Л. Мотивация исследовательской деятельности учащихся // Исследовательская работа школьников. - 2006. № 3</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18. Савенков А.И. Методика исследовательского обучения младших школьников. - Самара: Издательство «Учебная литература», 2007.</w:t>
      </w:r>
    </w:p>
    <w:p w:rsidR="006A72D9" w:rsidRDefault="006A72D9" w:rsidP="006A72D9">
      <w:pPr>
        <w:autoSpaceDE w:val="0"/>
        <w:autoSpaceDN w:val="0"/>
        <w:adjustRightInd w:val="0"/>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19. Журнал «Начальная школа» Все для учителя. - 2014 №12</w:t>
      </w:r>
    </w:p>
    <w:p w:rsidR="006A72D9" w:rsidRDefault="006A72D9" w:rsidP="006A72D9">
      <w:pPr>
        <w:tabs>
          <w:tab w:val="left" w:pos="-180"/>
          <w:tab w:val="left" w:pos="-142"/>
          <w:tab w:val="left" w:pos="0"/>
          <w:tab w:val="left" w:pos="360"/>
          <w:tab w:val="left" w:pos="900"/>
          <w:tab w:val="left" w:pos="1080"/>
          <w:tab w:val="left" w:pos="1134"/>
        </w:tabs>
        <w:spacing w:line="360" w:lineRule="auto"/>
        <w:ind w:firstLine="709"/>
        <w:jc w:val="both"/>
        <w:rPr>
          <w:rFonts w:ascii="Times New Roman" w:hAnsi="Times New Roman"/>
          <w:sz w:val="28"/>
          <w:szCs w:val="28"/>
          <w:lang w:val="ru-RU" w:eastAsia="ru-RU"/>
        </w:rPr>
      </w:pPr>
      <w:r>
        <w:rPr>
          <w:rFonts w:ascii="Times New Roman" w:hAnsi="Times New Roman"/>
          <w:color w:val="262626"/>
          <w:sz w:val="28"/>
          <w:szCs w:val="28"/>
          <w:lang w:val="ru-RU" w:eastAsia="ru-RU"/>
        </w:rPr>
        <w:t>20. Григорьев Д.В. Внеурочная деятельность школьников. Методический конструктор: пособие для учителя / Д.В. Григорьев, П.В. Степанов. -- 2-е изд</w:t>
      </w:r>
      <w:proofErr w:type="gramStart"/>
      <w:r>
        <w:rPr>
          <w:rFonts w:ascii="Times New Roman" w:hAnsi="Times New Roman"/>
          <w:color w:val="262626"/>
          <w:sz w:val="28"/>
          <w:szCs w:val="28"/>
          <w:lang w:val="ru-RU" w:eastAsia="ru-RU"/>
        </w:rPr>
        <w:t xml:space="preserve">. -- </w:t>
      </w:r>
      <w:proofErr w:type="gramEnd"/>
      <w:r>
        <w:rPr>
          <w:rFonts w:ascii="Times New Roman" w:hAnsi="Times New Roman"/>
          <w:color w:val="262626"/>
          <w:sz w:val="28"/>
          <w:szCs w:val="28"/>
          <w:lang w:val="ru-RU" w:eastAsia="ru-RU"/>
        </w:rPr>
        <w:t>М.: Просвещение, 2011.</w:t>
      </w:r>
    </w:p>
    <w:p w:rsidR="006A72D9" w:rsidRDefault="006A72D9" w:rsidP="006A72D9">
      <w:pPr>
        <w:pStyle w:val="af4"/>
        <w:numPr>
          <w:ilvl w:val="0"/>
          <w:numId w:val="17"/>
        </w:numPr>
        <w:tabs>
          <w:tab w:val="left" w:pos="-180"/>
          <w:tab w:val="left" w:pos="-142"/>
          <w:tab w:val="left" w:pos="0"/>
          <w:tab w:val="left" w:pos="284"/>
          <w:tab w:val="left" w:pos="360"/>
          <w:tab w:val="left" w:pos="900"/>
        </w:tabs>
        <w:spacing w:after="0"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Белоус С. Ю. Как развить в ученике качества исследователя или методика исследовательских цепочек / Сек. Ю. Белоус. – Х.</w:t>
      </w:r>
      <w:proofErr w:type="gramStart"/>
      <w:r>
        <w:rPr>
          <w:rFonts w:ascii="Times New Roman" w:hAnsi="Times New Roman"/>
          <w:sz w:val="28"/>
          <w:szCs w:val="28"/>
          <w:lang w:eastAsia="ru-RU"/>
        </w:rPr>
        <w:t xml:space="preserve"> :</w:t>
      </w:r>
      <w:proofErr w:type="gramEnd"/>
      <w:r>
        <w:rPr>
          <w:rFonts w:ascii="Times New Roman" w:hAnsi="Times New Roman"/>
          <w:sz w:val="28"/>
          <w:szCs w:val="28"/>
          <w:lang w:eastAsia="ru-RU"/>
        </w:rPr>
        <w:t xml:space="preserve"> Выдал. «Основа», 2004. – 160 </w:t>
      </w:r>
      <w:proofErr w:type="gramStart"/>
      <w:r>
        <w:rPr>
          <w:rFonts w:ascii="Times New Roman" w:hAnsi="Times New Roman"/>
          <w:sz w:val="28"/>
          <w:szCs w:val="28"/>
          <w:lang w:eastAsia="ru-RU"/>
        </w:rPr>
        <w:t>с</w:t>
      </w:r>
      <w:proofErr w:type="gramEnd"/>
      <w:r>
        <w:rPr>
          <w:rFonts w:ascii="Times New Roman" w:hAnsi="Times New Roman"/>
          <w:sz w:val="28"/>
          <w:szCs w:val="28"/>
          <w:lang w:eastAsia="ru-RU"/>
        </w:rPr>
        <w:t>.</w:t>
      </w:r>
    </w:p>
    <w:p w:rsidR="006A72D9" w:rsidRDefault="006A72D9" w:rsidP="006A72D9">
      <w:pPr>
        <w:widowControl/>
        <w:numPr>
          <w:ilvl w:val="0"/>
          <w:numId w:val="17"/>
        </w:numPr>
        <w:tabs>
          <w:tab w:val="left" w:pos="-180"/>
          <w:tab w:val="left" w:pos="-142"/>
          <w:tab w:val="left" w:pos="0"/>
          <w:tab w:val="left" w:pos="360"/>
          <w:tab w:val="left" w:pos="900"/>
          <w:tab w:val="left" w:pos="1080"/>
          <w:tab w:val="left" w:pos="1134"/>
        </w:tabs>
        <w:spacing w:line="360" w:lineRule="auto"/>
        <w:ind w:left="0" w:firstLine="709"/>
        <w:contextualSpacing/>
        <w:jc w:val="both"/>
        <w:rPr>
          <w:rFonts w:ascii="Times New Roman" w:hAnsi="Times New Roman"/>
          <w:sz w:val="28"/>
          <w:szCs w:val="28"/>
          <w:lang w:val="ru-RU" w:eastAsia="ru-RU"/>
        </w:rPr>
      </w:pPr>
      <w:r>
        <w:rPr>
          <w:rFonts w:ascii="Times New Roman" w:hAnsi="Times New Roman"/>
          <w:sz w:val="28"/>
          <w:szCs w:val="28"/>
          <w:lang w:val="ru-RU" w:eastAsia="ru-RU"/>
        </w:rPr>
        <w:t>Гальперин П.</w:t>
      </w:r>
      <w:r>
        <w:rPr>
          <w:rFonts w:ascii="Times New Roman" w:hAnsi="Times New Roman"/>
          <w:sz w:val="28"/>
          <w:szCs w:val="28"/>
          <w:lang w:eastAsia="ru-RU"/>
        </w:rPr>
        <w:t> </w:t>
      </w:r>
      <w:r>
        <w:rPr>
          <w:rFonts w:ascii="Times New Roman" w:hAnsi="Times New Roman"/>
          <w:sz w:val="28"/>
          <w:szCs w:val="28"/>
          <w:lang w:val="ru-RU" w:eastAsia="ru-RU"/>
        </w:rPr>
        <w:t>Я. Воспитание систематического мышления в процессе решения творческих задач / П.</w:t>
      </w:r>
      <w:r>
        <w:rPr>
          <w:rFonts w:ascii="Times New Roman" w:hAnsi="Times New Roman"/>
          <w:sz w:val="28"/>
          <w:szCs w:val="28"/>
          <w:lang w:eastAsia="ru-RU"/>
        </w:rPr>
        <w:t> </w:t>
      </w:r>
      <w:r>
        <w:rPr>
          <w:rFonts w:ascii="Times New Roman" w:hAnsi="Times New Roman"/>
          <w:sz w:val="28"/>
          <w:szCs w:val="28"/>
          <w:lang w:val="ru-RU" w:eastAsia="ru-RU"/>
        </w:rPr>
        <w:t>Я.</w:t>
      </w:r>
      <w:r>
        <w:rPr>
          <w:rFonts w:ascii="Times New Roman" w:hAnsi="Times New Roman"/>
          <w:sz w:val="28"/>
          <w:szCs w:val="28"/>
          <w:lang w:eastAsia="ru-RU"/>
        </w:rPr>
        <w:t> </w:t>
      </w:r>
      <w:r>
        <w:rPr>
          <w:rFonts w:ascii="Times New Roman" w:hAnsi="Times New Roman"/>
          <w:sz w:val="28"/>
          <w:szCs w:val="28"/>
          <w:lang w:val="ru-RU" w:eastAsia="ru-RU"/>
        </w:rPr>
        <w:t xml:space="preserve">Гальперин, </w:t>
      </w:r>
      <w:r>
        <w:rPr>
          <w:rFonts w:ascii="Times New Roman" w:hAnsi="Times New Roman"/>
          <w:sz w:val="28"/>
          <w:szCs w:val="28"/>
          <w:lang w:eastAsia="ru-RU"/>
        </w:rPr>
        <w:t>B</w:t>
      </w:r>
      <w:r>
        <w:rPr>
          <w:rFonts w:ascii="Times New Roman" w:hAnsi="Times New Roman"/>
          <w:sz w:val="28"/>
          <w:szCs w:val="28"/>
          <w:lang w:val="ru-RU" w:eastAsia="ru-RU"/>
        </w:rPr>
        <w:t>.</w:t>
      </w:r>
      <w:r>
        <w:rPr>
          <w:rFonts w:ascii="Times New Roman" w:hAnsi="Times New Roman"/>
          <w:sz w:val="28"/>
          <w:szCs w:val="28"/>
          <w:lang w:eastAsia="ru-RU"/>
        </w:rPr>
        <w:t> </w:t>
      </w:r>
      <w:r>
        <w:rPr>
          <w:rFonts w:ascii="Times New Roman" w:hAnsi="Times New Roman"/>
          <w:sz w:val="28"/>
          <w:szCs w:val="28"/>
          <w:lang w:val="ru-RU" w:eastAsia="ru-RU"/>
        </w:rPr>
        <w:t>Л.</w:t>
      </w:r>
      <w:r>
        <w:rPr>
          <w:rFonts w:ascii="Times New Roman" w:hAnsi="Times New Roman"/>
          <w:sz w:val="28"/>
          <w:szCs w:val="28"/>
          <w:lang w:eastAsia="ru-RU"/>
        </w:rPr>
        <w:t> </w:t>
      </w:r>
      <w:r>
        <w:rPr>
          <w:rFonts w:ascii="Times New Roman" w:hAnsi="Times New Roman"/>
          <w:sz w:val="28"/>
          <w:szCs w:val="28"/>
          <w:lang w:val="ru-RU" w:eastAsia="ru-RU"/>
        </w:rPr>
        <w:t>Данилова // Вопросы психологии. – 2014. – №</w:t>
      </w:r>
      <w:r>
        <w:rPr>
          <w:rFonts w:ascii="Times New Roman" w:hAnsi="Times New Roman"/>
          <w:sz w:val="28"/>
          <w:szCs w:val="28"/>
          <w:lang w:eastAsia="ru-RU"/>
        </w:rPr>
        <w:t> </w:t>
      </w:r>
      <w:r>
        <w:rPr>
          <w:rFonts w:ascii="Times New Roman" w:hAnsi="Times New Roman"/>
          <w:sz w:val="28"/>
          <w:szCs w:val="28"/>
          <w:lang w:val="ru-RU" w:eastAsia="ru-RU"/>
        </w:rPr>
        <w:t>1. – С. 31–38.</w:t>
      </w:r>
    </w:p>
    <w:p w:rsidR="006A72D9" w:rsidRDefault="006A72D9" w:rsidP="006A72D9">
      <w:pPr>
        <w:widowControl/>
        <w:numPr>
          <w:ilvl w:val="0"/>
          <w:numId w:val="17"/>
        </w:numPr>
        <w:tabs>
          <w:tab w:val="left" w:pos="-142"/>
          <w:tab w:val="left" w:pos="0"/>
          <w:tab w:val="left" w:pos="1134"/>
        </w:tabs>
        <w:spacing w:line="360" w:lineRule="auto"/>
        <w:ind w:left="0" w:firstLine="567"/>
        <w:contextualSpacing/>
        <w:jc w:val="both"/>
        <w:rPr>
          <w:rFonts w:ascii="Times New Roman" w:hAnsi="Times New Roman"/>
          <w:sz w:val="28"/>
          <w:szCs w:val="28"/>
          <w:lang w:val="ru-RU"/>
        </w:rPr>
      </w:pPr>
      <w:r>
        <w:rPr>
          <w:rFonts w:ascii="Times New Roman" w:hAnsi="Times New Roman"/>
          <w:sz w:val="28"/>
          <w:szCs w:val="28"/>
          <w:lang w:val="ru-RU"/>
        </w:rPr>
        <w:t>Герасимова С.</w:t>
      </w:r>
      <w:r>
        <w:rPr>
          <w:rFonts w:ascii="Times New Roman" w:hAnsi="Times New Roman"/>
          <w:sz w:val="28"/>
          <w:szCs w:val="28"/>
        </w:rPr>
        <w:t> </w:t>
      </w:r>
      <w:r>
        <w:rPr>
          <w:rFonts w:ascii="Times New Roman" w:hAnsi="Times New Roman"/>
          <w:sz w:val="28"/>
          <w:szCs w:val="28"/>
          <w:lang w:val="ru-RU"/>
        </w:rPr>
        <w:t>И. Формирование исследовательских навыков учащихся С.</w:t>
      </w:r>
      <w:r>
        <w:rPr>
          <w:rFonts w:ascii="Times New Roman" w:hAnsi="Times New Roman"/>
          <w:sz w:val="28"/>
          <w:szCs w:val="28"/>
        </w:rPr>
        <w:t> </w:t>
      </w:r>
      <w:r>
        <w:rPr>
          <w:rFonts w:ascii="Times New Roman" w:hAnsi="Times New Roman"/>
          <w:sz w:val="28"/>
          <w:szCs w:val="28"/>
          <w:lang w:val="ru-RU"/>
        </w:rPr>
        <w:t>И. Герасимова. – М., 2015. – 22 с.</w:t>
      </w:r>
    </w:p>
    <w:p w:rsidR="006A72D9" w:rsidRDefault="006A72D9" w:rsidP="006A72D9">
      <w:pPr>
        <w:widowControl/>
        <w:numPr>
          <w:ilvl w:val="0"/>
          <w:numId w:val="17"/>
        </w:numPr>
        <w:tabs>
          <w:tab w:val="left" w:pos="0"/>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lastRenderedPageBreak/>
        <w:t>Дидактика начальной школы. Некоторые вопросы современной дидактики</w:t>
      </w:r>
      <w:proofErr w:type="gramStart"/>
      <w:r>
        <w:rPr>
          <w:rFonts w:ascii="Times New Roman" w:eastAsia="Times New Roman" w:hAnsi="Times New Roman"/>
          <w:sz w:val="28"/>
          <w:szCs w:val="28"/>
          <w:lang w:val="ru-RU" w:eastAsia="ru-RU"/>
        </w:rPr>
        <w:t xml:space="preserve"> / П</w:t>
      </w:r>
      <w:proofErr w:type="gramEnd"/>
      <w:r>
        <w:rPr>
          <w:rFonts w:ascii="Times New Roman" w:eastAsia="Times New Roman" w:hAnsi="Times New Roman"/>
          <w:sz w:val="28"/>
          <w:szCs w:val="28"/>
          <w:lang w:val="ru-RU" w:eastAsia="ru-RU"/>
        </w:rPr>
        <w:t>од ред. М.</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А. Данилова и М.</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Н. </w:t>
      </w:r>
      <w:proofErr w:type="spellStart"/>
      <w:r>
        <w:rPr>
          <w:rFonts w:ascii="Times New Roman" w:eastAsia="Times New Roman" w:hAnsi="Times New Roman"/>
          <w:sz w:val="28"/>
          <w:szCs w:val="28"/>
          <w:lang w:val="ru-RU" w:eastAsia="ru-RU"/>
        </w:rPr>
        <w:t>Скаткина</w:t>
      </w:r>
      <w:proofErr w:type="spellEnd"/>
      <w:r>
        <w:rPr>
          <w:rFonts w:ascii="Times New Roman" w:eastAsia="Times New Roman" w:hAnsi="Times New Roman"/>
          <w:sz w:val="28"/>
          <w:szCs w:val="28"/>
          <w:lang w:val="ru-RU" w:eastAsia="ru-RU"/>
        </w:rPr>
        <w:t>. – М.</w:t>
      </w:r>
      <w:proofErr w:type="gramStart"/>
      <w:r>
        <w:rPr>
          <w:rFonts w:ascii="Times New Roman" w:eastAsia="Times New Roman" w:hAnsi="Times New Roman"/>
          <w:sz w:val="28"/>
          <w:szCs w:val="28"/>
          <w:lang w:val="ru-RU" w:eastAsia="ru-RU"/>
        </w:rPr>
        <w:t xml:space="preserve"> :</w:t>
      </w:r>
      <w:proofErr w:type="gramEnd"/>
      <w:r>
        <w:rPr>
          <w:rFonts w:ascii="Times New Roman" w:eastAsia="Times New Roman" w:hAnsi="Times New Roman"/>
          <w:sz w:val="28"/>
          <w:szCs w:val="28"/>
          <w:lang w:val="ru-RU" w:eastAsia="ru-RU"/>
        </w:rPr>
        <w:t xml:space="preserve"> Просвещение, 2014. – 303 с.</w:t>
      </w:r>
    </w:p>
    <w:p w:rsidR="006A72D9" w:rsidRDefault="006A72D9" w:rsidP="006A72D9">
      <w:pPr>
        <w:widowControl/>
        <w:numPr>
          <w:ilvl w:val="0"/>
          <w:numId w:val="17"/>
        </w:numPr>
        <w:tabs>
          <w:tab w:val="left" w:pos="-180"/>
          <w:tab w:val="left" w:pos="-142"/>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proofErr w:type="spellStart"/>
      <w:r>
        <w:rPr>
          <w:rFonts w:ascii="Times New Roman" w:hAnsi="Times New Roman"/>
          <w:sz w:val="28"/>
          <w:szCs w:val="28"/>
          <w:lang w:val="ru-RU"/>
        </w:rPr>
        <w:t>Дорфман</w:t>
      </w:r>
      <w:proofErr w:type="spellEnd"/>
      <w:r>
        <w:rPr>
          <w:rFonts w:ascii="Times New Roman" w:hAnsi="Times New Roman"/>
          <w:sz w:val="28"/>
          <w:szCs w:val="28"/>
          <w:lang w:val="ru-RU"/>
        </w:rPr>
        <w:t xml:space="preserve"> Л. Я. Основные направления исследований / Л. Я. </w:t>
      </w:r>
      <w:proofErr w:type="spellStart"/>
      <w:r>
        <w:rPr>
          <w:rFonts w:ascii="Times New Roman" w:hAnsi="Times New Roman"/>
          <w:sz w:val="28"/>
          <w:szCs w:val="28"/>
          <w:lang w:val="ru-RU"/>
        </w:rPr>
        <w:t>Дорфман</w:t>
      </w:r>
      <w:proofErr w:type="spellEnd"/>
      <w:r>
        <w:rPr>
          <w:rFonts w:ascii="Times New Roman" w:hAnsi="Times New Roman"/>
          <w:sz w:val="28"/>
          <w:szCs w:val="28"/>
          <w:lang w:val="ru-RU"/>
        </w:rPr>
        <w:t>, Г. В. Ковалева // Вопросы психологи. – 2012.</w:t>
      </w:r>
      <w:r>
        <w:rPr>
          <w:rFonts w:ascii="Times New Roman" w:hAnsi="Times New Roman"/>
          <w:sz w:val="28"/>
          <w:szCs w:val="28"/>
        </w:rPr>
        <w:t> </w:t>
      </w:r>
      <w:r>
        <w:rPr>
          <w:rFonts w:ascii="Times New Roman" w:hAnsi="Times New Roman"/>
          <w:sz w:val="28"/>
          <w:szCs w:val="28"/>
          <w:lang w:val="ru-RU"/>
        </w:rPr>
        <w:t>– № 2. – С. 101–106.</w:t>
      </w:r>
    </w:p>
    <w:p w:rsidR="006A72D9" w:rsidRDefault="006A72D9" w:rsidP="006A72D9">
      <w:pPr>
        <w:widowControl/>
        <w:numPr>
          <w:ilvl w:val="0"/>
          <w:numId w:val="17"/>
        </w:numPr>
        <w:tabs>
          <w:tab w:val="left" w:pos="-142"/>
          <w:tab w:val="left" w:pos="0"/>
          <w:tab w:val="left" w:pos="1134"/>
        </w:tabs>
        <w:spacing w:line="360" w:lineRule="auto"/>
        <w:ind w:left="0" w:firstLine="567"/>
        <w:contextualSpacing/>
        <w:jc w:val="both"/>
        <w:rPr>
          <w:rFonts w:ascii="Times New Roman" w:eastAsia="TimesNewRomanPSMT" w:hAnsi="Times New Roman"/>
          <w:sz w:val="28"/>
          <w:szCs w:val="28"/>
          <w:lang w:val="ru-RU"/>
        </w:rPr>
      </w:pPr>
      <w:proofErr w:type="spellStart"/>
      <w:r>
        <w:rPr>
          <w:rFonts w:ascii="Times New Roman" w:eastAsia="TimesNewRomanPSMT" w:hAnsi="Times New Roman"/>
          <w:sz w:val="28"/>
          <w:szCs w:val="28"/>
          <w:lang w:val="ru-RU"/>
        </w:rPr>
        <w:t>Кулюткин</w:t>
      </w:r>
      <w:proofErr w:type="spellEnd"/>
      <w:r>
        <w:rPr>
          <w:rFonts w:ascii="Times New Roman" w:eastAsia="TimesNewRomanPSMT" w:hAnsi="Times New Roman"/>
          <w:sz w:val="28"/>
          <w:szCs w:val="28"/>
        </w:rPr>
        <w:t> </w:t>
      </w:r>
      <w:r>
        <w:rPr>
          <w:rFonts w:ascii="Times New Roman" w:eastAsia="TimesNewRomanPSMT" w:hAnsi="Times New Roman"/>
          <w:sz w:val="28"/>
          <w:szCs w:val="28"/>
          <w:lang w:val="ru-RU"/>
        </w:rPr>
        <w:t>Ю.</w:t>
      </w:r>
      <w:r>
        <w:rPr>
          <w:rFonts w:ascii="Times New Roman" w:eastAsia="TimesNewRomanPSMT" w:hAnsi="Times New Roman"/>
          <w:sz w:val="28"/>
          <w:szCs w:val="28"/>
        </w:rPr>
        <w:t> </w:t>
      </w:r>
      <w:r>
        <w:rPr>
          <w:rFonts w:ascii="Times New Roman" w:eastAsia="TimesNewRomanPSMT" w:hAnsi="Times New Roman"/>
          <w:sz w:val="28"/>
          <w:szCs w:val="28"/>
          <w:lang w:val="ru-RU"/>
        </w:rPr>
        <w:t>Образовательная среда и развитие личности /</w:t>
      </w:r>
      <w:r>
        <w:rPr>
          <w:rFonts w:ascii="Times New Roman" w:eastAsia="TimesNewRomanPSMT" w:hAnsi="Times New Roman"/>
          <w:sz w:val="28"/>
          <w:szCs w:val="28"/>
        </w:rPr>
        <w:t> </w:t>
      </w:r>
      <w:r>
        <w:rPr>
          <w:rFonts w:ascii="Times New Roman" w:eastAsia="TimesNewRomanPSMT" w:hAnsi="Times New Roman"/>
          <w:sz w:val="28"/>
          <w:szCs w:val="28"/>
          <w:lang w:val="ru-RU"/>
        </w:rPr>
        <w:t>Ю.</w:t>
      </w:r>
      <w:r>
        <w:rPr>
          <w:rFonts w:ascii="Times New Roman" w:eastAsia="TimesNewRomanPSMT" w:hAnsi="Times New Roman"/>
          <w:sz w:val="28"/>
          <w:szCs w:val="28"/>
        </w:rPr>
        <w:t> </w:t>
      </w:r>
      <w:proofErr w:type="spellStart"/>
      <w:r>
        <w:rPr>
          <w:rFonts w:ascii="Times New Roman" w:eastAsia="TimesNewRomanPSMT" w:hAnsi="Times New Roman"/>
          <w:sz w:val="28"/>
          <w:szCs w:val="28"/>
          <w:lang w:val="ru-RU"/>
        </w:rPr>
        <w:t>Кулюткин</w:t>
      </w:r>
      <w:proofErr w:type="spellEnd"/>
      <w:r>
        <w:rPr>
          <w:rFonts w:ascii="Times New Roman" w:eastAsia="TimesNewRomanPSMT" w:hAnsi="Times New Roman"/>
          <w:sz w:val="28"/>
          <w:szCs w:val="28"/>
          <w:lang w:val="ru-RU"/>
        </w:rPr>
        <w:t>, С.</w:t>
      </w:r>
      <w:r>
        <w:rPr>
          <w:rFonts w:ascii="Times New Roman" w:eastAsia="TimesNewRomanPSMT" w:hAnsi="Times New Roman"/>
          <w:sz w:val="28"/>
          <w:szCs w:val="28"/>
        </w:rPr>
        <w:t> </w:t>
      </w:r>
      <w:r>
        <w:rPr>
          <w:rFonts w:ascii="Times New Roman" w:eastAsia="TimesNewRomanPSMT" w:hAnsi="Times New Roman"/>
          <w:sz w:val="28"/>
          <w:szCs w:val="28"/>
          <w:lang w:val="ru-RU"/>
        </w:rPr>
        <w:t>Тарасов</w:t>
      </w:r>
      <w:r>
        <w:rPr>
          <w:rFonts w:ascii="Times New Roman" w:eastAsia="TimesNewRomanPSMT" w:hAnsi="Times New Roman"/>
          <w:sz w:val="28"/>
          <w:szCs w:val="28"/>
        </w:rPr>
        <w:t> </w:t>
      </w:r>
      <w:r>
        <w:rPr>
          <w:rFonts w:ascii="Times New Roman" w:eastAsia="TimesNewRomanPSMT" w:hAnsi="Times New Roman"/>
          <w:sz w:val="28"/>
          <w:szCs w:val="28"/>
          <w:lang w:val="ru-RU"/>
        </w:rPr>
        <w:t>// Новые знания. – 2014. – №</w:t>
      </w:r>
      <w:r>
        <w:rPr>
          <w:rFonts w:ascii="Times New Roman" w:eastAsia="TimesNewRomanPSMT" w:hAnsi="Times New Roman"/>
          <w:sz w:val="28"/>
          <w:szCs w:val="28"/>
        </w:rPr>
        <w:t> </w:t>
      </w:r>
      <w:r>
        <w:rPr>
          <w:rFonts w:ascii="Times New Roman" w:eastAsia="TimesNewRomanPSMT" w:hAnsi="Times New Roman"/>
          <w:sz w:val="28"/>
          <w:szCs w:val="28"/>
          <w:lang w:val="ru-RU"/>
        </w:rPr>
        <w:t>1. – С.</w:t>
      </w:r>
      <w:r>
        <w:rPr>
          <w:rFonts w:ascii="Times New Roman" w:eastAsia="TimesNewRomanPSMT" w:hAnsi="Times New Roman"/>
          <w:sz w:val="28"/>
          <w:szCs w:val="28"/>
        </w:rPr>
        <w:t> </w:t>
      </w:r>
      <w:r>
        <w:rPr>
          <w:rFonts w:ascii="Times New Roman" w:eastAsia="TimesNewRomanPSMT" w:hAnsi="Times New Roman"/>
          <w:sz w:val="28"/>
          <w:szCs w:val="28"/>
          <w:lang w:val="ru-RU"/>
        </w:rPr>
        <w:t>6–7.</w:t>
      </w:r>
    </w:p>
    <w:p w:rsidR="006A72D9" w:rsidRDefault="006A72D9" w:rsidP="006A72D9">
      <w:pPr>
        <w:widowControl/>
        <w:numPr>
          <w:ilvl w:val="0"/>
          <w:numId w:val="17"/>
        </w:numPr>
        <w:tabs>
          <w:tab w:val="left" w:pos="-180"/>
          <w:tab w:val="left" w:pos="-142"/>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proofErr w:type="spellStart"/>
      <w:r>
        <w:rPr>
          <w:rFonts w:ascii="Times New Roman" w:hAnsi="Times New Roman"/>
          <w:sz w:val="28"/>
          <w:szCs w:val="28"/>
          <w:lang w:val="ru-RU"/>
        </w:rPr>
        <w:t>Лейтес</w:t>
      </w:r>
      <w:proofErr w:type="spellEnd"/>
      <w:r>
        <w:rPr>
          <w:rFonts w:ascii="Times New Roman" w:hAnsi="Times New Roman"/>
          <w:sz w:val="28"/>
          <w:szCs w:val="28"/>
        </w:rPr>
        <w:t> </w:t>
      </w:r>
      <w:r>
        <w:rPr>
          <w:rFonts w:ascii="Times New Roman" w:hAnsi="Times New Roman"/>
          <w:sz w:val="28"/>
          <w:szCs w:val="28"/>
          <w:lang w:val="ru-RU"/>
        </w:rPr>
        <w:t>Н.</w:t>
      </w:r>
      <w:r>
        <w:rPr>
          <w:rFonts w:ascii="Times New Roman" w:hAnsi="Times New Roman"/>
          <w:sz w:val="28"/>
          <w:szCs w:val="28"/>
        </w:rPr>
        <w:t> </w:t>
      </w:r>
      <w:r>
        <w:rPr>
          <w:rFonts w:ascii="Times New Roman" w:hAnsi="Times New Roman"/>
          <w:sz w:val="28"/>
          <w:szCs w:val="28"/>
          <w:lang w:val="ru-RU"/>
        </w:rPr>
        <w:t>С.</w:t>
      </w:r>
      <w:r>
        <w:rPr>
          <w:rFonts w:ascii="Times New Roman" w:hAnsi="Times New Roman"/>
          <w:sz w:val="28"/>
          <w:szCs w:val="28"/>
        </w:rPr>
        <w:t> </w:t>
      </w:r>
      <w:r>
        <w:rPr>
          <w:rFonts w:ascii="Times New Roman" w:hAnsi="Times New Roman"/>
          <w:sz w:val="28"/>
          <w:szCs w:val="28"/>
          <w:lang w:val="ru-RU"/>
        </w:rPr>
        <w:t xml:space="preserve">Возрастные предпосылки умственных способностей [хрестоматия по психологии]  /  </w:t>
      </w:r>
      <w:proofErr w:type="spellStart"/>
      <w:r>
        <w:rPr>
          <w:rFonts w:ascii="Times New Roman" w:hAnsi="Times New Roman"/>
          <w:sz w:val="28"/>
          <w:szCs w:val="28"/>
          <w:lang w:val="ru-RU"/>
        </w:rPr>
        <w:t>Лейтес</w:t>
      </w:r>
      <w:proofErr w:type="spellEnd"/>
      <w:r>
        <w:rPr>
          <w:rFonts w:ascii="Times New Roman" w:hAnsi="Times New Roman"/>
          <w:sz w:val="28"/>
          <w:szCs w:val="28"/>
          <w:lang w:val="ru-RU"/>
        </w:rPr>
        <w:t xml:space="preserve"> Н.</w:t>
      </w:r>
      <w:r>
        <w:rPr>
          <w:rFonts w:ascii="Times New Roman" w:hAnsi="Times New Roman"/>
          <w:sz w:val="28"/>
          <w:szCs w:val="28"/>
        </w:rPr>
        <w:t> </w:t>
      </w:r>
      <w:r>
        <w:rPr>
          <w:rFonts w:ascii="Times New Roman" w:hAnsi="Times New Roman"/>
          <w:sz w:val="28"/>
          <w:szCs w:val="28"/>
          <w:lang w:val="ru-RU"/>
        </w:rPr>
        <w:t>С.</w:t>
      </w:r>
      <w:proofErr w:type="gramStart"/>
      <w:r>
        <w:rPr>
          <w:rFonts w:ascii="Times New Roman" w:hAnsi="Times New Roman"/>
          <w:sz w:val="28"/>
          <w:szCs w:val="28"/>
        </w:rPr>
        <w:t> </w:t>
      </w:r>
      <w:r>
        <w:rPr>
          <w:rFonts w:ascii="Times New Roman" w:hAnsi="Times New Roman"/>
          <w:sz w:val="28"/>
          <w:szCs w:val="28"/>
          <w:lang w:val="ru-RU"/>
        </w:rPr>
        <w:t xml:space="preserve"> ;</w:t>
      </w:r>
      <w:proofErr w:type="gramEnd"/>
      <w:r>
        <w:rPr>
          <w:rFonts w:ascii="Times New Roman" w:hAnsi="Times New Roman"/>
          <w:sz w:val="28"/>
          <w:szCs w:val="28"/>
          <w:lang w:val="ru-RU"/>
        </w:rPr>
        <w:t xml:space="preserve">   под ред. А.</w:t>
      </w:r>
      <w:r>
        <w:rPr>
          <w:rFonts w:ascii="Times New Roman" w:hAnsi="Times New Roman"/>
          <w:sz w:val="28"/>
          <w:szCs w:val="28"/>
        </w:rPr>
        <w:t> </w:t>
      </w:r>
      <w:r>
        <w:rPr>
          <w:rFonts w:ascii="Times New Roman" w:hAnsi="Times New Roman"/>
          <w:sz w:val="28"/>
          <w:szCs w:val="28"/>
          <w:lang w:val="ru-RU"/>
        </w:rPr>
        <w:t>В.</w:t>
      </w:r>
      <w:r>
        <w:rPr>
          <w:rFonts w:ascii="Times New Roman" w:hAnsi="Times New Roman"/>
          <w:sz w:val="28"/>
          <w:szCs w:val="28"/>
        </w:rPr>
        <w:t> </w:t>
      </w:r>
      <w:r>
        <w:rPr>
          <w:rFonts w:ascii="Times New Roman" w:hAnsi="Times New Roman"/>
          <w:sz w:val="28"/>
          <w:szCs w:val="28"/>
          <w:lang w:val="ru-RU"/>
        </w:rPr>
        <w:t xml:space="preserve">Петровского. – 2-е изд. </w:t>
      </w:r>
      <w:proofErr w:type="spellStart"/>
      <w:r>
        <w:rPr>
          <w:rFonts w:ascii="Times New Roman" w:hAnsi="Times New Roman"/>
          <w:sz w:val="28"/>
          <w:szCs w:val="28"/>
          <w:lang w:val="ru-RU"/>
        </w:rPr>
        <w:t>перер</w:t>
      </w:r>
      <w:proofErr w:type="spellEnd"/>
      <w:r>
        <w:rPr>
          <w:rFonts w:ascii="Times New Roman" w:hAnsi="Times New Roman"/>
          <w:sz w:val="28"/>
          <w:szCs w:val="28"/>
          <w:lang w:val="ru-RU"/>
        </w:rPr>
        <w:t>. и доп. – М.</w:t>
      </w:r>
      <w:r>
        <w:rPr>
          <w:rFonts w:ascii="Times New Roman" w:hAnsi="Times New Roman"/>
          <w:sz w:val="28"/>
          <w:szCs w:val="28"/>
        </w:rPr>
        <w:t> </w:t>
      </w:r>
      <w:r>
        <w:rPr>
          <w:rFonts w:ascii="Times New Roman" w:hAnsi="Times New Roman"/>
          <w:sz w:val="28"/>
          <w:szCs w:val="28"/>
          <w:lang w:val="ru-RU"/>
        </w:rPr>
        <w:t>: Просвещение, 2012. –  С.</w:t>
      </w:r>
      <w:r>
        <w:rPr>
          <w:rFonts w:ascii="Times New Roman" w:hAnsi="Times New Roman"/>
          <w:sz w:val="28"/>
          <w:szCs w:val="28"/>
        </w:rPr>
        <w:t> </w:t>
      </w:r>
      <w:r>
        <w:rPr>
          <w:rFonts w:ascii="Times New Roman" w:hAnsi="Times New Roman"/>
          <w:sz w:val="28"/>
          <w:szCs w:val="28"/>
          <w:lang w:val="ru-RU"/>
        </w:rPr>
        <w:t>386–394.</w:t>
      </w:r>
    </w:p>
    <w:p w:rsidR="006A72D9" w:rsidRDefault="006A72D9" w:rsidP="006A72D9">
      <w:pPr>
        <w:widowControl/>
        <w:numPr>
          <w:ilvl w:val="0"/>
          <w:numId w:val="17"/>
        </w:numPr>
        <w:tabs>
          <w:tab w:val="left" w:pos="0"/>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proofErr w:type="spellStart"/>
      <w:r>
        <w:rPr>
          <w:rFonts w:ascii="Times New Roman" w:eastAsia="Times New Roman" w:hAnsi="Times New Roman"/>
          <w:sz w:val="28"/>
          <w:szCs w:val="28"/>
          <w:lang w:val="ru-RU" w:eastAsia="ru-RU"/>
        </w:rPr>
        <w:t>Лернер</w:t>
      </w:r>
      <w:proofErr w:type="spellEnd"/>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И.</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Я. Развивающее обучение с дидактических позиций /</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И.</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Я.</w:t>
      </w:r>
      <w:r>
        <w:rPr>
          <w:rFonts w:ascii="Times New Roman" w:eastAsia="Times New Roman" w:hAnsi="Times New Roman"/>
          <w:sz w:val="28"/>
          <w:szCs w:val="28"/>
          <w:lang w:eastAsia="ru-RU"/>
        </w:rPr>
        <w:t> </w:t>
      </w:r>
      <w:proofErr w:type="spellStart"/>
      <w:r>
        <w:rPr>
          <w:rFonts w:ascii="Times New Roman" w:eastAsia="Times New Roman" w:hAnsi="Times New Roman"/>
          <w:sz w:val="28"/>
          <w:szCs w:val="28"/>
          <w:lang w:val="ru-RU" w:eastAsia="ru-RU"/>
        </w:rPr>
        <w:t>Лернер</w:t>
      </w:r>
      <w:proofErr w:type="spellEnd"/>
      <w:r>
        <w:rPr>
          <w:rFonts w:ascii="Times New Roman" w:eastAsia="Times New Roman" w:hAnsi="Times New Roman"/>
          <w:sz w:val="28"/>
          <w:szCs w:val="28"/>
          <w:lang w:val="ru-RU" w:eastAsia="ru-RU"/>
        </w:rPr>
        <w:t xml:space="preserve"> // Педагогика. – 1996. – №</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2. – С.7–11.</w:t>
      </w:r>
    </w:p>
    <w:p w:rsidR="006A72D9" w:rsidRDefault="006A72D9" w:rsidP="006A72D9">
      <w:pPr>
        <w:widowControl/>
        <w:numPr>
          <w:ilvl w:val="0"/>
          <w:numId w:val="17"/>
        </w:numPr>
        <w:tabs>
          <w:tab w:val="left" w:pos="-180"/>
          <w:tab w:val="left" w:pos="-142"/>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r>
        <w:rPr>
          <w:rFonts w:ascii="Times New Roman" w:hAnsi="Times New Roman"/>
          <w:sz w:val="28"/>
          <w:szCs w:val="28"/>
          <w:lang w:val="ru-RU"/>
        </w:rPr>
        <w:t>Литвинова В.</w:t>
      </w:r>
      <w:r>
        <w:rPr>
          <w:rFonts w:ascii="Times New Roman" w:hAnsi="Times New Roman"/>
          <w:sz w:val="28"/>
          <w:szCs w:val="28"/>
        </w:rPr>
        <w:t> </w:t>
      </w:r>
      <w:r>
        <w:rPr>
          <w:rFonts w:ascii="Times New Roman" w:hAnsi="Times New Roman"/>
          <w:sz w:val="28"/>
          <w:szCs w:val="28"/>
          <w:lang w:val="ru-RU"/>
        </w:rPr>
        <w:t>Ю.</w:t>
      </w:r>
      <w:r>
        <w:rPr>
          <w:rFonts w:ascii="Times New Roman" w:hAnsi="Times New Roman"/>
          <w:sz w:val="28"/>
          <w:szCs w:val="28"/>
        </w:rPr>
        <w:t> </w:t>
      </w:r>
      <w:r>
        <w:rPr>
          <w:rFonts w:ascii="Times New Roman" w:hAnsi="Times New Roman"/>
          <w:sz w:val="28"/>
          <w:szCs w:val="28"/>
          <w:lang w:val="ru-RU"/>
        </w:rPr>
        <w:t xml:space="preserve">Методология разработки методик </w:t>
      </w:r>
      <w:proofErr w:type="spellStart"/>
      <w:r>
        <w:rPr>
          <w:rFonts w:ascii="Times New Roman" w:hAnsi="Times New Roman"/>
          <w:sz w:val="28"/>
          <w:szCs w:val="28"/>
          <w:lang w:val="ru-RU"/>
        </w:rPr>
        <w:t>контент-анализа</w:t>
      </w:r>
      <w:proofErr w:type="spellEnd"/>
      <w:r>
        <w:rPr>
          <w:rFonts w:ascii="Times New Roman" w:hAnsi="Times New Roman"/>
          <w:sz w:val="28"/>
          <w:szCs w:val="28"/>
          <w:lang w:val="ru-RU"/>
        </w:rPr>
        <w:t xml:space="preserve"> и сферы его применения в педагогической диагностике / В. Ю.</w:t>
      </w:r>
      <w:r>
        <w:rPr>
          <w:rFonts w:ascii="Times New Roman" w:hAnsi="Times New Roman"/>
          <w:sz w:val="28"/>
          <w:szCs w:val="28"/>
        </w:rPr>
        <w:t> </w:t>
      </w:r>
      <w:r>
        <w:rPr>
          <w:rFonts w:ascii="Times New Roman" w:hAnsi="Times New Roman"/>
          <w:sz w:val="28"/>
          <w:szCs w:val="28"/>
          <w:lang w:val="ru-RU"/>
        </w:rPr>
        <w:t>Литвинова // Актуальные проблемы педагогической диагностики и мониторинга системы образования</w:t>
      </w:r>
      <w:proofErr w:type="gramStart"/>
      <w:r>
        <w:rPr>
          <w:rFonts w:ascii="Times New Roman" w:hAnsi="Times New Roman"/>
          <w:sz w:val="28"/>
          <w:szCs w:val="28"/>
          <w:lang w:val="ru-RU"/>
        </w:rPr>
        <w:t xml:space="preserve"> :</w:t>
      </w:r>
      <w:proofErr w:type="gramEnd"/>
      <w:r>
        <w:rPr>
          <w:rFonts w:ascii="Times New Roman" w:hAnsi="Times New Roman"/>
          <w:sz w:val="28"/>
          <w:szCs w:val="28"/>
          <w:lang w:val="ru-RU"/>
        </w:rPr>
        <w:t xml:space="preserve"> материалы межрегионального семинара (23–24 мая 2013</w:t>
      </w:r>
      <w:r>
        <w:rPr>
          <w:rFonts w:ascii="Times New Roman" w:hAnsi="Times New Roman"/>
          <w:sz w:val="28"/>
          <w:szCs w:val="28"/>
        </w:rPr>
        <w:t> </w:t>
      </w:r>
      <w:r>
        <w:rPr>
          <w:rFonts w:ascii="Times New Roman" w:hAnsi="Times New Roman"/>
          <w:sz w:val="28"/>
          <w:szCs w:val="28"/>
          <w:lang w:val="ru-RU"/>
        </w:rPr>
        <w:t>г.). – Таганрог, 2013. – С.</w:t>
      </w:r>
      <w:r>
        <w:rPr>
          <w:rFonts w:ascii="Times New Roman" w:hAnsi="Times New Roman"/>
          <w:sz w:val="28"/>
          <w:szCs w:val="28"/>
        </w:rPr>
        <w:t> </w:t>
      </w:r>
      <w:r>
        <w:rPr>
          <w:rFonts w:ascii="Times New Roman" w:hAnsi="Times New Roman"/>
          <w:sz w:val="28"/>
          <w:szCs w:val="28"/>
          <w:lang w:val="ru-RU"/>
        </w:rPr>
        <w:t>31–34.</w:t>
      </w:r>
    </w:p>
    <w:p w:rsidR="006A72D9" w:rsidRDefault="006A72D9" w:rsidP="006A72D9">
      <w:pPr>
        <w:widowControl/>
        <w:numPr>
          <w:ilvl w:val="0"/>
          <w:numId w:val="17"/>
        </w:numPr>
        <w:tabs>
          <w:tab w:val="left" w:pos="0"/>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 xml:space="preserve">Лошкарева </w:t>
      </w:r>
      <w:r>
        <w:rPr>
          <w:rFonts w:ascii="Times New Roman" w:eastAsia="Times New Roman" w:hAnsi="Times New Roman"/>
          <w:sz w:val="28"/>
          <w:szCs w:val="28"/>
          <w:lang w:eastAsia="ru-RU"/>
        </w:rPr>
        <w:t>H</w:t>
      </w:r>
      <w:r>
        <w:rPr>
          <w:rFonts w:ascii="Times New Roman" w:eastAsia="Times New Roman" w:hAnsi="Times New Roman"/>
          <w:sz w:val="28"/>
          <w:szCs w:val="28"/>
          <w:lang w:val="ru-RU" w:eastAsia="ru-RU"/>
        </w:rPr>
        <w:t>.</w:t>
      </w:r>
      <w:r>
        <w:rPr>
          <w:rFonts w:ascii="Times New Roman" w:eastAsia="Times New Roman" w:hAnsi="Times New Roman"/>
          <w:sz w:val="28"/>
          <w:szCs w:val="28"/>
          <w:lang w:eastAsia="ru-RU"/>
        </w:rPr>
        <w:t> A</w:t>
      </w:r>
      <w:r>
        <w:rPr>
          <w:rFonts w:ascii="Times New Roman" w:eastAsia="Times New Roman" w:hAnsi="Times New Roman"/>
          <w:sz w:val="28"/>
          <w:szCs w:val="28"/>
          <w:lang w:val="ru-RU" w:eastAsia="ru-RU"/>
        </w:rPr>
        <w:t>. Проблема формирования системы учебных навыков и навыков учащихся /</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  </w:t>
      </w:r>
      <w:r>
        <w:rPr>
          <w:rFonts w:ascii="Times New Roman" w:eastAsia="Times New Roman" w:hAnsi="Times New Roman"/>
          <w:sz w:val="28"/>
          <w:szCs w:val="28"/>
          <w:lang w:eastAsia="ru-RU"/>
        </w:rPr>
        <w:t>H</w:t>
      </w:r>
      <w:r>
        <w:rPr>
          <w:rFonts w:ascii="Times New Roman" w:eastAsia="Times New Roman" w:hAnsi="Times New Roman"/>
          <w:sz w:val="28"/>
          <w:szCs w:val="28"/>
          <w:lang w:val="ru-RU" w:eastAsia="ru-RU"/>
        </w:rPr>
        <w:t>.</w:t>
      </w:r>
      <w:r>
        <w:rPr>
          <w:rFonts w:ascii="Times New Roman" w:eastAsia="Times New Roman" w:hAnsi="Times New Roman"/>
          <w:sz w:val="28"/>
          <w:szCs w:val="28"/>
          <w:lang w:eastAsia="ru-RU"/>
        </w:rPr>
        <w:t> A</w:t>
      </w:r>
      <w:r>
        <w:rPr>
          <w:rFonts w:ascii="Times New Roman" w:eastAsia="Times New Roman" w:hAnsi="Times New Roman"/>
          <w:sz w:val="28"/>
          <w:szCs w:val="28"/>
          <w:lang w:val="ru-RU" w:eastAsia="ru-RU"/>
        </w:rPr>
        <w:t>. Лошкарева    // Советская педагогика. – 2014. – №</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3. – С.</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60–67.</w:t>
      </w:r>
    </w:p>
    <w:p w:rsidR="006A72D9" w:rsidRDefault="006A72D9" w:rsidP="006A72D9">
      <w:pPr>
        <w:widowControl/>
        <w:numPr>
          <w:ilvl w:val="0"/>
          <w:numId w:val="17"/>
        </w:numPr>
        <w:tabs>
          <w:tab w:val="left" w:pos="-180"/>
          <w:tab w:val="left" w:pos="-142"/>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rPr>
      </w:pPr>
      <w:r>
        <w:rPr>
          <w:rFonts w:ascii="Times New Roman" w:hAnsi="Times New Roman"/>
          <w:sz w:val="28"/>
          <w:szCs w:val="28"/>
          <w:lang w:val="ru-RU"/>
        </w:rPr>
        <w:t>Маркова А.</w:t>
      </w:r>
      <w:r>
        <w:rPr>
          <w:rFonts w:ascii="Times New Roman" w:hAnsi="Times New Roman"/>
          <w:sz w:val="28"/>
          <w:szCs w:val="28"/>
        </w:rPr>
        <w:t> </w:t>
      </w:r>
      <w:r>
        <w:rPr>
          <w:rFonts w:ascii="Times New Roman" w:hAnsi="Times New Roman"/>
          <w:sz w:val="28"/>
          <w:szCs w:val="28"/>
          <w:lang w:val="ru-RU"/>
        </w:rPr>
        <w:t>К. Формирование мотивации учения в школьном возрасте</w:t>
      </w:r>
      <w:proofErr w:type="gramStart"/>
      <w:r>
        <w:rPr>
          <w:rFonts w:ascii="Times New Roman" w:hAnsi="Times New Roman"/>
          <w:sz w:val="28"/>
          <w:szCs w:val="28"/>
          <w:lang w:val="ru-RU"/>
        </w:rPr>
        <w:t xml:space="preserve"> :</w:t>
      </w:r>
      <w:proofErr w:type="gramEnd"/>
      <w:r>
        <w:rPr>
          <w:rFonts w:ascii="Times New Roman" w:hAnsi="Times New Roman"/>
          <w:sz w:val="28"/>
          <w:szCs w:val="28"/>
          <w:lang w:val="ru-RU"/>
        </w:rPr>
        <w:t xml:space="preserve"> [пособие для учителя]. </w:t>
      </w:r>
      <w:r>
        <w:rPr>
          <w:rFonts w:ascii="Times New Roman" w:hAnsi="Times New Roman"/>
          <w:sz w:val="28"/>
          <w:szCs w:val="28"/>
        </w:rPr>
        <w:t>А. К. </w:t>
      </w:r>
      <w:proofErr w:type="spellStart"/>
      <w:r>
        <w:rPr>
          <w:rFonts w:ascii="Times New Roman" w:hAnsi="Times New Roman"/>
          <w:sz w:val="28"/>
          <w:szCs w:val="28"/>
        </w:rPr>
        <w:t>Маркова</w:t>
      </w:r>
      <w:proofErr w:type="spellEnd"/>
      <w:r>
        <w:rPr>
          <w:rFonts w:ascii="Times New Roman" w:hAnsi="Times New Roman"/>
          <w:sz w:val="28"/>
          <w:szCs w:val="28"/>
        </w:rPr>
        <w:t>. – М</w:t>
      </w:r>
      <w:proofErr w:type="gramStart"/>
      <w:r>
        <w:rPr>
          <w:rFonts w:ascii="Times New Roman" w:hAnsi="Times New Roman"/>
          <w:sz w:val="28"/>
          <w:szCs w:val="28"/>
        </w:rPr>
        <w:t>. :</w:t>
      </w:r>
      <w:proofErr w:type="gramEnd"/>
      <w:r>
        <w:rPr>
          <w:rFonts w:ascii="Times New Roman" w:hAnsi="Times New Roman"/>
          <w:sz w:val="28"/>
          <w:szCs w:val="28"/>
        </w:rPr>
        <w:t> </w:t>
      </w:r>
      <w:proofErr w:type="spellStart"/>
      <w:r>
        <w:rPr>
          <w:rFonts w:ascii="Times New Roman" w:hAnsi="Times New Roman"/>
          <w:sz w:val="28"/>
          <w:szCs w:val="28"/>
        </w:rPr>
        <w:t>Просвещение</w:t>
      </w:r>
      <w:proofErr w:type="spellEnd"/>
      <w:r>
        <w:rPr>
          <w:rFonts w:ascii="Times New Roman" w:hAnsi="Times New Roman"/>
          <w:sz w:val="28"/>
          <w:szCs w:val="28"/>
        </w:rPr>
        <w:t>, 2014. – 96 с.</w:t>
      </w:r>
    </w:p>
    <w:p w:rsidR="006A72D9" w:rsidRDefault="006A72D9" w:rsidP="006A72D9">
      <w:pPr>
        <w:widowControl/>
        <w:numPr>
          <w:ilvl w:val="0"/>
          <w:numId w:val="17"/>
        </w:numPr>
        <w:tabs>
          <w:tab w:val="left" w:pos="-180"/>
          <w:tab w:val="left" w:pos="-142"/>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proofErr w:type="spellStart"/>
      <w:r>
        <w:rPr>
          <w:rFonts w:ascii="Times New Roman" w:hAnsi="Times New Roman"/>
          <w:sz w:val="28"/>
          <w:szCs w:val="28"/>
          <w:lang w:val="ru-RU"/>
        </w:rPr>
        <w:t>Машбиц</w:t>
      </w:r>
      <w:proofErr w:type="spellEnd"/>
      <w:r>
        <w:rPr>
          <w:rFonts w:ascii="Times New Roman" w:hAnsi="Times New Roman"/>
          <w:sz w:val="28"/>
          <w:szCs w:val="28"/>
          <w:lang w:val="ru-RU"/>
        </w:rPr>
        <w:t xml:space="preserve"> Е.</w:t>
      </w:r>
      <w:r>
        <w:rPr>
          <w:rFonts w:ascii="Times New Roman" w:hAnsi="Times New Roman"/>
          <w:sz w:val="28"/>
          <w:szCs w:val="28"/>
        </w:rPr>
        <w:t> </w:t>
      </w:r>
      <w:r>
        <w:rPr>
          <w:rFonts w:ascii="Times New Roman" w:hAnsi="Times New Roman"/>
          <w:sz w:val="28"/>
          <w:szCs w:val="28"/>
          <w:lang w:val="ru-RU"/>
        </w:rPr>
        <w:t>И. Психологические основы управления учебной деятельностью / Е.</w:t>
      </w:r>
      <w:r>
        <w:rPr>
          <w:rFonts w:ascii="Times New Roman" w:hAnsi="Times New Roman"/>
          <w:sz w:val="28"/>
          <w:szCs w:val="28"/>
        </w:rPr>
        <w:t> </w:t>
      </w:r>
      <w:r>
        <w:rPr>
          <w:rFonts w:ascii="Times New Roman" w:hAnsi="Times New Roman"/>
          <w:sz w:val="28"/>
          <w:szCs w:val="28"/>
          <w:lang w:val="ru-RU"/>
        </w:rPr>
        <w:t>И.</w:t>
      </w:r>
      <w:r>
        <w:rPr>
          <w:rFonts w:ascii="Times New Roman" w:hAnsi="Times New Roman"/>
          <w:sz w:val="28"/>
          <w:szCs w:val="28"/>
        </w:rPr>
        <w:t> </w:t>
      </w:r>
      <w:proofErr w:type="spellStart"/>
      <w:r>
        <w:rPr>
          <w:rFonts w:ascii="Times New Roman" w:hAnsi="Times New Roman"/>
          <w:sz w:val="28"/>
          <w:szCs w:val="28"/>
          <w:lang w:val="ru-RU"/>
        </w:rPr>
        <w:t>Машбиц</w:t>
      </w:r>
      <w:proofErr w:type="spellEnd"/>
      <w:r>
        <w:rPr>
          <w:rFonts w:ascii="Times New Roman" w:hAnsi="Times New Roman"/>
          <w:sz w:val="28"/>
          <w:szCs w:val="28"/>
          <w:lang w:val="ru-RU"/>
        </w:rPr>
        <w:t>. – К.</w:t>
      </w:r>
      <w:proofErr w:type="gramStart"/>
      <w:r>
        <w:rPr>
          <w:rFonts w:ascii="Times New Roman" w:hAnsi="Times New Roman"/>
          <w:sz w:val="28"/>
          <w:szCs w:val="28"/>
        </w:rPr>
        <w:t> </w:t>
      </w:r>
      <w:r>
        <w:rPr>
          <w:rFonts w:ascii="Times New Roman" w:hAnsi="Times New Roman"/>
          <w:sz w:val="28"/>
          <w:szCs w:val="28"/>
          <w:lang w:val="ru-RU"/>
        </w:rPr>
        <w:t>:</w:t>
      </w:r>
      <w:proofErr w:type="gramEnd"/>
      <w:r>
        <w:rPr>
          <w:rFonts w:ascii="Times New Roman" w:hAnsi="Times New Roman"/>
          <w:sz w:val="28"/>
          <w:szCs w:val="28"/>
          <w:lang w:val="ru-RU"/>
        </w:rPr>
        <w:t xml:space="preserve"> </w:t>
      </w:r>
      <w:proofErr w:type="spellStart"/>
      <w:r>
        <w:rPr>
          <w:rFonts w:ascii="Times New Roman" w:hAnsi="Times New Roman"/>
          <w:sz w:val="28"/>
          <w:szCs w:val="28"/>
          <w:lang w:val="ru-RU"/>
        </w:rPr>
        <w:t>Вища</w:t>
      </w:r>
      <w:proofErr w:type="spellEnd"/>
      <w:r>
        <w:rPr>
          <w:rFonts w:ascii="Times New Roman" w:hAnsi="Times New Roman"/>
          <w:sz w:val="28"/>
          <w:szCs w:val="28"/>
          <w:lang w:val="ru-RU"/>
        </w:rPr>
        <w:t xml:space="preserve"> школа, 1987. – 223 с.</w:t>
      </w:r>
    </w:p>
    <w:p w:rsidR="006A72D9" w:rsidRDefault="006A72D9" w:rsidP="006A72D9">
      <w:pPr>
        <w:widowControl/>
        <w:numPr>
          <w:ilvl w:val="0"/>
          <w:numId w:val="17"/>
        </w:numPr>
        <w:tabs>
          <w:tab w:val="left" w:pos="0"/>
          <w:tab w:val="left" w:pos="1134"/>
        </w:tabs>
        <w:autoSpaceDE w:val="0"/>
        <w:autoSpaceDN w:val="0"/>
        <w:adjustRightInd w:val="0"/>
        <w:spacing w:line="360" w:lineRule="auto"/>
        <w:ind w:left="0" w:firstLine="567"/>
        <w:jc w:val="both"/>
        <w:rPr>
          <w:rFonts w:ascii="Times New Roman" w:eastAsia="Times New Roman" w:hAnsi="Times New Roman"/>
          <w:sz w:val="28"/>
          <w:szCs w:val="28"/>
          <w:lang w:eastAsia="ru-RU"/>
        </w:rPr>
      </w:pPr>
      <w:proofErr w:type="spellStart"/>
      <w:r>
        <w:rPr>
          <w:rFonts w:ascii="Times New Roman" w:eastAsia="Times New Roman" w:hAnsi="Times New Roman"/>
          <w:sz w:val="28"/>
          <w:szCs w:val="28"/>
          <w:lang w:val="ru-RU" w:eastAsia="ru-RU"/>
        </w:rPr>
        <w:t>Недодатко</w:t>
      </w:r>
      <w:proofErr w:type="spellEnd"/>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Н.</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Г. Индивидуальный подход в формировании исследовательских учений / Н.</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Г.</w:t>
      </w:r>
      <w:r>
        <w:rPr>
          <w:rFonts w:ascii="Times New Roman" w:eastAsia="Times New Roman" w:hAnsi="Times New Roman"/>
          <w:sz w:val="28"/>
          <w:szCs w:val="28"/>
          <w:lang w:eastAsia="ru-RU"/>
        </w:rPr>
        <w:t> </w:t>
      </w:r>
      <w:proofErr w:type="spellStart"/>
      <w:r>
        <w:rPr>
          <w:rFonts w:ascii="Times New Roman" w:eastAsia="Times New Roman" w:hAnsi="Times New Roman"/>
          <w:sz w:val="28"/>
          <w:szCs w:val="28"/>
          <w:lang w:val="ru-RU" w:eastAsia="ru-RU"/>
        </w:rPr>
        <w:t>Недодатко</w:t>
      </w:r>
      <w:proofErr w:type="spellEnd"/>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 // Индивидуальный подход в подготовке будущего учителя</w:t>
      </w:r>
      <w:proofErr w:type="gramStart"/>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w:t>
      </w:r>
      <w:proofErr w:type="gramEnd"/>
      <w:r>
        <w:rPr>
          <w:rFonts w:ascii="Times New Roman" w:eastAsia="Times New Roman" w:hAnsi="Times New Roman"/>
          <w:sz w:val="28"/>
          <w:szCs w:val="28"/>
          <w:lang w:val="ru-RU" w:eastAsia="ru-RU"/>
        </w:rPr>
        <w:t xml:space="preserve"> сборник научных трудов.</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 Кривой Рог, 1995.– </w:t>
      </w:r>
      <w:r>
        <w:rPr>
          <w:rFonts w:ascii="Times New Roman" w:eastAsia="Times New Roman" w:hAnsi="Times New Roman"/>
          <w:sz w:val="28"/>
          <w:szCs w:val="28"/>
          <w:lang w:eastAsia="ru-RU"/>
        </w:rPr>
        <w:t>С.50–53.</w:t>
      </w:r>
    </w:p>
    <w:p w:rsidR="006A72D9" w:rsidRDefault="006A72D9" w:rsidP="006A72D9">
      <w:pPr>
        <w:widowControl/>
        <w:numPr>
          <w:ilvl w:val="0"/>
          <w:numId w:val="17"/>
        </w:numPr>
        <w:tabs>
          <w:tab w:val="left" w:pos="0"/>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proofErr w:type="spellStart"/>
      <w:r>
        <w:rPr>
          <w:rFonts w:ascii="Times New Roman" w:eastAsia="Times New Roman" w:hAnsi="Times New Roman"/>
          <w:sz w:val="28"/>
          <w:szCs w:val="28"/>
          <w:lang w:val="ru-RU" w:eastAsia="ru-RU"/>
        </w:rPr>
        <w:lastRenderedPageBreak/>
        <w:t>Оконь</w:t>
      </w:r>
      <w:proofErr w:type="spellEnd"/>
      <w:r>
        <w:rPr>
          <w:rFonts w:ascii="Times New Roman" w:eastAsia="Times New Roman" w:hAnsi="Times New Roman"/>
          <w:sz w:val="28"/>
          <w:szCs w:val="28"/>
          <w:lang w:val="ru-RU" w:eastAsia="ru-RU"/>
        </w:rPr>
        <w:t xml:space="preserve"> В. Основы проблемного обучения / В.</w:t>
      </w:r>
      <w:r>
        <w:rPr>
          <w:rFonts w:ascii="Times New Roman" w:eastAsia="Times New Roman" w:hAnsi="Times New Roman"/>
          <w:sz w:val="28"/>
          <w:szCs w:val="28"/>
          <w:lang w:eastAsia="ru-RU"/>
        </w:rPr>
        <w:t> </w:t>
      </w:r>
      <w:proofErr w:type="spellStart"/>
      <w:r>
        <w:rPr>
          <w:rFonts w:ascii="Times New Roman" w:eastAsia="Times New Roman" w:hAnsi="Times New Roman"/>
          <w:sz w:val="28"/>
          <w:szCs w:val="28"/>
          <w:lang w:val="ru-RU" w:eastAsia="ru-RU"/>
        </w:rPr>
        <w:t>Оконь</w:t>
      </w:r>
      <w:proofErr w:type="spellEnd"/>
      <w:r>
        <w:rPr>
          <w:rFonts w:ascii="Times New Roman" w:eastAsia="Times New Roman" w:hAnsi="Times New Roman"/>
          <w:sz w:val="28"/>
          <w:szCs w:val="28"/>
          <w:lang w:val="ru-RU" w:eastAsia="ru-RU"/>
        </w:rPr>
        <w:t>. – М</w:t>
      </w:r>
      <w:proofErr w:type="gramStart"/>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w:t>
      </w:r>
      <w:proofErr w:type="gramEnd"/>
      <w:r>
        <w:rPr>
          <w:rFonts w:ascii="Times New Roman" w:eastAsia="Times New Roman" w:hAnsi="Times New Roman"/>
          <w:sz w:val="28"/>
          <w:szCs w:val="28"/>
          <w:lang w:val="ru-RU" w:eastAsia="ru-RU"/>
        </w:rPr>
        <w:t xml:space="preserve"> Просвещение, 1968. – 208</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с.</w:t>
      </w:r>
    </w:p>
    <w:p w:rsidR="006A72D9" w:rsidRDefault="006A72D9" w:rsidP="006A72D9">
      <w:pPr>
        <w:widowControl/>
        <w:numPr>
          <w:ilvl w:val="0"/>
          <w:numId w:val="17"/>
        </w:numPr>
        <w:tabs>
          <w:tab w:val="left" w:pos="-180"/>
          <w:tab w:val="left" w:pos="-142"/>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r>
        <w:rPr>
          <w:rFonts w:ascii="Times New Roman" w:hAnsi="Times New Roman"/>
          <w:sz w:val="28"/>
          <w:szCs w:val="28"/>
          <w:lang w:val="ru-RU"/>
        </w:rPr>
        <w:t>Покровский С.</w:t>
      </w:r>
      <w:r>
        <w:rPr>
          <w:rFonts w:ascii="Times New Roman" w:hAnsi="Times New Roman"/>
          <w:sz w:val="28"/>
          <w:szCs w:val="28"/>
        </w:rPr>
        <w:t> </w:t>
      </w:r>
      <w:r>
        <w:rPr>
          <w:rFonts w:ascii="Times New Roman" w:hAnsi="Times New Roman"/>
          <w:sz w:val="28"/>
          <w:szCs w:val="28"/>
          <w:lang w:val="ru-RU"/>
        </w:rPr>
        <w:t>Ф.</w:t>
      </w:r>
      <w:r>
        <w:rPr>
          <w:rFonts w:ascii="Times New Roman" w:hAnsi="Times New Roman"/>
          <w:sz w:val="28"/>
          <w:szCs w:val="28"/>
        </w:rPr>
        <w:t> </w:t>
      </w:r>
      <w:r>
        <w:rPr>
          <w:rFonts w:ascii="Times New Roman" w:hAnsi="Times New Roman"/>
          <w:sz w:val="28"/>
          <w:szCs w:val="28"/>
          <w:lang w:val="ru-RU"/>
        </w:rPr>
        <w:t>Наблюдай и исследуй сам / С.</w:t>
      </w:r>
      <w:r>
        <w:rPr>
          <w:rFonts w:ascii="Times New Roman" w:hAnsi="Times New Roman"/>
          <w:sz w:val="28"/>
          <w:szCs w:val="28"/>
        </w:rPr>
        <w:t> </w:t>
      </w:r>
      <w:r>
        <w:rPr>
          <w:rFonts w:ascii="Times New Roman" w:hAnsi="Times New Roman"/>
          <w:sz w:val="28"/>
          <w:szCs w:val="28"/>
          <w:lang w:val="ru-RU"/>
        </w:rPr>
        <w:t>Ф.</w:t>
      </w:r>
      <w:r>
        <w:rPr>
          <w:rFonts w:ascii="Times New Roman" w:hAnsi="Times New Roman"/>
          <w:sz w:val="28"/>
          <w:szCs w:val="28"/>
        </w:rPr>
        <w:t> </w:t>
      </w:r>
      <w:r>
        <w:rPr>
          <w:rFonts w:ascii="Times New Roman" w:hAnsi="Times New Roman"/>
          <w:sz w:val="28"/>
          <w:szCs w:val="28"/>
          <w:lang w:val="ru-RU"/>
        </w:rPr>
        <w:t>Покровский. – М.</w:t>
      </w:r>
      <w:proofErr w:type="gramStart"/>
      <w:r>
        <w:rPr>
          <w:rFonts w:ascii="Times New Roman" w:hAnsi="Times New Roman"/>
          <w:sz w:val="28"/>
          <w:szCs w:val="28"/>
        </w:rPr>
        <w:t> </w:t>
      </w:r>
      <w:r>
        <w:rPr>
          <w:rFonts w:ascii="Times New Roman" w:hAnsi="Times New Roman"/>
          <w:sz w:val="28"/>
          <w:szCs w:val="28"/>
          <w:lang w:val="ru-RU"/>
        </w:rPr>
        <w:t>:</w:t>
      </w:r>
      <w:proofErr w:type="gramEnd"/>
      <w:r>
        <w:rPr>
          <w:rFonts w:ascii="Times New Roman" w:hAnsi="Times New Roman"/>
          <w:sz w:val="28"/>
          <w:szCs w:val="28"/>
          <w:lang w:val="ru-RU"/>
        </w:rPr>
        <w:t xml:space="preserve"> Просвещение, 1966. – 144</w:t>
      </w:r>
      <w:r>
        <w:rPr>
          <w:rFonts w:ascii="Times New Roman" w:hAnsi="Times New Roman"/>
          <w:sz w:val="28"/>
          <w:szCs w:val="28"/>
        </w:rPr>
        <w:t> </w:t>
      </w:r>
      <w:r>
        <w:rPr>
          <w:rFonts w:ascii="Times New Roman" w:hAnsi="Times New Roman"/>
          <w:sz w:val="28"/>
          <w:szCs w:val="28"/>
          <w:lang w:val="ru-RU"/>
        </w:rPr>
        <w:t>с.</w:t>
      </w:r>
    </w:p>
    <w:p w:rsidR="006A72D9" w:rsidRDefault="006A72D9" w:rsidP="006A72D9">
      <w:pPr>
        <w:widowControl/>
        <w:numPr>
          <w:ilvl w:val="0"/>
          <w:numId w:val="17"/>
        </w:numPr>
        <w:tabs>
          <w:tab w:val="left" w:pos="-180"/>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rPr>
      </w:pPr>
      <w:r>
        <w:rPr>
          <w:rFonts w:ascii="Times New Roman" w:hAnsi="Times New Roman"/>
          <w:sz w:val="28"/>
          <w:szCs w:val="28"/>
        </w:rPr>
        <w:t> </w:t>
      </w:r>
      <w:r>
        <w:rPr>
          <w:rFonts w:ascii="Times New Roman" w:hAnsi="Times New Roman"/>
          <w:sz w:val="28"/>
          <w:szCs w:val="28"/>
          <w:lang w:val="ru-RU"/>
        </w:rPr>
        <w:t xml:space="preserve">Рабочая книга школьного психолога </w:t>
      </w:r>
      <w:r>
        <w:rPr>
          <w:sz w:val="28"/>
          <w:szCs w:val="28"/>
          <w:lang w:val="ru-RU"/>
        </w:rPr>
        <w:t>[</w:t>
      </w:r>
      <w:r>
        <w:rPr>
          <w:rFonts w:ascii="Times New Roman" w:hAnsi="Times New Roman"/>
          <w:sz w:val="28"/>
          <w:szCs w:val="28"/>
          <w:lang w:val="ru-RU"/>
        </w:rPr>
        <w:t>И.</w:t>
      </w:r>
      <w:r>
        <w:rPr>
          <w:rFonts w:ascii="Times New Roman" w:hAnsi="Times New Roman"/>
          <w:sz w:val="28"/>
          <w:szCs w:val="28"/>
        </w:rPr>
        <w:t> </w:t>
      </w:r>
      <w:r>
        <w:rPr>
          <w:rFonts w:ascii="Times New Roman" w:hAnsi="Times New Roman"/>
          <w:sz w:val="28"/>
          <w:szCs w:val="28"/>
          <w:lang w:val="ru-RU"/>
        </w:rPr>
        <w:t>В.</w:t>
      </w:r>
      <w:r>
        <w:rPr>
          <w:rFonts w:ascii="Times New Roman" w:hAnsi="Times New Roman"/>
          <w:sz w:val="28"/>
          <w:szCs w:val="28"/>
        </w:rPr>
        <w:t> </w:t>
      </w:r>
      <w:r>
        <w:rPr>
          <w:rFonts w:ascii="Times New Roman" w:hAnsi="Times New Roman"/>
          <w:sz w:val="28"/>
          <w:szCs w:val="28"/>
          <w:lang w:val="ru-RU"/>
        </w:rPr>
        <w:t>Дубровина, М.</w:t>
      </w:r>
      <w:r>
        <w:rPr>
          <w:rFonts w:ascii="Times New Roman" w:hAnsi="Times New Roman"/>
          <w:sz w:val="28"/>
          <w:szCs w:val="28"/>
        </w:rPr>
        <w:t> </w:t>
      </w:r>
      <w:r>
        <w:rPr>
          <w:rFonts w:ascii="Times New Roman" w:hAnsi="Times New Roman"/>
          <w:sz w:val="28"/>
          <w:szCs w:val="28"/>
          <w:lang w:val="ru-RU"/>
        </w:rPr>
        <w:t>К.</w:t>
      </w:r>
      <w:r>
        <w:rPr>
          <w:rFonts w:ascii="Times New Roman" w:hAnsi="Times New Roman"/>
          <w:sz w:val="28"/>
          <w:szCs w:val="28"/>
        </w:rPr>
        <w:t> </w:t>
      </w:r>
      <w:r>
        <w:rPr>
          <w:rFonts w:ascii="Times New Roman" w:hAnsi="Times New Roman"/>
          <w:sz w:val="28"/>
          <w:szCs w:val="28"/>
          <w:lang w:val="ru-RU"/>
        </w:rPr>
        <w:t>Акимова, Е.</w:t>
      </w:r>
      <w:r>
        <w:rPr>
          <w:rFonts w:ascii="Times New Roman" w:hAnsi="Times New Roman"/>
          <w:sz w:val="28"/>
          <w:szCs w:val="28"/>
        </w:rPr>
        <w:t> </w:t>
      </w:r>
      <w:r>
        <w:rPr>
          <w:rFonts w:ascii="Times New Roman" w:hAnsi="Times New Roman"/>
          <w:sz w:val="28"/>
          <w:szCs w:val="28"/>
          <w:lang w:val="ru-RU"/>
        </w:rPr>
        <w:t>М.</w:t>
      </w:r>
      <w:r>
        <w:rPr>
          <w:rFonts w:ascii="Times New Roman" w:hAnsi="Times New Roman"/>
          <w:sz w:val="28"/>
          <w:szCs w:val="28"/>
        </w:rPr>
        <w:t> </w:t>
      </w:r>
      <w:r>
        <w:rPr>
          <w:rFonts w:ascii="Times New Roman" w:hAnsi="Times New Roman"/>
          <w:sz w:val="28"/>
          <w:szCs w:val="28"/>
          <w:lang w:val="ru-RU"/>
        </w:rPr>
        <w:t>Борисова и другие</w:t>
      </w:r>
      <w:proofErr w:type="gramStart"/>
      <w:r>
        <w:rPr>
          <w:rFonts w:ascii="Times New Roman" w:hAnsi="Times New Roman"/>
          <w:sz w:val="28"/>
          <w:szCs w:val="28"/>
          <w:lang w:val="ru-RU"/>
        </w:rPr>
        <w:t xml:space="preserve"> ;</w:t>
      </w:r>
      <w:proofErr w:type="gramEnd"/>
      <w:r>
        <w:rPr>
          <w:rFonts w:ascii="Times New Roman" w:hAnsi="Times New Roman"/>
          <w:sz w:val="28"/>
          <w:szCs w:val="28"/>
          <w:lang w:val="ru-RU"/>
        </w:rPr>
        <w:t xml:space="preserve"> ред. </w:t>
      </w:r>
      <w:r>
        <w:rPr>
          <w:rFonts w:ascii="Times New Roman" w:hAnsi="Times New Roman"/>
          <w:sz w:val="28"/>
          <w:szCs w:val="28"/>
        </w:rPr>
        <w:t xml:space="preserve">И. В. </w:t>
      </w:r>
      <w:proofErr w:type="spellStart"/>
      <w:r>
        <w:rPr>
          <w:rFonts w:ascii="Times New Roman" w:hAnsi="Times New Roman"/>
          <w:sz w:val="28"/>
          <w:szCs w:val="28"/>
        </w:rPr>
        <w:t>Дубровиной</w:t>
      </w:r>
      <w:proofErr w:type="spellEnd"/>
      <w:r>
        <w:rPr>
          <w:sz w:val="28"/>
          <w:szCs w:val="28"/>
        </w:rPr>
        <w:t>]</w:t>
      </w:r>
      <w:r>
        <w:rPr>
          <w:rFonts w:ascii="Times New Roman" w:hAnsi="Times New Roman"/>
          <w:sz w:val="28"/>
          <w:szCs w:val="28"/>
        </w:rPr>
        <w:t xml:space="preserve">. – </w:t>
      </w:r>
      <w:proofErr w:type="gramStart"/>
      <w:r>
        <w:rPr>
          <w:rFonts w:ascii="Times New Roman" w:hAnsi="Times New Roman"/>
          <w:sz w:val="28"/>
          <w:szCs w:val="28"/>
        </w:rPr>
        <w:t>М. :</w:t>
      </w:r>
      <w:proofErr w:type="gramEnd"/>
      <w:r>
        <w:rPr>
          <w:rFonts w:ascii="Times New Roman" w:hAnsi="Times New Roman"/>
          <w:sz w:val="28"/>
          <w:szCs w:val="28"/>
        </w:rPr>
        <w:t xml:space="preserve"> </w:t>
      </w:r>
      <w:proofErr w:type="spellStart"/>
      <w:r>
        <w:rPr>
          <w:rFonts w:ascii="Times New Roman" w:hAnsi="Times New Roman"/>
          <w:sz w:val="28"/>
          <w:szCs w:val="28"/>
        </w:rPr>
        <w:t>Просвещение</w:t>
      </w:r>
      <w:proofErr w:type="spellEnd"/>
      <w:r>
        <w:rPr>
          <w:rFonts w:ascii="Times New Roman" w:hAnsi="Times New Roman"/>
          <w:sz w:val="28"/>
          <w:szCs w:val="28"/>
        </w:rPr>
        <w:t xml:space="preserve">, 2011. – 303 с. </w:t>
      </w:r>
    </w:p>
    <w:p w:rsidR="006A72D9" w:rsidRDefault="006A72D9" w:rsidP="006A72D9">
      <w:pPr>
        <w:widowControl/>
        <w:numPr>
          <w:ilvl w:val="0"/>
          <w:numId w:val="17"/>
        </w:numPr>
        <w:tabs>
          <w:tab w:val="left" w:pos="-180"/>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r>
        <w:rPr>
          <w:rFonts w:ascii="Times New Roman" w:hAnsi="Times New Roman"/>
          <w:sz w:val="28"/>
          <w:szCs w:val="28"/>
          <w:lang w:val="ru-RU"/>
        </w:rPr>
        <w:t>Смирнов</w:t>
      </w:r>
      <w:r>
        <w:rPr>
          <w:rFonts w:ascii="Times New Roman" w:hAnsi="Times New Roman"/>
          <w:sz w:val="28"/>
          <w:szCs w:val="28"/>
        </w:rPr>
        <w:t> </w:t>
      </w:r>
      <w:r>
        <w:rPr>
          <w:rFonts w:ascii="Times New Roman" w:hAnsi="Times New Roman"/>
          <w:sz w:val="28"/>
          <w:szCs w:val="28"/>
          <w:lang w:val="ru-RU"/>
        </w:rPr>
        <w:t>В.</w:t>
      </w:r>
      <w:r>
        <w:rPr>
          <w:rFonts w:ascii="Times New Roman" w:hAnsi="Times New Roman"/>
          <w:sz w:val="28"/>
          <w:szCs w:val="28"/>
        </w:rPr>
        <w:t> </w:t>
      </w:r>
      <w:r>
        <w:rPr>
          <w:rFonts w:ascii="Times New Roman" w:hAnsi="Times New Roman"/>
          <w:sz w:val="28"/>
          <w:szCs w:val="28"/>
          <w:lang w:val="ru-RU"/>
        </w:rPr>
        <w:t xml:space="preserve">Е. Проявление способностей в младшем </w:t>
      </w:r>
      <w:proofErr w:type="spellStart"/>
      <w:r>
        <w:rPr>
          <w:rFonts w:ascii="Times New Roman" w:hAnsi="Times New Roman"/>
          <w:sz w:val="28"/>
          <w:szCs w:val="28"/>
          <w:lang w:val="ru-RU"/>
        </w:rPr>
        <w:t>воздасте</w:t>
      </w:r>
      <w:proofErr w:type="spellEnd"/>
      <w:proofErr w:type="gramStart"/>
      <w:r>
        <w:rPr>
          <w:rFonts w:ascii="Times New Roman" w:hAnsi="Times New Roman"/>
          <w:sz w:val="28"/>
          <w:szCs w:val="28"/>
        </w:rPr>
        <w:t> </w:t>
      </w:r>
      <w:r>
        <w:rPr>
          <w:rFonts w:ascii="Times New Roman" w:hAnsi="Times New Roman"/>
          <w:sz w:val="28"/>
          <w:szCs w:val="28"/>
          <w:lang w:val="ru-RU"/>
        </w:rPr>
        <w:t>:</w:t>
      </w:r>
      <w:proofErr w:type="gramEnd"/>
      <w:r>
        <w:rPr>
          <w:rFonts w:ascii="Times New Roman" w:hAnsi="Times New Roman"/>
          <w:sz w:val="28"/>
          <w:szCs w:val="28"/>
          <w:lang w:val="ru-RU"/>
        </w:rPr>
        <w:t xml:space="preserve"> [хрестоматия по детской психологии] / под ред. И.</w:t>
      </w:r>
      <w:r>
        <w:rPr>
          <w:rFonts w:ascii="Times New Roman" w:hAnsi="Times New Roman"/>
          <w:sz w:val="28"/>
          <w:szCs w:val="28"/>
        </w:rPr>
        <w:t> </w:t>
      </w:r>
      <w:r>
        <w:rPr>
          <w:rFonts w:ascii="Times New Roman" w:hAnsi="Times New Roman"/>
          <w:sz w:val="28"/>
          <w:szCs w:val="28"/>
          <w:lang w:val="ru-RU"/>
        </w:rPr>
        <w:t>И.</w:t>
      </w:r>
      <w:r>
        <w:rPr>
          <w:rFonts w:ascii="Times New Roman" w:hAnsi="Times New Roman"/>
          <w:sz w:val="28"/>
          <w:szCs w:val="28"/>
        </w:rPr>
        <w:t> </w:t>
      </w:r>
      <w:r>
        <w:rPr>
          <w:rFonts w:ascii="Times New Roman" w:hAnsi="Times New Roman"/>
          <w:sz w:val="28"/>
          <w:szCs w:val="28"/>
          <w:lang w:val="ru-RU"/>
        </w:rPr>
        <w:t>Ильясова, В.</w:t>
      </w:r>
      <w:r>
        <w:rPr>
          <w:rFonts w:ascii="Times New Roman" w:hAnsi="Times New Roman"/>
          <w:sz w:val="28"/>
          <w:szCs w:val="28"/>
        </w:rPr>
        <w:t> </w:t>
      </w:r>
      <w:r>
        <w:rPr>
          <w:rFonts w:ascii="Times New Roman" w:hAnsi="Times New Roman"/>
          <w:sz w:val="28"/>
          <w:szCs w:val="28"/>
          <w:lang w:val="ru-RU"/>
        </w:rPr>
        <w:t>Я.</w:t>
      </w:r>
      <w:r>
        <w:rPr>
          <w:rFonts w:ascii="Times New Roman" w:hAnsi="Times New Roman"/>
          <w:sz w:val="28"/>
          <w:szCs w:val="28"/>
        </w:rPr>
        <w:t> </w:t>
      </w:r>
      <w:proofErr w:type="spellStart"/>
      <w:r>
        <w:rPr>
          <w:rFonts w:ascii="Times New Roman" w:hAnsi="Times New Roman"/>
          <w:sz w:val="28"/>
          <w:szCs w:val="28"/>
          <w:lang w:val="ru-RU"/>
        </w:rPr>
        <w:t>Ляудис</w:t>
      </w:r>
      <w:proofErr w:type="spellEnd"/>
      <w:r>
        <w:rPr>
          <w:rFonts w:ascii="Times New Roman" w:hAnsi="Times New Roman"/>
          <w:sz w:val="28"/>
          <w:szCs w:val="28"/>
          <w:lang w:val="ru-RU"/>
        </w:rPr>
        <w:t>. – М.</w:t>
      </w:r>
      <w:proofErr w:type="gramStart"/>
      <w:r>
        <w:rPr>
          <w:rFonts w:ascii="Times New Roman" w:hAnsi="Times New Roman"/>
          <w:sz w:val="28"/>
          <w:szCs w:val="28"/>
          <w:lang w:val="ru-RU"/>
        </w:rPr>
        <w:t xml:space="preserve"> :</w:t>
      </w:r>
      <w:proofErr w:type="gramEnd"/>
      <w:r>
        <w:rPr>
          <w:rFonts w:ascii="Times New Roman" w:hAnsi="Times New Roman"/>
          <w:sz w:val="28"/>
          <w:szCs w:val="28"/>
          <w:lang w:val="ru-RU"/>
        </w:rPr>
        <w:t xml:space="preserve"> Изд-во </w:t>
      </w:r>
      <w:proofErr w:type="spellStart"/>
      <w:r>
        <w:rPr>
          <w:rFonts w:ascii="Times New Roman" w:hAnsi="Times New Roman"/>
          <w:sz w:val="28"/>
          <w:szCs w:val="28"/>
          <w:lang w:val="ru-RU"/>
        </w:rPr>
        <w:t>Моск</w:t>
      </w:r>
      <w:proofErr w:type="spellEnd"/>
      <w:r>
        <w:rPr>
          <w:rFonts w:ascii="Times New Roman" w:hAnsi="Times New Roman"/>
          <w:sz w:val="28"/>
          <w:szCs w:val="28"/>
          <w:lang w:val="ru-RU"/>
        </w:rPr>
        <w:t>. ун-та, 2014. – 292 с.</w:t>
      </w:r>
    </w:p>
    <w:p w:rsidR="006A72D9" w:rsidRDefault="006A72D9" w:rsidP="006A72D9">
      <w:pPr>
        <w:widowControl/>
        <w:numPr>
          <w:ilvl w:val="0"/>
          <w:numId w:val="17"/>
        </w:numPr>
        <w:tabs>
          <w:tab w:val="left" w:pos="-180"/>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r>
        <w:rPr>
          <w:rFonts w:ascii="Times New Roman" w:hAnsi="Times New Roman"/>
          <w:sz w:val="28"/>
          <w:szCs w:val="28"/>
          <w:lang w:val="ru-RU"/>
        </w:rPr>
        <w:t>Талызина</w:t>
      </w:r>
      <w:r>
        <w:rPr>
          <w:rFonts w:ascii="Times New Roman" w:hAnsi="Times New Roman"/>
          <w:sz w:val="28"/>
          <w:szCs w:val="28"/>
        </w:rPr>
        <w:t> </w:t>
      </w:r>
      <w:r>
        <w:rPr>
          <w:rFonts w:ascii="Times New Roman" w:hAnsi="Times New Roman"/>
          <w:sz w:val="28"/>
          <w:szCs w:val="28"/>
          <w:lang w:val="ru-RU"/>
        </w:rPr>
        <w:t>Н.</w:t>
      </w:r>
      <w:r>
        <w:rPr>
          <w:rFonts w:ascii="Times New Roman" w:hAnsi="Times New Roman"/>
          <w:sz w:val="28"/>
          <w:szCs w:val="28"/>
        </w:rPr>
        <w:t> </w:t>
      </w:r>
      <w:r>
        <w:rPr>
          <w:rFonts w:ascii="Times New Roman" w:hAnsi="Times New Roman"/>
          <w:sz w:val="28"/>
          <w:szCs w:val="28"/>
          <w:lang w:val="ru-RU"/>
        </w:rPr>
        <w:t>Ф.</w:t>
      </w:r>
      <w:r>
        <w:rPr>
          <w:rFonts w:ascii="Times New Roman" w:hAnsi="Times New Roman"/>
          <w:sz w:val="28"/>
          <w:szCs w:val="28"/>
        </w:rPr>
        <w:t> </w:t>
      </w:r>
      <w:r>
        <w:rPr>
          <w:rFonts w:ascii="Times New Roman" w:hAnsi="Times New Roman"/>
          <w:sz w:val="28"/>
          <w:szCs w:val="28"/>
          <w:lang w:val="ru-RU"/>
        </w:rPr>
        <w:t>Управление процессом усвоения знаний /</w:t>
      </w:r>
      <w:r>
        <w:rPr>
          <w:rFonts w:ascii="Times New Roman" w:hAnsi="Times New Roman"/>
          <w:sz w:val="28"/>
          <w:szCs w:val="28"/>
        </w:rPr>
        <w:t> </w:t>
      </w:r>
      <w:r>
        <w:rPr>
          <w:rFonts w:ascii="Times New Roman" w:hAnsi="Times New Roman"/>
          <w:sz w:val="28"/>
          <w:szCs w:val="28"/>
          <w:lang w:val="ru-RU"/>
        </w:rPr>
        <w:t>Н.</w:t>
      </w:r>
      <w:r>
        <w:rPr>
          <w:rFonts w:ascii="Times New Roman" w:hAnsi="Times New Roman"/>
          <w:sz w:val="28"/>
          <w:szCs w:val="28"/>
        </w:rPr>
        <w:t> </w:t>
      </w:r>
      <w:r>
        <w:rPr>
          <w:rFonts w:ascii="Times New Roman" w:hAnsi="Times New Roman"/>
          <w:sz w:val="28"/>
          <w:szCs w:val="28"/>
          <w:lang w:val="ru-RU"/>
        </w:rPr>
        <w:t>Ф.</w:t>
      </w:r>
      <w:r>
        <w:rPr>
          <w:rFonts w:ascii="Times New Roman" w:hAnsi="Times New Roman"/>
          <w:sz w:val="28"/>
          <w:szCs w:val="28"/>
        </w:rPr>
        <w:t> </w:t>
      </w:r>
      <w:r>
        <w:rPr>
          <w:rFonts w:ascii="Times New Roman" w:hAnsi="Times New Roman"/>
          <w:sz w:val="28"/>
          <w:szCs w:val="28"/>
          <w:lang w:val="ru-RU"/>
        </w:rPr>
        <w:t>Талызина. – М.</w:t>
      </w:r>
      <w:proofErr w:type="gramStart"/>
      <w:r>
        <w:rPr>
          <w:rFonts w:ascii="Times New Roman" w:hAnsi="Times New Roman"/>
          <w:sz w:val="28"/>
          <w:szCs w:val="28"/>
          <w:lang w:val="ru-RU"/>
        </w:rPr>
        <w:t xml:space="preserve"> :</w:t>
      </w:r>
      <w:proofErr w:type="gramEnd"/>
      <w:r>
        <w:rPr>
          <w:rFonts w:ascii="Times New Roman" w:hAnsi="Times New Roman"/>
          <w:sz w:val="28"/>
          <w:szCs w:val="28"/>
          <w:lang w:val="ru-RU"/>
        </w:rPr>
        <w:t xml:space="preserve"> Изд-во МГУ, 2014. – 343 с.</w:t>
      </w:r>
    </w:p>
    <w:p w:rsidR="006A72D9" w:rsidRDefault="006A72D9" w:rsidP="006A72D9">
      <w:pPr>
        <w:widowControl/>
        <w:numPr>
          <w:ilvl w:val="0"/>
          <w:numId w:val="17"/>
        </w:numPr>
        <w:tabs>
          <w:tab w:val="left" w:pos="-180"/>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r>
        <w:rPr>
          <w:rFonts w:ascii="Times New Roman" w:hAnsi="Times New Roman"/>
          <w:sz w:val="28"/>
          <w:szCs w:val="28"/>
          <w:lang w:val="ru-RU"/>
        </w:rPr>
        <w:t>Теплов</w:t>
      </w:r>
      <w:r>
        <w:rPr>
          <w:rFonts w:ascii="Times New Roman" w:hAnsi="Times New Roman"/>
          <w:sz w:val="28"/>
          <w:szCs w:val="28"/>
        </w:rPr>
        <w:t> </w:t>
      </w:r>
      <w:r>
        <w:rPr>
          <w:rFonts w:ascii="Times New Roman" w:hAnsi="Times New Roman"/>
          <w:sz w:val="28"/>
          <w:szCs w:val="28"/>
          <w:lang w:val="ru-RU"/>
        </w:rPr>
        <w:t>Б.</w:t>
      </w:r>
      <w:r>
        <w:rPr>
          <w:rFonts w:ascii="Times New Roman" w:hAnsi="Times New Roman"/>
          <w:sz w:val="28"/>
          <w:szCs w:val="28"/>
        </w:rPr>
        <w:t> </w:t>
      </w:r>
      <w:r>
        <w:rPr>
          <w:rFonts w:ascii="Times New Roman" w:hAnsi="Times New Roman"/>
          <w:sz w:val="28"/>
          <w:szCs w:val="28"/>
          <w:lang w:val="ru-RU"/>
        </w:rPr>
        <w:t>М. Проблемы индивидуальных различий. Способности и одаренность /  Б.</w:t>
      </w:r>
      <w:r>
        <w:rPr>
          <w:rFonts w:ascii="Times New Roman" w:hAnsi="Times New Roman"/>
          <w:sz w:val="28"/>
          <w:szCs w:val="28"/>
        </w:rPr>
        <w:t> </w:t>
      </w:r>
      <w:r>
        <w:rPr>
          <w:rFonts w:ascii="Times New Roman" w:hAnsi="Times New Roman"/>
          <w:sz w:val="28"/>
          <w:szCs w:val="28"/>
          <w:lang w:val="ru-RU"/>
        </w:rPr>
        <w:t>М.</w:t>
      </w:r>
      <w:r>
        <w:rPr>
          <w:rFonts w:ascii="Times New Roman" w:hAnsi="Times New Roman"/>
          <w:sz w:val="28"/>
          <w:szCs w:val="28"/>
        </w:rPr>
        <w:t> </w:t>
      </w:r>
      <w:r>
        <w:rPr>
          <w:rFonts w:ascii="Times New Roman" w:hAnsi="Times New Roman"/>
          <w:sz w:val="28"/>
          <w:szCs w:val="28"/>
          <w:lang w:val="ru-RU"/>
        </w:rPr>
        <w:t>Теплов. – М.</w:t>
      </w:r>
      <w:proofErr w:type="gramStart"/>
      <w:r>
        <w:rPr>
          <w:rFonts w:ascii="Times New Roman" w:hAnsi="Times New Roman"/>
          <w:sz w:val="28"/>
          <w:szCs w:val="28"/>
          <w:lang w:val="ru-RU"/>
        </w:rPr>
        <w:t xml:space="preserve"> :</w:t>
      </w:r>
      <w:proofErr w:type="gramEnd"/>
      <w:r>
        <w:rPr>
          <w:rFonts w:ascii="Times New Roman" w:hAnsi="Times New Roman"/>
          <w:sz w:val="28"/>
          <w:szCs w:val="28"/>
          <w:lang w:val="ru-RU"/>
        </w:rPr>
        <w:t xml:space="preserve"> Изд-во АПН РСФСР, 2011. – С. 9–20. </w:t>
      </w:r>
    </w:p>
    <w:p w:rsidR="006A72D9" w:rsidRDefault="006A72D9" w:rsidP="006A72D9">
      <w:pPr>
        <w:widowControl/>
        <w:numPr>
          <w:ilvl w:val="0"/>
          <w:numId w:val="17"/>
        </w:numPr>
        <w:tabs>
          <w:tab w:val="left" w:pos="0"/>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Успенский</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В.</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В. Школьные исследовательские задачи / В.</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В.</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Успенский</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Советская педагогика. – 1968. – №</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7. – С. 31–39. </w:t>
      </w:r>
    </w:p>
    <w:p w:rsidR="006A72D9" w:rsidRDefault="006A72D9" w:rsidP="006A72D9">
      <w:pPr>
        <w:widowControl/>
        <w:numPr>
          <w:ilvl w:val="0"/>
          <w:numId w:val="17"/>
        </w:numPr>
        <w:tabs>
          <w:tab w:val="left" w:pos="0"/>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Фридман Л.</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М. Формирование навыков и навыков / Л.</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М.</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Фридман // </w:t>
      </w:r>
      <w:proofErr w:type="spellStart"/>
      <w:r>
        <w:rPr>
          <w:rFonts w:ascii="Times New Roman" w:eastAsia="Times New Roman" w:hAnsi="Times New Roman"/>
          <w:sz w:val="28"/>
          <w:szCs w:val="28"/>
          <w:lang w:val="ru-RU" w:eastAsia="ru-RU"/>
        </w:rPr>
        <w:t>Психопедагогика</w:t>
      </w:r>
      <w:proofErr w:type="spellEnd"/>
      <w:r>
        <w:rPr>
          <w:rFonts w:ascii="Times New Roman" w:eastAsia="Times New Roman" w:hAnsi="Times New Roman"/>
          <w:sz w:val="28"/>
          <w:szCs w:val="28"/>
          <w:lang w:val="ru-RU" w:eastAsia="ru-RU"/>
        </w:rPr>
        <w:t xml:space="preserve"> общего образования. – М. , 2013. – С. 170–188.</w:t>
      </w:r>
    </w:p>
    <w:p w:rsidR="006A72D9" w:rsidRDefault="006A72D9" w:rsidP="006A72D9">
      <w:pPr>
        <w:widowControl/>
        <w:numPr>
          <w:ilvl w:val="0"/>
          <w:numId w:val="17"/>
        </w:numPr>
        <w:tabs>
          <w:tab w:val="left" w:pos="0"/>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r>
        <w:rPr>
          <w:rFonts w:ascii="Times New Roman" w:eastAsia="Times New Roman" w:hAnsi="Times New Roman"/>
          <w:sz w:val="28"/>
          <w:szCs w:val="28"/>
          <w:lang w:val="ru-RU" w:eastAsia="ru-RU"/>
        </w:rPr>
        <w:t>Фридман Л.</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М. Психологический справочник учителя / Л.</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М.</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Фридман, И.</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Ю. Кулагина. – М.</w:t>
      </w:r>
      <w:proofErr w:type="gramStart"/>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w:t>
      </w:r>
      <w:proofErr w:type="gramEnd"/>
      <w:r>
        <w:rPr>
          <w:rFonts w:ascii="Times New Roman" w:eastAsia="Times New Roman" w:hAnsi="Times New Roman"/>
          <w:sz w:val="28"/>
          <w:szCs w:val="28"/>
          <w:lang w:val="ru-RU" w:eastAsia="ru-RU"/>
        </w:rPr>
        <w:t xml:space="preserve"> Просвещение, 1991. – 288</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с.</w:t>
      </w:r>
    </w:p>
    <w:p w:rsidR="006A72D9" w:rsidRDefault="006A72D9" w:rsidP="006A72D9">
      <w:pPr>
        <w:widowControl/>
        <w:numPr>
          <w:ilvl w:val="0"/>
          <w:numId w:val="17"/>
        </w:numPr>
        <w:tabs>
          <w:tab w:val="left" w:pos="-142"/>
          <w:tab w:val="left" w:pos="0"/>
          <w:tab w:val="left" w:pos="1134"/>
          <w:tab w:val="left" w:pos="1276"/>
        </w:tabs>
        <w:spacing w:line="360" w:lineRule="auto"/>
        <w:ind w:left="0" w:firstLine="567"/>
        <w:contextualSpacing/>
        <w:jc w:val="both"/>
        <w:rPr>
          <w:rFonts w:ascii="Times New Roman" w:hAnsi="Times New Roman"/>
          <w:sz w:val="28"/>
          <w:szCs w:val="28"/>
          <w:lang w:val="ru-RU"/>
        </w:rPr>
      </w:pPr>
      <w:proofErr w:type="spellStart"/>
      <w:r>
        <w:rPr>
          <w:rFonts w:ascii="Times New Roman" w:hAnsi="Times New Roman"/>
          <w:sz w:val="28"/>
          <w:szCs w:val="28"/>
          <w:lang w:val="ru-RU"/>
        </w:rPr>
        <w:t>Хамблин</w:t>
      </w:r>
      <w:proofErr w:type="spellEnd"/>
      <w:r>
        <w:rPr>
          <w:rFonts w:ascii="Times New Roman" w:hAnsi="Times New Roman"/>
          <w:sz w:val="28"/>
          <w:szCs w:val="28"/>
          <w:lang w:val="ru-RU"/>
        </w:rPr>
        <w:t xml:space="preserve"> Д. Формирование учебных навыков / </w:t>
      </w:r>
      <w:proofErr w:type="spellStart"/>
      <w:r>
        <w:rPr>
          <w:rFonts w:ascii="Times New Roman" w:hAnsi="Times New Roman"/>
          <w:sz w:val="28"/>
          <w:szCs w:val="28"/>
          <w:lang w:val="ru-RU"/>
        </w:rPr>
        <w:t>Д.Хамблин</w:t>
      </w:r>
      <w:proofErr w:type="spellEnd"/>
      <w:r>
        <w:rPr>
          <w:rFonts w:ascii="Times New Roman" w:hAnsi="Times New Roman"/>
          <w:sz w:val="28"/>
          <w:szCs w:val="28"/>
          <w:lang w:val="ru-RU"/>
        </w:rPr>
        <w:t xml:space="preserve"> [пер. с</w:t>
      </w:r>
      <w:r>
        <w:rPr>
          <w:rFonts w:ascii="Times New Roman" w:hAnsi="Times New Roman"/>
          <w:sz w:val="28"/>
          <w:szCs w:val="28"/>
        </w:rPr>
        <w:t> </w:t>
      </w:r>
      <w:r>
        <w:rPr>
          <w:rFonts w:ascii="Times New Roman" w:hAnsi="Times New Roman"/>
          <w:sz w:val="28"/>
          <w:szCs w:val="28"/>
          <w:lang w:val="ru-RU"/>
        </w:rPr>
        <w:t>англ.].</w:t>
      </w:r>
      <w:r>
        <w:rPr>
          <w:rFonts w:ascii="Times New Roman" w:hAnsi="Times New Roman"/>
          <w:sz w:val="28"/>
          <w:szCs w:val="28"/>
        </w:rPr>
        <w:t> </w:t>
      </w:r>
      <w:r>
        <w:rPr>
          <w:rFonts w:ascii="Times New Roman" w:hAnsi="Times New Roman"/>
          <w:sz w:val="28"/>
          <w:szCs w:val="28"/>
          <w:lang w:val="ru-RU"/>
        </w:rPr>
        <w:t>– М.</w:t>
      </w:r>
      <w:proofErr w:type="gramStart"/>
      <w:r>
        <w:rPr>
          <w:rFonts w:ascii="Times New Roman" w:hAnsi="Times New Roman"/>
          <w:sz w:val="28"/>
          <w:szCs w:val="28"/>
        </w:rPr>
        <w:t> </w:t>
      </w:r>
      <w:r>
        <w:rPr>
          <w:rFonts w:ascii="Times New Roman" w:hAnsi="Times New Roman"/>
          <w:sz w:val="28"/>
          <w:szCs w:val="28"/>
          <w:lang w:val="ru-RU"/>
        </w:rPr>
        <w:t>:</w:t>
      </w:r>
      <w:proofErr w:type="gramEnd"/>
      <w:r>
        <w:rPr>
          <w:rFonts w:ascii="Times New Roman" w:hAnsi="Times New Roman"/>
          <w:sz w:val="28"/>
          <w:szCs w:val="28"/>
          <w:lang w:val="ru-RU"/>
        </w:rPr>
        <w:t xml:space="preserve"> Педагогика, 2015. –</w:t>
      </w:r>
      <w:r>
        <w:rPr>
          <w:rFonts w:ascii="Times New Roman" w:hAnsi="Times New Roman"/>
          <w:sz w:val="28"/>
          <w:szCs w:val="28"/>
        </w:rPr>
        <w:t> </w:t>
      </w:r>
      <w:r>
        <w:rPr>
          <w:rFonts w:ascii="Times New Roman" w:hAnsi="Times New Roman"/>
          <w:sz w:val="28"/>
          <w:szCs w:val="28"/>
          <w:lang w:val="ru-RU"/>
        </w:rPr>
        <w:t>160 с.</w:t>
      </w:r>
    </w:p>
    <w:p w:rsidR="006A72D9" w:rsidRDefault="006A72D9" w:rsidP="006A72D9">
      <w:pPr>
        <w:widowControl/>
        <w:numPr>
          <w:ilvl w:val="0"/>
          <w:numId w:val="17"/>
        </w:numPr>
        <w:tabs>
          <w:tab w:val="left" w:pos="-180"/>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r>
        <w:rPr>
          <w:rFonts w:ascii="Times New Roman" w:hAnsi="Times New Roman"/>
          <w:sz w:val="28"/>
          <w:szCs w:val="28"/>
        </w:rPr>
        <w:t> </w:t>
      </w:r>
      <w:r>
        <w:rPr>
          <w:rFonts w:ascii="Times New Roman" w:hAnsi="Times New Roman"/>
          <w:sz w:val="28"/>
          <w:szCs w:val="28"/>
          <w:lang w:val="ru-RU"/>
        </w:rPr>
        <w:t>Хуторской</w:t>
      </w:r>
      <w:r>
        <w:rPr>
          <w:rFonts w:ascii="Times New Roman" w:hAnsi="Times New Roman"/>
          <w:sz w:val="28"/>
          <w:szCs w:val="28"/>
        </w:rPr>
        <w:t> </w:t>
      </w:r>
      <w:r>
        <w:rPr>
          <w:rFonts w:ascii="Times New Roman" w:hAnsi="Times New Roman"/>
          <w:sz w:val="28"/>
          <w:szCs w:val="28"/>
          <w:lang w:val="ru-RU"/>
        </w:rPr>
        <w:t>А.</w:t>
      </w:r>
      <w:r>
        <w:rPr>
          <w:rFonts w:ascii="Times New Roman" w:hAnsi="Times New Roman"/>
          <w:sz w:val="28"/>
          <w:szCs w:val="28"/>
        </w:rPr>
        <w:t> </w:t>
      </w:r>
      <w:r>
        <w:rPr>
          <w:rFonts w:ascii="Times New Roman" w:hAnsi="Times New Roman"/>
          <w:sz w:val="28"/>
          <w:szCs w:val="28"/>
          <w:lang w:val="ru-RU"/>
        </w:rPr>
        <w:t>В.</w:t>
      </w:r>
      <w:r>
        <w:rPr>
          <w:rFonts w:ascii="Times New Roman" w:hAnsi="Times New Roman"/>
          <w:sz w:val="28"/>
          <w:szCs w:val="28"/>
        </w:rPr>
        <w:t> </w:t>
      </w:r>
      <w:r>
        <w:rPr>
          <w:rFonts w:ascii="Times New Roman" w:hAnsi="Times New Roman"/>
          <w:sz w:val="28"/>
          <w:szCs w:val="28"/>
          <w:lang w:val="ru-RU"/>
        </w:rPr>
        <w:t>Ключевые компетенции как компонент личностно ориентированной парадигмы образования / А.</w:t>
      </w:r>
      <w:r>
        <w:rPr>
          <w:rFonts w:ascii="Times New Roman" w:hAnsi="Times New Roman"/>
          <w:sz w:val="28"/>
          <w:szCs w:val="28"/>
        </w:rPr>
        <w:t> </w:t>
      </w:r>
      <w:r>
        <w:rPr>
          <w:rFonts w:ascii="Times New Roman" w:hAnsi="Times New Roman"/>
          <w:sz w:val="28"/>
          <w:szCs w:val="28"/>
          <w:lang w:val="ru-RU"/>
        </w:rPr>
        <w:t>В. Хуторской</w:t>
      </w:r>
      <w:r>
        <w:rPr>
          <w:rFonts w:ascii="Times New Roman" w:hAnsi="Times New Roman"/>
          <w:sz w:val="28"/>
          <w:szCs w:val="28"/>
        </w:rPr>
        <w:t> </w:t>
      </w:r>
      <w:r>
        <w:rPr>
          <w:rFonts w:ascii="Times New Roman" w:hAnsi="Times New Roman"/>
          <w:sz w:val="28"/>
          <w:szCs w:val="28"/>
          <w:lang w:val="ru-RU"/>
        </w:rPr>
        <w:t xml:space="preserve"> // Народное образование. – 2013. –  № 2. – С.</w:t>
      </w:r>
      <w:r>
        <w:rPr>
          <w:rFonts w:ascii="Times New Roman" w:hAnsi="Times New Roman"/>
          <w:sz w:val="28"/>
          <w:szCs w:val="28"/>
        </w:rPr>
        <w:t> </w:t>
      </w:r>
      <w:r>
        <w:rPr>
          <w:rFonts w:ascii="Times New Roman" w:hAnsi="Times New Roman"/>
          <w:sz w:val="28"/>
          <w:szCs w:val="28"/>
          <w:lang w:val="ru-RU"/>
        </w:rPr>
        <w:t>58–64.</w:t>
      </w:r>
    </w:p>
    <w:p w:rsidR="006A72D9" w:rsidRDefault="006A72D9" w:rsidP="006A72D9">
      <w:pPr>
        <w:widowControl/>
        <w:numPr>
          <w:ilvl w:val="0"/>
          <w:numId w:val="17"/>
        </w:numPr>
        <w:tabs>
          <w:tab w:val="left" w:pos="-180"/>
          <w:tab w:val="left" w:pos="0"/>
          <w:tab w:val="left" w:pos="360"/>
          <w:tab w:val="left" w:pos="900"/>
          <w:tab w:val="left" w:pos="1080"/>
          <w:tab w:val="left" w:pos="1134"/>
        </w:tabs>
        <w:spacing w:line="360" w:lineRule="auto"/>
        <w:ind w:left="0" w:firstLine="567"/>
        <w:contextualSpacing/>
        <w:jc w:val="both"/>
        <w:rPr>
          <w:rFonts w:ascii="Times New Roman" w:hAnsi="Times New Roman"/>
          <w:sz w:val="28"/>
          <w:szCs w:val="28"/>
          <w:lang w:val="ru-RU"/>
        </w:rPr>
      </w:pPr>
      <w:r>
        <w:rPr>
          <w:rFonts w:ascii="Times New Roman" w:hAnsi="Times New Roman"/>
          <w:sz w:val="28"/>
          <w:szCs w:val="28"/>
        </w:rPr>
        <w:t> </w:t>
      </w:r>
      <w:proofErr w:type="spellStart"/>
      <w:r>
        <w:rPr>
          <w:rFonts w:ascii="Times New Roman" w:hAnsi="Times New Roman"/>
          <w:sz w:val="28"/>
          <w:szCs w:val="28"/>
          <w:lang w:val="ru-RU"/>
        </w:rPr>
        <w:t>Шабашов</w:t>
      </w:r>
      <w:proofErr w:type="spellEnd"/>
      <w:r>
        <w:rPr>
          <w:rFonts w:ascii="Times New Roman" w:hAnsi="Times New Roman"/>
          <w:sz w:val="28"/>
          <w:szCs w:val="28"/>
          <w:lang w:val="ru-RU"/>
        </w:rPr>
        <w:t xml:space="preserve"> Л.</w:t>
      </w:r>
      <w:r>
        <w:rPr>
          <w:rFonts w:ascii="Times New Roman" w:hAnsi="Times New Roman"/>
          <w:sz w:val="28"/>
          <w:szCs w:val="28"/>
        </w:rPr>
        <w:t> </w:t>
      </w:r>
      <w:r>
        <w:rPr>
          <w:rFonts w:ascii="Times New Roman" w:hAnsi="Times New Roman"/>
          <w:sz w:val="28"/>
          <w:szCs w:val="28"/>
          <w:lang w:val="ru-RU"/>
        </w:rPr>
        <w:t>Д. Развитие исследовательских навыков учащихся начальной школы: «Теория и методика обучения»/ Л.</w:t>
      </w:r>
      <w:r>
        <w:rPr>
          <w:rFonts w:ascii="Times New Roman" w:hAnsi="Times New Roman"/>
          <w:sz w:val="28"/>
          <w:szCs w:val="28"/>
        </w:rPr>
        <w:t> </w:t>
      </w:r>
      <w:r>
        <w:rPr>
          <w:rFonts w:ascii="Times New Roman" w:hAnsi="Times New Roman"/>
          <w:sz w:val="28"/>
          <w:szCs w:val="28"/>
          <w:lang w:val="ru-RU"/>
        </w:rPr>
        <w:t>Д.</w:t>
      </w:r>
      <w:r>
        <w:rPr>
          <w:rFonts w:ascii="Times New Roman" w:hAnsi="Times New Roman"/>
          <w:sz w:val="28"/>
          <w:szCs w:val="28"/>
        </w:rPr>
        <w:t> </w:t>
      </w:r>
      <w:proofErr w:type="spellStart"/>
      <w:r>
        <w:rPr>
          <w:rFonts w:ascii="Times New Roman" w:hAnsi="Times New Roman"/>
          <w:sz w:val="28"/>
          <w:szCs w:val="28"/>
          <w:lang w:val="ru-RU"/>
        </w:rPr>
        <w:t>Шабашов</w:t>
      </w:r>
      <w:proofErr w:type="spellEnd"/>
      <w:r>
        <w:rPr>
          <w:rFonts w:ascii="Times New Roman" w:hAnsi="Times New Roman"/>
          <w:sz w:val="28"/>
          <w:szCs w:val="28"/>
          <w:lang w:val="ru-RU"/>
        </w:rPr>
        <w:t>.</w:t>
      </w:r>
      <w:r>
        <w:rPr>
          <w:rFonts w:ascii="Times New Roman" w:hAnsi="Times New Roman"/>
          <w:sz w:val="28"/>
          <w:szCs w:val="28"/>
        </w:rPr>
        <w:t> </w:t>
      </w:r>
      <w:r>
        <w:rPr>
          <w:rFonts w:ascii="Times New Roman" w:hAnsi="Times New Roman"/>
          <w:sz w:val="28"/>
          <w:szCs w:val="28"/>
          <w:lang w:val="ru-RU"/>
        </w:rPr>
        <w:t xml:space="preserve">– СПб., 2013. – 16 </w:t>
      </w:r>
      <w:proofErr w:type="gramStart"/>
      <w:r>
        <w:rPr>
          <w:rFonts w:ascii="Times New Roman" w:hAnsi="Times New Roman"/>
          <w:sz w:val="28"/>
          <w:szCs w:val="28"/>
          <w:lang w:val="ru-RU"/>
        </w:rPr>
        <w:t>с</w:t>
      </w:r>
      <w:proofErr w:type="gramEnd"/>
      <w:r>
        <w:rPr>
          <w:rFonts w:ascii="Times New Roman" w:hAnsi="Times New Roman"/>
          <w:sz w:val="28"/>
          <w:szCs w:val="28"/>
          <w:lang w:val="ru-RU"/>
        </w:rPr>
        <w:t>.</w:t>
      </w:r>
    </w:p>
    <w:p w:rsidR="006A72D9" w:rsidRDefault="006A72D9" w:rsidP="006A72D9">
      <w:pPr>
        <w:widowControl/>
        <w:numPr>
          <w:ilvl w:val="0"/>
          <w:numId w:val="17"/>
        </w:numPr>
        <w:tabs>
          <w:tab w:val="left" w:pos="0"/>
          <w:tab w:val="left" w:pos="851"/>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proofErr w:type="spellStart"/>
      <w:r>
        <w:rPr>
          <w:rFonts w:ascii="Times New Roman" w:eastAsia="Times New Roman" w:hAnsi="Times New Roman"/>
          <w:sz w:val="28"/>
          <w:szCs w:val="28"/>
          <w:lang w:val="ru-RU" w:eastAsia="ru-RU"/>
        </w:rPr>
        <w:lastRenderedPageBreak/>
        <w:t>Ясвин</w:t>
      </w:r>
      <w:proofErr w:type="spellEnd"/>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В.</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А. Психолого-педагогическое проектирование образовательной среды   / В.</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А.</w:t>
      </w:r>
      <w:r>
        <w:rPr>
          <w:rFonts w:ascii="Times New Roman" w:eastAsia="Times New Roman" w:hAnsi="Times New Roman"/>
          <w:sz w:val="28"/>
          <w:szCs w:val="28"/>
          <w:lang w:eastAsia="ru-RU"/>
        </w:rPr>
        <w:t> </w:t>
      </w:r>
      <w:proofErr w:type="spellStart"/>
      <w:r>
        <w:rPr>
          <w:rFonts w:ascii="Times New Roman" w:eastAsia="Times New Roman" w:hAnsi="Times New Roman"/>
          <w:sz w:val="28"/>
          <w:szCs w:val="28"/>
          <w:lang w:val="ru-RU" w:eastAsia="ru-RU"/>
        </w:rPr>
        <w:t>Ясвин</w:t>
      </w:r>
      <w:proofErr w:type="spellEnd"/>
      <w:r>
        <w:rPr>
          <w:rFonts w:ascii="Times New Roman" w:eastAsia="Times New Roman" w:hAnsi="Times New Roman"/>
          <w:sz w:val="28"/>
          <w:szCs w:val="28"/>
          <w:lang w:val="ru-RU" w:eastAsia="ru-RU"/>
        </w:rPr>
        <w:t xml:space="preserve">  // Дополнительное образование. – 2015.</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 2. – С.</w:t>
      </w:r>
      <w:r>
        <w:rPr>
          <w:rFonts w:ascii="Times New Roman" w:eastAsia="Times New Roman" w:hAnsi="Times New Roman"/>
          <w:sz w:val="28"/>
          <w:szCs w:val="28"/>
          <w:lang w:eastAsia="ru-RU"/>
        </w:rPr>
        <w:t> </w:t>
      </w:r>
      <w:r>
        <w:rPr>
          <w:rFonts w:ascii="Times New Roman" w:eastAsia="Times New Roman" w:hAnsi="Times New Roman"/>
          <w:sz w:val="28"/>
          <w:szCs w:val="28"/>
          <w:lang w:val="ru-RU" w:eastAsia="ru-RU"/>
        </w:rPr>
        <w:t xml:space="preserve">16–22. </w:t>
      </w:r>
    </w:p>
    <w:p w:rsidR="006A72D9" w:rsidRDefault="006A72D9" w:rsidP="006A72D9">
      <w:pPr>
        <w:widowControl/>
        <w:numPr>
          <w:ilvl w:val="0"/>
          <w:numId w:val="17"/>
        </w:numPr>
        <w:tabs>
          <w:tab w:val="left" w:pos="0"/>
          <w:tab w:val="left" w:pos="851"/>
          <w:tab w:val="left" w:pos="1134"/>
        </w:tabs>
        <w:autoSpaceDE w:val="0"/>
        <w:autoSpaceDN w:val="0"/>
        <w:adjustRightInd w:val="0"/>
        <w:spacing w:line="360" w:lineRule="auto"/>
        <w:ind w:left="0" w:firstLine="567"/>
        <w:jc w:val="both"/>
        <w:rPr>
          <w:rFonts w:ascii="Times New Roman" w:eastAsia="Times New Roman" w:hAnsi="Times New Roman"/>
          <w:sz w:val="28"/>
          <w:szCs w:val="28"/>
          <w:lang w:val="ru-RU" w:eastAsia="ru-RU"/>
        </w:rPr>
      </w:pPr>
      <w:r>
        <w:rPr>
          <w:rFonts w:ascii="Times New Roman" w:hAnsi="Times New Roman"/>
          <w:color w:val="262626"/>
          <w:sz w:val="28"/>
          <w:szCs w:val="28"/>
          <w:lang w:val="ru-RU" w:eastAsia="ru-RU"/>
        </w:rPr>
        <w:t>А.И. Савенков Методика исследовательского обучения младших школьников - Самара: Издательство «Учебная литература», 2005.</w:t>
      </w:r>
    </w:p>
    <w:p w:rsidR="006A72D9" w:rsidRDefault="006A72D9" w:rsidP="006A72D9">
      <w:pPr>
        <w:widowControl/>
        <w:numPr>
          <w:ilvl w:val="0"/>
          <w:numId w:val="17"/>
        </w:numPr>
        <w:tabs>
          <w:tab w:val="left" w:pos="0"/>
          <w:tab w:val="left" w:pos="851"/>
          <w:tab w:val="left" w:pos="1134"/>
        </w:tabs>
        <w:autoSpaceDE w:val="0"/>
        <w:autoSpaceDN w:val="0"/>
        <w:adjustRightInd w:val="0"/>
        <w:spacing w:line="360" w:lineRule="auto"/>
        <w:ind w:left="0" w:firstLine="567"/>
        <w:jc w:val="both"/>
        <w:rPr>
          <w:rFonts w:ascii="Times New Roman" w:eastAsia="Times New Roman" w:hAnsi="Times New Roman"/>
          <w:sz w:val="28"/>
          <w:szCs w:val="28"/>
          <w:lang w:eastAsia="ru-RU"/>
        </w:rPr>
      </w:pPr>
      <w:proofErr w:type="spellStart"/>
      <w:r>
        <w:rPr>
          <w:rFonts w:ascii="Times New Roman" w:eastAsia="Times New Roman" w:hAnsi="Times New Roman"/>
          <w:sz w:val="28"/>
          <w:szCs w:val="28"/>
          <w:lang w:val="ru-RU" w:eastAsia="ru-RU"/>
        </w:rPr>
        <w:t>Поддьяков</w:t>
      </w:r>
      <w:proofErr w:type="spellEnd"/>
      <w:r>
        <w:rPr>
          <w:rFonts w:ascii="Times New Roman" w:eastAsia="Times New Roman" w:hAnsi="Times New Roman"/>
          <w:sz w:val="28"/>
          <w:szCs w:val="28"/>
          <w:lang w:val="ru-RU" w:eastAsia="ru-RU"/>
        </w:rPr>
        <w:t xml:space="preserve"> А.Н. Развитие исследовательской инициативности в детском возрасте: </w:t>
      </w:r>
      <w:proofErr w:type="spellStart"/>
      <w:r>
        <w:rPr>
          <w:rFonts w:ascii="Times New Roman" w:eastAsia="Times New Roman" w:hAnsi="Times New Roman"/>
          <w:sz w:val="28"/>
          <w:szCs w:val="28"/>
          <w:lang w:val="ru-RU" w:eastAsia="ru-RU"/>
        </w:rPr>
        <w:t>Дис</w:t>
      </w:r>
      <w:proofErr w:type="gramStart"/>
      <w:r>
        <w:rPr>
          <w:rFonts w:ascii="Times New Roman" w:eastAsia="Times New Roman" w:hAnsi="Times New Roman"/>
          <w:sz w:val="28"/>
          <w:szCs w:val="28"/>
          <w:lang w:val="ru-RU" w:eastAsia="ru-RU"/>
        </w:rPr>
        <w:t>.д</w:t>
      </w:r>
      <w:proofErr w:type="gramEnd"/>
      <w:r>
        <w:rPr>
          <w:rFonts w:ascii="Times New Roman" w:eastAsia="Times New Roman" w:hAnsi="Times New Roman"/>
          <w:sz w:val="28"/>
          <w:szCs w:val="28"/>
          <w:lang w:val="ru-RU" w:eastAsia="ru-RU"/>
        </w:rPr>
        <w:t>-ра</w:t>
      </w:r>
      <w:proofErr w:type="spellEnd"/>
      <w:r>
        <w:rPr>
          <w:rFonts w:ascii="Times New Roman" w:eastAsia="Times New Roman" w:hAnsi="Times New Roman"/>
          <w:sz w:val="28"/>
          <w:szCs w:val="28"/>
          <w:lang w:val="ru-RU" w:eastAsia="ru-RU"/>
        </w:rPr>
        <w:t xml:space="preserve">. Психол. </w:t>
      </w:r>
      <w:r>
        <w:rPr>
          <w:rFonts w:ascii="Times New Roman" w:eastAsia="Times New Roman" w:hAnsi="Times New Roman"/>
          <w:sz w:val="28"/>
          <w:szCs w:val="28"/>
          <w:lang w:eastAsia="ru-RU"/>
        </w:rPr>
        <w:t>Н.: М. 2001.- 350 с.</w:t>
      </w:r>
    </w:p>
    <w:p w:rsidR="006A72D9" w:rsidRDefault="006A72D9" w:rsidP="006A72D9">
      <w:pPr>
        <w:widowControl/>
        <w:numPr>
          <w:ilvl w:val="0"/>
          <w:numId w:val="17"/>
        </w:numPr>
        <w:tabs>
          <w:tab w:val="left" w:pos="0"/>
          <w:tab w:val="left" w:pos="851"/>
          <w:tab w:val="left" w:pos="1134"/>
        </w:tabs>
        <w:autoSpaceDE w:val="0"/>
        <w:autoSpaceDN w:val="0"/>
        <w:adjustRightInd w:val="0"/>
        <w:spacing w:line="360" w:lineRule="auto"/>
        <w:ind w:left="0" w:firstLine="567"/>
        <w:jc w:val="both"/>
        <w:rPr>
          <w:rFonts w:ascii="Times New Roman" w:eastAsia="Times New Roman" w:hAnsi="Times New Roman"/>
          <w:sz w:val="28"/>
          <w:szCs w:val="28"/>
          <w:lang w:eastAsia="ru-RU"/>
        </w:rPr>
      </w:pPr>
      <w:proofErr w:type="spellStart"/>
      <w:r>
        <w:rPr>
          <w:rFonts w:ascii="Times New Roman" w:eastAsia="Times New Roman" w:hAnsi="Times New Roman"/>
          <w:sz w:val="28"/>
          <w:szCs w:val="28"/>
          <w:lang w:val="ru-RU" w:eastAsia="ru-RU"/>
        </w:rPr>
        <w:t>Эльконин</w:t>
      </w:r>
      <w:proofErr w:type="spellEnd"/>
      <w:r>
        <w:rPr>
          <w:rFonts w:ascii="Times New Roman" w:eastAsia="Times New Roman" w:hAnsi="Times New Roman"/>
          <w:sz w:val="28"/>
          <w:szCs w:val="28"/>
          <w:lang w:val="ru-RU" w:eastAsia="ru-RU"/>
        </w:rPr>
        <w:t xml:space="preserve"> Д.Б. Психология обучения младшего школьника. </w:t>
      </w:r>
      <w:proofErr w:type="gramStart"/>
      <w:r>
        <w:rPr>
          <w:rFonts w:ascii="Times New Roman" w:eastAsia="Times New Roman" w:hAnsi="Times New Roman"/>
          <w:sz w:val="28"/>
          <w:szCs w:val="28"/>
          <w:lang w:eastAsia="ru-RU"/>
        </w:rPr>
        <w:t>М.:</w:t>
      </w:r>
      <w:proofErr w:type="gram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Знания</w:t>
      </w:r>
      <w:proofErr w:type="spellEnd"/>
      <w:r>
        <w:rPr>
          <w:rFonts w:ascii="Times New Roman" w:eastAsia="Times New Roman" w:hAnsi="Times New Roman"/>
          <w:sz w:val="28"/>
          <w:szCs w:val="28"/>
          <w:lang w:eastAsia="ru-RU"/>
        </w:rPr>
        <w:t>, 1974.-64с.</w:t>
      </w:r>
    </w:p>
    <w:p w:rsidR="006A72D9" w:rsidRDefault="006A72D9" w:rsidP="006A72D9">
      <w:pPr>
        <w:pStyle w:val="af4"/>
        <w:widowControl w:val="0"/>
        <w:numPr>
          <w:ilvl w:val="0"/>
          <w:numId w:val="17"/>
        </w:numPr>
        <w:autoSpaceDE w:val="0"/>
        <w:autoSpaceDN w:val="0"/>
        <w:adjustRightInd w:val="0"/>
        <w:spacing w:after="0" w:line="360" w:lineRule="auto"/>
        <w:jc w:val="both"/>
        <w:rPr>
          <w:rFonts w:ascii="Times New Roman" w:eastAsia="Times New Roman" w:hAnsi="Times New Roman"/>
          <w:sz w:val="28"/>
          <w:szCs w:val="28"/>
          <w:lang w:eastAsia="ru-RU"/>
        </w:rPr>
      </w:pPr>
      <w:r w:rsidRPr="006A72D9">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Исследовательская деятельность школьника</w:t>
      </w:r>
      <w:proofErr w:type="gramStart"/>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 </w:t>
      </w:r>
      <w:proofErr w:type="gramStart"/>
      <w:r>
        <w:rPr>
          <w:rFonts w:ascii="Times New Roman" w:eastAsia="Times New Roman" w:hAnsi="Times New Roman"/>
          <w:sz w:val="28"/>
          <w:szCs w:val="28"/>
          <w:lang w:eastAsia="ru-RU"/>
        </w:rPr>
        <w:t>н</w:t>
      </w:r>
      <w:proofErr w:type="gramEnd"/>
      <w:r>
        <w:rPr>
          <w:rFonts w:ascii="Times New Roman" w:eastAsia="Times New Roman" w:hAnsi="Times New Roman"/>
          <w:sz w:val="28"/>
          <w:szCs w:val="28"/>
          <w:lang w:eastAsia="ru-RU"/>
        </w:rPr>
        <w:t>аучно – методический журнал. 2007-2010г.</w:t>
      </w:r>
    </w:p>
    <w:p w:rsidR="006A72D9" w:rsidRDefault="006A72D9" w:rsidP="006A72D9">
      <w:pPr>
        <w:spacing w:line="360" w:lineRule="auto"/>
        <w:ind w:firstLine="709"/>
        <w:jc w:val="both"/>
        <w:rPr>
          <w:rFonts w:ascii="Times New Roman" w:hAnsi="Times New Roman"/>
          <w:sz w:val="28"/>
          <w:szCs w:val="28"/>
        </w:rPr>
      </w:pPr>
    </w:p>
    <w:p w:rsidR="006A72D9" w:rsidRDefault="006A72D9" w:rsidP="006A72D9">
      <w:pPr>
        <w:tabs>
          <w:tab w:val="left" w:pos="284"/>
        </w:tabs>
        <w:ind w:right="26"/>
        <w:jc w:val="center"/>
        <w:rPr>
          <w:rFonts w:cs="Times New Roman"/>
          <w:spacing w:val="-2"/>
          <w:lang w:val="ru-RU"/>
        </w:rPr>
      </w:pPr>
    </w:p>
    <w:p w:rsidR="00650372" w:rsidRDefault="00650372"/>
    <w:sectPr w:rsidR="00650372" w:rsidSect="006503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 w:name="Roboto-Regular">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T Sans">
    <w:altName w:val="Corbel"/>
    <w:charset w:val="00"/>
    <w:family w:val="auto"/>
    <w:pitch w:val="variable"/>
    <w:sig w:usb0="00000001" w:usb1="5000204B" w:usb2="00000000" w:usb3="00000000" w:csb0="00000097" w:csb1="00000000"/>
  </w:font>
  <w:font w:name="TimesNewRomanPSMT">
    <w:altName w:val="Arial Unicode MS"/>
    <w:panose1 w:val="00000000000000000000"/>
    <w:charset w:val="80"/>
    <w:family w:val="auto"/>
    <w:notTrueType/>
    <w:pitch w:val="default"/>
    <w:sig w:usb0="00000001" w:usb1="08070000" w:usb2="00000010" w:usb3="00000000" w:csb0="0002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7CA292A"/>
    <w:lvl w:ilvl="0">
      <w:numFmt w:val="bullet"/>
      <w:lvlText w:val="*"/>
      <w:lvlJc w:val="left"/>
      <w:pPr>
        <w:ind w:left="0" w:firstLine="0"/>
      </w:pPr>
    </w:lvl>
  </w:abstractNum>
  <w:abstractNum w:abstractNumId="1">
    <w:nsid w:val="06E708C6"/>
    <w:multiLevelType w:val="singleLevel"/>
    <w:tmpl w:val="907C81C6"/>
    <w:lvl w:ilvl="0">
      <w:start w:val="3"/>
      <w:numFmt w:val="decimal"/>
      <w:lvlText w:val="%1."/>
      <w:legacy w:legacy="1" w:legacySpace="0" w:legacyIndent="231"/>
      <w:lvlJc w:val="left"/>
      <w:pPr>
        <w:ind w:left="0" w:firstLine="0"/>
      </w:pPr>
      <w:rPr>
        <w:rFonts w:ascii="Times New Roman" w:hAnsi="Times New Roman" w:cs="Times New Roman" w:hint="default"/>
      </w:rPr>
    </w:lvl>
  </w:abstractNum>
  <w:abstractNum w:abstractNumId="2">
    <w:nsid w:val="15E118AE"/>
    <w:multiLevelType w:val="singleLevel"/>
    <w:tmpl w:val="DF9AAD9E"/>
    <w:lvl w:ilvl="0">
      <w:start w:val="1"/>
      <w:numFmt w:val="decimal"/>
      <w:lvlText w:val="%1."/>
      <w:legacy w:legacy="1" w:legacySpace="0" w:legacyIndent="250"/>
      <w:lvlJc w:val="left"/>
      <w:pPr>
        <w:ind w:left="0" w:firstLine="0"/>
      </w:pPr>
      <w:rPr>
        <w:rFonts w:ascii="Times New Roman" w:hAnsi="Times New Roman" w:cs="Times New Roman" w:hint="default"/>
      </w:rPr>
    </w:lvl>
  </w:abstractNum>
  <w:abstractNum w:abstractNumId="3">
    <w:nsid w:val="2A4F6433"/>
    <w:multiLevelType w:val="hybridMultilevel"/>
    <w:tmpl w:val="ECC4A7A8"/>
    <w:lvl w:ilvl="0" w:tplc="661EEB20">
      <w:start w:val="21"/>
      <w:numFmt w:val="decimal"/>
      <w:lvlText w:val="%1."/>
      <w:lvlJc w:val="left"/>
      <w:pPr>
        <w:ind w:left="1069"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DBC27FD"/>
    <w:multiLevelType w:val="hybridMultilevel"/>
    <w:tmpl w:val="DE96C772"/>
    <w:lvl w:ilvl="0" w:tplc="04090001">
      <w:start w:val="1"/>
      <w:numFmt w:val="bullet"/>
      <w:lvlText w:val=""/>
      <w:lvlJc w:val="left"/>
      <w:pPr>
        <w:ind w:left="1069"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4F201DF"/>
    <w:multiLevelType w:val="hybridMultilevel"/>
    <w:tmpl w:val="D168396C"/>
    <w:lvl w:ilvl="0" w:tplc="90E298AE">
      <w:start w:val="2"/>
      <w:numFmt w:val="bullet"/>
      <w:lvlText w:val="–"/>
      <w:lvlJc w:val="left"/>
      <w:pPr>
        <w:ind w:left="1069"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lvl w:ilvl="0">
        <w:numFmt w:val="bullet"/>
        <w:lvlText w:val="♦"/>
        <w:legacy w:legacy="1" w:legacySpace="0" w:legacyIndent="356"/>
        <w:lvlJc w:val="left"/>
        <w:pPr>
          <w:ind w:left="0" w:firstLine="0"/>
        </w:pPr>
        <w:rPr>
          <w:rFonts w:ascii="Arial" w:hAnsi="Arial" w:cs="Arial" w:hint="default"/>
        </w:rPr>
      </w:lvl>
    </w:lvlOverride>
  </w:num>
  <w:num w:numId="7">
    <w:abstractNumId w:val="0"/>
    <w:lvlOverride w:ilvl="0">
      <w:lvl w:ilvl="0">
        <w:numFmt w:val="bullet"/>
        <w:lvlText w:val="♦"/>
        <w:legacy w:legacy="1" w:legacySpace="0" w:legacyIndent="370"/>
        <w:lvlJc w:val="left"/>
        <w:pPr>
          <w:ind w:left="0" w:firstLine="0"/>
        </w:pPr>
        <w:rPr>
          <w:rFonts w:ascii="Arial" w:hAnsi="Arial" w:cs="Arial" w:hint="default"/>
        </w:rPr>
      </w:lvl>
    </w:lvlOverride>
  </w:num>
  <w:num w:numId="8">
    <w:abstractNumId w:val="0"/>
    <w:lvlOverride w:ilvl="0">
      <w:lvl w:ilvl="0">
        <w:numFmt w:val="bullet"/>
        <w:lvlText w:val="♦"/>
        <w:legacy w:legacy="1" w:legacySpace="0" w:legacyIndent="375"/>
        <w:lvlJc w:val="left"/>
        <w:pPr>
          <w:ind w:left="0" w:firstLine="0"/>
        </w:pPr>
        <w:rPr>
          <w:rFonts w:ascii="Arial" w:hAnsi="Arial" w:cs="Arial" w:hint="default"/>
        </w:rPr>
      </w:lvl>
    </w:lvlOverride>
  </w:num>
  <w:num w:numId="9">
    <w:abstractNumId w:val="0"/>
    <w:lvlOverride w:ilvl="0">
      <w:lvl w:ilvl="0">
        <w:numFmt w:val="bullet"/>
        <w:lvlText w:val="♦"/>
        <w:legacy w:legacy="1" w:legacySpace="0" w:legacyIndent="365"/>
        <w:lvlJc w:val="left"/>
        <w:pPr>
          <w:ind w:left="0" w:firstLine="0"/>
        </w:pPr>
        <w:rPr>
          <w:rFonts w:ascii="Arial" w:hAnsi="Arial" w:cs="Arial" w:hint="default"/>
        </w:rPr>
      </w:lvl>
    </w:lvlOverride>
  </w:num>
  <w:num w:numId="10">
    <w:abstractNumId w:val="0"/>
    <w:lvlOverride w:ilvl="0">
      <w:lvl w:ilvl="0">
        <w:numFmt w:val="bullet"/>
        <w:lvlText w:val="•"/>
        <w:legacy w:legacy="1" w:legacySpace="0" w:legacyIndent="168"/>
        <w:lvlJc w:val="left"/>
        <w:pPr>
          <w:ind w:left="0" w:firstLine="0"/>
        </w:pPr>
        <w:rPr>
          <w:rFonts w:ascii="Times New Roman" w:hAnsi="Times New Roman" w:cs="Times New Roman" w:hint="default"/>
        </w:rPr>
      </w:lvl>
    </w:lvlOverride>
  </w:num>
  <w:num w:numId="11">
    <w:abstractNumId w:val="0"/>
    <w:lvlOverride w:ilvl="0">
      <w:lvl w:ilvl="0">
        <w:numFmt w:val="bullet"/>
        <w:lvlText w:val="•"/>
        <w:legacy w:legacy="1" w:legacySpace="0" w:legacyIndent="163"/>
        <w:lvlJc w:val="left"/>
        <w:pPr>
          <w:ind w:left="0" w:firstLine="0"/>
        </w:pPr>
        <w:rPr>
          <w:rFonts w:ascii="Times New Roman" w:hAnsi="Times New Roman" w:cs="Times New Roman" w:hint="default"/>
        </w:rPr>
      </w:lvl>
    </w:lvlOverride>
  </w:num>
  <w:num w:numId="12">
    <w:abstractNumId w:val="2"/>
  </w:num>
  <w:num w:numId="13">
    <w:abstractNumId w:val="2"/>
    <w:lvlOverride w:ilvl="0">
      <w:startOverride w:val="1"/>
    </w:lvlOverride>
  </w:num>
  <w:num w:numId="14">
    <w:abstractNumId w:val="1"/>
  </w:num>
  <w:num w:numId="15">
    <w:abstractNumId w:val="1"/>
    <w:lvlOverride w:ilvl="0">
      <w:startOverride w:val="3"/>
    </w:lvlOverride>
  </w:num>
  <w:num w:numId="16">
    <w:abstractNumId w:val="3"/>
  </w:num>
  <w:num w:numId="17">
    <w:abstractNumId w:val="3"/>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72D9"/>
    <w:rsid w:val="00617515"/>
    <w:rsid w:val="00650372"/>
    <w:rsid w:val="006A72D9"/>
    <w:rsid w:val="00757632"/>
    <w:rsid w:val="009D11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6A72D9"/>
    <w:pPr>
      <w:widowControl w:val="0"/>
      <w:spacing w:after="0" w:line="240" w:lineRule="auto"/>
    </w:pPr>
    <w:rPr>
      <w:lang w:val="en-US"/>
    </w:rPr>
  </w:style>
  <w:style w:type="paragraph" w:styleId="1">
    <w:name w:val="heading 1"/>
    <w:basedOn w:val="a"/>
    <w:next w:val="a"/>
    <w:link w:val="10"/>
    <w:qFormat/>
    <w:rsid w:val="006A72D9"/>
    <w:pPr>
      <w:keepNext/>
      <w:widowControl/>
      <w:jc w:val="center"/>
      <w:outlineLvl w:val="0"/>
    </w:pPr>
    <w:rPr>
      <w:rFonts w:ascii="Times New Roman" w:eastAsia="Times New Roman" w:hAnsi="Times New Roman" w:cs="Times New Roman"/>
      <w:sz w:val="28"/>
      <w:szCs w:val="20"/>
      <w:lang w:val="ru-RU" w:eastAsia="ru-RU"/>
    </w:rPr>
  </w:style>
  <w:style w:type="paragraph" w:styleId="2">
    <w:name w:val="heading 2"/>
    <w:basedOn w:val="a"/>
    <w:next w:val="a"/>
    <w:link w:val="20"/>
    <w:semiHidden/>
    <w:unhideWhenUsed/>
    <w:qFormat/>
    <w:rsid w:val="006A72D9"/>
    <w:pPr>
      <w:keepNext/>
      <w:keepLines/>
      <w:widowControl/>
      <w:spacing w:before="200" w:line="256" w:lineRule="auto"/>
      <w:outlineLvl w:val="1"/>
    </w:pPr>
    <w:rPr>
      <w:rFonts w:asciiTheme="majorHAnsi" w:eastAsiaTheme="majorEastAsia" w:hAnsiTheme="majorHAnsi" w:cstheme="majorBidi"/>
      <w:b/>
      <w:bCs/>
      <w:color w:val="4F81BD" w:themeColor="accent1"/>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A72D9"/>
    <w:rPr>
      <w:rFonts w:ascii="Times New Roman" w:eastAsia="Times New Roman" w:hAnsi="Times New Roman" w:cs="Times New Roman"/>
      <w:sz w:val="28"/>
      <w:szCs w:val="20"/>
      <w:lang w:eastAsia="ru-RU"/>
    </w:rPr>
  </w:style>
  <w:style w:type="character" w:customStyle="1" w:styleId="20">
    <w:name w:val="Заголовок 2 Знак"/>
    <w:basedOn w:val="a0"/>
    <w:link w:val="2"/>
    <w:semiHidden/>
    <w:rsid w:val="006A72D9"/>
    <w:rPr>
      <w:rFonts w:asciiTheme="majorHAnsi" w:eastAsiaTheme="majorEastAsia" w:hAnsiTheme="majorHAnsi" w:cstheme="majorBidi"/>
      <w:b/>
      <w:bCs/>
      <w:color w:val="4F81BD" w:themeColor="accent1"/>
      <w:sz w:val="26"/>
      <w:szCs w:val="26"/>
    </w:rPr>
  </w:style>
  <w:style w:type="character" w:styleId="a3">
    <w:name w:val="Hyperlink"/>
    <w:uiPriority w:val="99"/>
    <w:semiHidden/>
    <w:unhideWhenUsed/>
    <w:rsid w:val="006A72D9"/>
    <w:rPr>
      <w:rFonts w:ascii="Times New Roman" w:hAnsi="Times New Roman" w:cs="Times New Roman" w:hint="default"/>
      <w:color w:val="0000FF"/>
      <w:u w:val="single"/>
    </w:rPr>
  </w:style>
  <w:style w:type="character" w:customStyle="1" w:styleId="HTML">
    <w:name w:val="Стандартный HTML Знак"/>
    <w:basedOn w:val="a0"/>
    <w:link w:val="HTML0"/>
    <w:uiPriority w:val="99"/>
    <w:semiHidden/>
    <w:rsid w:val="006A72D9"/>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6A72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ru-RU" w:eastAsia="ru-RU"/>
    </w:rPr>
  </w:style>
  <w:style w:type="paragraph" w:styleId="a4">
    <w:name w:val="footnote text"/>
    <w:basedOn w:val="a"/>
    <w:link w:val="a5"/>
    <w:uiPriority w:val="99"/>
    <w:semiHidden/>
    <w:unhideWhenUsed/>
    <w:rsid w:val="006A72D9"/>
    <w:pPr>
      <w:widowControl/>
    </w:pPr>
    <w:rPr>
      <w:rFonts w:ascii="Calibri" w:eastAsia="Calibri" w:hAnsi="Calibri" w:cs="Times New Roman"/>
      <w:sz w:val="20"/>
      <w:szCs w:val="20"/>
      <w:lang w:val="ru-RU"/>
    </w:rPr>
  </w:style>
  <w:style w:type="character" w:customStyle="1" w:styleId="a5">
    <w:name w:val="Текст сноски Знак"/>
    <w:basedOn w:val="a0"/>
    <w:link w:val="a4"/>
    <w:uiPriority w:val="99"/>
    <w:semiHidden/>
    <w:rsid w:val="006A72D9"/>
    <w:rPr>
      <w:rFonts w:ascii="Calibri" w:eastAsia="Calibri" w:hAnsi="Calibri" w:cs="Times New Roman"/>
      <w:sz w:val="20"/>
      <w:szCs w:val="20"/>
    </w:rPr>
  </w:style>
  <w:style w:type="character" w:customStyle="1" w:styleId="a6">
    <w:name w:val="Верхний колонтитул Знак"/>
    <w:basedOn w:val="a0"/>
    <w:link w:val="a7"/>
    <w:uiPriority w:val="99"/>
    <w:semiHidden/>
    <w:rsid w:val="006A72D9"/>
    <w:rPr>
      <w:lang w:val="en-US"/>
    </w:rPr>
  </w:style>
  <w:style w:type="paragraph" w:styleId="a7">
    <w:name w:val="header"/>
    <w:basedOn w:val="a"/>
    <w:link w:val="a6"/>
    <w:uiPriority w:val="99"/>
    <w:semiHidden/>
    <w:unhideWhenUsed/>
    <w:rsid w:val="006A72D9"/>
    <w:pPr>
      <w:tabs>
        <w:tab w:val="center" w:pos="4677"/>
        <w:tab w:val="right" w:pos="9355"/>
      </w:tabs>
    </w:pPr>
  </w:style>
  <w:style w:type="character" w:customStyle="1" w:styleId="a8">
    <w:name w:val="Нижний колонтитул Знак"/>
    <w:basedOn w:val="a0"/>
    <w:link w:val="a9"/>
    <w:uiPriority w:val="99"/>
    <w:semiHidden/>
    <w:rsid w:val="006A72D9"/>
    <w:rPr>
      <w:lang w:val="en-US"/>
    </w:rPr>
  </w:style>
  <w:style w:type="paragraph" w:styleId="a9">
    <w:name w:val="footer"/>
    <w:basedOn w:val="a"/>
    <w:link w:val="a8"/>
    <w:uiPriority w:val="99"/>
    <w:semiHidden/>
    <w:unhideWhenUsed/>
    <w:rsid w:val="006A72D9"/>
    <w:pPr>
      <w:tabs>
        <w:tab w:val="center" w:pos="4677"/>
        <w:tab w:val="right" w:pos="9355"/>
      </w:tabs>
    </w:pPr>
  </w:style>
  <w:style w:type="paragraph" w:styleId="aa">
    <w:name w:val="Body Text"/>
    <w:basedOn w:val="a"/>
    <w:link w:val="ab"/>
    <w:uiPriority w:val="99"/>
    <w:semiHidden/>
    <w:unhideWhenUsed/>
    <w:qFormat/>
    <w:rsid w:val="006A72D9"/>
    <w:pPr>
      <w:ind w:left="102"/>
    </w:pPr>
    <w:rPr>
      <w:rFonts w:ascii="Times New Roman" w:eastAsia="Times New Roman" w:hAnsi="Times New Roman"/>
      <w:sz w:val="28"/>
      <w:szCs w:val="28"/>
    </w:rPr>
  </w:style>
  <w:style w:type="character" w:customStyle="1" w:styleId="ab">
    <w:name w:val="Основной текст Знак"/>
    <w:basedOn w:val="a0"/>
    <w:link w:val="aa"/>
    <w:uiPriority w:val="99"/>
    <w:semiHidden/>
    <w:rsid w:val="006A72D9"/>
    <w:rPr>
      <w:rFonts w:ascii="Times New Roman" w:eastAsia="Times New Roman" w:hAnsi="Times New Roman"/>
      <w:sz w:val="28"/>
      <w:szCs w:val="28"/>
      <w:lang w:val="en-US"/>
    </w:rPr>
  </w:style>
  <w:style w:type="character" w:customStyle="1" w:styleId="ac">
    <w:name w:val="Основной текст с отступом Знак"/>
    <w:basedOn w:val="a0"/>
    <w:link w:val="ad"/>
    <w:uiPriority w:val="99"/>
    <w:semiHidden/>
    <w:rsid w:val="006A72D9"/>
    <w:rPr>
      <w:rFonts w:ascii="Times New Roman" w:eastAsia="Times New Roman" w:hAnsi="Times New Roman" w:cs="Times New Roman"/>
      <w:bCs/>
      <w:iCs/>
      <w:sz w:val="28"/>
      <w:szCs w:val="24"/>
      <w:lang w:val="uk-UA" w:eastAsia="ru-RU"/>
    </w:rPr>
  </w:style>
  <w:style w:type="paragraph" w:styleId="ad">
    <w:name w:val="Body Text Indent"/>
    <w:basedOn w:val="a"/>
    <w:link w:val="ac"/>
    <w:uiPriority w:val="99"/>
    <w:semiHidden/>
    <w:unhideWhenUsed/>
    <w:rsid w:val="006A72D9"/>
    <w:pPr>
      <w:widowControl/>
      <w:ind w:firstLine="540"/>
      <w:jc w:val="both"/>
    </w:pPr>
    <w:rPr>
      <w:rFonts w:ascii="Times New Roman" w:eastAsia="Times New Roman" w:hAnsi="Times New Roman" w:cs="Times New Roman"/>
      <w:bCs/>
      <w:iCs/>
      <w:sz w:val="28"/>
      <w:szCs w:val="24"/>
      <w:lang w:val="uk-UA" w:eastAsia="ru-RU"/>
    </w:rPr>
  </w:style>
  <w:style w:type="character" w:customStyle="1" w:styleId="ae">
    <w:name w:val="Схема документа Знак"/>
    <w:basedOn w:val="a0"/>
    <w:link w:val="af"/>
    <w:uiPriority w:val="99"/>
    <w:semiHidden/>
    <w:rsid w:val="006A72D9"/>
    <w:rPr>
      <w:rFonts w:ascii="Tahoma" w:hAnsi="Tahoma" w:cs="Tahoma"/>
      <w:sz w:val="16"/>
      <w:szCs w:val="16"/>
      <w:lang w:val="en-US"/>
    </w:rPr>
  </w:style>
  <w:style w:type="paragraph" w:styleId="af">
    <w:name w:val="Document Map"/>
    <w:basedOn w:val="a"/>
    <w:link w:val="ae"/>
    <w:uiPriority w:val="99"/>
    <w:semiHidden/>
    <w:unhideWhenUsed/>
    <w:rsid w:val="006A72D9"/>
    <w:rPr>
      <w:rFonts w:ascii="Tahoma" w:hAnsi="Tahoma" w:cs="Tahoma"/>
      <w:sz w:val="16"/>
      <w:szCs w:val="16"/>
    </w:rPr>
  </w:style>
  <w:style w:type="paragraph" w:styleId="af0">
    <w:name w:val="Balloon Text"/>
    <w:basedOn w:val="a"/>
    <w:link w:val="af1"/>
    <w:uiPriority w:val="99"/>
    <w:semiHidden/>
    <w:unhideWhenUsed/>
    <w:rsid w:val="006A72D9"/>
    <w:rPr>
      <w:rFonts w:ascii="Tahoma" w:hAnsi="Tahoma" w:cs="Tahoma"/>
      <w:sz w:val="16"/>
      <w:szCs w:val="16"/>
    </w:rPr>
  </w:style>
  <w:style w:type="character" w:customStyle="1" w:styleId="af1">
    <w:name w:val="Текст выноски Знак"/>
    <w:basedOn w:val="a0"/>
    <w:link w:val="af0"/>
    <w:uiPriority w:val="99"/>
    <w:semiHidden/>
    <w:rsid w:val="006A72D9"/>
    <w:rPr>
      <w:rFonts w:ascii="Tahoma" w:hAnsi="Tahoma" w:cs="Tahoma"/>
      <w:sz w:val="16"/>
      <w:szCs w:val="16"/>
      <w:lang w:val="en-US"/>
    </w:rPr>
  </w:style>
  <w:style w:type="paragraph" w:styleId="af2">
    <w:name w:val="No Spacing"/>
    <w:uiPriority w:val="1"/>
    <w:qFormat/>
    <w:rsid w:val="006A72D9"/>
    <w:pPr>
      <w:spacing w:after="0" w:line="240" w:lineRule="auto"/>
    </w:pPr>
    <w:rPr>
      <w:rFonts w:ascii="Calibri" w:eastAsia="Times New Roman" w:hAnsi="Calibri" w:cs="Times New Roman"/>
      <w:lang w:eastAsia="ru-RU"/>
    </w:rPr>
  </w:style>
  <w:style w:type="character" w:customStyle="1" w:styleId="af3">
    <w:name w:val="Абзац списка Знак"/>
    <w:aliases w:val="ПАРАГРАФ Знак,Bullet List Знак,FooterText Знак,numbered Знак,ПС - Нумерованный Знак"/>
    <w:basedOn w:val="a0"/>
    <w:link w:val="af4"/>
    <w:uiPriority w:val="34"/>
    <w:locked/>
    <w:rsid w:val="006A72D9"/>
    <w:rPr>
      <w:rFonts w:ascii="Calibri" w:eastAsia="Calibri" w:hAnsi="Calibri" w:cs="Times New Roman"/>
    </w:rPr>
  </w:style>
  <w:style w:type="paragraph" w:styleId="af4">
    <w:name w:val="List Paragraph"/>
    <w:aliases w:val="ПАРАГРАФ,Bullet List,FooterText,numbered,ПС - Нумерованный"/>
    <w:basedOn w:val="a"/>
    <w:link w:val="af3"/>
    <w:uiPriority w:val="34"/>
    <w:qFormat/>
    <w:rsid w:val="006A72D9"/>
    <w:pPr>
      <w:widowControl/>
      <w:spacing w:after="160" w:line="256" w:lineRule="auto"/>
      <w:ind w:left="720"/>
      <w:contextualSpacing/>
    </w:pPr>
    <w:rPr>
      <w:rFonts w:ascii="Calibri" w:eastAsia="Calibri" w:hAnsi="Calibri" w:cs="Times New Roman"/>
      <w:lang w:val="ru-RU"/>
    </w:rPr>
  </w:style>
  <w:style w:type="character" w:customStyle="1" w:styleId="af5">
    <w:name w:val="Основной текст_"/>
    <w:link w:val="11"/>
    <w:locked/>
    <w:rsid w:val="006A72D9"/>
    <w:rPr>
      <w:rFonts w:ascii="Times New Roman" w:eastAsia="Times New Roman" w:hAnsi="Times New Roman" w:cs="Times New Roman"/>
      <w:sz w:val="18"/>
      <w:szCs w:val="18"/>
      <w:shd w:val="clear" w:color="auto" w:fill="FFFFFF"/>
    </w:rPr>
  </w:style>
  <w:style w:type="paragraph" w:customStyle="1" w:styleId="11">
    <w:name w:val="Основной текст1"/>
    <w:basedOn w:val="a"/>
    <w:link w:val="af5"/>
    <w:rsid w:val="006A72D9"/>
    <w:pPr>
      <w:widowControl/>
      <w:shd w:val="clear" w:color="auto" w:fill="FFFFFF"/>
      <w:spacing w:before="180" w:line="230" w:lineRule="exact"/>
      <w:jc w:val="both"/>
    </w:pPr>
    <w:rPr>
      <w:rFonts w:ascii="Times New Roman" w:eastAsia="Times New Roman" w:hAnsi="Times New Roman" w:cs="Times New Roman"/>
      <w:sz w:val="18"/>
      <w:szCs w:val="18"/>
      <w:lang w:val="ru-RU"/>
    </w:rPr>
  </w:style>
  <w:style w:type="character" w:customStyle="1" w:styleId="21">
    <w:name w:val="Основной текст (2)_"/>
    <w:link w:val="22"/>
    <w:locked/>
    <w:rsid w:val="006A72D9"/>
    <w:rPr>
      <w:rFonts w:ascii="Times New Roman" w:hAnsi="Times New Roman" w:cs="Times New Roman"/>
      <w:sz w:val="18"/>
      <w:szCs w:val="18"/>
      <w:shd w:val="clear" w:color="auto" w:fill="FFFFFF"/>
    </w:rPr>
  </w:style>
  <w:style w:type="paragraph" w:customStyle="1" w:styleId="22">
    <w:name w:val="Основной текст (2)"/>
    <w:basedOn w:val="a"/>
    <w:link w:val="21"/>
    <w:rsid w:val="006A72D9"/>
    <w:pPr>
      <w:widowControl/>
      <w:shd w:val="clear" w:color="auto" w:fill="FFFFFF"/>
      <w:spacing w:line="202" w:lineRule="exact"/>
      <w:jc w:val="both"/>
    </w:pPr>
    <w:rPr>
      <w:rFonts w:ascii="Times New Roman" w:hAnsi="Times New Roman" w:cs="Times New Roman"/>
      <w:sz w:val="18"/>
      <w:szCs w:val="18"/>
      <w:lang w:val="ru-RU"/>
    </w:rPr>
  </w:style>
  <w:style w:type="paragraph" w:customStyle="1" w:styleId="Default">
    <w:name w:val="Default"/>
    <w:uiPriority w:val="99"/>
    <w:rsid w:val="006A72D9"/>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rvps4">
    <w:name w:val="rvps4"/>
    <w:basedOn w:val="a"/>
    <w:uiPriority w:val="99"/>
    <w:rsid w:val="006A72D9"/>
    <w:pPr>
      <w:widowControl/>
      <w:ind w:firstLine="388"/>
      <w:jc w:val="both"/>
    </w:pPr>
    <w:rPr>
      <w:rFonts w:ascii="Times New Roman" w:eastAsia="Times New Roman" w:hAnsi="Times New Roman" w:cs="Times New Roman"/>
      <w:sz w:val="24"/>
      <w:szCs w:val="24"/>
      <w:lang w:val="ru-RU" w:eastAsia="ru-RU"/>
    </w:rPr>
  </w:style>
  <w:style w:type="paragraph" w:customStyle="1" w:styleId="12">
    <w:name w:val="Абзац списка1"/>
    <w:basedOn w:val="a"/>
    <w:uiPriority w:val="99"/>
    <w:rsid w:val="006A72D9"/>
    <w:pPr>
      <w:widowControl/>
      <w:spacing w:after="200" w:line="276" w:lineRule="auto"/>
      <w:ind w:left="720"/>
      <w:jc w:val="center"/>
    </w:pPr>
    <w:rPr>
      <w:rFonts w:ascii="Calibri" w:eastAsia="Calibri" w:hAnsi="Calibri" w:cs="Times New Roman"/>
      <w:lang w:val="ru-RU" w:eastAsia="ru-RU"/>
    </w:rPr>
  </w:style>
  <w:style w:type="paragraph" w:customStyle="1" w:styleId="23">
    <w:name w:val="Абзац списка2"/>
    <w:basedOn w:val="a"/>
    <w:uiPriority w:val="99"/>
    <w:qFormat/>
    <w:rsid w:val="006A72D9"/>
    <w:pPr>
      <w:widowControl/>
      <w:spacing w:after="200" w:line="276" w:lineRule="auto"/>
      <w:ind w:left="720"/>
      <w:contextualSpacing/>
    </w:pPr>
    <w:rPr>
      <w:rFonts w:ascii="Calibri" w:eastAsia="Calibri" w:hAnsi="Calibri" w:cs="Times New Roman"/>
      <w:lang w:val="ru-RU"/>
    </w:rPr>
  </w:style>
  <w:style w:type="paragraph" w:customStyle="1" w:styleId="13">
    <w:name w:val="Знак1 Знак Знак Знак"/>
    <w:basedOn w:val="a"/>
    <w:uiPriority w:val="99"/>
    <w:rsid w:val="006A72D9"/>
    <w:pPr>
      <w:widowControl/>
      <w:spacing w:after="160" w:line="240" w:lineRule="exact"/>
    </w:pPr>
    <w:rPr>
      <w:rFonts w:ascii="Arial" w:eastAsia="Times New Roman" w:hAnsi="Arial" w:cs="Arial"/>
      <w:sz w:val="20"/>
      <w:szCs w:val="20"/>
    </w:rPr>
  </w:style>
  <w:style w:type="paragraph" w:customStyle="1" w:styleId="af6">
    <w:name w:val="Íàçâàíèå"/>
    <w:basedOn w:val="a"/>
    <w:uiPriority w:val="99"/>
    <w:rsid w:val="006A72D9"/>
    <w:pPr>
      <w:widowControl/>
      <w:autoSpaceDE w:val="0"/>
      <w:autoSpaceDN w:val="0"/>
      <w:jc w:val="center"/>
    </w:pPr>
    <w:rPr>
      <w:rFonts w:ascii="Times New Roman" w:eastAsia="Times New Roman" w:hAnsi="Times New Roman" w:cs="Times New Roman"/>
      <w:sz w:val="24"/>
      <w:szCs w:val="24"/>
      <w:lang w:val="ru-RU" w:eastAsia="ru-RU"/>
    </w:rPr>
  </w:style>
  <w:style w:type="paragraph" w:customStyle="1" w:styleId="c2">
    <w:name w:val="c2"/>
    <w:basedOn w:val="a"/>
    <w:uiPriority w:val="99"/>
    <w:rsid w:val="006A72D9"/>
    <w:pPr>
      <w:widowControl/>
      <w:spacing w:before="100" w:beforeAutospacing="1" w:after="100" w:afterAutospacing="1"/>
    </w:pPr>
    <w:rPr>
      <w:rFonts w:ascii="Times New Roman" w:eastAsia="Times New Roman" w:hAnsi="Times New Roman" w:cs="Times New Roman"/>
      <w:sz w:val="24"/>
      <w:szCs w:val="24"/>
      <w:lang w:val="ru-RU" w:eastAsia="ru-RU"/>
    </w:rPr>
  </w:style>
  <w:style w:type="character" w:customStyle="1" w:styleId="14">
    <w:name w:val="Стиль1 Знак"/>
    <w:basedOn w:val="a0"/>
    <w:link w:val="15"/>
    <w:locked/>
    <w:rsid w:val="006A72D9"/>
    <w:rPr>
      <w:rFonts w:ascii="Times New Roman CYR" w:eastAsia="Times New Roman" w:hAnsi="Times New Roman CYR" w:cs="Times New Roman CYR"/>
      <w:sz w:val="28"/>
      <w:szCs w:val="28"/>
      <w:lang w:eastAsia="ru-RU"/>
    </w:rPr>
  </w:style>
  <w:style w:type="paragraph" w:customStyle="1" w:styleId="15">
    <w:name w:val="Стиль1"/>
    <w:basedOn w:val="a"/>
    <w:link w:val="14"/>
    <w:qFormat/>
    <w:rsid w:val="006A72D9"/>
    <w:pPr>
      <w:widowControl/>
      <w:suppressAutoHyphens/>
      <w:autoSpaceDE w:val="0"/>
      <w:autoSpaceDN w:val="0"/>
      <w:adjustRightInd w:val="0"/>
      <w:spacing w:line="360" w:lineRule="auto"/>
      <w:ind w:firstLine="709"/>
      <w:jc w:val="both"/>
    </w:pPr>
    <w:rPr>
      <w:rFonts w:ascii="Times New Roman CYR" w:eastAsia="Times New Roman" w:hAnsi="Times New Roman CYR" w:cs="Times New Roman CYR"/>
      <w:sz w:val="28"/>
      <w:szCs w:val="28"/>
      <w:lang w:val="ru-RU" w:eastAsia="ru-RU"/>
    </w:rPr>
  </w:style>
  <w:style w:type="character" w:customStyle="1" w:styleId="rvts9">
    <w:name w:val="rvts9"/>
    <w:rsid w:val="006A72D9"/>
    <w:rPr>
      <w:rFonts w:ascii="Times New Roman" w:hAnsi="Times New Roman" w:cs="Times New Roman" w:hint="default"/>
      <w:sz w:val="24"/>
      <w:szCs w:val="24"/>
    </w:rPr>
  </w:style>
  <w:style w:type="character" w:customStyle="1" w:styleId="af7">
    <w:name w:val="Îñíîâíîé òåêñò + Êóðñèâ"/>
    <w:uiPriority w:val="99"/>
    <w:rsid w:val="006A72D9"/>
    <w:rPr>
      <w:rFonts w:ascii="Times New Roman" w:hAnsi="Times New Roman" w:cs="Times New Roman" w:hint="default"/>
      <w:i/>
      <w:iCs/>
      <w:spacing w:val="0"/>
      <w:sz w:val="18"/>
      <w:szCs w:val="18"/>
    </w:rPr>
  </w:style>
  <w:style w:type="character" w:customStyle="1" w:styleId="24">
    <w:name w:val="Îñíîâíîé òåêñò + Êóðñèâ2"/>
    <w:uiPriority w:val="99"/>
    <w:rsid w:val="006A72D9"/>
    <w:rPr>
      <w:rFonts w:ascii="Times New Roman" w:hAnsi="Times New Roman" w:cs="Times New Roman" w:hint="default"/>
      <w:i/>
      <w:iCs/>
      <w:spacing w:val="0"/>
      <w:sz w:val="18"/>
      <w:szCs w:val="18"/>
    </w:rPr>
  </w:style>
  <w:style w:type="character" w:customStyle="1" w:styleId="apple-style-span">
    <w:name w:val="apple-style-span"/>
    <w:basedOn w:val="a0"/>
    <w:rsid w:val="006A72D9"/>
  </w:style>
  <w:style w:type="character" w:customStyle="1" w:styleId="af8">
    <w:name w:val="Основной текст + Полужирный"/>
    <w:rsid w:val="006A72D9"/>
    <w:rPr>
      <w:rFonts w:ascii="Times New Roman" w:eastAsia="Times New Roman" w:hAnsi="Times New Roman" w:cs="Times New Roman" w:hint="default"/>
      <w:b/>
      <w:bCs/>
      <w:i w:val="0"/>
      <w:iCs w:val="0"/>
      <w:smallCaps w:val="0"/>
      <w:strike w:val="0"/>
      <w:dstrike w:val="0"/>
      <w:spacing w:val="0"/>
      <w:sz w:val="22"/>
      <w:szCs w:val="22"/>
      <w:u w:val="none"/>
      <w:effect w:val="none"/>
      <w:shd w:val="clear" w:color="auto" w:fill="FFFFFF"/>
    </w:rPr>
  </w:style>
  <w:style w:type="character" w:customStyle="1" w:styleId="25">
    <w:name w:val="Основной текст (2) + Не полужирный"/>
    <w:rsid w:val="006A72D9"/>
    <w:rPr>
      <w:rFonts w:ascii="Times New Roman" w:eastAsia="Times New Roman" w:hAnsi="Times New Roman" w:cs="Times New Roman" w:hint="default"/>
      <w:b/>
      <w:bCs/>
      <w:i w:val="0"/>
      <w:iCs w:val="0"/>
      <w:smallCaps w:val="0"/>
      <w:strike w:val="0"/>
      <w:dstrike w:val="0"/>
      <w:spacing w:val="0"/>
      <w:sz w:val="22"/>
      <w:szCs w:val="22"/>
      <w:u w:val="none"/>
      <w:effect w:val="none"/>
      <w:shd w:val="clear" w:color="auto" w:fill="FFFFFF"/>
    </w:rPr>
  </w:style>
  <w:style w:type="character" w:customStyle="1" w:styleId="apple-converted-space">
    <w:name w:val="apple-converted-space"/>
    <w:basedOn w:val="a0"/>
    <w:rsid w:val="006A72D9"/>
  </w:style>
  <w:style w:type="character" w:customStyle="1" w:styleId="c0">
    <w:name w:val="c0"/>
    <w:basedOn w:val="a0"/>
    <w:rsid w:val="006A72D9"/>
  </w:style>
  <w:style w:type="table" w:styleId="af9">
    <w:name w:val="Table Grid"/>
    <w:basedOn w:val="a1"/>
    <w:uiPriority w:val="59"/>
    <w:rsid w:val="006A72D9"/>
    <w:pPr>
      <w:spacing w:after="0" w:line="240" w:lineRule="auto"/>
    </w:pPr>
    <w:rPr>
      <w:rFonts w:ascii="Calibri" w:eastAsia="Calibri" w:hAnsi="Calibri" w:cs="Times New Roman"/>
      <w:sz w:val="20"/>
      <w:szCs w:val="20"/>
      <w:lang w:val="uk-UA" w:eastAsia="uk-UA"/>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7093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7"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8"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9"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style val="18"/>
  <c:chart>
    <c:title>
      <c:tx>
        <c:rich>
          <a:bodyPr/>
          <a:lstStyle/>
          <a:p>
            <a:pPr>
              <a:defRPr/>
            </a:pPr>
            <a:r>
              <a:rPr lang="ru-RU"/>
              <a:t>Сформированность исследовательских навыков в 3 "в" классе на</a:t>
            </a:r>
            <a:r>
              <a:rPr lang="ru-RU" baseline="0"/>
              <a:t> начало</a:t>
            </a:r>
            <a:r>
              <a:rPr lang="ru-RU"/>
              <a:t> эксперимента</a:t>
            </a:r>
          </a:p>
        </c:rich>
      </c:tx>
    </c:title>
    <c:view3D>
      <c:rotX val="30"/>
      <c:perspective val="30"/>
    </c:view3D>
    <c:plotArea>
      <c:layout/>
      <c:pie3DChart>
        <c:varyColors val="1"/>
        <c:ser>
          <c:idx val="0"/>
          <c:order val="0"/>
          <c:explosion val="25"/>
          <c:dLbls>
            <c:showPercent val="1"/>
            <c:showLeaderLines val="1"/>
          </c:dLbls>
          <c:cat>
            <c:strRef>
              <c:f>Лист1!$A$2:$A$4</c:f>
              <c:strCache>
                <c:ptCount val="3"/>
                <c:pt idx="0">
                  <c:v>Низкий </c:v>
                </c:pt>
                <c:pt idx="1">
                  <c:v>Средний</c:v>
                </c:pt>
                <c:pt idx="2">
                  <c:v>Высокий</c:v>
                </c:pt>
              </c:strCache>
            </c:strRef>
          </c:cat>
          <c:val>
            <c:numRef>
              <c:f>Лист1!$B$2:$B$4</c:f>
              <c:numCache>
                <c:formatCode>0%</c:formatCode>
                <c:ptCount val="3"/>
                <c:pt idx="0">
                  <c:v>0.4</c:v>
                </c:pt>
                <c:pt idx="1">
                  <c:v>0.44000000000000011</c:v>
                </c:pt>
                <c:pt idx="2">
                  <c:v>0.16000000000000006</c:v>
                </c:pt>
              </c:numCache>
            </c:numRef>
          </c:val>
        </c:ser>
        <c:dLbls>
          <c:showPercent val="1"/>
        </c:dLbls>
      </c:pie3DChart>
    </c:plotArea>
    <c:legend>
      <c:legendPos val="r"/>
    </c:legend>
    <c:plotVisOnly val="1"/>
    <c:dispBlanksAs val="zero"/>
  </c:chart>
  <c:spPr>
    <a:solidFill>
      <a:schemeClr val="accent2">
        <a:lumMod val="40000"/>
        <a:lumOff val="60000"/>
      </a:schemeClr>
    </a:solidFill>
    <a:ln w="25400" cap="flat" cmpd="sng" algn="ctr">
      <a:solidFill>
        <a:schemeClr val="accent2"/>
      </a:solidFill>
      <a:prstDash val="solid"/>
    </a:ln>
    <a:effectLst/>
  </c:spPr>
  <c:txPr>
    <a:bodyPr/>
    <a:lstStyle/>
    <a:p>
      <a:pPr>
        <a:defRPr>
          <a:solidFill>
            <a:schemeClr val="dk1"/>
          </a:solidFill>
          <a:latin typeface="+mn-lt"/>
          <a:ea typeface="+mn-ea"/>
          <a:cs typeface="+mn-cs"/>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style val="18"/>
  <c:chart>
    <c:title>
      <c:tx>
        <c:rich>
          <a:bodyPr/>
          <a:lstStyle/>
          <a:p>
            <a:pPr>
              <a:defRPr/>
            </a:pPr>
            <a:r>
              <a:rPr lang="ru-RU"/>
              <a:t>Сформированность исследовательских навыков на конец эксперимента</a:t>
            </a:r>
          </a:p>
        </c:rich>
      </c:tx>
    </c:title>
    <c:view3D>
      <c:rotX val="30"/>
      <c:perspective val="30"/>
    </c:view3D>
    <c:plotArea>
      <c:layout/>
      <c:pie3DChart>
        <c:varyColors val="1"/>
        <c:ser>
          <c:idx val="0"/>
          <c:order val="0"/>
          <c:tx>
            <c:strRef>
              <c:f>Лист1!$B$1</c:f>
              <c:strCache>
                <c:ptCount val="1"/>
                <c:pt idx="0">
                  <c:v>Проценты</c:v>
                </c:pt>
              </c:strCache>
            </c:strRef>
          </c:tx>
          <c:explosion val="25"/>
          <c:dLbls>
            <c:showCatName val="1"/>
            <c:showPercent val="1"/>
            <c:showLeaderLines val="1"/>
          </c:dLbls>
          <c:cat>
            <c:strRef>
              <c:f>Лист1!$A$2:$A$4</c:f>
              <c:strCache>
                <c:ptCount val="3"/>
                <c:pt idx="0">
                  <c:v>Низкий</c:v>
                </c:pt>
                <c:pt idx="1">
                  <c:v>Средний</c:v>
                </c:pt>
                <c:pt idx="2">
                  <c:v>Высокий</c:v>
                </c:pt>
              </c:strCache>
            </c:strRef>
          </c:cat>
          <c:val>
            <c:numRef>
              <c:f>Лист1!$B$2:$B$4</c:f>
              <c:numCache>
                <c:formatCode>General</c:formatCode>
                <c:ptCount val="3"/>
                <c:pt idx="0">
                  <c:v>11</c:v>
                </c:pt>
                <c:pt idx="1">
                  <c:v>30</c:v>
                </c:pt>
                <c:pt idx="2">
                  <c:v>59</c:v>
                </c:pt>
              </c:numCache>
            </c:numRef>
          </c:val>
        </c:ser>
        <c:dLbls>
          <c:showCatName val="1"/>
          <c:showPercent val="1"/>
        </c:dLbls>
      </c:pie3DChart>
    </c:plotArea>
    <c:legend>
      <c:legendPos val="r"/>
    </c:legend>
    <c:plotVisOnly val="1"/>
    <c:dispBlanksAs val="zero"/>
  </c:chart>
  <c:spPr>
    <a:solidFill>
      <a:schemeClr val="accent5">
        <a:lumMod val="60000"/>
        <a:lumOff val="40000"/>
      </a:schemeClr>
    </a:solidFill>
    <a:ln w="25400" cap="flat" cmpd="sng" algn="ctr">
      <a:solidFill>
        <a:schemeClr val="accent2"/>
      </a:solidFill>
      <a:prstDash val="solid"/>
    </a:ln>
    <a:effectLst/>
  </c:spPr>
  <c:txPr>
    <a:bodyPr/>
    <a:lstStyle/>
    <a:p>
      <a:pPr>
        <a:defRPr>
          <a:solidFill>
            <a:schemeClr val="dk1"/>
          </a:solidFill>
          <a:latin typeface="+mn-lt"/>
          <a:ea typeface="+mn-ea"/>
          <a:cs typeface="+mn-cs"/>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style val="8"/>
  <c:chart>
    <c:title>
      <c:tx>
        <c:rich>
          <a:bodyPr/>
          <a:lstStyle/>
          <a:p>
            <a:pPr>
              <a:defRPr/>
            </a:pPr>
            <a:r>
              <a:rPr lang="ru-RU"/>
              <a:t>Сравнительный анализ результата</a:t>
            </a:r>
          </a:p>
        </c:rich>
      </c:tx>
    </c:title>
    <c:view3D>
      <c:rAngAx val="1"/>
    </c:view3D>
    <c:plotArea>
      <c:layout/>
      <c:bar3DChart>
        <c:barDir val="col"/>
        <c:grouping val="clustered"/>
        <c:ser>
          <c:idx val="0"/>
          <c:order val="0"/>
          <c:tx>
            <c:strRef>
              <c:f>Лист1!$B$1</c:f>
              <c:strCache>
                <c:ptCount val="1"/>
                <c:pt idx="0">
                  <c:v>Констаирующий</c:v>
                </c:pt>
              </c:strCache>
            </c:strRef>
          </c:tx>
          <c:cat>
            <c:strRef>
              <c:f>Лист1!$A$2:$A$4</c:f>
              <c:strCache>
                <c:ptCount val="3"/>
                <c:pt idx="0">
                  <c:v>Низкий</c:v>
                </c:pt>
                <c:pt idx="1">
                  <c:v>Средний</c:v>
                </c:pt>
                <c:pt idx="2">
                  <c:v>Высокий</c:v>
                </c:pt>
              </c:strCache>
            </c:strRef>
          </c:cat>
          <c:val>
            <c:numRef>
              <c:f>Лист1!$B$2:$B$4</c:f>
              <c:numCache>
                <c:formatCode>General</c:formatCode>
                <c:ptCount val="3"/>
                <c:pt idx="0">
                  <c:v>40</c:v>
                </c:pt>
                <c:pt idx="1">
                  <c:v>44</c:v>
                </c:pt>
                <c:pt idx="2">
                  <c:v>16</c:v>
                </c:pt>
              </c:numCache>
            </c:numRef>
          </c:val>
        </c:ser>
        <c:ser>
          <c:idx val="1"/>
          <c:order val="1"/>
          <c:tx>
            <c:strRef>
              <c:f>Лист1!$C$1</c:f>
              <c:strCache>
                <c:ptCount val="1"/>
                <c:pt idx="0">
                  <c:v>Контрольный</c:v>
                </c:pt>
              </c:strCache>
            </c:strRef>
          </c:tx>
          <c:cat>
            <c:strRef>
              <c:f>Лист1!$A$2:$A$4</c:f>
              <c:strCache>
                <c:ptCount val="3"/>
                <c:pt idx="0">
                  <c:v>Низкий</c:v>
                </c:pt>
                <c:pt idx="1">
                  <c:v>Средний</c:v>
                </c:pt>
                <c:pt idx="2">
                  <c:v>Высокий</c:v>
                </c:pt>
              </c:strCache>
            </c:strRef>
          </c:cat>
          <c:val>
            <c:numRef>
              <c:f>Лист1!$C$2:$C$4</c:f>
              <c:numCache>
                <c:formatCode>General</c:formatCode>
                <c:ptCount val="3"/>
                <c:pt idx="0">
                  <c:v>11</c:v>
                </c:pt>
                <c:pt idx="1">
                  <c:v>30</c:v>
                </c:pt>
                <c:pt idx="2">
                  <c:v>59</c:v>
                </c:pt>
              </c:numCache>
            </c:numRef>
          </c:val>
        </c:ser>
        <c:dLbls>
          <c:showVal val="1"/>
        </c:dLbls>
        <c:shape val="cylinder"/>
        <c:axId val="157263744"/>
        <c:axId val="157356032"/>
        <c:axId val="0"/>
      </c:bar3DChart>
      <c:catAx>
        <c:axId val="157263744"/>
        <c:scaling>
          <c:orientation val="minMax"/>
        </c:scaling>
        <c:axPos val="b"/>
        <c:majorTickMark val="none"/>
        <c:tickLblPos val="nextTo"/>
        <c:crossAx val="157356032"/>
        <c:crosses val="autoZero"/>
        <c:auto val="1"/>
        <c:lblAlgn val="ctr"/>
        <c:lblOffset val="100"/>
      </c:catAx>
      <c:valAx>
        <c:axId val="157356032"/>
        <c:scaling>
          <c:orientation val="minMax"/>
        </c:scaling>
        <c:delete val="1"/>
        <c:axPos val="l"/>
        <c:numFmt formatCode="General" sourceLinked="1"/>
        <c:majorTickMark val="none"/>
        <c:tickLblPos val="none"/>
        <c:crossAx val="157263744"/>
        <c:crosses val="autoZero"/>
        <c:crossBetween val="between"/>
      </c:valAx>
      <c:dTable>
        <c:showHorzBorder val="1"/>
        <c:showVertBorder val="1"/>
        <c:showOutline val="1"/>
      </c:dTable>
    </c:plotArea>
    <c:legend>
      <c:legendPos val="l"/>
    </c:legend>
    <c:plotVisOnly val="1"/>
    <c:dispBlanksAs val="gap"/>
  </c:chart>
  <c:spPr>
    <a:solidFill>
      <a:srgbClr val="6BEA1D"/>
    </a:solidFill>
    <a:ln w="25400" cap="flat" cmpd="sng" algn="ctr">
      <a:solidFill>
        <a:schemeClr val="accent2"/>
      </a:solidFill>
      <a:prstDash val="solid"/>
    </a:ln>
    <a:effectLst/>
  </c:spPr>
  <c:txPr>
    <a:bodyPr/>
    <a:lstStyle/>
    <a:p>
      <a:pPr>
        <a:defRPr>
          <a:solidFill>
            <a:schemeClr val="dk1"/>
          </a:solidFill>
          <a:latin typeface="+mn-lt"/>
          <a:ea typeface="+mn-ea"/>
          <a:cs typeface="+mn-cs"/>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BA8ED60-6C35-431E-9903-3CC97A540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65</Pages>
  <Words>14428</Words>
  <Characters>82241</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Павловская</dc:creator>
  <cp:keywords/>
  <dc:description/>
  <cp:lastModifiedBy>Светлана Павловская</cp:lastModifiedBy>
  <cp:revision>2</cp:revision>
  <dcterms:created xsi:type="dcterms:W3CDTF">2017-12-05T14:12:00Z</dcterms:created>
  <dcterms:modified xsi:type="dcterms:W3CDTF">2017-12-05T14:25:00Z</dcterms:modified>
</cp:coreProperties>
</file>