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134" w:rsidRPr="001F65D7" w:rsidRDefault="00463134" w:rsidP="00463134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 xml:space="preserve"> </w:t>
      </w:r>
      <w:r w:rsidRPr="001F65D7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Урок литературы в 9 классе.</w:t>
      </w: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Тема урока: "И зачем было судьбе кинуть меня в мирный круг честных контрабандистов?"  (Анализ повести «Тамань»).</w:t>
      </w:r>
    </w:p>
    <w:p w:rsidR="00463134" w:rsidRPr="001F65D7" w:rsidRDefault="00463134" w:rsidP="00463134">
      <w:pP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463134" w:rsidRPr="001F65D7" w:rsidRDefault="00463134" w:rsidP="00463134">
      <w:pPr>
        <w:jc w:val="right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1F65D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Урок подготовила учитель русского языка и литературы МБОУ </w:t>
      </w:r>
      <w:proofErr w:type="spellStart"/>
      <w:r w:rsidRPr="001F65D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Наумовской</w:t>
      </w:r>
      <w:proofErr w:type="spellEnd"/>
      <w:r w:rsidRPr="001F65D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ООШ, Пролетарского района, Ростовской Трубецкая Галина Геннадьевна</w:t>
      </w:r>
    </w:p>
    <w:p w:rsidR="00463134" w:rsidRPr="001F65D7" w:rsidRDefault="00463134" w:rsidP="00463134">
      <w:pPr>
        <w:jc w:val="right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1F65D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( высшая квалификационная категория)</w:t>
      </w:r>
    </w:p>
    <w:p w:rsidR="00753EC2" w:rsidRPr="001F65D7" w:rsidRDefault="00F463AD" w:rsidP="0090339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1.Этап мотивации.</w:t>
      </w:r>
    </w:p>
    <w:p w:rsidR="00463134" w:rsidRPr="001F65D7" w:rsidRDefault="00463134" w:rsidP="0090339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3F9E" w:rsidRPr="001F65D7" w:rsidRDefault="00C961B3" w:rsidP="00C961B3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Друзья мои! Я очень рада</w:t>
      </w:r>
      <w:proofErr w:type="gramStart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</w:t>
      </w:r>
      <w:proofErr w:type="gramEnd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ойти в приветливый ваш класс.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для меня уже награда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Вниманье ваших умных глаз.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 знаю: каждый в классе гений.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Но без труда талант не впрок.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Скрестите шпаги ваших мнени</w:t>
      </w:r>
      <w:proofErr w:type="gramStart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й-</w:t>
      </w:r>
      <w:proofErr w:type="gramEnd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Мы вместе сочиним урок!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если будет вам угодно</w:t>
      </w:r>
      <w:r w:rsidR="00D16F56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Смелей со мной вступайте в спор</w:t>
      </w:r>
      <w:r w:rsidR="00D16F56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Мы о Печорине сегодня</w:t>
      </w:r>
      <w:proofErr w:type="gramStart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</w:t>
      </w:r>
      <w:proofErr w:type="gramEnd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родолжим длинный разговор</w:t>
      </w:r>
      <w:r w:rsidR="00F463AD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050B06" w:rsidRPr="001F65D7" w:rsidRDefault="00253F9E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Цели урока:</w:t>
      </w:r>
    </w:p>
    <w:p w:rsidR="00253F9E" w:rsidRPr="001F65D7" w:rsidRDefault="00253F9E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>1) проанализировать повесть «Тамань», сконцентрировать   внимание учащихся на образе Печорина;</w:t>
      </w:r>
    </w:p>
    <w:p w:rsidR="00050B06" w:rsidRPr="001F65D7" w:rsidRDefault="00253F9E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2) воспитывать у учащихся активную жизненную позицию</w:t>
      </w:r>
    </w:p>
    <w:p w:rsidR="00153730" w:rsidRPr="001F65D7" w:rsidRDefault="00253F9E" w:rsidP="001537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3) ра</w:t>
      </w:r>
      <w:r w:rsidR="00153730" w:rsidRPr="001F65D7">
        <w:rPr>
          <w:rFonts w:ascii="Times New Roman" w:eastAsia="Times New Roman" w:hAnsi="Times New Roman" w:cs="Times New Roman"/>
          <w:sz w:val="24"/>
          <w:szCs w:val="24"/>
        </w:rPr>
        <w:t>звивать связную речь школьников.</w:t>
      </w:r>
    </w:p>
    <w:p w:rsidR="00153730" w:rsidRPr="001F65D7" w:rsidRDefault="00463134" w:rsidP="0015373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Ход урока:</w:t>
      </w:r>
    </w:p>
    <w:p w:rsidR="00153730" w:rsidRPr="001F65D7" w:rsidRDefault="00463134" w:rsidP="0015373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Вступительное слово учителя</w:t>
      </w:r>
    </w:p>
    <w:p w:rsidR="00050B06" w:rsidRPr="001F65D7" w:rsidRDefault="00253F9E" w:rsidP="00153730">
      <w:pPr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Начнём</w:t>
      </w:r>
      <w:r w:rsidR="00475092" w:rsidRPr="001F65D7">
        <w:rPr>
          <w:rFonts w:ascii="Times New Roman" w:eastAsia="Times New Roman" w:hAnsi="Times New Roman" w:cs="Times New Roman"/>
          <w:sz w:val="24"/>
          <w:szCs w:val="24"/>
        </w:rPr>
        <w:t xml:space="preserve"> наш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урок литературы. В настоящее время мы читаем и анализируем роман М. Ю. Лермонтова «Герой нашего времени». Это первый в русской прозе психологический роман. Его идейным и сюжетным центром служит не внешняя биография (жизнь и приключения), а именно личность человека – его душевная и умственная жизнь. Роман состоит из пяти отдельных повестей, объединённых общностью героя, но самостоятельных по сюжету. Герой этот – Григорий Александрович Печорин. Сегодня на уроке мы проанализируем повесть «Тамань».</w:t>
      </w:r>
    </w:p>
    <w:p w:rsidR="00DB65F8" w:rsidRPr="001F65D7" w:rsidRDefault="00DB65F8" w:rsidP="002F324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2F324E" w:rsidRPr="001F65D7" w:rsidRDefault="00253F9E" w:rsidP="002F324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Тема урока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>:</w:t>
      </w:r>
      <w:r w:rsidR="002F324E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"И зачем было судьбе кинуть меня в мирный круг честных контрабандистов?"  (Анализ повести «Тамань»).</w:t>
      </w:r>
    </w:p>
    <w:p w:rsidR="00DB65F8" w:rsidRPr="001F65D7" w:rsidRDefault="00DB65F8" w:rsidP="002F324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0B06" w:rsidRPr="001F65D7" w:rsidRDefault="002F324E" w:rsidP="00050B0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 xml:space="preserve"> Анализируя повесть «Тамань», русский критик 1-ой половины 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  <w:lang w:val="en-US"/>
        </w:rPr>
        <w:t>XIX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 xml:space="preserve"> века В. Г. Белинский сказал о Печорине так:</w:t>
      </w:r>
      <w:r w:rsidR="00050B06" w:rsidRPr="001F65D7">
        <w:rPr>
          <w:rFonts w:ascii="Times New Roman" w:eastAsia="Times New Roman" w:hAnsi="Times New Roman" w:cs="Times New Roman"/>
          <w:sz w:val="24"/>
          <w:szCs w:val="24"/>
        </w:rPr>
        <w:t xml:space="preserve"> «Вы видите человека с сильною волею,</w:t>
      </w:r>
    </w:p>
    <w:p w:rsidR="00050B06" w:rsidRPr="001F65D7" w:rsidRDefault="00050B06" w:rsidP="00050B0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отважного, не бледнеющего ни перед какой</w:t>
      </w:r>
    </w:p>
    <w:p w:rsidR="00050B06" w:rsidRPr="001F65D7" w:rsidRDefault="00050B06" w:rsidP="00050B0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опасностью, </w:t>
      </w:r>
      <w:proofErr w:type="gramStart"/>
      <w:r w:rsidRPr="001F65D7">
        <w:rPr>
          <w:rFonts w:ascii="Times New Roman" w:eastAsia="Times New Roman" w:hAnsi="Times New Roman" w:cs="Times New Roman"/>
          <w:sz w:val="24"/>
          <w:szCs w:val="24"/>
        </w:rPr>
        <w:t>напрашивающегося</w:t>
      </w:r>
      <w:proofErr w:type="gramEnd"/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на бури </w:t>
      </w:r>
    </w:p>
    <w:p w:rsidR="00050B06" w:rsidRPr="001F65D7" w:rsidRDefault="00050B06" w:rsidP="00050B0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и тревоги».   </w:t>
      </w:r>
    </w:p>
    <w:p w:rsidR="00253F9E" w:rsidRPr="001F65D7" w:rsidRDefault="00253F9E" w:rsidP="00050B0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Эти слова я взяла эпиграфом к нашему уроку. </w:t>
      </w:r>
    </w:p>
    <w:p w:rsidR="00253F9E" w:rsidRPr="001F65D7" w:rsidRDefault="00253F9E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2. Запись темы, эпиграфа в тетрадь</w:t>
      </w: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253F9E" w:rsidRPr="001F65D7" w:rsidRDefault="00537DB3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Сообщение о продукте урока</w:t>
      </w:r>
      <w:r w:rsidR="00CE3544" w:rsidRPr="001F65D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253F9E" w:rsidRPr="001F65D7" w:rsidRDefault="00253F9E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="00050B06" w:rsidRPr="001F65D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F463AD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Этап актуализации знаний.</w:t>
      </w:r>
    </w:p>
    <w:p w:rsidR="00253F9E" w:rsidRPr="001F65D7" w:rsidRDefault="00253F9E" w:rsidP="00AE319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F65D7">
        <w:rPr>
          <w:rFonts w:ascii="Times New Roman" w:hAnsi="Times New Roman" w:cs="Times New Roman"/>
          <w:sz w:val="24"/>
          <w:szCs w:val="24"/>
        </w:rPr>
        <w:t xml:space="preserve"> </w:t>
      </w:r>
      <w:r w:rsidR="00475092" w:rsidRPr="001F65D7">
        <w:rPr>
          <w:rFonts w:ascii="Times New Roman" w:hAnsi="Times New Roman" w:cs="Times New Roman"/>
          <w:sz w:val="24"/>
          <w:szCs w:val="24"/>
        </w:rPr>
        <w:t xml:space="preserve"> В</w:t>
      </w:r>
      <w:r w:rsidRPr="001F65D7">
        <w:rPr>
          <w:rFonts w:ascii="Times New Roman" w:hAnsi="Times New Roman" w:cs="Times New Roman"/>
          <w:sz w:val="24"/>
          <w:szCs w:val="24"/>
        </w:rPr>
        <w:t xml:space="preserve"> романе используется обратная композиция, которая помогает постепе</w:t>
      </w:r>
      <w:r w:rsidR="00475092" w:rsidRPr="001F65D7">
        <w:rPr>
          <w:rFonts w:ascii="Times New Roman" w:hAnsi="Times New Roman" w:cs="Times New Roman"/>
          <w:sz w:val="24"/>
          <w:szCs w:val="24"/>
        </w:rPr>
        <w:t>нному раскрытию характера героя</w:t>
      </w:r>
      <w:r w:rsidRPr="001F65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0B06" w:rsidRPr="001F65D7" w:rsidRDefault="00050B06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 А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>втор нарушает хронологиче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>скую последовательность событий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 xml:space="preserve"> в целях осуществления главной задачи романа: дать всестороннюю обрисовку Печорина. </w:t>
      </w:r>
    </w:p>
    <w:p w:rsidR="00CE3544" w:rsidRPr="001F65D7" w:rsidRDefault="00050B06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Дома вы выполняли индивидуальные задания:</w:t>
      </w:r>
    </w:p>
    <w:p w:rsidR="00050B06" w:rsidRPr="001F65D7" w:rsidRDefault="00CE3544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-</w:t>
      </w:r>
      <w:r w:rsidR="00050B06" w:rsidRPr="001F65D7">
        <w:rPr>
          <w:rFonts w:ascii="Times New Roman" w:eastAsia="Times New Roman" w:hAnsi="Times New Roman" w:cs="Times New Roman"/>
          <w:sz w:val="24"/>
          <w:szCs w:val="24"/>
        </w:rPr>
        <w:t xml:space="preserve"> Каким вы увидели Печорина в повестях «Бэла», и «Максим Максимович»?</w:t>
      </w:r>
    </w:p>
    <w:p w:rsidR="00253F9E" w:rsidRPr="001F65D7" w:rsidRDefault="00CE3544" w:rsidP="00F463A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(выступления </w:t>
      </w:r>
      <w:proofErr w:type="gramStart"/>
      <w:r w:rsidRPr="001F65D7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1F65D7">
        <w:rPr>
          <w:rFonts w:ascii="Times New Roman" w:eastAsia="Times New Roman" w:hAnsi="Times New Roman" w:cs="Times New Roman"/>
          <w:sz w:val="24"/>
          <w:szCs w:val="24"/>
        </w:rPr>
        <w:t>)</w:t>
      </w:r>
      <w:r w:rsidR="00F463AD" w:rsidRPr="001F65D7">
        <w:rPr>
          <w:rFonts w:ascii="Times New Roman" w:eastAsia="Times New Roman" w:hAnsi="Times New Roman" w:cs="Times New Roman"/>
          <w:sz w:val="24"/>
          <w:szCs w:val="24"/>
        </w:rPr>
        <w:t>.</w:t>
      </w:r>
      <w:r w:rsidR="007F7180" w:rsidRPr="001F65D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3E0695" w:rsidRPr="001F65D7" w:rsidRDefault="00253F9E" w:rsidP="003E0695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 xml:space="preserve">  П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>овесть «Тамань</w:t>
      </w:r>
      <w:r w:rsidR="007F7180" w:rsidRPr="001F65D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1F65D7">
        <w:rPr>
          <w:rFonts w:ascii="Times New Roman" w:hAnsi="Times New Roman" w:cs="Times New Roman"/>
          <w:sz w:val="24"/>
          <w:szCs w:val="24"/>
        </w:rPr>
        <w:t xml:space="preserve"> 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>открывает журнал Печорина.</w:t>
      </w:r>
    </w:p>
    <w:p w:rsidR="003E0695" w:rsidRPr="001F65D7" w:rsidRDefault="003E0695" w:rsidP="003E0695">
      <w:pPr>
        <w:pStyle w:val="a4"/>
        <w:spacing w:before="0" w:beforeAutospacing="0" w:after="150" w:afterAutospacing="0" w:line="299" w:lineRule="atLeast"/>
      </w:pPr>
      <w:proofErr w:type="gramStart"/>
      <w:r w:rsidRPr="001F65D7">
        <w:t>– Итак, ребята, если первые две повести по жанру – путевые записки (повествователь отмечал:</w:t>
      </w:r>
      <w:proofErr w:type="gramEnd"/>
      <w:r w:rsidRPr="001F65D7">
        <w:t xml:space="preserve"> </w:t>
      </w:r>
      <w:proofErr w:type="gramStart"/>
      <w:r w:rsidRPr="001F65D7">
        <w:t>“Я пишу не повесть, а путевые записки”), то следующие повести – это дневник Печорина.</w:t>
      </w:r>
      <w:proofErr w:type="gramEnd"/>
      <w:r w:rsidRPr="001F65D7">
        <w:t xml:space="preserve"> Так что же собой представляет дневник?</w:t>
      </w:r>
    </w:p>
    <w:p w:rsidR="003E0695" w:rsidRPr="001F65D7" w:rsidRDefault="003E0695" w:rsidP="003E0695">
      <w:pPr>
        <w:pStyle w:val="a4"/>
        <w:spacing w:before="0" w:beforeAutospacing="0" w:after="150" w:afterAutospacing="0" w:line="299" w:lineRule="atLeast"/>
      </w:pPr>
      <w:r w:rsidRPr="001F65D7">
        <w:t>– Дневник – это записи личного характера, в которых человек, зная, что они не станут известны другим, может излагать не только внешние события, но и внутренние, сокрытые от всех движения своей души. Печорин был уверен, что пишет “ этот журнал… для себя”, поэтому столь открыт в их описании.</w:t>
      </w:r>
    </w:p>
    <w:p w:rsidR="003E0695" w:rsidRPr="001F65D7" w:rsidRDefault="00F463AD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3. Этап систематизации знаний.</w:t>
      </w:r>
    </w:p>
    <w:p w:rsidR="00CE3544" w:rsidRPr="001F65D7" w:rsidRDefault="00CE3544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 xml:space="preserve">Обратимся к повести «Тамань». </w:t>
      </w:r>
    </w:p>
    <w:p w:rsidR="00CE3544" w:rsidRPr="001F65D7" w:rsidRDefault="00CE3544" w:rsidP="00E438B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-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>Как сам Печорин в начале повести говорит о происшедшем в Тамани? (Чтение).</w:t>
      </w:r>
    </w:p>
    <w:p w:rsidR="00E438BB" w:rsidRPr="001F65D7" w:rsidRDefault="00CE3544" w:rsidP="00E438B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1F65D7">
        <w:rPr>
          <w:rFonts w:ascii="Times New Roman" w:hAnsi="Times New Roman" w:cs="Times New Roman"/>
          <w:sz w:val="24"/>
          <w:szCs w:val="24"/>
        </w:rPr>
        <w:t>Подумайте, в</w:t>
      </w:r>
      <w:r w:rsidR="00E438BB" w:rsidRPr="001F65D7">
        <w:rPr>
          <w:rFonts w:ascii="Times New Roman" w:hAnsi="Times New Roman" w:cs="Times New Roman"/>
          <w:sz w:val="24"/>
          <w:szCs w:val="24"/>
        </w:rPr>
        <w:t xml:space="preserve"> каком состоянии находится Печорин, приехав в Тамань?</w:t>
      </w:r>
    </w:p>
    <w:p w:rsidR="00E438BB" w:rsidRPr="001F65D7" w:rsidRDefault="00CE3544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-</w:t>
      </w:r>
      <w:r w:rsidR="00E438BB" w:rsidRPr="001F65D7">
        <w:rPr>
          <w:rFonts w:ascii="Times New Roman" w:hAnsi="Times New Roman" w:cs="Times New Roman"/>
          <w:sz w:val="24"/>
          <w:szCs w:val="24"/>
        </w:rPr>
        <w:t>Что будет делать обычный человек в минуты  крайней физической усталости?</w:t>
      </w:r>
    </w:p>
    <w:p w:rsidR="00E438BB" w:rsidRPr="001F65D7" w:rsidRDefault="00E438BB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-Что делает Печорин, попав в «нехорошее» место? Почему? </w:t>
      </w:r>
      <w:proofErr w:type="gramStart"/>
      <w:r w:rsidRPr="001F65D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F65D7">
        <w:rPr>
          <w:rFonts w:ascii="Times New Roman" w:hAnsi="Times New Roman" w:cs="Times New Roman"/>
          <w:sz w:val="24"/>
          <w:szCs w:val="24"/>
        </w:rPr>
        <w:t>наблюдает)</w:t>
      </w:r>
    </w:p>
    <w:p w:rsidR="002F324E" w:rsidRPr="001F65D7" w:rsidRDefault="002F324E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 xml:space="preserve">Ребята, давайте проследим за событиями, произошедшими с Печориным в Тамани, за его поведением и постараемся </w:t>
      </w:r>
      <w:r w:rsidR="00CE3544" w:rsidRPr="001F65D7">
        <w:rPr>
          <w:rFonts w:ascii="Times New Roman" w:hAnsi="Times New Roman" w:cs="Times New Roman"/>
          <w:sz w:val="24"/>
          <w:szCs w:val="24"/>
        </w:rPr>
        <w:t>понять и объяснить его поступки.</w:t>
      </w:r>
      <w:r w:rsidR="00F463AD" w:rsidRPr="001F65D7">
        <w:rPr>
          <w:rFonts w:ascii="Times New Roman" w:hAnsi="Times New Roman" w:cs="Times New Roman"/>
          <w:sz w:val="24"/>
          <w:szCs w:val="24"/>
        </w:rPr>
        <w:t xml:space="preserve"> </w:t>
      </w:r>
      <w:r w:rsidRPr="001F65D7">
        <w:rPr>
          <w:rFonts w:ascii="Times New Roman" w:hAnsi="Times New Roman" w:cs="Times New Roman"/>
          <w:sz w:val="24"/>
          <w:szCs w:val="24"/>
        </w:rPr>
        <w:t xml:space="preserve">Для этого обратимся к </w:t>
      </w:r>
      <w:r w:rsidRPr="001F65D7">
        <w:rPr>
          <w:rFonts w:ascii="Times New Roman" w:hAnsi="Times New Roman" w:cs="Times New Roman"/>
          <w:sz w:val="24"/>
          <w:szCs w:val="24"/>
        </w:rPr>
        <w:lastRenderedPageBreak/>
        <w:t xml:space="preserve">тексту. Дома вы прочитали повесть, выполнили </w:t>
      </w:r>
      <w:r w:rsidR="00272FA4" w:rsidRPr="001F65D7">
        <w:rPr>
          <w:rFonts w:ascii="Times New Roman" w:hAnsi="Times New Roman" w:cs="Times New Roman"/>
          <w:sz w:val="24"/>
          <w:szCs w:val="24"/>
        </w:rPr>
        <w:t>задания, а теперь давайте будем анализировать. Будем работать в группах.</w:t>
      </w:r>
    </w:p>
    <w:p w:rsidR="00272FA4" w:rsidRPr="001F65D7" w:rsidRDefault="00272FA4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Первая группа будет работать с эпизодами,</w:t>
      </w:r>
      <w:r w:rsidR="00FE0689" w:rsidRPr="001F65D7">
        <w:rPr>
          <w:rFonts w:ascii="Times New Roman" w:hAnsi="Times New Roman" w:cs="Times New Roman"/>
          <w:sz w:val="24"/>
          <w:szCs w:val="24"/>
        </w:rPr>
        <w:t xml:space="preserve">  вторая группа будет работать с пейзажем, а третья</w:t>
      </w:r>
      <w:r w:rsidRPr="001F65D7">
        <w:rPr>
          <w:rFonts w:ascii="Times New Roman" w:hAnsi="Times New Roman" w:cs="Times New Roman"/>
          <w:sz w:val="24"/>
          <w:szCs w:val="24"/>
        </w:rPr>
        <w:t xml:space="preserve"> при помощи таблицы составлять психологический портрет героя.</w:t>
      </w:r>
    </w:p>
    <w:p w:rsidR="00F463AD" w:rsidRPr="001F65D7" w:rsidRDefault="00F463AD" w:rsidP="00E438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5D7">
        <w:rPr>
          <w:rFonts w:ascii="Times New Roman" w:hAnsi="Times New Roman" w:cs="Times New Roman"/>
          <w:b/>
          <w:sz w:val="24"/>
          <w:szCs w:val="24"/>
        </w:rPr>
        <w:t>4.Этап совместного открытия новых знаний.</w:t>
      </w:r>
    </w:p>
    <w:p w:rsidR="00FE0689" w:rsidRPr="001F65D7" w:rsidRDefault="00FE0689" w:rsidP="00E438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5D7">
        <w:rPr>
          <w:rFonts w:ascii="Times New Roman" w:hAnsi="Times New Roman" w:cs="Times New Roman"/>
          <w:b/>
          <w:sz w:val="24"/>
          <w:szCs w:val="24"/>
        </w:rPr>
        <w:t>Работа первой группы</w:t>
      </w:r>
      <w:r w:rsidR="001F65D7" w:rsidRPr="001F65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F65D7" w:rsidRPr="001F65D7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1F65D7" w:rsidRPr="001F65D7">
        <w:rPr>
          <w:rFonts w:ascii="Times New Roman" w:hAnsi="Times New Roman" w:cs="Times New Roman"/>
          <w:b/>
          <w:sz w:val="24"/>
          <w:szCs w:val="24"/>
        </w:rPr>
        <w:t>чтение и анализ эпизодов)</w:t>
      </w:r>
    </w:p>
    <w:p w:rsidR="00B249B5" w:rsidRPr="001F65D7" w:rsidRDefault="00146BCC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b/>
          <w:sz w:val="24"/>
          <w:szCs w:val="24"/>
        </w:rPr>
        <w:t xml:space="preserve">Эпизод 1  </w:t>
      </w:r>
      <w:r w:rsidR="00FF45AB" w:rsidRPr="001F65D7">
        <w:rPr>
          <w:rFonts w:ascii="Times New Roman" w:hAnsi="Times New Roman" w:cs="Times New Roman"/>
          <w:b/>
          <w:sz w:val="24"/>
          <w:szCs w:val="24"/>
        </w:rPr>
        <w:t>Встреча со слепым ма</w:t>
      </w:r>
      <w:r w:rsidR="00CA0627" w:rsidRPr="001F65D7">
        <w:rPr>
          <w:rFonts w:ascii="Times New Roman" w:hAnsi="Times New Roman" w:cs="Times New Roman"/>
          <w:b/>
          <w:sz w:val="24"/>
          <w:szCs w:val="24"/>
        </w:rPr>
        <w:t>льчиком</w:t>
      </w:r>
      <w:proofErr w:type="gramStart"/>
      <w:r w:rsidR="00CA0627" w:rsidRPr="001F65D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272FA4" w:rsidRPr="001F6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A4" w:rsidRPr="001F65D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272FA4" w:rsidRPr="001F65D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272FA4" w:rsidRPr="001F65D7">
        <w:rPr>
          <w:rFonts w:ascii="Times New Roman" w:hAnsi="Times New Roman" w:cs="Times New Roman"/>
          <w:sz w:val="24"/>
          <w:szCs w:val="24"/>
        </w:rPr>
        <w:t>тение эпизода)</w:t>
      </w:r>
    </w:p>
    <w:p w:rsidR="00F463AD" w:rsidRPr="001F65D7" w:rsidRDefault="00F463AD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Вопрос: Каково поведение слепого мальчика?</w:t>
      </w:r>
    </w:p>
    <w:p w:rsidR="00146BCC" w:rsidRPr="001F65D7" w:rsidRDefault="00146BCC" w:rsidP="00E438BB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Вывод:</w:t>
      </w:r>
    </w:p>
    <w:p w:rsidR="00923807" w:rsidRPr="001F65D7" w:rsidRDefault="007752D4" w:rsidP="003E0695">
      <w:pPr>
        <w:pStyle w:val="a4"/>
        <w:spacing w:before="0" w:beforeAutospacing="0" w:after="150" w:afterAutospacing="0" w:line="299" w:lineRule="atLeast"/>
      </w:pPr>
      <w:r w:rsidRPr="001F65D7">
        <w:t xml:space="preserve">  В этом эпизоде </w:t>
      </w:r>
      <w:r w:rsidR="003E0695" w:rsidRPr="001F65D7">
        <w:t>Печорин безошибочно определяет, что мальчик слеп от природы. Он рассматривает черты его лица: “…всегда есть странное отношение между наружностью человека и его душою: как будто с потерею члена душа теряет какое-нибудь чувство”.</w:t>
      </w:r>
      <w:r w:rsidRPr="001F65D7">
        <w:t xml:space="preserve">  Эта встреча   поражает воображение Печорина, что он долго не может уснуть на новом месте.</w:t>
      </w:r>
    </w:p>
    <w:p w:rsidR="00146BCC" w:rsidRPr="001F65D7" w:rsidRDefault="00146BCC" w:rsidP="00CE3544">
      <w:pPr>
        <w:pStyle w:val="a4"/>
        <w:spacing w:before="0" w:beforeAutospacing="0" w:after="150" w:afterAutospacing="0" w:line="299" w:lineRule="atLeast"/>
        <w:jc w:val="both"/>
        <w:rPr>
          <w:b/>
          <w:color w:val="333333"/>
        </w:rPr>
      </w:pPr>
    </w:p>
    <w:p w:rsidR="00B249B5" w:rsidRPr="001F65D7" w:rsidRDefault="00B249B5" w:rsidP="00CE354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72FA4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CE3544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Эпизод 3 « </w:t>
      </w:r>
      <w:r w:rsidR="00FE0689" w:rsidRPr="001F65D7">
        <w:rPr>
          <w:rFonts w:ascii="Times New Roman" w:eastAsia="Times New Roman" w:hAnsi="Times New Roman" w:cs="Times New Roman"/>
          <w:b/>
          <w:sz w:val="24"/>
          <w:szCs w:val="24"/>
        </w:rPr>
        <w:t>Женщина и слепой ждут Янко</w:t>
      </w:r>
      <w:r w:rsidR="00CE3544" w:rsidRPr="001F65D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46BCC" w:rsidRPr="001F6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46BCC" w:rsidRPr="001F65D7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146BCC" w:rsidRPr="001F65D7">
        <w:rPr>
          <w:rFonts w:ascii="Times New Roman" w:eastAsia="Times New Roman" w:hAnsi="Times New Roman" w:cs="Times New Roman"/>
          <w:sz w:val="24"/>
          <w:szCs w:val="24"/>
        </w:rPr>
        <w:t>чтение эпизода)</w:t>
      </w:r>
    </w:p>
    <w:p w:rsidR="008B097B" w:rsidRPr="001F65D7" w:rsidRDefault="008B097B" w:rsidP="00CE354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Вопросы:</w:t>
      </w:r>
    </w:p>
    <w:p w:rsidR="008B097B" w:rsidRPr="001F65D7" w:rsidRDefault="008B097B" w:rsidP="00CE354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Как ведёт себя девушка в лодке?</w:t>
      </w:r>
    </w:p>
    <w:p w:rsidR="008B097B" w:rsidRPr="001F65D7" w:rsidRDefault="008B097B" w:rsidP="00CE354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Что можно сказать о Янко?</w:t>
      </w:r>
    </w:p>
    <w:p w:rsidR="00146BCC" w:rsidRPr="001F65D7" w:rsidRDefault="00146BCC" w:rsidP="00FE06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Вывод:</w:t>
      </w:r>
    </w:p>
    <w:p w:rsidR="00146BCC" w:rsidRPr="001F65D7" w:rsidRDefault="0052395F" w:rsidP="007F718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Печорин понимает</w:t>
      </w:r>
      <w:proofErr w:type="gramStart"/>
      <w:r w:rsidRPr="001F65D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F65D7">
        <w:rPr>
          <w:rFonts w:ascii="Times New Roman" w:hAnsi="Times New Roman" w:cs="Times New Roman"/>
          <w:sz w:val="24"/>
          <w:szCs w:val="24"/>
        </w:rPr>
        <w:t xml:space="preserve"> что женщина и слепой ждут Янко.</w:t>
      </w:r>
      <w:r w:rsidR="00146BCC" w:rsidRPr="001F65D7">
        <w:rPr>
          <w:rFonts w:ascii="Times New Roman" w:hAnsi="Times New Roman" w:cs="Times New Roman"/>
          <w:sz w:val="24"/>
          <w:szCs w:val="24"/>
        </w:rPr>
        <w:t xml:space="preserve"> </w:t>
      </w:r>
      <w:r w:rsidR="007F7180" w:rsidRPr="001F65D7">
        <w:rPr>
          <w:rFonts w:ascii="Times New Roman" w:hAnsi="Times New Roman" w:cs="Times New Roman"/>
          <w:color w:val="111111"/>
          <w:sz w:val="24"/>
          <w:szCs w:val="24"/>
          <w:shd w:val="clear" w:color="auto" w:fill="FDFDFD"/>
        </w:rPr>
        <w:t>Вот как дан портрет Янко: из лодки «вышел человек в татарской шапке, но острижен он был по-казацки, и за ременным поясом большой нож».</w:t>
      </w:r>
    </w:p>
    <w:p w:rsidR="007F7180" w:rsidRPr="001F65D7" w:rsidRDefault="0052395F" w:rsidP="007F718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 xml:space="preserve"> </w:t>
      </w:r>
      <w:r w:rsidR="00B249B5" w:rsidRPr="001F65D7">
        <w:rPr>
          <w:rFonts w:ascii="Times New Roman" w:hAnsi="Times New Roman" w:cs="Times New Roman"/>
          <w:sz w:val="24"/>
          <w:szCs w:val="24"/>
        </w:rPr>
        <w:t>Янко не только смел и храбр, он и волен как птица.</w:t>
      </w:r>
      <w:r w:rsidR="007F7180" w:rsidRPr="001F65D7">
        <w:rPr>
          <w:rFonts w:ascii="Times New Roman" w:hAnsi="Times New Roman" w:cs="Times New Roman"/>
          <w:color w:val="111111"/>
          <w:sz w:val="24"/>
          <w:szCs w:val="24"/>
          <w:shd w:val="clear" w:color="auto" w:fill="FDFDFD"/>
        </w:rPr>
        <w:t xml:space="preserve"> </w:t>
      </w:r>
    </w:p>
    <w:p w:rsidR="00B249B5" w:rsidRPr="001F65D7" w:rsidRDefault="00B249B5" w:rsidP="00FE068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65D7">
        <w:rPr>
          <w:rFonts w:ascii="Times New Roman" w:hAnsi="Times New Roman" w:cs="Times New Roman"/>
          <w:sz w:val="24"/>
          <w:szCs w:val="24"/>
        </w:rPr>
        <w:t>В конце повести он скажет, что ему везде дорога, где море шумит да ветер дует.)</w:t>
      </w:r>
      <w:proofErr w:type="gramEnd"/>
    </w:p>
    <w:p w:rsidR="001E4B61" w:rsidRPr="001F65D7" w:rsidRDefault="0052395F" w:rsidP="0052395F">
      <w:pPr>
        <w:pStyle w:val="a4"/>
        <w:tabs>
          <w:tab w:val="left" w:pos="1220"/>
        </w:tabs>
        <w:spacing w:before="0" w:beforeAutospacing="0" w:after="150" w:afterAutospacing="0" w:line="299" w:lineRule="atLeast"/>
        <w:ind w:firstLine="708"/>
      </w:pPr>
      <w:r w:rsidRPr="001F65D7">
        <w:rPr>
          <w:color w:val="333333"/>
        </w:rPr>
        <w:tab/>
      </w:r>
      <w:r w:rsidRPr="001F65D7">
        <w:rPr>
          <w:b/>
          <w:color w:val="333333"/>
        </w:rPr>
        <w:t xml:space="preserve">Эпизод </w:t>
      </w:r>
      <w:r w:rsidR="00923807" w:rsidRPr="001F65D7">
        <w:rPr>
          <w:b/>
          <w:color w:val="333333"/>
        </w:rPr>
        <w:t>4</w:t>
      </w:r>
      <w:r w:rsidR="00CE3544" w:rsidRPr="001F65D7">
        <w:rPr>
          <w:b/>
          <w:color w:val="333333"/>
        </w:rPr>
        <w:t xml:space="preserve"> «</w:t>
      </w:r>
      <w:r w:rsidR="001E4B61" w:rsidRPr="001F65D7">
        <w:rPr>
          <w:b/>
        </w:rPr>
        <w:t xml:space="preserve"> Встреча с Ундиной</w:t>
      </w:r>
      <w:r w:rsidR="00CE3544" w:rsidRPr="001F65D7">
        <w:rPr>
          <w:b/>
        </w:rPr>
        <w:t>»</w:t>
      </w:r>
      <w:r w:rsidR="00146BCC" w:rsidRPr="001F65D7">
        <w:rPr>
          <w:b/>
        </w:rPr>
        <w:t xml:space="preserve"> </w:t>
      </w:r>
      <w:r w:rsidR="00146BCC" w:rsidRPr="001F65D7">
        <w:t>(чтение эпизода)</w:t>
      </w:r>
    </w:p>
    <w:p w:rsidR="008B097B" w:rsidRPr="001F65D7" w:rsidRDefault="008B097B" w:rsidP="0052395F">
      <w:pPr>
        <w:pStyle w:val="a4"/>
        <w:tabs>
          <w:tab w:val="left" w:pos="1220"/>
        </w:tabs>
        <w:spacing w:before="0" w:beforeAutospacing="0" w:after="150" w:afterAutospacing="0" w:line="299" w:lineRule="atLeast"/>
        <w:ind w:firstLine="708"/>
      </w:pPr>
      <w:r w:rsidRPr="001F65D7">
        <w:t>Вопрос: Какие черты характера Печорина проявляются в эпизоде?</w:t>
      </w:r>
    </w:p>
    <w:p w:rsidR="00153730" w:rsidRPr="001F65D7" w:rsidRDefault="00153730" w:rsidP="0052395F">
      <w:pPr>
        <w:pStyle w:val="a4"/>
        <w:tabs>
          <w:tab w:val="left" w:pos="1220"/>
        </w:tabs>
        <w:spacing w:before="0" w:beforeAutospacing="0" w:after="150" w:afterAutospacing="0" w:line="299" w:lineRule="atLeast"/>
        <w:ind w:firstLine="708"/>
        <w:rPr>
          <w:color w:val="333333"/>
        </w:rPr>
      </w:pPr>
      <w:r w:rsidRPr="001F65D7">
        <w:t>Вывод:</w:t>
      </w:r>
    </w:p>
    <w:p w:rsidR="00802AFD" w:rsidRPr="001F65D7" w:rsidRDefault="001E4B61" w:rsidP="001E4B61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Надежда на любовь оказалась обману</w:t>
      </w:r>
      <w:r w:rsidR="0052395F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той, свидание кончилось 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борьбой за жизнь. Все это вызывает гнев Печорина, пострадавшего из-за своей наивности и доверчивости. Но, несмотря ни на что, ему удалось раскрыть тайну «мирных конт</w:t>
      </w:r>
      <w:r w:rsidR="0052395F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рабандистов». Это приносит ему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разочарование: «И зачем было судьбе кинуть меня в мирный круг честных контрабандистов? Как камень, брошенный в гладкий источник, я встревожил их спокойствие и, как камень, едва сам не пошел ко дну». Вернувшись, Печорин </w:t>
      </w: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обнаруживает, что в мешке слепой отнес на берег его вещи - шкатулку, шашку с серебряной оправой, дагестанский кинжал - подарок друга. «Не смешно ли было бы жаловаться начальству, что слепой мальчик меня обокрал, а восемнадцатилетняя девушка чуть не утопил</w:t>
      </w:r>
      <w:r w:rsidR="0052395F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802AFD" w:rsidRPr="001F65D7" w:rsidRDefault="00D90BF1" w:rsidP="00802A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5D7">
        <w:rPr>
          <w:rFonts w:ascii="Times New Roman" w:hAnsi="Times New Roman" w:cs="Times New Roman"/>
          <w:b/>
          <w:sz w:val="24"/>
          <w:szCs w:val="24"/>
        </w:rPr>
        <w:t>Каков финал повести?</w:t>
      </w:r>
    </w:p>
    <w:p w:rsidR="006A7065" w:rsidRPr="001F65D7" w:rsidRDefault="00D90BF1" w:rsidP="00802AF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Печорин понимает, что совершил ошибку, вторгшись в жизнь этих людей, и винит себя за вторжение в их круг, которое нарушило жизнь. Уезжают Янко и девушка, оставляя мальчика и старуху без сре</w:t>
      </w:r>
      <w:proofErr w:type="gramStart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дств к ж</w:t>
      </w:r>
      <w:proofErr w:type="gramEnd"/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изни. Печорин признается: «Что сталось со старухой и с бедным слепым - не знаю. Да и какое дело мне до радостей и бедствий человеческих, мне, странствующему офицеру, да еще с подорожной по казенной надобности». </w:t>
      </w:r>
    </w:p>
    <w:p w:rsidR="006A7065" w:rsidRPr="001F65D7" w:rsidRDefault="006A7065" w:rsidP="00802AF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A7065" w:rsidRPr="001F65D7" w:rsidRDefault="006A7065" w:rsidP="006A706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2 группа </w:t>
      </w:r>
      <w:r w:rsidR="00153730" w:rsidRPr="001F65D7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Роль пейз</w:t>
      </w:r>
      <w:r w:rsidR="00153730" w:rsidRPr="001F65D7">
        <w:rPr>
          <w:rFonts w:ascii="Times New Roman" w:eastAsia="Times New Roman" w:hAnsi="Times New Roman" w:cs="Times New Roman"/>
          <w:b/>
          <w:sz w:val="24"/>
          <w:szCs w:val="24"/>
        </w:rPr>
        <w:t>ажа в раскрытии характера героев»</w:t>
      </w:r>
      <w:r w:rsidR="001F65D7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(чтение и анализ пейзажных зарисовок)</w:t>
      </w:r>
    </w:p>
    <w:p w:rsidR="008B097B" w:rsidRPr="001F65D7" w:rsidRDefault="008B097B" w:rsidP="006A706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Вопрос: Какую роль играет пейзаж в раскрытии характера Печорина?</w:t>
      </w:r>
    </w:p>
    <w:p w:rsidR="00153730" w:rsidRPr="001F65D7" w:rsidRDefault="00153730" w:rsidP="006A7065">
      <w:pPr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Вывод:</w:t>
      </w:r>
    </w:p>
    <w:p w:rsidR="006A7065" w:rsidRPr="001F65D7" w:rsidRDefault="006A7065" w:rsidP="006A706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Пейзаж является одним из элементов композиции, связанным с узловатыми событиями повести; он несет и психологическую функцию, раскрывая настроение Печорина. 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br/>
        <w:t>В «Тамани» описания природы придают повествованию лирическую задушевность, вводят читателя в строй мыслей, исканий героя. Картины лунной ночи создают представление о времени и месте действия, они органично связаны с повествованием</w:t>
      </w:r>
    </w:p>
    <w:p w:rsidR="00537DB3" w:rsidRPr="001F65D7" w:rsidRDefault="00537DB3" w:rsidP="006A706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Физминутка</w:t>
      </w:r>
      <w:proofErr w:type="spellEnd"/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805B58" w:rsidRPr="001F65D7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805B58" w:rsidRPr="001F65D7">
        <w:rPr>
          <w:rFonts w:ascii="Times New Roman" w:eastAsia="Times New Roman" w:hAnsi="Times New Roman" w:cs="Times New Roman"/>
          <w:sz w:val="24"/>
          <w:szCs w:val="24"/>
        </w:rPr>
        <w:t>шум и плеск волн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E3544" w:rsidRPr="001F65D7" w:rsidRDefault="00805B58" w:rsidP="006A706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Составить композицию «Море, парус»</w:t>
      </w:r>
    </w:p>
    <w:p w:rsidR="00D90BF1" w:rsidRPr="001F65D7" w:rsidRDefault="00CE3544" w:rsidP="00802A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5D7">
        <w:rPr>
          <w:rFonts w:ascii="Times New Roman" w:hAnsi="Times New Roman" w:cs="Times New Roman"/>
          <w:b/>
          <w:sz w:val="24"/>
          <w:szCs w:val="24"/>
        </w:rPr>
        <w:t>3 группа</w:t>
      </w:r>
      <w:r w:rsidRPr="001F65D7">
        <w:rPr>
          <w:rFonts w:ascii="Times New Roman" w:hAnsi="Times New Roman" w:cs="Times New Roman"/>
          <w:sz w:val="24"/>
          <w:szCs w:val="24"/>
        </w:rPr>
        <w:t xml:space="preserve"> «</w:t>
      </w:r>
      <w:r w:rsidRPr="001F65D7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="00D90BF1" w:rsidRPr="001F65D7">
        <w:rPr>
          <w:rFonts w:ascii="Times New Roman" w:hAnsi="Times New Roman" w:cs="Times New Roman"/>
          <w:b/>
          <w:sz w:val="24"/>
          <w:szCs w:val="24"/>
        </w:rPr>
        <w:t>сихологический портрет</w:t>
      </w:r>
      <w:r w:rsidR="00153730" w:rsidRPr="001F65D7">
        <w:rPr>
          <w:rFonts w:ascii="Times New Roman" w:hAnsi="Times New Roman" w:cs="Times New Roman"/>
          <w:b/>
          <w:sz w:val="24"/>
          <w:szCs w:val="24"/>
        </w:rPr>
        <w:t xml:space="preserve"> Печорина</w:t>
      </w:r>
      <w:r w:rsidRPr="001F65D7">
        <w:rPr>
          <w:rFonts w:ascii="Times New Roman" w:hAnsi="Times New Roman" w:cs="Times New Roman"/>
          <w:b/>
          <w:sz w:val="24"/>
          <w:szCs w:val="24"/>
        </w:rPr>
        <w:t>»</w:t>
      </w:r>
    </w:p>
    <w:p w:rsidR="008C5B10" w:rsidRPr="001F65D7" w:rsidRDefault="008C5B10" w:rsidP="008C5B10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Какие черты характера Печорина проявляются в повести «Тамань»?</w:t>
      </w:r>
    </w:p>
    <w:p w:rsidR="0055095F" w:rsidRPr="001F65D7" w:rsidRDefault="00CE3544" w:rsidP="00802A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Заполнить таблицу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7"/>
        <w:gridCol w:w="1521"/>
        <w:gridCol w:w="1585"/>
        <w:gridCol w:w="1418"/>
        <w:gridCol w:w="1602"/>
        <w:gridCol w:w="1778"/>
      </w:tblGrid>
      <w:tr w:rsidR="00DE0B8D" w:rsidRPr="001F65D7" w:rsidTr="0055095F">
        <w:tc>
          <w:tcPr>
            <w:tcW w:w="1595" w:type="dxa"/>
          </w:tcPr>
          <w:p w:rsidR="0055095F" w:rsidRPr="001F65D7" w:rsidRDefault="0055095F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Решительность</w:t>
            </w:r>
          </w:p>
        </w:tc>
        <w:tc>
          <w:tcPr>
            <w:tcW w:w="1595" w:type="dxa"/>
          </w:tcPr>
          <w:p w:rsidR="0055095F" w:rsidRPr="001F65D7" w:rsidRDefault="0055095F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Смелость</w:t>
            </w:r>
          </w:p>
        </w:tc>
        <w:tc>
          <w:tcPr>
            <w:tcW w:w="1595" w:type="dxa"/>
          </w:tcPr>
          <w:p w:rsidR="0055095F" w:rsidRPr="001F65D7" w:rsidRDefault="0055095F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Интерес к людям</w:t>
            </w:r>
          </w:p>
        </w:tc>
        <w:tc>
          <w:tcPr>
            <w:tcW w:w="1595" w:type="dxa"/>
          </w:tcPr>
          <w:p w:rsidR="0055095F" w:rsidRPr="001F65D7" w:rsidRDefault="0055095F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Умение сострадать</w:t>
            </w:r>
          </w:p>
        </w:tc>
        <w:tc>
          <w:tcPr>
            <w:tcW w:w="1595" w:type="dxa"/>
          </w:tcPr>
          <w:p w:rsidR="0055095F" w:rsidRPr="001F65D7" w:rsidRDefault="00E844B6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Страсть</w:t>
            </w:r>
          </w:p>
        </w:tc>
        <w:tc>
          <w:tcPr>
            <w:tcW w:w="1596" w:type="dxa"/>
          </w:tcPr>
          <w:p w:rsidR="0055095F" w:rsidRPr="001F65D7" w:rsidRDefault="00E844B6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Дальновидность</w:t>
            </w:r>
          </w:p>
        </w:tc>
      </w:tr>
      <w:tr w:rsidR="00DE0B8D" w:rsidRPr="001F65D7" w:rsidTr="0055095F">
        <w:tc>
          <w:tcPr>
            <w:tcW w:w="1595" w:type="dxa"/>
          </w:tcPr>
          <w:p w:rsidR="0055095F" w:rsidRPr="001F65D7" w:rsidRDefault="00E844B6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Отправляется ночью следить за слепым</w:t>
            </w:r>
          </w:p>
        </w:tc>
        <w:tc>
          <w:tcPr>
            <w:tcW w:w="1595" w:type="dxa"/>
          </w:tcPr>
          <w:p w:rsidR="0055095F" w:rsidRPr="001F65D7" w:rsidRDefault="00E844B6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Отправляется ночью на свидание с Ундиной, не боится сесть в лодку, несмотря на то, что не умеет плавать</w:t>
            </w:r>
          </w:p>
        </w:tc>
        <w:tc>
          <w:tcPr>
            <w:tcW w:w="1595" w:type="dxa"/>
          </w:tcPr>
          <w:p w:rsidR="008C5B10" w:rsidRPr="001F65D7" w:rsidRDefault="008C5B10" w:rsidP="008C5B10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Он решает разгадать происходящее</w:t>
            </w:r>
          </w:p>
          <w:p w:rsidR="008C5B10" w:rsidRPr="001F65D7" w:rsidRDefault="008C5B10" w:rsidP="008C5B10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>Ему интересен слепой, который кажется не таким уж слепым.</w:t>
            </w:r>
          </w:p>
          <w:p w:rsidR="0055095F" w:rsidRPr="001F65D7" w:rsidRDefault="0055095F" w:rsidP="00802AF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95" w:type="dxa"/>
          </w:tcPr>
          <w:p w:rsidR="0055095F" w:rsidRPr="001F65D7" w:rsidRDefault="00DE0B8D" w:rsidP="008C5B10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t xml:space="preserve">Наблюдение за встречей слепого и Янко вызывает в герое грусть, выявляет его способность </w:t>
            </w:r>
            <w:r w:rsidRPr="001F65D7">
              <w:rPr>
                <w:sz w:val="24"/>
                <w:szCs w:val="24"/>
              </w:rPr>
              <w:lastRenderedPageBreak/>
              <w:t xml:space="preserve">сострадать герою </w:t>
            </w:r>
          </w:p>
        </w:tc>
        <w:tc>
          <w:tcPr>
            <w:tcW w:w="1595" w:type="dxa"/>
          </w:tcPr>
          <w:p w:rsidR="0055095F" w:rsidRPr="001F65D7" w:rsidRDefault="008C5B10" w:rsidP="008C5B10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lastRenderedPageBreak/>
              <w:t xml:space="preserve">При «огненном поцелуе» ощущает биение сердца, но страсть оказывается слепой, не приносит радости, а приносит </w:t>
            </w:r>
            <w:r w:rsidRPr="001F65D7">
              <w:rPr>
                <w:sz w:val="24"/>
                <w:szCs w:val="24"/>
              </w:rPr>
              <w:lastRenderedPageBreak/>
              <w:t>разочарование</w:t>
            </w:r>
          </w:p>
        </w:tc>
        <w:tc>
          <w:tcPr>
            <w:tcW w:w="1596" w:type="dxa"/>
          </w:tcPr>
          <w:p w:rsidR="0055095F" w:rsidRPr="001F65D7" w:rsidRDefault="008C5B10" w:rsidP="00802AFD">
            <w:pPr>
              <w:jc w:val="both"/>
              <w:rPr>
                <w:sz w:val="24"/>
                <w:szCs w:val="24"/>
              </w:rPr>
            </w:pPr>
            <w:r w:rsidRPr="001F65D7">
              <w:rPr>
                <w:sz w:val="24"/>
                <w:szCs w:val="24"/>
              </w:rPr>
              <w:lastRenderedPageBreak/>
              <w:t>В поступках Печорин слаб, не способен предвидеть</w:t>
            </w:r>
          </w:p>
        </w:tc>
      </w:tr>
    </w:tbl>
    <w:p w:rsidR="00802AFD" w:rsidRPr="001F65D7" w:rsidRDefault="00802AFD" w:rsidP="00802A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2AFD" w:rsidRPr="001F65D7" w:rsidRDefault="00802AFD" w:rsidP="00802AFD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Выводы: Черты Печорина, проявившиеся в повести:</w:t>
      </w:r>
    </w:p>
    <w:p w:rsidR="00802AFD" w:rsidRPr="001F65D7" w:rsidRDefault="00802AFD" w:rsidP="00802AFD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Интерес к людям</w:t>
      </w:r>
    </w:p>
    <w:p w:rsidR="00802AFD" w:rsidRPr="001F65D7" w:rsidRDefault="00802AFD" w:rsidP="00802AFD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Наблюдательность</w:t>
      </w:r>
    </w:p>
    <w:p w:rsidR="00802AFD" w:rsidRPr="001F65D7" w:rsidRDefault="00802AFD" w:rsidP="00802AFD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>Активность, смелость, решительность, стремление к действию</w:t>
      </w:r>
      <w:r w:rsidR="00DE0B8D" w:rsidRPr="001F65D7">
        <w:rPr>
          <w:rFonts w:ascii="Times New Roman" w:hAnsi="Times New Roman" w:cs="Times New Roman"/>
          <w:sz w:val="24"/>
          <w:szCs w:val="24"/>
        </w:rPr>
        <w:t>, умение сострадать</w:t>
      </w:r>
    </w:p>
    <w:p w:rsidR="00184BF0" w:rsidRPr="001F65D7" w:rsidRDefault="00DE0B8D" w:rsidP="006A7065">
      <w:pPr>
        <w:jc w:val="both"/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hAnsi="Times New Roman" w:cs="Times New Roman"/>
          <w:sz w:val="24"/>
          <w:szCs w:val="24"/>
        </w:rPr>
        <w:t xml:space="preserve"> Но его активность </w:t>
      </w:r>
      <w:r w:rsidR="00802AFD" w:rsidRPr="001F65D7">
        <w:rPr>
          <w:rFonts w:ascii="Times New Roman" w:hAnsi="Times New Roman" w:cs="Times New Roman"/>
          <w:sz w:val="24"/>
          <w:szCs w:val="24"/>
        </w:rPr>
        <w:t xml:space="preserve"> приносит не</w:t>
      </w:r>
      <w:r w:rsidRPr="001F65D7">
        <w:rPr>
          <w:rFonts w:ascii="Times New Roman" w:hAnsi="Times New Roman" w:cs="Times New Roman"/>
          <w:sz w:val="24"/>
          <w:szCs w:val="24"/>
        </w:rPr>
        <w:t>счастье людям</w:t>
      </w:r>
      <w:proofErr w:type="gramStart"/>
      <w:r w:rsidRPr="001F65D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F65D7">
        <w:rPr>
          <w:rFonts w:ascii="Times New Roman" w:hAnsi="Times New Roman" w:cs="Times New Roman"/>
          <w:sz w:val="24"/>
          <w:szCs w:val="24"/>
        </w:rPr>
        <w:t xml:space="preserve"> так как она </w:t>
      </w:r>
      <w:r w:rsidR="00802AFD" w:rsidRPr="001F65D7">
        <w:rPr>
          <w:rFonts w:ascii="Times New Roman" w:hAnsi="Times New Roman" w:cs="Times New Roman"/>
          <w:sz w:val="24"/>
          <w:szCs w:val="24"/>
        </w:rPr>
        <w:t xml:space="preserve">направлена на себя, она не имеет высокой цели, ему просто любопытно. Герой ищет настоящего </w:t>
      </w:r>
      <w:r w:rsidRPr="001F65D7">
        <w:rPr>
          <w:rFonts w:ascii="Times New Roman" w:hAnsi="Times New Roman" w:cs="Times New Roman"/>
          <w:sz w:val="24"/>
          <w:szCs w:val="24"/>
        </w:rPr>
        <w:t xml:space="preserve">действия, но находит просто </w:t>
      </w:r>
      <w:r w:rsidR="00802AFD" w:rsidRPr="001F65D7">
        <w:rPr>
          <w:rFonts w:ascii="Times New Roman" w:hAnsi="Times New Roman" w:cs="Times New Roman"/>
          <w:sz w:val="24"/>
          <w:szCs w:val="24"/>
        </w:rPr>
        <w:t>игру. Он досадует на себя за то, что, вторгаясь  в жизнь других людей, не приносит им радости, он чужой в этом мире.</w:t>
      </w:r>
      <w:r w:rsidRPr="001F65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3F9E" w:rsidRPr="001F65D7" w:rsidRDefault="00CE3544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 xml:space="preserve"> Всё, что совершает Печорин, он делает не ради какой-нибудь выгоды. Просто он не может не действовать, потому что такова его натура. В трудные минуты он умеет не терять присутствия духа. Так оценил поведение Печорина и критик Белинский. Прочитайте ещё раз слова критика, взятые эпиграфом к уроку.</w:t>
      </w:r>
    </w:p>
    <w:p w:rsidR="00805B58" w:rsidRPr="001F65D7" w:rsidRDefault="00805B58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4 этап  Самостоятельное применение знаний.</w:t>
      </w:r>
    </w:p>
    <w:p w:rsidR="00F00853" w:rsidRPr="001F65D7" w:rsidRDefault="00563DD3" w:rsidP="00A40058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Творческие задания:</w:t>
      </w:r>
      <w:r w:rsidR="00805B58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письменно ответить на вопросы</w:t>
      </w:r>
      <w:r w:rsidR="001F65D7" w:rsidRPr="001F65D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63DD3" w:rsidRPr="001F65D7" w:rsidRDefault="00563DD3" w:rsidP="00A40058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Счастлив ли Печорин?</w:t>
      </w:r>
    </w:p>
    <w:p w:rsidR="00253F9E" w:rsidRPr="001F65D7" w:rsidRDefault="00095D6D" w:rsidP="00A4005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Печорин несчастлив.</w:t>
      </w:r>
      <w:r w:rsidR="00A40058" w:rsidRPr="001F65D7">
        <w:rPr>
          <w:rFonts w:ascii="Times New Roman" w:eastAsia="Times New Roman" w:hAnsi="Times New Roman" w:cs="Times New Roman"/>
          <w:sz w:val="24"/>
          <w:szCs w:val="24"/>
        </w:rPr>
        <w:t xml:space="preserve"> Он ощущает свою вину, что спугнул </w:t>
      </w:r>
      <w:proofErr w:type="spellStart"/>
      <w:r w:rsidR="00A40058" w:rsidRPr="001F65D7">
        <w:rPr>
          <w:rFonts w:ascii="Times New Roman" w:eastAsia="Times New Roman" w:hAnsi="Times New Roman" w:cs="Times New Roman"/>
          <w:sz w:val="24"/>
          <w:szCs w:val="24"/>
        </w:rPr>
        <w:t>конрабандисто</w:t>
      </w:r>
      <w:r w:rsidR="00F00853" w:rsidRPr="001F65D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r w:rsidR="00F00853" w:rsidRPr="001F65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0078" w:rsidRPr="001F65D7" w:rsidRDefault="00253F9E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Ни одно из действий Печорина не имеет глубокой большой цели. Он активен, но его активность не нужна ни ему, ни другим. Нет в его жизни цели, действия его </w:t>
      </w:r>
      <w:r w:rsidR="00563DD3" w:rsidRPr="001F65D7">
        <w:rPr>
          <w:rFonts w:ascii="Times New Roman" w:eastAsia="Times New Roman" w:hAnsi="Times New Roman" w:cs="Times New Roman"/>
          <w:sz w:val="24"/>
          <w:szCs w:val="24"/>
        </w:rPr>
        <w:t xml:space="preserve">необдуманные. 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Он жалеет, что нарушил жизнь честны</w:t>
      </w:r>
      <w:r w:rsidR="00563DD3" w:rsidRPr="001F65D7">
        <w:rPr>
          <w:rFonts w:ascii="Times New Roman" w:eastAsia="Times New Roman" w:hAnsi="Times New Roman" w:cs="Times New Roman"/>
          <w:sz w:val="24"/>
          <w:szCs w:val="24"/>
        </w:rPr>
        <w:t>х контрабандистов</w:t>
      </w:r>
      <w:r w:rsidR="00095D6D" w:rsidRPr="001F65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53F9E" w:rsidRPr="001F65D7" w:rsidRDefault="00095D6D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53F9E" w:rsidRPr="001F6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3F9E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Чем отличается Печорин в повести «Тамань» от Печорина в повести «Бэла» и «Максим </w:t>
      </w:r>
      <w:proofErr w:type="spellStart"/>
      <w:r w:rsidR="00253F9E" w:rsidRPr="001F65D7">
        <w:rPr>
          <w:rFonts w:ascii="Times New Roman" w:eastAsia="Times New Roman" w:hAnsi="Times New Roman" w:cs="Times New Roman"/>
          <w:b/>
          <w:sz w:val="24"/>
          <w:szCs w:val="24"/>
        </w:rPr>
        <w:t>Максимыч</w:t>
      </w:r>
      <w:proofErr w:type="spellEnd"/>
      <w:r w:rsidR="00253F9E" w:rsidRPr="001F65D7">
        <w:rPr>
          <w:rFonts w:ascii="Times New Roman" w:eastAsia="Times New Roman" w:hAnsi="Times New Roman" w:cs="Times New Roman"/>
          <w:b/>
          <w:sz w:val="24"/>
          <w:szCs w:val="24"/>
        </w:rPr>
        <w:t>»?</w:t>
      </w:r>
      <w:r w:rsidR="006A7065" w:rsidRPr="001F65D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3DD3" w:rsidRPr="001F65D7" w:rsidRDefault="00253F9E" w:rsidP="00563D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В повести «Тамань» Печорин не кажетс</w:t>
      </w:r>
      <w:r w:rsidR="006A7065" w:rsidRPr="001F65D7">
        <w:rPr>
          <w:rFonts w:ascii="Times New Roman" w:eastAsia="Times New Roman" w:hAnsi="Times New Roman" w:cs="Times New Roman"/>
          <w:sz w:val="24"/>
          <w:szCs w:val="24"/>
        </w:rPr>
        <w:t>я скучающим и безразл</w:t>
      </w:r>
      <w:r w:rsidR="00A40058" w:rsidRPr="001F65D7">
        <w:rPr>
          <w:rFonts w:ascii="Times New Roman" w:eastAsia="Times New Roman" w:hAnsi="Times New Roman" w:cs="Times New Roman"/>
          <w:sz w:val="24"/>
          <w:szCs w:val="24"/>
        </w:rPr>
        <w:t>ичным.</w:t>
      </w:r>
      <w:r w:rsidR="006A7065" w:rsidRPr="001F6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Безразличный ко всему человек не замечает о</w:t>
      </w:r>
      <w:r w:rsidR="00563DD3" w:rsidRPr="001F65D7">
        <w:rPr>
          <w:rFonts w:ascii="Times New Roman" w:eastAsia="Times New Roman" w:hAnsi="Times New Roman" w:cs="Times New Roman"/>
          <w:sz w:val="24"/>
          <w:szCs w:val="24"/>
        </w:rPr>
        <w:t xml:space="preserve">кружающего, а Печорин </w:t>
      </w:r>
      <w:r w:rsidR="005E0078" w:rsidRPr="001F65D7">
        <w:rPr>
          <w:rFonts w:ascii="Times New Roman" w:eastAsia="Times New Roman" w:hAnsi="Times New Roman" w:cs="Times New Roman"/>
          <w:sz w:val="24"/>
          <w:szCs w:val="24"/>
        </w:rPr>
        <w:t>видит обстановку хаты,</w:t>
      </w:r>
      <w:r w:rsidR="00563DD3" w:rsidRPr="001F65D7">
        <w:rPr>
          <w:rFonts w:ascii="Times New Roman" w:eastAsia="Times New Roman" w:hAnsi="Times New Roman" w:cs="Times New Roman"/>
          <w:sz w:val="24"/>
          <w:szCs w:val="24"/>
        </w:rPr>
        <w:t xml:space="preserve"> запоминает как говорит Янко, девушка, слепой. Рассказывая о себе, он ничего не скрывает. Он не умеет плавать, сам рассказывает, что уступает в ловкости девушке.</w:t>
      </w:r>
    </w:p>
    <w:p w:rsidR="00563DD3" w:rsidRPr="001F65D7" w:rsidRDefault="00563DD3" w:rsidP="00563D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Он оказался даже жертвой: у него украли шкатулку и шашку. </w:t>
      </w:r>
    </w:p>
    <w:p w:rsidR="00563DD3" w:rsidRPr="001F65D7" w:rsidRDefault="00563DD3" w:rsidP="00563D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В этой повести Печорин даже вызывает сожаление потому, что силы его не находят настоящего применения.  </w:t>
      </w:r>
    </w:p>
    <w:p w:rsidR="00253F9E" w:rsidRPr="001F65D7" w:rsidRDefault="00923807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Слово учителя</w:t>
      </w:r>
      <w:r w:rsidR="008E1545" w:rsidRPr="001F65D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291EAE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="00484425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повести Печорин всматривается в белый парус, который мелькал между темных волн при свете месяца. Этот символический образ напоминает об одном из самых удивительных по красоте и самых глубоких по мысли </w:t>
      </w:r>
      <w:proofErr w:type="spellStart"/>
      <w:r w:rsidR="00484425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лермонтовских</w:t>
      </w:r>
      <w:proofErr w:type="spellEnd"/>
      <w:r w:rsidR="00484425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стихотворений - «Белеет парус одинокий...». Такой же мятежной, беспокойной была жизнь главного героя - Печорина.</w:t>
      </w:r>
    </w:p>
    <w:p w:rsidR="00537DB3" w:rsidRPr="001F65D7" w:rsidRDefault="00923807" w:rsidP="00253F9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Романс «Белеет парус одинокий» </w:t>
      </w:r>
    </w:p>
    <w:p w:rsidR="00537DB3" w:rsidRPr="001F65D7" w:rsidRDefault="00537DB3" w:rsidP="00253F9E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Продукт урока</w:t>
      </w:r>
      <w:r w:rsidR="00805B58"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Start"/>
      <w:r w:rsidR="00805B58"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 </w:t>
      </w:r>
      <w:proofErr w:type="gramEnd"/>
      <w:r w:rsidR="00805B58"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буклет «Каким я увидел </w:t>
      </w:r>
      <w:r w:rsidR="008E1545"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Печорина</w:t>
      </w:r>
      <w:r w:rsidR="00805B58"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  <w:r w:rsidR="008E1545" w:rsidRPr="001F65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»)</w:t>
      </w:r>
    </w:p>
    <w:p w:rsidR="00253F9E" w:rsidRPr="001F65D7" w:rsidRDefault="007E310C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5 этап Закрепление</w:t>
      </w:r>
      <w:r w:rsidR="00805B58" w:rsidRPr="001F65D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A7065" w:rsidRPr="001F65D7" w:rsidRDefault="00253F9E" w:rsidP="006A706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Печорин в столкновении с контрабандистами – чело</w:t>
      </w:r>
      <w:r w:rsidR="00A10CAD" w:rsidRPr="001F65D7">
        <w:rPr>
          <w:rFonts w:ascii="Times New Roman" w:eastAsia="Times New Roman" w:hAnsi="Times New Roman" w:cs="Times New Roman"/>
          <w:sz w:val="24"/>
          <w:szCs w:val="24"/>
        </w:rPr>
        <w:t xml:space="preserve">век действия. </w:t>
      </w: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Он решителен и смел, но активность его беспредметна.   У него нет возможности предаваться деятельности крупной, совершать поступки, о которых вспоминал бы будущий историк и для которых Печорин чувствует в себе силы. Поэтому он растрачивает себя, ввязываясь в чужие дела, вмешиваясь в чужие судьбы, вторгаясь в чужую жизнь и расстраивая чужое счастье. Таким был современник Лермонтова. </w:t>
      </w:r>
    </w:p>
    <w:p w:rsidR="005E0078" w:rsidRPr="001F65D7" w:rsidRDefault="006A7065" w:rsidP="006A70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Ребята! Мы можем осуждать, можем жалеть истерзанную обществом душу</w:t>
      </w:r>
      <w:r w:rsidR="00A10CAD" w:rsidRPr="001F65D7">
        <w:rPr>
          <w:rFonts w:ascii="Times New Roman" w:eastAsia="Times New Roman" w:hAnsi="Times New Roman" w:cs="Times New Roman"/>
          <w:sz w:val="24"/>
          <w:szCs w:val="24"/>
        </w:rPr>
        <w:t>, но нельзя не восторгаться мастерством великого писателя, создавшего этот психологический портрет героя своего времени.</w:t>
      </w:r>
      <w:r w:rsidR="00291EAE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:rsidR="00A10CAD" w:rsidRPr="001F65D7" w:rsidRDefault="00291EAE" w:rsidP="008E1545">
      <w:pPr>
        <w:rPr>
          <w:rFonts w:ascii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A10CAD"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чувства вызвал у вас Печорин?</w:t>
      </w:r>
    </w:p>
    <w:p w:rsidR="00A10CAD" w:rsidRPr="001F65D7" w:rsidRDefault="00A10CAD" w:rsidP="006A70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Что в характере Печорина вас привлекло?</w:t>
      </w:r>
    </w:p>
    <w:p w:rsidR="00291EAE" w:rsidRPr="001F65D7" w:rsidRDefault="00A10CAD" w:rsidP="00291EA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color w:val="000000"/>
          <w:sz w:val="24"/>
          <w:szCs w:val="24"/>
        </w:rPr>
        <w:t>Над чем вас заставил задуматься этот герой!</w:t>
      </w:r>
    </w:p>
    <w:p w:rsidR="00253F9E" w:rsidRPr="001F65D7" w:rsidRDefault="00253F9E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Разговор о Печорине на этом не закончился. Мы его продолжим, прочитав повесть «Княжна Мери».</w:t>
      </w:r>
    </w:p>
    <w:p w:rsidR="007E310C" w:rsidRPr="001F65D7" w:rsidRDefault="007E310C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6 этап Рефлексия</w:t>
      </w:r>
    </w:p>
    <w:p w:rsidR="001F65D7" w:rsidRPr="001F65D7" w:rsidRDefault="001F65D7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F65D7">
        <w:rPr>
          <w:rFonts w:ascii="Times New Roman" w:eastAsia="Times New Roman" w:hAnsi="Times New Roman" w:cs="Times New Roman"/>
          <w:sz w:val="24"/>
          <w:szCs w:val="24"/>
        </w:rPr>
        <w:t>Определите</w:t>
      </w:r>
      <w:proofErr w:type="gramEnd"/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на каком уровне вы находитесь?</w:t>
      </w:r>
    </w:p>
    <w:p w:rsidR="001F65D7" w:rsidRPr="001F65D7" w:rsidRDefault="001F65D7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Не знаю</w:t>
      </w:r>
    </w:p>
    <w:p w:rsidR="001F65D7" w:rsidRPr="001F65D7" w:rsidRDefault="001F65D7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Сомневаюсь, что знаю</w:t>
      </w:r>
    </w:p>
    <w:p w:rsidR="001F65D7" w:rsidRPr="001F65D7" w:rsidRDefault="001F65D7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>Знаю</w:t>
      </w:r>
    </w:p>
    <w:p w:rsidR="001F65D7" w:rsidRPr="001F65D7" w:rsidRDefault="001F65D7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Знаю и объясню </w:t>
      </w:r>
      <w:proofErr w:type="gramStart"/>
      <w:r w:rsidRPr="001F65D7">
        <w:rPr>
          <w:rFonts w:ascii="Times New Roman" w:eastAsia="Times New Roman" w:hAnsi="Times New Roman" w:cs="Times New Roman"/>
          <w:sz w:val="24"/>
          <w:szCs w:val="24"/>
        </w:rPr>
        <w:t>другому</w:t>
      </w:r>
      <w:proofErr w:type="gramEnd"/>
    </w:p>
    <w:p w:rsidR="007E310C" w:rsidRPr="001F65D7" w:rsidRDefault="007E310C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3F9E" w:rsidRPr="001F65D7" w:rsidRDefault="00253F9E" w:rsidP="00253F9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b/>
          <w:sz w:val="24"/>
          <w:szCs w:val="24"/>
        </w:rPr>
        <w:t>Домашнее задание.</w:t>
      </w:r>
    </w:p>
    <w:p w:rsidR="00253F9E" w:rsidRPr="001F65D7" w:rsidRDefault="00253F9E" w:rsidP="00253F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5D7">
        <w:rPr>
          <w:rFonts w:ascii="Times New Roman" w:eastAsia="Times New Roman" w:hAnsi="Times New Roman" w:cs="Times New Roman"/>
          <w:sz w:val="24"/>
          <w:szCs w:val="24"/>
        </w:rPr>
        <w:t xml:space="preserve">   Прочитайте повесть «Княжна Мери». В тексте карандашом подчеркните фразы, характеризующие интересы и занятия «водяного общества». Выпишите в тетрадь слова и замечания, показывающие отношение Печорина к дворянскому обществу и его представителям.</w:t>
      </w:r>
    </w:p>
    <w:p w:rsidR="00633CD2" w:rsidRPr="001F65D7" w:rsidRDefault="00633CD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33CD2" w:rsidRPr="001F65D7" w:rsidSect="00633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F3C" w:rsidRDefault="00EB2F3C" w:rsidP="00FF45AB">
      <w:pPr>
        <w:spacing w:after="0" w:line="240" w:lineRule="auto"/>
      </w:pPr>
      <w:r>
        <w:separator/>
      </w:r>
    </w:p>
  </w:endnote>
  <w:endnote w:type="continuationSeparator" w:id="0">
    <w:p w:rsidR="00EB2F3C" w:rsidRDefault="00EB2F3C" w:rsidP="00FF4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F3C" w:rsidRDefault="00EB2F3C" w:rsidP="00FF45AB">
      <w:pPr>
        <w:spacing w:after="0" w:line="240" w:lineRule="auto"/>
      </w:pPr>
      <w:r>
        <w:separator/>
      </w:r>
    </w:p>
  </w:footnote>
  <w:footnote w:type="continuationSeparator" w:id="0">
    <w:p w:rsidR="00EB2F3C" w:rsidRDefault="00EB2F3C" w:rsidP="00FF4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51E9"/>
    <w:multiLevelType w:val="hybridMultilevel"/>
    <w:tmpl w:val="46605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D20CA"/>
    <w:multiLevelType w:val="multilevel"/>
    <w:tmpl w:val="1C2E8C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03A24C0"/>
    <w:multiLevelType w:val="multilevel"/>
    <w:tmpl w:val="22325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53F9E"/>
    <w:rsid w:val="00031811"/>
    <w:rsid w:val="00050B06"/>
    <w:rsid w:val="00062280"/>
    <w:rsid w:val="00073B55"/>
    <w:rsid w:val="0007606C"/>
    <w:rsid w:val="00077628"/>
    <w:rsid w:val="000900E2"/>
    <w:rsid w:val="000950CB"/>
    <w:rsid w:val="00095D6D"/>
    <w:rsid w:val="000F6513"/>
    <w:rsid w:val="0012080C"/>
    <w:rsid w:val="00134C03"/>
    <w:rsid w:val="00146BCC"/>
    <w:rsid w:val="00153730"/>
    <w:rsid w:val="00184BF0"/>
    <w:rsid w:val="001E4B61"/>
    <w:rsid w:val="001F42F0"/>
    <w:rsid w:val="001F65D7"/>
    <w:rsid w:val="00202FF4"/>
    <w:rsid w:val="00253F9E"/>
    <w:rsid w:val="00272FA4"/>
    <w:rsid w:val="00291A54"/>
    <w:rsid w:val="00291EAE"/>
    <w:rsid w:val="002D16DB"/>
    <w:rsid w:val="002F324E"/>
    <w:rsid w:val="003235EB"/>
    <w:rsid w:val="00337985"/>
    <w:rsid w:val="0036427B"/>
    <w:rsid w:val="00375C58"/>
    <w:rsid w:val="00387C18"/>
    <w:rsid w:val="003E0695"/>
    <w:rsid w:val="00463134"/>
    <w:rsid w:val="00475092"/>
    <w:rsid w:val="00484425"/>
    <w:rsid w:val="00485D49"/>
    <w:rsid w:val="004B57B4"/>
    <w:rsid w:val="004E1596"/>
    <w:rsid w:val="004E6913"/>
    <w:rsid w:val="00522A6B"/>
    <w:rsid w:val="0052395F"/>
    <w:rsid w:val="00537DB3"/>
    <w:rsid w:val="005435B2"/>
    <w:rsid w:val="0055095F"/>
    <w:rsid w:val="00553CCD"/>
    <w:rsid w:val="00563DD3"/>
    <w:rsid w:val="005B54EB"/>
    <w:rsid w:val="005C0DB3"/>
    <w:rsid w:val="005E0078"/>
    <w:rsid w:val="00633CD2"/>
    <w:rsid w:val="00643598"/>
    <w:rsid w:val="006A0504"/>
    <w:rsid w:val="006A7065"/>
    <w:rsid w:val="006C430C"/>
    <w:rsid w:val="006D0B7E"/>
    <w:rsid w:val="006D5471"/>
    <w:rsid w:val="006E63F0"/>
    <w:rsid w:val="00700992"/>
    <w:rsid w:val="00744506"/>
    <w:rsid w:val="0075256D"/>
    <w:rsid w:val="00753EC2"/>
    <w:rsid w:val="007752D4"/>
    <w:rsid w:val="007E310C"/>
    <w:rsid w:val="007F7180"/>
    <w:rsid w:val="00802AFD"/>
    <w:rsid w:val="00805B58"/>
    <w:rsid w:val="008153A5"/>
    <w:rsid w:val="00840480"/>
    <w:rsid w:val="00860F50"/>
    <w:rsid w:val="008B097B"/>
    <w:rsid w:val="008C5B10"/>
    <w:rsid w:val="008E1545"/>
    <w:rsid w:val="0090339D"/>
    <w:rsid w:val="00923807"/>
    <w:rsid w:val="0098012B"/>
    <w:rsid w:val="009949FC"/>
    <w:rsid w:val="009A206B"/>
    <w:rsid w:val="009A5167"/>
    <w:rsid w:val="009A7C85"/>
    <w:rsid w:val="009B3E78"/>
    <w:rsid w:val="009D743C"/>
    <w:rsid w:val="009E66C3"/>
    <w:rsid w:val="00A10CAD"/>
    <w:rsid w:val="00A40058"/>
    <w:rsid w:val="00A50BEA"/>
    <w:rsid w:val="00A95B77"/>
    <w:rsid w:val="00AE24C9"/>
    <w:rsid w:val="00AE319C"/>
    <w:rsid w:val="00B00946"/>
    <w:rsid w:val="00B21E53"/>
    <w:rsid w:val="00B249B5"/>
    <w:rsid w:val="00B25260"/>
    <w:rsid w:val="00B56A67"/>
    <w:rsid w:val="00B91A84"/>
    <w:rsid w:val="00BA4FFA"/>
    <w:rsid w:val="00BE729F"/>
    <w:rsid w:val="00C24F6A"/>
    <w:rsid w:val="00C46347"/>
    <w:rsid w:val="00C468E4"/>
    <w:rsid w:val="00C52445"/>
    <w:rsid w:val="00C77BA9"/>
    <w:rsid w:val="00C91E21"/>
    <w:rsid w:val="00C961B3"/>
    <w:rsid w:val="00CA0627"/>
    <w:rsid w:val="00CE3544"/>
    <w:rsid w:val="00CE69B2"/>
    <w:rsid w:val="00D16F56"/>
    <w:rsid w:val="00D53F10"/>
    <w:rsid w:val="00D90BF1"/>
    <w:rsid w:val="00DB65F8"/>
    <w:rsid w:val="00DE0B8D"/>
    <w:rsid w:val="00E41FF1"/>
    <w:rsid w:val="00E42E54"/>
    <w:rsid w:val="00E438BB"/>
    <w:rsid w:val="00E5225A"/>
    <w:rsid w:val="00E60029"/>
    <w:rsid w:val="00E844B6"/>
    <w:rsid w:val="00EA54D9"/>
    <w:rsid w:val="00EB2F3C"/>
    <w:rsid w:val="00F00853"/>
    <w:rsid w:val="00F12FEA"/>
    <w:rsid w:val="00F43BED"/>
    <w:rsid w:val="00F463AD"/>
    <w:rsid w:val="00F94B6B"/>
    <w:rsid w:val="00F94E7A"/>
    <w:rsid w:val="00FE0689"/>
    <w:rsid w:val="00FF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D2"/>
  </w:style>
  <w:style w:type="paragraph" w:styleId="1">
    <w:name w:val="heading 1"/>
    <w:basedOn w:val="a"/>
    <w:next w:val="a"/>
    <w:link w:val="10"/>
    <w:uiPriority w:val="9"/>
    <w:qFormat/>
    <w:rsid w:val="00BE7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06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3F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3E06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3E0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E7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BE729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E729F"/>
  </w:style>
  <w:style w:type="character" w:styleId="a6">
    <w:name w:val="Strong"/>
    <w:basedOn w:val="a0"/>
    <w:uiPriority w:val="22"/>
    <w:qFormat/>
    <w:rsid w:val="00BE729F"/>
    <w:rPr>
      <w:b/>
      <w:bCs/>
    </w:rPr>
  </w:style>
  <w:style w:type="paragraph" w:customStyle="1" w:styleId="postdate">
    <w:name w:val="postdate"/>
    <w:basedOn w:val="a"/>
    <w:rsid w:val="00BE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FF4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F45AB"/>
  </w:style>
  <w:style w:type="paragraph" w:styleId="a9">
    <w:name w:val="footer"/>
    <w:basedOn w:val="a"/>
    <w:link w:val="aa"/>
    <w:uiPriority w:val="99"/>
    <w:semiHidden/>
    <w:unhideWhenUsed/>
    <w:rsid w:val="00FF4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F45AB"/>
  </w:style>
  <w:style w:type="paragraph" w:customStyle="1" w:styleId="text">
    <w:name w:val="text"/>
    <w:basedOn w:val="a"/>
    <w:rsid w:val="00CA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erseno">
    <w:name w:val="verseno"/>
    <w:basedOn w:val="a0"/>
    <w:rsid w:val="00CA0627"/>
  </w:style>
  <w:style w:type="character" w:customStyle="1" w:styleId="page">
    <w:name w:val="page"/>
    <w:basedOn w:val="a0"/>
    <w:rsid w:val="00CA0627"/>
  </w:style>
  <w:style w:type="paragraph" w:customStyle="1" w:styleId="text0">
    <w:name w:val="text0"/>
    <w:basedOn w:val="a"/>
    <w:rsid w:val="00CA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itle"/>
    <w:basedOn w:val="a"/>
    <w:next w:val="a"/>
    <w:link w:val="ac"/>
    <w:uiPriority w:val="10"/>
    <w:qFormat/>
    <w:rsid w:val="00CA062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06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Balloon Text"/>
    <w:basedOn w:val="a"/>
    <w:link w:val="ae"/>
    <w:uiPriority w:val="99"/>
    <w:semiHidden/>
    <w:unhideWhenUsed/>
    <w:rsid w:val="00753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53EC2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15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6A31D-5BF2-4B03-8F0E-E811C5B80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2015-12-15T16:28:00Z</cp:lastPrinted>
  <dcterms:created xsi:type="dcterms:W3CDTF">2015-12-06T06:41:00Z</dcterms:created>
  <dcterms:modified xsi:type="dcterms:W3CDTF">2017-11-30T06:11:00Z</dcterms:modified>
</cp:coreProperties>
</file>