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682C" w:rsidRPr="0031682C" w:rsidRDefault="0031682C" w:rsidP="0031682C">
      <w:pPr>
        <w:spacing w:after="0" w:line="360" w:lineRule="auto"/>
        <w:ind w:left="284"/>
        <w:rPr>
          <w:rFonts w:ascii="Times New Roman" w:hAnsi="Times New Roman" w:cs="Times New Roman"/>
          <w:b/>
          <w:sz w:val="28"/>
          <w:szCs w:val="28"/>
        </w:rPr>
      </w:pPr>
      <w:r w:rsidRPr="0031682C">
        <w:rPr>
          <w:rFonts w:ascii="Times New Roman" w:hAnsi="Times New Roman" w:cs="Times New Roman"/>
          <w:b/>
          <w:sz w:val="28"/>
          <w:szCs w:val="28"/>
        </w:rPr>
        <w:t>УДК 372.851</w:t>
      </w:r>
    </w:p>
    <w:p w:rsidR="00A074A7" w:rsidRPr="00F127C5" w:rsidRDefault="002438AB" w:rsidP="00A074A7">
      <w:pPr>
        <w:spacing w:after="0" w:line="360" w:lineRule="auto"/>
        <w:ind w:left="284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F127C5">
        <w:rPr>
          <w:rFonts w:ascii="Times New Roman" w:hAnsi="Times New Roman" w:cs="Times New Roman"/>
          <w:b/>
          <w:sz w:val="28"/>
          <w:szCs w:val="28"/>
        </w:rPr>
        <w:t>О.А. Еньшина</w:t>
      </w:r>
    </w:p>
    <w:p w:rsidR="00A074A7" w:rsidRDefault="00A074A7" w:rsidP="00A074A7">
      <w:pPr>
        <w:spacing w:after="0" w:line="360" w:lineRule="auto"/>
        <w:ind w:left="284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математики</w:t>
      </w:r>
    </w:p>
    <w:p w:rsidR="00A074A7" w:rsidRDefault="00393413" w:rsidP="00A074A7">
      <w:pPr>
        <w:spacing w:after="0" w:line="360" w:lineRule="auto"/>
        <w:ind w:left="284"/>
        <w:jc w:val="right"/>
        <w:rPr>
          <w:rFonts w:ascii="Times New Roman" w:hAnsi="Times New Roman" w:cs="Times New Roman"/>
          <w:sz w:val="28"/>
          <w:szCs w:val="28"/>
        </w:rPr>
      </w:pPr>
      <w:r w:rsidRPr="00A074A7">
        <w:rPr>
          <w:rFonts w:ascii="Times New Roman" w:hAnsi="Times New Roman" w:cs="Times New Roman"/>
          <w:sz w:val="28"/>
          <w:szCs w:val="28"/>
        </w:rPr>
        <w:t>БОУ «СОШ №109</w:t>
      </w:r>
      <w:r w:rsidR="00A074A7">
        <w:rPr>
          <w:rFonts w:ascii="Times New Roman" w:hAnsi="Times New Roman" w:cs="Times New Roman"/>
          <w:sz w:val="28"/>
          <w:szCs w:val="28"/>
        </w:rPr>
        <w:t xml:space="preserve"> с УИОП</w:t>
      </w:r>
      <w:r w:rsidRPr="00A074A7">
        <w:rPr>
          <w:rFonts w:ascii="Times New Roman" w:hAnsi="Times New Roman" w:cs="Times New Roman"/>
          <w:sz w:val="28"/>
          <w:szCs w:val="28"/>
        </w:rPr>
        <w:t>»</w:t>
      </w:r>
      <w:r w:rsidR="00A074A7" w:rsidRPr="00A074A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438AB" w:rsidRPr="00A074A7" w:rsidRDefault="00A074A7" w:rsidP="00A074A7">
      <w:pPr>
        <w:spacing w:after="0" w:line="360" w:lineRule="auto"/>
        <w:ind w:left="284"/>
        <w:jc w:val="right"/>
        <w:rPr>
          <w:rFonts w:ascii="Times New Roman" w:hAnsi="Times New Roman" w:cs="Times New Roman"/>
          <w:sz w:val="28"/>
          <w:szCs w:val="28"/>
        </w:rPr>
      </w:pPr>
      <w:r w:rsidRPr="00A074A7">
        <w:rPr>
          <w:rFonts w:ascii="Times New Roman" w:hAnsi="Times New Roman" w:cs="Times New Roman"/>
          <w:sz w:val="28"/>
          <w:szCs w:val="28"/>
        </w:rPr>
        <w:t>г. Омск,</w:t>
      </w:r>
      <w:r>
        <w:rPr>
          <w:rFonts w:ascii="Times New Roman" w:hAnsi="Times New Roman" w:cs="Times New Roman"/>
          <w:sz w:val="28"/>
          <w:szCs w:val="28"/>
        </w:rPr>
        <w:t xml:space="preserve"> РФ</w:t>
      </w:r>
    </w:p>
    <w:p w:rsidR="00A074A7" w:rsidRDefault="00A074A7" w:rsidP="00A074A7">
      <w:pPr>
        <w:tabs>
          <w:tab w:val="left" w:pos="5274"/>
        </w:tabs>
        <w:spacing w:after="0" w:line="36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93413" w:rsidRPr="00A074A7" w:rsidRDefault="00393413" w:rsidP="00A074A7">
      <w:pPr>
        <w:tabs>
          <w:tab w:val="left" w:pos="5274"/>
        </w:tabs>
        <w:spacing w:after="0" w:line="36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74A7">
        <w:rPr>
          <w:rFonts w:ascii="Times New Roman" w:hAnsi="Times New Roman" w:cs="Times New Roman"/>
          <w:b/>
          <w:sz w:val="28"/>
          <w:szCs w:val="28"/>
        </w:rPr>
        <w:t>ИССЛЕДОВАТЕЛЬСКАЯ ДЕЯТЕЛЬНОСТЬ УЧАЩИХСЯ В ПРОЦЕССЕ ОБУЧЕНИЯ МАТЕМАТИКЕ</w:t>
      </w:r>
    </w:p>
    <w:p w:rsidR="00FF0042" w:rsidRPr="00A074A7" w:rsidRDefault="00FF0042" w:rsidP="00A074A7">
      <w:pPr>
        <w:spacing w:after="0" w:line="360" w:lineRule="auto"/>
        <w:ind w:left="284" w:firstLine="708"/>
        <w:rPr>
          <w:rFonts w:ascii="Times New Roman" w:hAnsi="Times New Roman" w:cs="Times New Roman"/>
          <w:sz w:val="28"/>
          <w:szCs w:val="28"/>
        </w:rPr>
      </w:pPr>
    </w:p>
    <w:p w:rsidR="002438AB" w:rsidRPr="00A074A7" w:rsidRDefault="002438AB" w:rsidP="00A074A7">
      <w:pPr>
        <w:spacing w:after="0" w:line="360" w:lineRule="auto"/>
        <w:ind w:left="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074A7">
        <w:rPr>
          <w:rFonts w:ascii="Times New Roman" w:hAnsi="Times New Roman" w:cs="Times New Roman"/>
          <w:sz w:val="28"/>
          <w:szCs w:val="28"/>
        </w:rPr>
        <w:t>Совершенствование системы школьного образования, в том числе и математического, идет в настоящее время в направлении удовлетворения и развития способностей и интересов личности ученика.</w:t>
      </w:r>
    </w:p>
    <w:p w:rsidR="002438AB" w:rsidRPr="00A074A7" w:rsidRDefault="002438AB" w:rsidP="00A074A7">
      <w:pPr>
        <w:spacing w:after="0" w:line="360" w:lineRule="auto"/>
        <w:ind w:left="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074A7">
        <w:rPr>
          <w:rFonts w:ascii="Times New Roman" w:hAnsi="Times New Roman" w:cs="Times New Roman"/>
          <w:sz w:val="28"/>
          <w:szCs w:val="28"/>
        </w:rPr>
        <w:t>Если при традиционном обучении приоритет был отдан формированию знани</w:t>
      </w:r>
      <w:r w:rsidR="000E61DB" w:rsidRPr="00A074A7">
        <w:rPr>
          <w:rFonts w:ascii="Times New Roman" w:hAnsi="Times New Roman" w:cs="Times New Roman"/>
          <w:sz w:val="28"/>
          <w:szCs w:val="28"/>
        </w:rPr>
        <w:t xml:space="preserve">й, умений и навыков, то сегодня, в </w:t>
      </w:r>
      <w:r w:rsidR="000E61DB" w:rsidRPr="00A074A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период введения ФГОС, </w:t>
      </w:r>
      <w:r w:rsidRPr="00A074A7">
        <w:rPr>
          <w:rFonts w:ascii="Times New Roman" w:hAnsi="Times New Roman" w:cs="Times New Roman"/>
          <w:sz w:val="28"/>
          <w:szCs w:val="28"/>
        </w:rPr>
        <w:t>на первый план выдвигается задача развития личности школьника, его творческой активности в процессе обучения.</w:t>
      </w:r>
    </w:p>
    <w:p w:rsidR="002438AB" w:rsidRPr="00A074A7" w:rsidRDefault="002438AB" w:rsidP="00A074A7">
      <w:pPr>
        <w:spacing w:after="0" w:line="360" w:lineRule="auto"/>
        <w:ind w:left="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074A7">
        <w:rPr>
          <w:rFonts w:ascii="Times New Roman" w:hAnsi="Times New Roman" w:cs="Times New Roman"/>
          <w:sz w:val="28"/>
          <w:szCs w:val="28"/>
        </w:rPr>
        <w:t xml:space="preserve">Необходимость включения в процесс обучения всем предметам, в частности математике, элементов творчества признается всеми. </w:t>
      </w:r>
      <w:r w:rsidR="004937D8" w:rsidRPr="00A074A7">
        <w:rPr>
          <w:rFonts w:ascii="Times New Roman" w:hAnsi="Times New Roman" w:cs="Times New Roman"/>
          <w:sz w:val="28"/>
          <w:szCs w:val="28"/>
        </w:rPr>
        <w:t xml:space="preserve"> </w:t>
      </w:r>
      <w:r w:rsidRPr="00A074A7">
        <w:rPr>
          <w:rFonts w:ascii="Times New Roman" w:hAnsi="Times New Roman" w:cs="Times New Roman"/>
          <w:sz w:val="28"/>
          <w:szCs w:val="28"/>
        </w:rPr>
        <w:t xml:space="preserve">Этой проблеме посвящены работы Н. Г. Алексеева, Г. С. </w:t>
      </w:r>
      <w:r w:rsidR="004937D8" w:rsidRPr="00A074A7">
        <w:rPr>
          <w:rFonts w:ascii="Times New Roman" w:hAnsi="Times New Roman" w:cs="Times New Roman"/>
          <w:sz w:val="28"/>
          <w:szCs w:val="28"/>
        </w:rPr>
        <w:t>,</w:t>
      </w:r>
      <w:r w:rsidRPr="00A074A7">
        <w:rPr>
          <w:rFonts w:ascii="Times New Roman" w:hAnsi="Times New Roman" w:cs="Times New Roman"/>
          <w:sz w:val="28"/>
          <w:szCs w:val="28"/>
        </w:rPr>
        <w:t xml:space="preserve">Д. Б. Богоявленской,  Л. С. Выготского,  В. А. </w:t>
      </w:r>
      <w:proofErr w:type="spellStart"/>
      <w:r w:rsidRPr="00A074A7">
        <w:rPr>
          <w:rFonts w:ascii="Times New Roman" w:hAnsi="Times New Roman" w:cs="Times New Roman"/>
          <w:sz w:val="28"/>
          <w:szCs w:val="28"/>
        </w:rPr>
        <w:t>Далингера</w:t>
      </w:r>
      <w:proofErr w:type="spellEnd"/>
      <w:r w:rsidRPr="00A074A7">
        <w:rPr>
          <w:rFonts w:ascii="Times New Roman" w:hAnsi="Times New Roman" w:cs="Times New Roman"/>
          <w:sz w:val="28"/>
          <w:szCs w:val="28"/>
        </w:rPr>
        <w:t xml:space="preserve">, В. А. </w:t>
      </w:r>
      <w:proofErr w:type="spellStart"/>
      <w:r w:rsidRPr="00A074A7">
        <w:rPr>
          <w:rFonts w:ascii="Times New Roman" w:hAnsi="Times New Roman" w:cs="Times New Roman"/>
          <w:sz w:val="28"/>
          <w:szCs w:val="28"/>
        </w:rPr>
        <w:t>Крутецкого</w:t>
      </w:r>
      <w:proofErr w:type="spellEnd"/>
      <w:r w:rsidRPr="00A074A7">
        <w:rPr>
          <w:rFonts w:ascii="Times New Roman" w:hAnsi="Times New Roman" w:cs="Times New Roman"/>
          <w:sz w:val="28"/>
          <w:szCs w:val="28"/>
        </w:rPr>
        <w:t xml:space="preserve">, А. Н. Леонтьева, А. М. Матюшкина, П. И. </w:t>
      </w:r>
      <w:proofErr w:type="spellStart"/>
      <w:r w:rsidRPr="00A074A7">
        <w:rPr>
          <w:rFonts w:ascii="Times New Roman" w:hAnsi="Times New Roman" w:cs="Times New Roman"/>
          <w:sz w:val="28"/>
          <w:szCs w:val="28"/>
        </w:rPr>
        <w:t>Пидкасистого</w:t>
      </w:r>
      <w:proofErr w:type="spellEnd"/>
      <w:r w:rsidRPr="00A074A7">
        <w:rPr>
          <w:rFonts w:ascii="Times New Roman" w:hAnsi="Times New Roman" w:cs="Times New Roman"/>
          <w:sz w:val="28"/>
          <w:szCs w:val="28"/>
        </w:rPr>
        <w:t xml:space="preserve">,  Д. Пойа, </w:t>
      </w:r>
      <w:r w:rsidR="004937D8" w:rsidRPr="00A074A7">
        <w:rPr>
          <w:rFonts w:ascii="Times New Roman" w:hAnsi="Times New Roman" w:cs="Times New Roman"/>
          <w:sz w:val="28"/>
          <w:szCs w:val="28"/>
        </w:rPr>
        <w:t>Н.</w:t>
      </w:r>
      <w:r w:rsidR="0040744A" w:rsidRPr="00A074A7">
        <w:rPr>
          <w:rFonts w:ascii="Times New Roman" w:hAnsi="Times New Roman" w:cs="Times New Roman"/>
          <w:sz w:val="28"/>
          <w:szCs w:val="28"/>
        </w:rPr>
        <w:t xml:space="preserve">В. </w:t>
      </w:r>
      <w:proofErr w:type="spellStart"/>
      <w:r w:rsidR="0040744A" w:rsidRPr="00A074A7">
        <w:rPr>
          <w:rFonts w:ascii="Times New Roman" w:hAnsi="Times New Roman" w:cs="Times New Roman"/>
          <w:sz w:val="28"/>
          <w:szCs w:val="28"/>
        </w:rPr>
        <w:t>Толпекиной</w:t>
      </w:r>
      <w:proofErr w:type="spellEnd"/>
      <w:r w:rsidR="0040744A" w:rsidRPr="00A074A7">
        <w:rPr>
          <w:rFonts w:ascii="Times New Roman" w:hAnsi="Times New Roman" w:cs="Times New Roman"/>
          <w:sz w:val="28"/>
          <w:szCs w:val="28"/>
        </w:rPr>
        <w:t xml:space="preserve">, А. П. </w:t>
      </w:r>
      <w:proofErr w:type="spellStart"/>
      <w:r w:rsidR="0040744A" w:rsidRPr="00A074A7">
        <w:rPr>
          <w:rFonts w:ascii="Times New Roman" w:hAnsi="Times New Roman" w:cs="Times New Roman"/>
          <w:sz w:val="28"/>
          <w:szCs w:val="28"/>
        </w:rPr>
        <w:t>Тряпициной</w:t>
      </w:r>
      <w:proofErr w:type="spellEnd"/>
      <w:r w:rsidR="0040744A" w:rsidRPr="00A074A7">
        <w:rPr>
          <w:rFonts w:ascii="Times New Roman" w:hAnsi="Times New Roman" w:cs="Times New Roman"/>
          <w:sz w:val="28"/>
          <w:szCs w:val="28"/>
        </w:rPr>
        <w:t xml:space="preserve">, С. И. Шапиро, М. Г. </w:t>
      </w:r>
      <w:proofErr w:type="spellStart"/>
      <w:r w:rsidR="0040744A" w:rsidRPr="00A074A7">
        <w:rPr>
          <w:rFonts w:ascii="Times New Roman" w:hAnsi="Times New Roman" w:cs="Times New Roman"/>
          <w:sz w:val="28"/>
          <w:szCs w:val="28"/>
        </w:rPr>
        <w:t>Ярошевского</w:t>
      </w:r>
      <w:proofErr w:type="spellEnd"/>
      <w:r w:rsidR="0040744A" w:rsidRPr="00A074A7">
        <w:rPr>
          <w:rFonts w:ascii="Times New Roman" w:hAnsi="Times New Roman" w:cs="Times New Roman"/>
          <w:sz w:val="28"/>
          <w:szCs w:val="28"/>
        </w:rPr>
        <w:t xml:space="preserve"> и др.</w:t>
      </w:r>
    </w:p>
    <w:p w:rsidR="0040744A" w:rsidRPr="00A074A7" w:rsidRDefault="0040744A" w:rsidP="00A074A7">
      <w:pPr>
        <w:spacing w:after="0" w:line="360" w:lineRule="auto"/>
        <w:ind w:left="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074A7">
        <w:rPr>
          <w:rFonts w:ascii="Times New Roman" w:hAnsi="Times New Roman" w:cs="Times New Roman"/>
          <w:sz w:val="28"/>
          <w:szCs w:val="28"/>
        </w:rPr>
        <w:t>Еще А. Н. Колмогоров отмечал, что «даже простейшие математические сведения могут применяться умело и с пользой только в том случае, если они усвоены творчески, так, что учащийся видит сам, как можно было бы прийти к ним самостоятельно» [</w:t>
      </w:r>
      <w:r w:rsidR="00185C94" w:rsidRPr="00A074A7">
        <w:rPr>
          <w:rFonts w:ascii="Times New Roman" w:hAnsi="Times New Roman" w:cs="Times New Roman"/>
          <w:sz w:val="28"/>
          <w:szCs w:val="28"/>
        </w:rPr>
        <w:t>3</w:t>
      </w:r>
      <w:r w:rsidRPr="00A074A7">
        <w:rPr>
          <w:rFonts w:ascii="Times New Roman" w:hAnsi="Times New Roman" w:cs="Times New Roman"/>
          <w:sz w:val="28"/>
          <w:szCs w:val="28"/>
        </w:rPr>
        <w:t>, с. 3].</w:t>
      </w:r>
    </w:p>
    <w:p w:rsidR="0040744A" w:rsidRPr="00A074A7" w:rsidRDefault="0040744A" w:rsidP="00A074A7">
      <w:pPr>
        <w:spacing w:after="0" w:line="360" w:lineRule="auto"/>
        <w:ind w:left="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074A7">
        <w:rPr>
          <w:rFonts w:ascii="Times New Roman" w:hAnsi="Times New Roman" w:cs="Times New Roman"/>
          <w:sz w:val="28"/>
          <w:szCs w:val="28"/>
        </w:rPr>
        <w:t xml:space="preserve">Под творческой деятельностью обучающегося можно понимать всякую деятельность, которая «осуществляется не по заранее задуманному алгоритму, а на основе самоорганизации, способности </w:t>
      </w:r>
      <w:r w:rsidR="00B70053" w:rsidRPr="00A074A7">
        <w:rPr>
          <w:rFonts w:ascii="Times New Roman" w:hAnsi="Times New Roman" w:cs="Times New Roman"/>
          <w:sz w:val="28"/>
          <w:szCs w:val="28"/>
        </w:rPr>
        <w:t>самостоятельно</w:t>
      </w:r>
      <w:r w:rsidRPr="00A074A7">
        <w:rPr>
          <w:rFonts w:ascii="Times New Roman" w:hAnsi="Times New Roman" w:cs="Times New Roman"/>
          <w:sz w:val="28"/>
          <w:szCs w:val="28"/>
        </w:rPr>
        <w:t xml:space="preserve"> планировать свою деятельность, осуществлять самоконтроль, перестройку </w:t>
      </w:r>
      <w:r w:rsidRPr="00A074A7">
        <w:rPr>
          <w:rFonts w:ascii="Times New Roman" w:hAnsi="Times New Roman" w:cs="Times New Roman"/>
          <w:sz w:val="28"/>
          <w:szCs w:val="28"/>
        </w:rPr>
        <w:lastRenderedPageBreak/>
        <w:t xml:space="preserve">своих действий в зависимости от возникшей ситуации, способность пересмотреть и, если необходимо, изменить свои представления об объектах, включенных в деятельность» </w:t>
      </w:r>
      <w:r w:rsidR="00522834" w:rsidRPr="00A074A7">
        <w:rPr>
          <w:rFonts w:ascii="Times New Roman" w:hAnsi="Times New Roman" w:cs="Times New Roman"/>
          <w:sz w:val="28"/>
          <w:szCs w:val="28"/>
        </w:rPr>
        <w:t>[1</w:t>
      </w:r>
      <w:r w:rsidRPr="00A074A7">
        <w:rPr>
          <w:rFonts w:ascii="Times New Roman" w:hAnsi="Times New Roman" w:cs="Times New Roman"/>
          <w:sz w:val="28"/>
          <w:szCs w:val="28"/>
        </w:rPr>
        <w:t>, с. 5].</w:t>
      </w:r>
    </w:p>
    <w:p w:rsidR="0040744A" w:rsidRPr="00A074A7" w:rsidRDefault="0040744A" w:rsidP="00A074A7">
      <w:pPr>
        <w:spacing w:after="0" w:line="360" w:lineRule="auto"/>
        <w:ind w:left="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074A7">
        <w:rPr>
          <w:rFonts w:ascii="Times New Roman" w:hAnsi="Times New Roman" w:cs="Times New Roman"/>
          <w:sz w:val="28"/>
          <w:szCs w:val="28"/>
        </w:rPr>
        <w:t>Как показывают исследования психологов, организация учебной</w:t>
      </w:r>
      <w:r w:rsidR="00C36829" w:rsidRPr="00A074A7">
        <w:rPr>
          <w:rFonts w:ascii="Times New Roman" w:hAnsi="Times New Roman" w:cs="Times New Roman"/>
          <w:sz w:val="28"/>
          <w:szCs w:val="28"/>
        </w:rPr>
        <w:t xml:space="preserve"> </w:t>
      </w:r>
      <w:r w:rsidRPr="00A074A7">
        <w:rPr>
          <w:rFonts w:ascii="Times New Roman" w:hAnsi="Times New Roman" w:cs="Times New Roman"/>
          <w:sz w:val="28"/>
          <w:szCs w:val="28"/>
        </w:rPr>
        <w:t xml:space="preserve"> деятельности</w:t>
      </w:r>
      <w:r w:rsidR="00C36829" w:rsidRPr="00A074A7">
        <w:rPr>
          <w:rFonts w:ascii="Times New Roman" w:hAnsi="Times New Roman" w:cs="Times New Roman"/>
          <w:sz w:val="28"/>
          <w:szCs w:val="28"/>
        </w:rPr>
        <w:t xml:space="preserve"> </w:t>
      </w:r>
      <w:r w:rsidRPr="00A074A7">
        <w:rPr>
          <w:rFonts w:ascii="Times New Roman" w:hAnsi="Times New Roman" w:cs="Times New Roman"/>
          <w:sz w:val="28"/>
          <w:szCs w:val="28"/>
        </w:rPr>
        <w:t xml:space="preserve">учащихся, направленная на формирование и развитие исследовательских умений, способствует формированию и развитию их творческой деятельности, одной из форм которой является </w:t>
      </w:r>
      <w:r w:rsidR="00C36829" w:rsidRPr="00A074A7">
        <w:rPr>
          <w:rFonts w:ascii="Times New Roman" w:hAnsi="Times New Roman" w:cs="Times New Roman"/>
          <w:sz w:val="28"/>
          <w:szCs w:val="28"/>
        </w:rPr>
        <w:t>исследовательская деятельность.</w:t>
      </w:r>
    </w:p>
    <w:p w:rsidR="00C36829" w:rsidRPr="00A074A7" w:rsidRDefault="00C36829" w:rsidP="00A074A7">
      <w:pPr>
        <w:spacing w:after="0" w:line="360" w:lineRule="auto"/>
        <w:ind w:left="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074A7">
        <w:rPr>
          <w:rFonts w:ascii="Times New Roman" w:hAnsi="Times New Roman" w:cs="Times New Roman"/>
          <w:sz w:val="28"/>
          <w:szCs w:val="28"/>
        </w:rPr>
        <w:t>В литературе используются и нередко отождествляются понятия «эвристическая деятельность», «поисковая деятельность», «исследовательская деятельность». Проанализируем эти понятия с целью определения исследовательской деятельности.</w:t>
      </w:r>
    </w:p>
    <w:p w:rsidR="00C36829" w:rsidRPr="00A074A7" w:rsidRDefault="00C36829" w:rsidP="00A074A7">
      <w:pPr>
        <w:spacing w:after="0" w:line="360" w:lineRule="auto"/>
        <w:ind w:left="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074A7">
        <w:rPr>
          <w:rFonts w:ascii="Times New Roman" w:hAnsi="Times New Roman" w:cs="Times New Roman"/>
          <w:sz w:val="28"/>
          <w:szCs w:val="28"/>
        </w:rPr>
        <w:t>Понятие исследовательской деятельности до сих пор однозначно не определено. В философском энциклопедическом словаре под научным исследованием понимается «процесс выработки новых научных знаний, один из видов познавательной деятельности», который характеризуется объективностью, восприимчивостью, доказательностью, точностью.</w:t>
      </w:r>
    </w:p>
    <w:p w:rsidR="00C36829" w:rsidRPr="00A074A7" w:rsidRDefault="00C36829" w:rsidP="00A074A7">
      <w:pPr>
        <w:spacing w:after="0" w:line="360" w:lineRule="auto"/>
        <w:ind w:left="284"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074A7">
        <w:rPr>
          <w:rFonts w:ascii="Times New Roman" w:hAnsi="Times New Roman" w:cs="Times New Roman"/>
          <w:sz w:val="28"/>
          <w:szCs w:val="28"/>
        </w:rPr>
        <w:t xml:space="preserve">При этом указывается, что основными компонентами исследования являются: постановка задачи, предварительный анализ информации, условий и методов решения задач данного класса, формулировка исходных гипотез, теоретический анализ гипотез, планирование и организация эксперимента, проведение эксперимента, анализ и обобщение полученных результатов, проверка исходных гипотез на основе полученных фактов, окончательная формулировка новых фактов и законов, получение объяснений или научных предсказаний. </w:t>
      </w:r>
      <w:proofErr w:type="gramEnd"/>
    </w:p>
    <w:p w:rsidR="00C36829" w:rsidRPr="00A074A7" w:rsidRDefault="00C36829" w:rsidP="00A074A7">
      <w:pPr>
        <w:spacing w:after="0" w:line="360" w:lineRule="auto"/>
        <w:ind w:left="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074A7">
        <w:rPr>
          <w:rFonts w:ascii="Times New Roman" w:hAnsi="Times New Roman" w:cs="Times New Roman"/>
          <w:sz w:val="28"/>
          <w:szCs w:val="28"/>
        </w:rPr>
        <w:t xml:space="preserve">В работе А. Г. Иодко исследовательская деятельность </w:t>
      </w:r>
      <w:r w:rsidR="00C70660" w:rsidRPr="00A074A7">
        <w:rPr>
          <w:rFonts w:ascii="Times New Roman" w:hAnsi="Times New Roman" w:cs="Times New Roman"/>
          <w:sz w:val="28"/>
          <w:szCs w:val="28"/>
        </w:rPr>
        <w:t xml:space="preserve">определяется как «совокупность целесообразных действий поискового характера, ведущая к открытию неизвестных для учащихся фактов, теоретических фактов и способов деятельности» </w:t>
      </w:r>
      <w:r w:rsidR="00185C94" w:rsidRPr="00A074A7">
        <w:rPr>
          <w:rFonts w:ascii="Times New Roman" w:hAnsi="Times New Roman" w:cs="Times New Roman"/>
          <w:sz w:val="28"/>
          <w:szCs w:val="28"/>
        </w:rPr>
        <w:t>[2</w:t>
      </w:r>
      <w:r w:rsidR="00C70660" w:rsidRPr="00A074A7">
        <w:rPr>
          <w:rFonts w:ascii="Times New Roman" w:hAnsi="Times New Roman" w:cs="Times New Roman"/>
          <w:sz w:val="28"/>
          <w:szCs w:val="28"/>
        </w:rPr>
        <w:t>, с. 5].</w:t>
      </w:r>
    </w:p>
    <w:p w:rsidR="00C70660" w:rsidRPr="00A074A7" w:rsidRDefault="00C70660" w:rsidP="00A074A7">
      <w:pPr>
        <w:spacing w:after="0" w:line="360" w:lineRule="auto"/>
        <w:ind w:left="284"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074A7">
        <w:rPr>
          <w:rFonts w:ascii="Times New Roman" w:hAnsi="Times New Roman" w:cs="Times New Roman"/>
          <w:sz w:val="28"/>
          <w:szCs w:val="28"/>
        </w:rPr>
        <w:lastRenderedPageBreak/>
        <w:t>В дидактической литературе в последние годы обосновывается и другое направление в понимании исследовательской деятельности, в ча</w:t>
      </w:r>
      <w:r w:rsidR="00E22347" w:rsidRPr="00A074A7">
        <w:rPr>
          <w:rFonts w:ascii="Times New Roman" w:hAnsi="Times New Roman" w:cs="Times New Roman"/>
          <w:sz w:val="28"/>
          <w:szCs w:val="28"/>
        </w:rPr>
        <w:t>стности, на основе того, что сущ</w:t>
      </w:r>
      <w:r w:rsidRPr="00A074A7">
        <w:rPr>
          <w:rFonts w:ascii="Times New Roman" w:hAnsi="Times New Roman" w:cs="Times New Roman"/>
          <w:sz w:val="28"/>
          <w:szCs w:val="28"/>
        </w:rPr>
        <w:t xml:space="preserve">ность исследовательского принципа состоит в том, что в ходе обучения основам наук и трудовым процессам ученики знакомятся с методами исследования, применяемыми в каждой области знаний,  и усваивают доступные им элементы исследовательской  деятельности. </w:t>
      </w:r>
      <w:proofErr w:type="gramEnd"/>
    </w:p>
    <w:p w:rsidR="00C70660" w:rsidRPr="00A074A7" w:rsidRDefault="00C70660" w:rsidP="00A074A7">
      <w:pPr>
        <w:spacing w:after="0" w:line="360" w:lineRule="auto"/>
        <w:ind w:left="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074A7">
        <w:rPr>
          <w:rFonts w:ascii="Times New Roman" w:hAnsi="Times New Roman" w:cs="Times New Roman"/>
          <w:sz w:val="28"/>
          <w:szCs w:val="28"/>
        </w:rPr>
        <w:t>Поиск – первый шаг в процессе исследования, который характеризуется большой степенью самостоятельности.</w:t>
      </w:r>
    </w:p>
    <w:p w:rsidR="00C70660" w:rsidRPr="00A074A7" w:rsidRDefault="00C70660" w:rsidP="00A074A7">
      <w:pPr>
        <w:spacing w:after="0" w:line="360" w:lineRule="auto"/>
        <w:ind w:left="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074A7">
        <w:rPr>
          <w:rFonts w:ascii="Times New Roman" w:hAnsi="Times New Roman" w:cs="Times New Roman"/>
          <w:sz w:val="28"/>
          <w:szCs w:val="28"/>
        </w:rPr>
        <w:t xml:space="preserve">Необходимость формирования поискового стиля мышления, накопления </w:t>
      </w:r>
      <w:r w:rsidR="00F25B60" w:rsidRPr="00A074A7">
        <w:rPr>
          <w:rFonts w:ascii="Times New Roman" w:hAnsi="Times New Roman" w:cs="Times New Roman"/>
          <w:sz w:val="28"/>
          <w:szCs w:val="28"/>
        </w:rPr>
        <w:t>опыта поисковой деятельности обоснована запросами прикладной математики, кибернетики, проблемой воспитания приемов мышления, познавательной активности и самостоятельности, повышения творческого потенциала личности.</w:t>
      </w:r>
    </w:p>
    <w:p w:rsidR="00F25B60" w:rsidRPr="00A074A7" w:rsidRDefault="00F25B60" w:rsidP="00A074A7">
      <w:pPr>
        <w:spacing w:after="0" w:line="360" w:lineRule="auto"/>
        <w:ind w:left="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074A7">
        <w:rPr>
          <w:rFonts w:ascii="Times New Roman" w:hAnsi="Times New Roman" w:cs="Times New Roman"/>
          <w:sz w:val="28"/>
          <w:szCs w:val="28"/>
        </w:rPr>
        <w:t>Вышеизложенные обстоятельства обосновывают высокий интерес ученых, психологов, педагогов, методистов к формированию продуктивного мышления и обучению</w:t>
      </w:r>
      <w:r w:rsidR="00B70053" w:rsidRPr="00A074A7">
        <w:rPr>
          <w:rFonts w:ascii="Times New Roman" w:hAnsi="Times New Roman" w:cs="Times New Roman"/>
          <w:sz w:val="28"/>
          <w:szCs w:val="28"/>
        </w:rPr>
        <w:t xml:space="preserve"> </w:t>
      </w:r>
      <w:r w:rsidRPr="00A074A7">
        <w:rPr>
          <w:rFonts w:ascii="Times New Roman" w:hAnsi="Times New Roman" w:cs="Times New Roman"/>
          <w:sz w:val="28"/>
          <w:szCs w:val="28"/>
        </w:rPr>
        <w:t xml:space="preserve">поисковой деятельности. Этими вопросами активно занимались С. Л. </w:t>
      </w:r>
      <w:proofErr w:type="spellStart"/>
      <w:r w:rsidRPr="00A074A7">
        <w:rPr>
          <w:rFonts w:ascii="Times New Roman" w:hAnsi="Times New Roman" w:cs="Times New Roman"/>
          <w:sz w:val="28"/>
          <w:szCs w:val="28"/>
        </w:rPr>
        <w:t>Валитов</w:t>
      </w:r>
      <w:proofErr w:type="spellEnd"/>
      <w:r w:rsidRPr="00A074A7">
        <w:rPr>
          <w:rFonts w:ascii="Times New Roman" w:hAnsi="Times New Roman" w:cs="Times New Roman"/>
          <w:sz w:val="28"/>
          <w:szCs w:val="28"/>
        </w:rPr>
        <w:t xml:space="preserve">, П. Я. Гальперин, И. И. Ильясов, Ю. Н. </w:t>
      </w:r>
      <w:proofErr w:type="spellStart"/>
      <w:r w:rsidRPr="00A074A7">
        <w:rPr>
          <w:rFonts w:ascii="Times New Roman" w:hAnsi="Times New Roman" w:cs="Times New Roman"/>
          <w:sz w:val="28"/>
          <w:szCs w:val="28"/>
        </w:rPr>
        <w:t>Кулюткин</w:t>
      </w:r>
      <w:proofErr w:type="spellEnd"/>
      <w:r w:rsidRPr="00A074A7">
        <w:rPr>
          <w:rFonts w:ascii="Times New Roman" w:hAnsi="Times New Roman" w:cs="Times New Roman"/>
          <w:sz w:val="28"/>
          <w:szCs w:val="28"/>
        </w:rPr>
        <w:t xml:space="preserve">, И. Я. </w:t>
      </w:r>
      <w:proofErr w:type="spellStart"/>
      <w:r w:rsidRPr="00A074A7">
        <w:rPr>
          <w:rFonts w:ascii="Times New Roman" w:hAnsi="Times New Roman" w:cs="Times New Roman"/>
          <w:sz w:val="28"/>
          <w:szCs w:val="28"/>
        </w:rPr>
        <w:t>Лернер</w:t>
      </w:r>
      <w:proofErr w:type="spellEnd"/>
      <w:r w:rsidRPr="00A074A7">
        <w:rPr>
          <w:rFonts w:ascii="Times New Roman" w:hAnsi="Times New Roman" w:cs="Times New Roman"/>
          <w:sz w:val="28"/>
          <w:szCs w:val="28"/>
        </w:rPr>
        <w:t xml:space="preserve">, М. И. </w:t>
      </w:r>
      <w:proofErr w:type="spellStart"/>
      <w:r w:rsidRPr="00A074A7">
        <w:rPr>
          <w:rFonts w:ascii="Times New Roman" w:hAnsi="Times New Roman" w:cs="Times New Roman"/>
          <w:sz w:val="28"/>
          <w:szCs w:val="28"/>
        </w:rPr>
        <w:t>Махмутов</w:t>
      </w:r>
      <w:proofErr w:type="spellEnd"/>
      <w:r w:rsidR="002A0553" w:rsidRPr="00A074A7">
        <w:rPr>
          <w:rFonts w:ascii="Times New Roman" w:hAnsi="Times New Roman" w:cs="Times New Roman"/>
          <w:sz w:val="28"/>
          <w:szCs w:val="28"/>
        </w:rPr>
        <w:t>, Ж. Пиаже</w:t>
      </w:r>
      <w:r w:rsidRPr="00A074A7">
        <w:rPr>
          <w:rFonts w:ascii="Times New Roman" w:hAnsi="Times New Roman" w:cs="Times New Roman"/>
          <w:sz w:val="28"/>
          <w:szCs w:val="28"/>
        </w:rPr>
        <w:t xml:space="preserve">, Д. Пойа, Н. Н. Пономарева, Н. К. </w:t>
      </w:r>
      <w:proofErr w:type="spellStart"/>
      <w:r w:rsidRPr="00A074A7">
        <w:rPr>
          <w:rFonts w:ascii="Times New Roman" w:hAnsi="Times New Roman" w:cs="Times New Roman"/>
          <w:sz w:val="28"/>
          <w:szCs w:val="28"/>
        </w:rPr>
        <w:t>Рузин</w:t>
      </w:r>
      <w:proofErr w:type="spellEnd"/>
      <w:r w:rsidRPr="00A074A7">
        <w:rPr>
          <w:rFonts w:ascii="Times New Roman" w:hAnsi="Times New Roman" w:cs="Times New Roman"/>
          <w:sz w:val="28"/>
          <w:szCs w:val="28"/>
        </w:rPr>
        <w:t xml:space="preserve">, Д. Б. </w:t>
      </w:r>
      <w:proofErr w:type="spellStart"/>
      <w:r w:rsidRPr="00A074A7">
        <w:rPr>
          <w:rFonts w:ascii="Times New Roman" w:hAnsi="Times New Roman" w:cs="Times New Roman"/>
          <w:sz w:val="28"/>
          <w:szCs w:val="28"/>
        </w:rPr>
        <w:t>Эльконин</w:t>
      </w:r>
      <w:proofErr w:type="spellEnd"/>
      <w:r w:rsidRPr="00A074A7">
        <w:rPr>
          <w:rFonts w:ascii="Times New Roman" w:hAnsi="Times New Roman" w:cs="Times New Roman"/>
          <w:sz w:val="28"/>
          <w:szCs w:val="28"/>
        </w:rPr>
        <w:t xml:space="preserve"> и др.</w:t>
      </w:r>
    </w:p>
    <w:p w:rsidR="00F25B60" w:rsidRPr="00A074A7" w:rsidRDefault="00F25B60" w:rsidP="00A074A7">
      <w:pPr>
        <w:spacing w:after="0" w:line="360" w:lineRule="auto"/>
        <w:ind w:left="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074A7">
        <w:rPr>
          <w:rFonts w:ascii="Times New Roman" w:hAnsi="Times New Roman" w:cs="Times New Roman"/>
          <w:sz w:val="28"/>
          <w:szCs w:val="28"/>
        </w:rPr>
        <w:t>Анализ литературы позволил определить поисковую деятельность по решению математических задач как систему знаний, умений и навыков планирования и осуществления плана решения задачи учащимися, а также исследования неизвестных факторов задачи и их</w:t>
      </w:r>
      <w:r w:rsidR="00647F1C" w:rsidRPr="00A074A7">
        <w:rPr>
          <w:rFonts w:ascii="Times New Roman" w:hAnsi="Times New Roman" w:cs="Times New Roman"/>
          <w:sz w:val="28"/>
          <w:szCs w:val="28"/>
        </w:rPr>
        <w:t xml:space="preserve"> </w:t>
      </w:r>
      <w:r w:rsidR="0066493C" w:rsidRPr="00A074A7">
        <w:rPr>
          <w:rFonts w:ascii="Times New Roman" w:hAnsi="Times New Roman" w:cs="Times New Roman"/>
          <w:sz w:val="28"/>
          <w:szCs w:val="28"/>
        </w:rPr>
        <w:t>связей с другими; систему, которая вырабатывается и используется под руководством учителя, стимулирующего эту деятельность.</w:t>
      </w:r>
    </w:p>
    <w:p w:rsidR="00A52165" w:rsidRPr="00A074A7" w:rsidRDefault="00A52165" w:rsidP="00A074A7">
      <w:pPr>
        <w:spacing w:after="0" w:line="360" w:lineRule="auto"/>
        <w:ind w:left="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074A7">
        <w:rPr>
          <w:rFonts w:ascii="Times New Roman" w:hAnsi="Times New Roman" w:cs="Times New Roman"/>
          <w:sz w:val="28"/>
          <w:szCs w:val="28"/>
        </w:rPr>
        <w:t xml:space="preserve">Организация поиска деятельности задачи учащимися, как правило, вызывает затруднения у учителей. Главное внимание учащихся, а иногда и учителей, не знакомых с методиками обучения учащихся поиску решения задач, направлено на то, чтобы найти ответ на поставленный вопрос. В </w:t>
      </w:r>
      <w:r w:rsidRPr="00A074A7">
        <w:rPr>
          <w:rFonts w:ascii="Times New Roman" w:hAnsi="Times New Roman" w:cs="Times New Roman"/>
          <w:sz w:val="28"/>
          <w:szCs w:val="28"/>
        </w:rPr>
        <w:lastRenderedPageBreak/>
        <w:t xml:space="preserve">результате чего возникают затруднения в планировании поиска, отсутствует всякая возможность обоснованного применения эвристик на каждом этапе решения. </w:t>
      </w:r>
    </w:p>
    <w:p w:rsidR="00A52165" w:rsidRPr="00A074A7" w:rsidRDefault="00A52165" w:rsidP="00A074A7">
      <w:pPr>
        <w:spacing w:after="0" w:line="360" w:lineRule="auto"/>
        <w:ind w:left="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074A7">
        <w:rPr>
          <w:rFonts w:ascii="Times New Roman" w:hAnsi="Times New Roman" w:cs="Times New Roman"/>
          <w:sz w:val="28"/>
          <w:szCs w:val="28"/>
        </w:rPr>
        <w:t xml:space="preserve">Термин «эвристика» (от греческого </w:t>
      </w:r>
      <w:proofErr w:type="spellStart"/>
      <w:r w:rsidRPr="00A074A7">
        <w:rPr>
          <w:rFonts w:ascii="Times New Roman" w:hAnsi="Times New Roman" w:cs="Times New Roman"/>
          <w:i/>
          <w:sz w:val="28"/>
          <w:szCs w:val="28"/>
          <w:lang w:val="en-US"/>
        </w:rPr>
        <w:t>heurus</w:t>
      </w:r>
      <w:proofErr w:type="spellEnd"/>
      <w:r w:rsidRPr="00A074A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074A7">
        <w:rPr>
          <w:rFonts w:ascii="Times New Roman" w:hAnsi="Times New Roman" w:cs="Times New Roman"/>
          <w:sz w:val="28"/>
          <w:szCs w:val="28"/>
        </w:rPr>
        <w:t xml:space="preserve">– нахожу) означает искусство изобретения,  метод нахождения нового; в педагогике – обнаружение истины с помощью наводящих вопросов. В соответствии с этим эвристиками можно считать такие приемы, которые человек сформировал для себя в ходе решения одних задач и более или менее сознательно переносит их на другие задачи. С таким пониманием эвристик мы встречаемся в работах Д. Пойа, В. Н. </w:t>
      </w:r>
      <w:proofErr w:type="spellStart"/>
      <w:r w:rsidRPr="00A074A7">
        <w:rPr>
          <w:rFonts w:ascii="Times New Roman" w:hAnsi="Times New Roman" w:cs="Times New Roman"/>
          <w:sz w:val="28"/>
          <w:szCs w:val="28"/>
        </w:rPr>
        <w:t>Гаушкиной</w:t>
      </w:r>
      <w:proofErr w:type="spellEnd"/>
      <w:r w:rsidRPr="00A074A7">
        <w:rPr>
          <w:rFonts w:ascii="Times New Roman" w:hAnsi="Times New Roman" w:cs="Times New Roman"/>
          <w:sz w:val="28"/>
          <w:szCs w:val="28"/>
        </w:rPr>
        <w:t xml:space="preserve">, Л. И. Кузнецовой, Ю. Н. </w:t>
      </w:r>
      <w:proofErr w:type="spellStart"/>
      <w:r w:rsidRPr="00A074A7">
        <w:rPr>
          <w:rFonts w:ascii="Times New Roman" w:hAnsi="Times New Roman" w:cs="Times New Roman"/>
          <w:sz w:val="28"/>
          <w:szCs w:val="28"/>
        </w:rPr>
        <w:t>Кулюткина</w:t>
      </w:r>
      <w:proofErr w:type="spellEnd"/>
      <w:r w:rsidRPr="00A074A7">
        <w:rPr>
          <w:rFonts w:ascii="Times New Roman" w:hAnsi="Times New Roman" w:cs="Times New Roman"/>
          <w:sz w:val="28"/>
          <w:szCs w:val="28"/>
        </w:rPr>
        <w:t xml:space="preserve"> и др. </w:t>
      </w:r>
    </w:p>
    <w:p w:rsidR="00A52165" w:rsidRPr="00A074A7" w:rsidRDefault="00A52165" w:rsidP="00A074A7">
      <w:pPr>
        <w:spacing w:after="0" w:line="360" w:lineRule="auto"/>
        <w:ind w:left="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074A7">
        <w:rPr>
          <w:rFonts w:ascii="Times New Roman" w:hAnsi="Times New Roman" w:cs="Times New Roman"/>
          <w:sz w:val="28"/>
          <w:szCs w:val="28"/>
        </w:rPr>
        <w:t xml:space="preserve">Эвристическую деятельность по решению математических задач можно определить как упорядоченный психологический процесс в поисковой деятельности, осуществляемый с помощью </w:t>
      </w:r>
      <w:r w:rsidR="002A32D3" w:rsidRPr="00A074A7">
        <w:rPr>
          <w:rFonts w:ascii="Times New Roman" w:hAnsi="Times New Roman" w:cs="Times New Roman"/>
          <w:sz w:val="28"/>
          <w:szCs w:val="28"/>
        </w:rPr>
        <w:t xml:space="preserve">использования ряда приемов (называемых эвристиками), в результате которого производится предварительный анализ условий и методов решения задач, выдвигаются, формулируются исходные гипотезы, вырабатывается новая стратегия поиска плана решения. </w:t>
      </w:r>
    </w:p>
    <w:p w:rsidR="0066493C" w:rsidRDefault="002A32D3" w:rsidP="00A074A7">
      <w:pPr>
        <w:spacing w:after="0" w:line="360" w:lineRule="auto"/>
        <w:ind w:left="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074A7">
        <w:rPr>
          <w:rFonts w:ascii="Times New Roman" w:hAnsi="Times New Roman" w:cs="Times New Roman"/>
          <w:sz w:val="28"/>
          <w:szCs w:val="28"/>
        </w:rPr>
        <w:t>Все вышеизложенное позволяет утверждать, что исследовательская деятельность, поисковая деятельность, эвристическая деятельность – это разные уровни деятельности, из которых каждый следующий является видовым по отношению к предыдущему, родовому (рис. 1).</w:t>
      </w:r>
    </w:p>
    <w:p w:rsidR="00A074A7" w:rsidRPr="00A074A7" w:rsidRDefault="00011253" w:rsidP="00A074A7">
      <w:pPr>
        <w:spacing w:after="0" w:line="360" w:lineRule="auto"/>
        <w:ind w:left="284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1116775</wp:posOffset>
                </wp:positionH>
                <wp:positionV relativeFrom="paragraph">
                  <wp:posOffset>85725</wp:posOffset>
                </wp:positionV>
                <wp:extent cx="3731895" cy="1701165"/>
                <wp:effectExtent l="0" t="0" r="20955" b="13335"/>
                <wp:wrapNone/>
                <wp:docPr id="26" name="Группа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31895" cy="1701165"/>
                          <a:chOff x="0" y="0"/>
                          <a:chExt cx="3731895" cy="1701165"/>
                        </a:xfrm>
                      </wpg:grpSpPr>
                      <wps:wsp>
                        <wps:cNvPr id="24" name="Oval 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3731895" cy="170116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30192B" w:rsidRPr="0050134A" w:rsidRDefault="0050134A">
                              <w:pPr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</w:pPr>
                              <w:r>
                                <w:t xml:space="preserve">             </w:t>
                              </w:r>
                              <w:r w:rsidR="0030192B">
                                <w:t xml:space="preserve">   </w:t>
                              </w:r>
                              <w:r w:rsidR="0030192B" w:rsidRPr="0050134A"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  <w:t>Исследовательская деятельность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Oval 4"/>
                        <wps:cNvSpPr>
                          <a:spLocks noChangeArrowheads="1"/>
                        </wps:cNvSpPr>
                        <wps:spPr bwMode="auto">
                          <a:xfrm>
                            <a:off x="415636" y="486889"/>
                            <a:ext cx="2958465" cy="104648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30192B" w:rsidRPr="0050134A" w:rsidRDefault="0030192B">
                              <w:pPr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</w:pPr>
                              <w:r>
                                <w:t xml:space="preserve">            </w:t>
                              </w:r>
                              <w:r w:rsidRPr="0050134A"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  <w:t>Поисковая  деятельность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Oval 2"/>
                        <wps:cNvSpPr>
                          <a:spLocks noChangeArrowheads="1"/>
                        </wps:cNvSpPr>
                        <wps:spPr bwMode="auto">
                          <a:xfrm>
                            <a:off x="961901" y="866899"/>
                            <a:ext cx="1849755" cy="58039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30192B" w:rsidRPr="0050134A" w:rsidRDefault="0030192B" w:rsidP="0030192B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</w:pPr>
                              <w:r w:rsidRPr="0050134A"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  <w:t>Эвристическая          деятельность</w:t>
                              </w:r>
                            </w:p>
                            <w:p w:rsidR="0030192B" w:rsidRDefault="0030192B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Группа 26" o:spid="_x0000_s1026" style="position:absolute;left:0;text-align:left;margin-left:87.95pt;margin-top:6.75pt;width:293.85pt;height:133.95pt;z-index:251658240" coordsize="37318,170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">
                <v:oval id="Oval 5" o:spid="_x0000_s1027" style="position:absolute;width:37318;height:170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ehg6sMA&#10;AADbAAAADwAAAGRycy9kb3ducmV2LnhtbESPQWvCQBSE7wX/w/IEb3WjqSLRVUQp6KGHpvX+yD6T&#10;YPZtyL7G+O/dQqHHYWa+YTa7wTWqpy7Ung3Mpgko4sLbmksD31/vrytQQZAtNp7JwIMC7Lajlw1m&#10;1t/5k/pcShUhHDI0UIm0mdahqMhhmPqWOHpX3zmUKLtS2w7vEe4aPU+SpXZYc1yosKVDRcUt/3EG&#10;juU+X/Y6lUV6PZ5kcbt8nNOZMZPxsF+DEhrkP/zXPlkD8zf4/RJ/gN4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ehg6sMAAADbAAAADwAAAAAAAAAAAAAAAACYAgAAZHJzL2Rv&#10;d25yZXYueG1sUEsFBgAAAAAEAAQA9QAAAIgDAAAAAA==&#10;">
                  <v:textbox>
                    <w:txbxContent>
                      <w:p w:rsidR="0030192B" w:rsidRPr="0050134A" w:rsidRDefault="0050134A">
                        <w:pP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t xml:space="preserve">             </w:t>
                        </w:r>
                        <w:r w:rsidR="0030192B">
                          <w:t xml:space="preserve">   </w:t>
                        </w:r>
                        <w:r w:rsidR="0030192B" w:rsidRPr="0050134A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Исследовательская деятельность</w:t>
                        </w:r>
                      </w:p>
                    </w:txbxContent>
                  </v:textbox>
                </v:oval>
                <v:oval id="Oval 4" o:spid="_x0000_s1028" style="position:absolute;left:4156;top:4868;width:29585;height:104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H4nsIA&#10;AADbAAAADwAAAGRycy9kb3ducmV2LnhtbESPQWvCQBSE74L/YXmCN91oUErqKlIR7MGDsb0/ss8k&#10;mH0bsq8x/ffdguBxmJlvmM1ucI3qqQu1ZwOLeQKKuPC25tLA1/U4ewMVBNli45kM/FKA3XY82mBm&#10;/YMv1OdSqgjhkKGBSqTNtA5FRQ7D3LfE0bv5zqFE2ZXadviIcNfoZZKstcOa40KFLX1UVNzzH2fg&#10;UO7zda9TWaW3w0lW9+/zZ7owZjoZ9u+ghAZ5hZ/tkzWwTOH/S/wBevs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qAfiewgAAANsAAAAPAAAAAAAAAAAAAAAAAJgCAABkcnMvZG93&#10;bnJldi54bWxQSwUGAAAAAAQABAD1AAAAhwMAAAAA&#10;">
                  <v:textbox>
                    <w:txbxContent>
                      <w:p w:rsidR="0030192B" w:rsidRPr="0050134A" w:rsidRDefault="0030192B">
                        <w:pP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t xml:space="preserve">            </w:t>
                        </w:r>
                        <w:r w:rsidRPr="0050134A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Поисковая  деятельность</w:t>
                        </w:r>
                      </w:p>
                    </w:txbxContent>
                  </v:textbox>
                </v:oval>
                <v:oval id="Oval 2" o:spid="_x0000_s1029" style="position:absolute;left:9619;top:8668;width:18497;height:58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U1dBcMA&#10;AADbAAAADwAAAGRycy9kb3ducmV2LnhtbESPQWvCQBSE70L/w/IK3nRjglJSV5GKoAcPje39kX0m&#10;wezbkH2N6b/vCkKPw8x8w6y3o2vVQH1oPBtYzBNQxKW3DVcGvi6H2RuoIMgWW89k4JcCbDcvkzXm&#10;1t/5k4ZCKhUhHHI0UIt0udahrMlhmPuOOHpX3zuUKPtK2x7vEe5anSbJSjtsOC7U2NFHTeWt+HEG&#10;9tWuWA06k2V23R9lefs+n7KFMdPXcfcOSmiU//CzfbQG0hQeX+IP0J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U1dBcMAAADbAAAADwAAAAAAAAAAAAAAAACYAgAAZHJzL2Rv&#10;d25yZXYueG1sUEsFBgAAAAAEAAQA9QAAAIgDAAAAAA==&#10;">
                  <v:textbox>
                    <w:txbxContent>
                      <w:p w:rsidR="0030192B" w:rsidRPr="0050134A" w:rsidRDefault="0030192B" w:rsidP="0030192B">
                        <w:pPr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 w:rsidRPr="0050134A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Эвристическая          деятельность</w:t>
                        </w:r>
                      </w:p>
                      <w:p w:rsidR="0030192B" w:rsidRDefault="0030192B"/>
                    </w:txbxContent>
                  </v:textbox>
                </v:oval>
              </v:group>
            </w:pict>
          </mc:Fallback>
        </mc:AlternateContent>
      </w:r>
    </w:p>
    <w:p w:rsidR="0050134A" w:rsidRPr="00A21FE1" w:rsidRDefault="0050134A" w:rsidP="00090AB1">
      <w:pPr>
        <w:spacing w:after="0"/>
        <w:ind w:left="283" w:firstLine="708"/>
        <w:jc w:val="both"/>
        <w:rPr>
          <w:rFonts w:ascii="Times New Roman" w:hAnsi="Times New Roman" w:cs="Times New Roman"/>
        </w:rPr>
      </w:pPr>
    </w:p>
    <w:p w:rsidR="00C70660" w:rsidRPr="00A21FE1" w:rsidRDefault="00C70660" w:rsidP="00090AB1">
      <w:pPr>
        <w:spacing w:after="0"/>
        <w:ind w:left="283" w:firstLine="708"/>
        <w:jc w:val="both"/>
        <w:rPr>
          <w:rFonts w:ascii="Times New Roman" w:hAnsi="Times New Roman" w:cs="Times New Roman"/>
        </w:rPr>
      </w:pPr>
    </w:p>
    <w:p w:rsidR="00C70660" w:rsidRPr="00A21FE1" w:rsidRDefault="00C70660" w:rsidP="00090AB1">
      <w:pPr>
        <w:spacing w:after="0"/>
        <w:ind w:left="283" w:firstLine="708"/>
        <w:jc w:val="both"/>
        <w:rPr>
          <w:rFonts w:ascii="Times New Roman" w:hAnsi="Times New Roman" w:cs="Times New Roman"/>
        </w:rPr>
      </w:pPr>
    </w:p>
    <w:p w:rsidR="00C70660" w:rsidRPr="00A21FE1" w:rsidRDefault="00C70660" w:rsidP="00090AB1">
      <w:pPr>
        <w:spacing w:after="0"/>
        <w:ind w:left="283" w:firstLine="708"/>
        <w:jc w:val="both"/>
        <w:rPr>
          <w:rFonts w:ascii="Times New Roman" w:hAnsi="Times New Roman" w:cs="Times New Roman"/>
        </w:rPr>
      </w:pPr>
    </w:p>
    <w:p w:rsidR="00C70660" w:rsidRPr="00A21FE1" w:rsidRDefault="00C70660" w:rsidP="00090AB1">
      <w:pPr>
        <w:spacing w:after="0"/>
        <w:ind w:left="283" w:firstLine="708"/>
        <w:jc w:val="both"/>
        <w:rPr>
          <w:rFonts w:ascii="Times New Roman" w:hAnsi="Times New Roman" w:cs="Times New Roman"/>
        </w:rPr>
      </w:pPr>
    </w:p>
    <w:p w:rsidR="00C70660" w:rsidRPr="00A21FE1" w:rsidRDefault="00C70660" w:rsidP="00090AB1">
      <w:pPr>
        <w:spacing w:after="0"/>
        <w:ind w:left="283" w:firstLine="708"/>
        <w:jc w:val="both"/>
        <w:rPr>
          <w:rFonts w:ascii="Times New Roman" w:hAnsi="Times New Roman" w:cs="Times New Roman"/>
        </w:rPr>
      </w:pPr>
    </w:p>
    <w:p w:rsidR="00C70660" w:rsidRDefault="00C70660" w:rsidP="00090AB1">
      <w:pPr>
        <w:spacing w:after="0"/>
        <w:ind w:left="283" w:firstLine="708"/>
        <w:jc w:val="both"/>
        <w:rPr>
          <w:rFonts w:ascii="Times New Roman" w:hAnsi="Times New Roman" w:cs="Times New Roman"/>
        </w:rPr>
      </w:pPr>
    </w:p>
    <w:p w:rsidR="00A074A7" w:rsidRDefault="00A074A7" w:rsidP="00090AB1">
      <w:pPr>
        <w:spacing w:after="0"/>
        <w:ind w:left="283" w:firstLine="708"/>
        <w:jc w:val="both"/>
        <w:rPr>
          <w:rFonts w:ascii="Times New Roman" w:hAnsi="Times New Roman" w:cs="Times New Roman"/>
        </w:rPr>
      </w:pPr>
    </w:p>
    <w:p w:rsidR="002438AB" w:rsidRPr="00A21FE1" w:rsidRDefault="002438AB" w:rsidP="00090AB1">
      <w:pPr>
        <w:spacing w:after="0"/>
        <w:ind w:left="283"/>
        <w:jc w:val="both"/>
        <w:rPr>
          <w:rFonts w:ascii="Times New Roman" w:hAnsi="Times New Roman" w:cs="Times New Roman"/>
        </w:rPr>
      </w:pPr>
    </w:p>
    <w:p w:rsidR="002438AB" w:rsidRPr="00A21FE1" w:rsidRDefault="00E6054B" w:rsidP="00011253">
      <w:pPr>
        <w:spacing w:after="0"/>
        <w:ind w:left="283"/>
        <w:jc w:val="center"/>
        <w:rPr>
          <w:rFonts w:ascii="Times New Roman" w:hAnsi="Times New Roman" w:cs="Times New Roman"/>
        </w:rPr>
      </w:pPr>
      <w:r w:rsidRPr="00A21FE1">
        <w:rPr>
          <w:rFonts w:ascii="Times New Roman" w:hAnsi="Times New Roman" w:cs="Times New Roman"/>
        </w:rPr>
        <w:t>Рис. 1. Отношения между видами деятельности</w:t>
      </w:r>
    </w:p>
    <w:p w:rsidR="00E6054B" w:rsidRPr="00A074A7" w:rsidRDefault="00E6054B" w:rsidP="00A074A7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</w:rPr>
      </w:pPr>
      <w:r w:rsidRPr="00A074A7">
        <w:rPr>
          <w:rFonts w:ascii="Times New Roman" w:hAnsi="Times New Roman" w:cs="Times New Roman"/>
          <w:sz w:val="28"/>
        </w:rPr>
        <w:lastRenderedPageBreak/>
        <w:t>Таким образом, говоря об исследовательской деятельности, мы будем иметь в виду также поиско</w:t>
      </w:r>
      <w:r w:rsidR="003B4D23" w:rsidRPr="00A074A7">
        <w:rPr>
          <w:rFonts w:ascii="Times New Roman" w:hAnsi="Times New Roman" w:cs="Times New Roman"/>
          <w:sz w:val="28"/>
        </w:rPr>
        <w:t>вую и эвристическую деятельность (рис. 2).</w:t>
      </w:r>
    </w:p>
    <w:p w:rsidR="00D113AC" w:rsidRPr="00A074A7" w:rsidRDefault="003B4D23" w:rsidP="00011253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</w:rPr>
      </w:pPr>
      <w:r w:rsidRPr="00A074A7">
        <w:rPr>
          <w:rFonts w:ascii="Times New Roman" w:hAnsi="Times New Roman" w:cs="Times New Roman"/>
          <w:sz w:val="28"/>
        </w:rPr>
        <w:t>Что касается роли исследовательской деятельности в обучении математике, то</w:t>
      </w:r>
      <w:r w:rsidR="004E5D13" w:rsidRPr="00A074A7">
        <w:rPr>
          <w:rFonts w:ascii="Times New Roman" w:hAnsi="Times New Roman" w:cs="Times New Roman"/>
          <w:sz w:val="28"/>
        </w:rPr>
        <w:t xml:space="preserve"> следует понимать, что </w:t>
      </w:r>
      <w:r w:rsidR="004E5D13" w:rsidRPr="00A074A7">
        <w:rPr>
          <w:rFonts w:ascii="Times New Roman" w:hAnsi="Times New Roman" w:cs="Times New Roman"/>
          <w:color w:val="000000"/>
          <w:sz w:val="28"/>
          <w:shd w:val="clear" w:color="auto" w:fill="FFFFFF"/>
        </w:rPr>
        <w:t>результат учебно-исследовательской деятельности учащихся  - не столько предметные результаты, сколько интеллектуальное, личностное развитие школьников.</w:t>
      </w:r>
      <w:r w:rsidR="00011253">
        <w:rPr>
          <w:rFonts w:ascii="Times New Roman" w:hAnsi="Times New Roman" w:cs="Times New Roman"/>
          <w:color w:val="000000"/>
          <w:sz w:val="28"/>
          <w:shd w:val="clear" w:color="auto" w:fill="FFFFFF"/>
        </w:rPr>
        <w:t xml:space="preserve"> </w:t>
      </w:r>
      <w:r w:rsidR="00D113AC" w:rsidRPr="00A074A7">
        <w:rPr>
          <w:rFonts w:ascii="Times New Roman" w:hAnsi="Times New Roman" w:cs="Times New Roman"/>
          <w:sz w:val="28"/>
        </w:rPr>
        <w:t xml:space="preserve">Кроме того, следует отметить, что формирование исследовательской деятельности играет особую роль в формировании и развитии математической культуры учащихся. </w:t>
      </w:r>
      <w:proofErr w:type="gramStart"/>
      <w:r w:rsidR="00D113AC" w:rsidRPr="00A074A7">
        <w:rPr>
          <w:rFonts w:ascii="Times New Roman" w:hAnsi="Times New Roman" w:cs="Times New Roman"/>
          <w:sz w:val="28"/>
        </w:rPr>
        <w:t xml:space="preserve">Так, раскрытие понятия математической культуры в работе С. И. </w:t>
      </w:r>
      <w:proofErr w:type="spellStart"/>
      <w:r w:rsidR="00D113AC" w:rsidRPr="00A074A7">
        <w:rPr>
          <w:rFonts w:ascii="Times New Roman" w:hAnsi="Times New Roman" w:cs="Times New Roman"/>
          <w:sz w:val="28"/>
        </w:rPr>
        <w:t>Шварцбурда</w:t>
      </w:r>
      <w:proofErr w:type="spellEnd"/>
      <w:r w:rsidR="00D113AC" w:rsidRPr="00A074A7">
        <w:rPr>
          <w:rFonts w:ascii="Times New Roman" w:hAnsi="Times New Roman" w:cs="Times New Roman"/>
          <w:sz w:val="28"/>
        </w:rPr>
        <w:t xml:space="preserve"> и В. В. Фирсова показывает, что большая часть умений, таких, например, как умение анализировать полноту имеющихся данных, умение иначе сформулировать задачу, умение переходить от общих утверждений к их частным случаям, умение выбрать наиболее подходящий способ решения данной задачи, способность производить разбиение задачи на подзадачи, умение устанавливать аналогию и др., являющиеся</w:t>
      </w:r>
      <w:proofErr w:type="gramEnd"/>
      <w:r w:rsidR="00D113AC" w:rsidRPr="00A074A7">
        <w:rPr>
          <w:rFonts w:ascii="Times New Roman" w:hAnsi="Times New Roman" w:cs="Times New Roman"/>
          <w:sz w:val="28"/>
        </w:rPr>
        <w:t xml:space="preserve"> важными компонентами исследовательской деятельности, обладают общекультурной ценностью.</w:t>
      </w:r>
    </w:p>
    <w:p w:rsidR="00EA5B49" w:rsidRDefault="00011253" w:rsidP="00090AB1">
      <w:pPr>
        <w:spacing w:after="0"/>
        <w:ind w:left="283" w:right="1077"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g">
            <w:drawing>
              <wp:anchor distT="0" distB="0" distL="114300" distR="114300" simplePos="0" relativeHeight="251701248" behindDoc="0" locked="0" layoutInCell="1" allowOverlap="1" wp14:anchorId="4DDAC722" wp14:editId="5D165205">
                <wp:simplePos x="0" y="0"/>
                <wp:positionH relativeFrom="column">
                  <wp:posOffset>562445</wp:posOffset>
                </wp:positionH>
                <wp:positionV relativeFrom="paragraph">
                  <wp:posOffset>15723</wp:posOffset>
                </wp:positionV>
                <wp:extent cx="4381590" cy="3890574"/>
                <wp:effectExtent l="0" t="0" r="0" b="15240"/>
                <wp:wrapNone/>
                <wp:docPr id="25" name="Группа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81590" cy="3890574"/>
                          <a:chOff x="0" y="0"/>
                          <a:chExt cx="4381590" cy="4029430"/>
                        </a:xfrm>
                      </wpg:grpSpPr>
                      <wps:wsp>
                        <wps:cNvPr id="18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1021278" y="0"/>
                            <a:ext cx="1857375" cy="35115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429A0" w:rsidRPr="002E514B" w:rsidRDefault="003429A0">
                              <w:pPr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</w:pPr>
                              <w:r w:rsidRPr="002E514B"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  <w:t>Анализ условия задачи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1021278" y="451263"/>
                            <a:ext cx="1857375" cy="4394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429A0" w:rsidRPr="002E514B" w:rsidRDefault="003429A0">
                              <w:pPr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</w:pPr>
                              <w:r w:rsidRPr="002E514B"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  <w:t>Выдвижение, формулировка гипотез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021278" y="961902"/>
                            <a:ext cx="1857375" cy="279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429A0" w:rsidRPr="002E514B" w:rsidRDefault="003429A0">
                              <w:pPr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</w:pPr>
                              <w:r w:rsidRPr="002E514B"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  <w:t>Составление плана решения задачи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021278" y="1377538"/>
                            <a:ext cx="1857375" cy="74104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429A0" w:rsidRPr="002E514B" w:rsidRDefault="003429A0">
                              <w:pPr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</w:pPr>
                              <w:r w:rsidRPr="002E514B"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  <w:t>Осуществление плана решения задачи, исследование</w:t>
                              </w:r>
                              <w:r w:rsidR="005A504A" w:rsidRPr="002E514B"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  <w:t xml:space="preserve"> неизвестных факторов и их связей с другими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1021278" y="2078182"/>
                            <a:ext cx="1857375" cy="5708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A504A" w:rsidRPr="002E514B" w:rsidRDefault="005A504A">
                              <w:pPr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</w:pPr>
                              <w:r w:rsidRPr="002E514B"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  <w:t>Проверка выдвинутых (исходных) гипотез на основе полученных фактов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1021278" y="3277590"/>
                            <a:ext cx="1857375" cy="7518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53CF0" w:rsidRPr="002E514B" w:rsidRDefault="00053CF0">
                              <w:pPr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</w:pPr>
                              <w:r w:rsidRPr="002E514B"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  <w:t>Оценка значимости полученного результата (ответа задачи), возможности его применения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1021278" y="2790702"/>
                            <a:ext cx="1857375" cy="35115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A504A" w:rsidRPr="002E514B" w:rsidRDefault="005A504A">
                              <w:pPr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</w:pPr>
                              <w:r w:rsidRPr="002E514B"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  <w:t>Формулировка результата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AutoShape 28"/>
                        <wps:cNvSpPr>
                          <a:spLocks/>
                        </wps:cNvSpPr>
                        <wps:spPr bwMode="auto">
                          <a:xfrm>
                            <a:off x="2873828" y="0"/>
                            <a:ext cx="535305" cy="2106295"/>
                          </a:xfrm>
                          <a:prstGeom prst="rightBracket">
                            <a:avLst>
                              <a:gd name="adj" fmla="val 32790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AutoShape 36"/>
                        <wps:cNvSpPr>
                          <a:spLocks/>
                        </wps:cNvSpPr>
                        <wps:spPr bwMode="auto">
                          <a:xfrm>
                            <a:off x="2873828" y="0"/>
                            <a:ext cx="1141095" cy="4016375"/>
                          </a:xfrm>
                          <a:prstGeom prst="rightBracket">
                            <a:avLst>
                              <a:gd name="adj" fmla="val 29331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Rectangle 89"/>
                        <wps:cNvSpPr>
                          <a:spLocks noChangeArrowheads="1"/>
                        </wps:cNvSpPr>
                        <wps:spPr bwMode="auto">
                          <a:xfrm>
                            <a:off x="0" y="11876"/>
                            <a:ext cx="550545" cy="400399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5514A" w:rsidRPr="00F73188" w:rsidRDefault="00F73188" w:rsidP="00F73188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  <w:r w:rsidRPr="00F73188"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>ОСНОВНЫЕ ЭТАПЫ ИССЛЕДОВАТЕЛЬСКОЙ ДЕЯТЕЛЬНОСТИ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AutoShape 90"/>
                        <wps:cNvCnPr>
                          <a:cxnSpLocks noChangeShapeType="1"/>
                        </wps:cNvCnPr>
                        <wps:spPr bwMode="auto">
                          <a:xfrm flipV="1">
                            <a:off x="546265" y="166255"/>
                            <a:ext cx="478155" cy="29273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AutoShape 91"/>
                        <wps:cNvCnPr>
                          <a:cxnSpLocks noChangeShapeType="1"/>
                        </wps:cNvCnPr>
                        <wps:spPr bwMode="auto">
                          <a:xfrm flipV="1">
                            <a:off x="546265" y="712520"/>
                            <a:ext cx="478155" cy="25527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AutoShape 96"/>
                        <wps:cNvCnPr>
                          <a:cxnSpLocks noChangeShapeType="1"/>
                        </wps:cNvCnPr>
                        <wps:spPr bwMode="auto">
                          <a:xfrm flipV="1">
                            <a:off x="546265" y="1128156"/>
                            <a:ext cx="478155" cy="24447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AutoShape 97"/>
                        <wps:cNvCnPr>
                          <a:cxnSpLocks noChangeShapeType="1"/>
                        </wps:cNvCnPr>
                        <wps:spPr bwMode="auto">
                          <a:xfrm flipV="1">
                            <a:off x="546265" y="1531917"/>
                            <a:ext cx="478155" cy="20193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" name="AutoShape 98"/>
                        <wps:cNvCnPr>
                          <a:cxnSpLocks noChangeShapeType="1"/>
                        </wps:cNvCnPr>
                        <wps:spPr bwMode="auto">
                          <a:xfrm>
                            <a:off x="546265" y="2244437"/>
                            <a:ext cx="478155" cy="6350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" name="AutoShape 99"/>
                        <wps:cNvCnPr>
                          <a:cxnSpLocks noChangeShapeType="1"/>
                        </wps:cNvCnPr>
                        <wps:spPr bwMode="auto">
                          <a:xfrm>
                            <a:off x="546265" y="2861954"/>
                            <a:ext cx="478155" cy="10604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" name="AutoShape 100"/>
                        <wps:cNvCnPr>
                          <a:cxnSpLocks noChangeShapeType="1"/>
                        </wps:cNvCnPr>
                        <wps:spPr bwMode="auto">
                          <a:xfrm>
                            <a:off x="546265" y="3562598"/>
                            <a:ext cx="478155" cy="11684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Надпись 2"/>
                        <wps:cNvSpPr txBox="1">
                          <a:spLocks noChangeArrowheads="1"/>
                        </wps:cNvSpPr>
                        <wps:spPr bwMode="auto">
                          <a:xfrm>
                            <a:off x="2873828" y="213756"/>
                            <a:ext cx="332105" cy="1031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92236" w:rsidRPr="00B92236" w:rsidRDefault="00B92236">
                              <w:pPr>
                                <w:rPr>
                                  <w:rFonts w:ascii="Times New Roman" w:hAnsi="Times New Roman" w:cs="Times New Roman"/>
                                  <w:b/>
                                  <w:sz w:val="14"/>
                                </w:rPr>
                              </w:pPr>
                              <w:r w:rsidRPr="00B92236">
                                <w:rPr>
                                  <w:rFonts w:ascii="Times New Roman" w:hAnsi="Times New Roman" w:cs="Times New Roman"/>
                                  <w:b/>
                                  <w:sz w:val="14"/>
                                </w:rPr>
                                <w:t>ЭВРИСТИЧЕСКАЯ</w:t>
                              </w:r>
                            </w:p>
                          </w:txbxContent>
                        </wps:txbx>
                        <wps:bodyPr rot="0" vert="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Text Box 103"/>
                        <wps:cNvSpPr txBox="1">
                          <a:spLocks noChangeArrowheads="1"/>
                        </wps:cNvSpPr>
                        <wps:spPr bwMode="auto">
                          <a:xfrm>
                            <a:off x="3515096" y="368135"/>
                            <a:ext cx="332105" cy="1615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B7AA6" w:rsidRPr="00AB7AA6" w:rsidRDefault="00AB7AA6" w:rsidP="00AB7AA6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  <w:r w:rsidRPr="00AB7AA6"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>ПОИСКОВАЯ</w:t>
                              </w:r>
                            </w:p>
                          </w:txbxContent>
                        </wps:txbx>
                        <wps:bodyPr rot="0" vert="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Text Box 104"/>
                        <wps:cNvSpPr txBox="1">
                          <a:spLocks noChangeArrowheads="1"/>
                        </wps:cNvSpPr>
                        <wps:spPr bwMode="auto">
                          <a:xfrm>
                            <a:off x="4049485" y="593767"/>
                            <a:ext cx="332105" cy="3025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B7AA6" w:rsidRPr="00AB7AA6" w:rsidRDefault="00AB7AA6" w:rsidP="00AB7AA6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  <w:r w:rsidRPr="00AB7AA6"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>ИССЛЕДОВАТЕЛЬСКАЯ</w:t>
                              </w:r>
                            </w:p>
                          </w:txbxContent>
                        </wps:txbx>
                        <wps:bodyPr rot="0" vert="vert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Группа 25" o:spid="_x0000_s1030" style="position:absolute;left:0;text-align:left;margin-left:44.3pt;margin-top:1.25pt;width:345pt;height:306.35pt;z-index:251701248;mso-height-relative:margin" coordsize="43815,402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">
                <v:rect id="Rectangle 6" o:spid="_x0000_s1031" style="position:absolute;left:10212;width:18574;height:35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NlBmMQA&#10;AADbAAAADwAAAGRycy9kb3ducmV2LnhtbESPQW/CMAyF75P4D5GRdhvpmDRBIa2mTUzbEcplN68x&#10;baFxqiZA4dfjAxI3W+/5vc/LfHCtOlEfGs8GXicJKOLS24YrA9ti9TIDFSKyxdYzGbhQgDwbPS0x&#10;tf7MazptYqUkhEOKBuoYu1TrUNbkMEx8RyzazvcOo6x9pW2PZwl3rZ4mybt22LA01NjRZ03lYXN0&#10;Bv6b6Rav6+I7cfPVW/wdiv3x78uY5/HwsQAVaYgP8/36xwq+wMovMoDO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TZQZjEAAAA2wAAAA8AAAAAAAAAAAAAAAAAmAIAAGRycy9k&#10;b3ducmV2LnhtbFBLBQYAAAAABAAEAPUAAACJAwAAAAA=&#10;">
                  <v:textbox>
                    <w:txbxContent>
                      <w:p w:rsidR="003429A0" w:rsidRPr="002E514B" w:rsidRDefault="003429A0">
                        <w:pP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 w:rsidRPr="002E514B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Анализ условия задачи</w:t>
                        </w:r>
                      </w:p>
                    </w:txbxContent>
                  </v:textbox>
                </v:rect>
                <v:rect id="Rectangle 7" o:spid="_x0000_s1032" style="position:absolute;left:10212;top:4512;width:18574;height:43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3T6cIA&#10;AADbAAAADwAAAGRycy9kb3ducmV2LnhtbERPTWvCQBC9C/6HZQq9mU0jlJq6hqIo7TEmF2/T7JjE&#10;ZmdDdjVpf323UPA2j/c562wynbjR4FrLCp6iGARxZXXLtYKy2C9eQDiPrLGzTAq+yUG2mc/WmGo7&#10;ck63o69FCGGXooLG+z6V0lUNGXSR7YkDd7aDQR/gUEs94BjCTSeTOH6WBlsODQ32tG2o+jpejYLP&#10;NinxJy8OsVntl/5jKi7X006px4fp7RWEp8nfxf/udx3mL+Hvl3CA3Pw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qfdPpwgAAANsAAAAPAAAAAAAAAAAAAAAAAJgCAABkcnMvZG93&#10;bnJldi54bWxQSwUGAAAAAAQABAD1AAAAhwMAAAAA&#10;">
                  <v:textbox>
                    <w:txbxContent>
                      <w:p w:rsidR="003429A0" w:rsidRPr="002E514B" w:rsidRDefault="003429A0">
                        <w:pP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 w:rsidRPr="002E514B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Выдвижение, формулировка гипотез</w:t>
                        </w:r>
                      </w:p>
                    </w:txbxContent>
                  </v:textbox>
                </v:rect>
                <v:rect id="Rectangle 8" o:spid="_x0000_s1033" style="position:absolute;left:10212;top:9619;width:18574;height:27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z1aHMEA&#10;AADaAAAADwAAAGRycy9kb3ducmV2LnhtbESPQYvCMBSE74L/ITzBm6a6sGg1iigu7lHrxduzebbV&#10;5qU0Uau/3giCx2FmvmGm88aU4ka1KywrGPQjEMSp1QVnCvbJujcC4TyyxtIyKXiQg/ms3ZpirO2d&#10;t3Tb+UwECLsYFeTeV7GULs3JoOvbijh4J1sb9EHWmdQ13gPclHIYRb/SYMFhIceKljmll93VKDgW&#10;wz0+t8lfZMbrH//fJOfrYaVUt9MsJiA8Nf4b/rQ3WsEY3lfCDZ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89WhzBAAAA2gAAAA8AAAAAAAAAAAAAAAAAmAIAAGRycy9kb3du&#10;cmV2LnhtbFBLBQYAAAAABAAEAPUAAACGAwAAAAA=&#10;">
                  <v:textbox>
                    <w:txbxContent>
                      <w:p w:rsidR="003429A0" w:rsidRPr="002E514B" w:rsidRDefault="003429A0">
                        <w:pP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 w:rsidRPr="002E514B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Составление плана решения задачи</w:t>
                        </w:r>
                      </w:p>
                    </w:txbxContent>
                  </v:textbox>
                </v:rect>
                <v:rect id="Rectangle 9" o:spid="_x0000_s1034" style="position:absolute;left:10212;top:13775;width:18574;height:74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H/h78A&#10;AADaAAAADwAAAGRycy9kb3ducmV2LnhtbERPTYvCMBC9L/gfwgje1lQXFq2mRRQX96j14m1sxrba&#10;TEoTtfrrzUHw+Hjf87QztbhR6yrLCkbDCARxbnXFhYJ9tv6egHAeWWNtmRQ8yEGa9L7mGGt75y3d&#10;dr4QIYRdjApK75tYSpeXZNANbUMcuJNtDfoA20LqFu8h3NRyHEW/0mDFoaHEhpYl5Zfd1Sg4VuM9&#10;PrfZX2Sm6x//32Xn62Gl1KDfLWYgPHX+I367N1pB2BquhBsgkx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Acf+HvwAAANoAAAAPAAAAAAAAAAAAAAAAAJgCAABkcnMvZG93bnJl&#10;di54bWxQSwUGAAAAAAQABAD1AAAAhAMAAAAA&#10;">
                  <v:textbox>
                    <w:txbxContent>
                      <w:p w:rsidR="003429A0" w:rsidRPr="002E514B" w:rsidRDefault="003429A0">
                        <w:pP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 w:rsidRPr="002E514B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Осуществление плана решения задачи, исследование</w:t>
                        </w:r>
                        <w:r w:rsidR="005A504A" w:rsidRPr="002E514B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 xml:space="preserve"> неизвестных факторов и их связей с другими</w:t>
                        </w:r>
                      </w:p>
                    </w:txbxContent>
                  </v:textbox>
                </v:rect>
                <v:rect id="Rectangle 10" o:spid="_x0000_s1035" style="position:absolute;left:10212;top:20781;width:18574;height:570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qLObsMA&#10;AADaAAAADwAAAGRycy9kb3ducmV2LnhtbESPQWvCQBSE7wX/w/IK3ppNFUJNXUUUpR5jcvH2mn0m&#10;0ezbkF019dd3CwWPw8x8w8yXg2nFjXrXWFbwHsUgiEurG64UFPn27QOE88gaW8uk4IccLBejlzmm&#10;2t45o9vBVyJA2KWooPa+S6V0ZU0GXWQ74uCdbG/QB9lXUvd4D3DTykkcJ9Jgw2Ghxo7WNZWXw9Uo&#10;+G4mBT6yfBeb2Xbq90N+vh43So1fh9UnCE+Df4b/219aQQJ/V8INkI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qLObsMAAADaAAAADwAAAAAAAAAAAAAAAACYAgAAZHJzL2Rv&#10;d25yZXYueG1sUEsFBgAAAAAEAAQA9QAAAIgDAAAAAA==&#10;">
                  <v:textbox>
                    <w:txbxContent>
                      <w:p w:rsidR="005A504A" w:rsidRPr="002E514B" w:rsidRDefault="005A504A">
                        <w:pP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 w:rsidRPr="002E514B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Проверка выдвинутых (исходных) гипотез на основе полученных фактов</w:t>
                        </w:r>
                      </w:p>
                    </w:txbxContent>
                  </v:textbox>
                </v:rect>
                <v:rect id="Rectangle 11" o:spid="_x0000_s1036" style="position:absolute;left:10212;top:32775;width:18574;height:75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ZnIbcMA&#10;AADaAAAADwAAAGRycy9kb3ducmV2LnhtbESPT2vCQBTE74LfYXlCb7oxgrTRVaRFqcf8ufT2mn0m&#10;abNvQ3ZN0n76bqHQ4zAzv2H2x8m0YqDeNZYVrFcRCOLS6oYrBUV+Xj6CcB5ZY2uZFHyRg+NhPttj&#10;ou3IKQ2Zr0SAsEtQQe19l0jpypoMupXtiIN3s71BH2RfSd3jGOCmlXEUbaXBhsNCjR0911R+Znej&#10;4L2JC/xO80tkns4bf53yj/vbi1IPi+m0A+Fp8v/hv/arVhDD75VwA+Th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ZnIbcMAAADaAAAADwAAAAAAAAAAAAAAAACYAgAAZHJzL2Rv&#10;d25yZXYueG1sUEsFBgAAAAAEAAQA9QAAAIgDAAAAAA==&#10;">
                  <v:textbox>
                    <w:txbxContent>
                      <w:p w:rsidR="00053CF0" w:rsidRPr="002E514B" w:rsidRDefault="00053CF0">
                        <w:pP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 w:rsidRPr="002E514B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Оценка значимости полученного результата (ответа задачи), возможности его применения</w:t>
                        </w:r>
                      </w:p>
                    </w:txbxContent>
                  </v:textbox>
                </v:rect>
                <v:rect id="Rectangle 12" o:spid="_x0000_s1037" style="position:absolute;left:10212;top:27907;width:18574;height:35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z1gsIA&#10;AADaAAAADwAAAGRycy9kb3ducmV2LnhtbESPT4vCMBTE7wt+h/AEb2vqH0SrUWQXFz1qvXh7Ns+2&#10;2ryUJmrXT28EweMwM79hZovGlOJGtSssK+h1IxDEqdUFZwr2yep7DMJ5ZI2lZVLwTw4W89bXDGNt&#10;77yl285nIkDYxagg976KpXRpTgZd11bEwTvZ2qAPss6krvEe4KaU/SgaSYMFh4UcK/rJKb3srkbB&#10;sejv8bFN/iIzWQ38pknO18OvUp12s5yC8NT4T/jdXmsFQ3hdCTdAz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BPPWCwgAAANoAAAAPAAAAAAAAAAAAAAAAAJgCAABkcnMvZG93&#10;bnJldi54bWxQSwUGAAAAAAQABAD1AAAAhwMAAAAA&#10;">
                  <v:textbox>
                    <w:txbxContent>
                      <w:p w:rsidR="005A504A" w:rsidRPr="002E514B" w:rsidRDefault="005A504A">
                        <w:pP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 w:rsidRPr="002E514B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Формулировка результата</w:t>
                        </w:r>
                      </w:p>
                    </w:txbxContent>
                  </v:textbox>
                </v:rect>
                <v:shapetype id="_x0000_t86" coordsize="21600,21600" o:spt="86" adj="1800" path="m,qx21600@0l21600@1qy,21600e" filled="f">
                  <v:formulas>
                    <v:f eqn="val #0"/>
                    <v:f eqn="sum 21600 0 #0"/>
                    <v:f eqn="prod #0 9598 32768"/>
                    <v:f eqn="sum 21600 0 @2"/>
                  </v:formulas>
                  <v:path arrowok="t" gradientshapeok="t" o:connecttype="custom" o:connectlocs="0,0;0,21600;21600,10800" textboxrect="0,@2,15274,@3"/>
                  <v:handles>
                    <v:h position="bottomRight,#0" yrange="0,10800"/>
                  </v:handles>
                </v:shapetype>
                <v:shape id="AutoShape 28" o:spid="_x0000_s1038" type="#_x0000_t86" style="position:absolute;left:28738;width:5353;height:210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ovBTsAA&#10;AADbAAAADwAAAGRycy9kb3ducmV2LnhtbERPS4vCMBC+C/sfwix403QL6lKNsixb8eLBx+J12oxt&#10;sZmUJtb6740geJuP7zmLVW9q0VHrKssKvsYRCOLc6ooLBcdDOvoG4TyyxtoyKbiTg9XyY7DARNsb&#10;76jb+0KEEHYJKii9bxIpXV6SQTe2DXHgzrY16ANsC6lbvIVwU8s4iqbSYMWhocSGfkvKL/urUYBo&#10;0/g/w3z9V6T1abfNZnqSKTX87H/mIDz1/i1+uTc6zJ/B85dwgFw+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ovBTsAAAADbAAAADwAAAAAAAAAAAAAAAACYAgAAZHJzL2Rvd25y&#10;ZXYueG1sUEsFBgAAAAAEAAQA9QAAAIUDAAAAAA==&#10;"/>
                <v:shape id="AutoShape 36" o:spid="_x0000_s1039" type="#_x0000_t86" style="position:absolute;left:28738;width:11411;height:401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w6Th78A&#10;AADbAAAADwAAAGRycy9kb3ducmV2LnhtbERPy4rCMBTdC/MP4Q6403QK6lCNMgxTcePCx+D2trm2&#10;xeamNLGtf28WgsvDea82g6lFR62rLCv4mkYgiHOrKy4UnE/p5BuE88gaa8uk4EEONuuP0QoTbXs+&#10;UHf0hQgh7BJUUHrfJFK6vCSDbmob4sBdbWvQB9gWUrfYh3BTyziK5tJgxaGhxIZ+S8pvx7tRgGjT&#10;+D/DfPtXpPXlsM8WepYpNf4cfpYgPA3+LX65d1pBHNaHL+EHyPUT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nDpOHvwAAANsAAAAPAAAAAAAAAAAAAAAAAJgCAABkcnMvZG93bnJl&#10;di54bWxQSwUGAAAAAAQABAD1AAAAhAMAAAAA&#10;"/>
                <v:rect id="Rectangle 89" o:spid="_x0000_s1040" style="position:absolute;top:118;width:5505;height:400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VoNLcMA&#10;AADbAAAADwAAAGRycy9kb3ducmV2LnhtbESPT4vCMBTE78J+h/AWvNlUUdGuUUQUFr1o98/50Tzb&#10;ss1LTbLa/fYbQfA4zMxvmMWqM424kvO1ZQXDJAVBXFhdc6ng82M3mIHwAVljY5kU/JGH1fKlt8BM&#10;2xuf6JqHUkQI+wwVVCG0mZS+qMigT2xLHL2zdQZDlK6U2uEtwk0jR2k6lQZrjgsVtrSpqPjJf42C&#10;r/ybqDxfmvF8t+8mc3Z2ezwo1X/t1m8gAnXhGX6037WC0RDuX+IPkMt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VoNLcMAAADbAAAADwAAAAAAAAAAAAAAAACYAgAAZHJzL2Rv&#10;d25yZXYueG1sUEsFBgAAAAAEAAQA9QAAAIgDAAAAAA==&#10;">
                  <v:textbox style="layout-flow:vertical;mso-layout-flow-alt:bottom-to-top">
                    <w:txbxContent>
                      <w:p w:rsidR="00D5514A" w:rsidRPr="00F73188" w:rsidRDefault="00F73188" w:rsidP="00F73188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F73188">
                          <w:rPr>
                            <w:rFonts w:ascii="Times New Roman" w:hAnsi="Times New Roman" w:cs="Times New Roman"/>
                            <w:b/>
                          </w:rPr>
                          <w:t>ОСНОВНЫЕ ЭТАПЫ ИССЛЕДОВАТЕЛЬСКОЙ ДЕЯТЕЛЬНОСТИ</w:t>
                        </w:r>
                      </w:p>
                    </w:txbxContent>
                  </v:textbox>
                </v:re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90" o:spid="_x0000_s1041" type="#_x0000_t32" style="position:absolute;left:5462;top:1662;width:4782;height:2927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kC5xsAAAADbAAAADwAAAGRycy9kb3ducmV2LnhtbERPS2vCQBC+C/0Pywi96UahUqNraAMF&#10;6aX4gPY4ZMdkaXY2ZNds/PddQehtPr7nbIvRtmKg3hvHChbzDARx5bThWsH59DF7BeEDssbWMSm4&#10;kYdi9zTZYq5d5AMNx1CLFMI+RwVNCF0upa8asujnriNO3MX1FkOCfS11jzGF21Yus2wlLRpODQ12&#10;VDZU/R6vVoGJX2bo9mV8//z+8TqSub04o9TzdHzbgAg0hn/xw73Xaf4a7r+kA+TuD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CZAucbAAAAA2wAAAA8AAAAAAAAAAAAAAAAA&#10;oQIAAGRycy9kb3ducmV2LnhtbFBLBQYAAAAABAAEAPkAAACOAwAAAAA=&#10;">
                  <v:stroke endarrow="block"/>
                </v:shape>
                <v:shape id="AutoShape 91" o:spid="_x0000_s1042" type="#_x0000_t32" style="position:absolute;left:5462;top:7125;width:4782;height:2552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Da1wL8AAADbAAAADwAAAGRycy9kb3ducmV2LnhtbERPTYvCMBC9L/gfwgje1tQFZalGUUEQ&#10;L6Ir6HFoxjbYTEqTbeq/N8LC3ubxPmex6m0tOmq9caxgMs5AEBdOGy4VXH52n98gfEDWWDsmBU/y&#10;sFoOPhaYaxf5RN05lCKFsM9RQRVCk0vpi4os+rFriBN3d63FkGBbSt1iTOG2ll9ZNpMWDaeGChva&#10;VlQ8zr9WgYlH0zX7bdwcrjevI5nn1BmlRsN+PQcRqA//4j/3Xqf5E3j/kg6Qyxc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2Da1wL8AAADbAAAADwAAAAAAAAAAAAAAAACh&#10;AgAAZHJzL2Rvd25yZXYueG1sUEsFBgAAAAAEAAQA+QAAAI0DAAAAAA==&#10;">
                  <v:stroke endarrow="block"/>
                </v:shape>
                <v:shape id="AutoShape 96" o:spid="_x0000_s1043" type="#_x0000_t32" style="position:absolute;left:5462;top:11281;width:4782;height:244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3oQW8IAAADbAAAADwAAAGRycy9kb3ducmV2LnhtbESPQWsCMRCF7wX/QxjBW80qWMrWKFUQ&#10;pBepFfQ4bKa7oZvJskk36793DoXeZnhv3vtmvR19qwbqowtsYDEvQBFXwTquDVy+Ds+voGJCttgG&#10;JgN3irDdTJ7WWNqQ+ZOGc6qVhHAs0UCTUldqHauGPMZ56IhF+w69xyRrX2vbY5Zw3+plUbxoj46l&#10;ocGO9g1VP+dfb8Dlkxu64z7vPq63aDO5+yo4Y2bT8f0NVKIx/Zv/ro9W8IVefpEB9OY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t3oQW8IAAADbAAAADwAAAAAAAAAAAAAA&#10;AAChAgAAZHJzL2Rvd25yZXYueG1sUEsFBgAAAAAEAAQA+QAAAJADAAAAAA==&#10;">
                  <v:stroke endarrow="block"/>
                </v:shape>
                <v:shape id="AutoShape 97" o:spid="_x0000_s1044" type="#_x0000_t32" style="position:absolute;left:5462;top:15319;width:4782;height:2019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X2FEsEAAADaAAAADwAAAGRycy9kb3ducmV2LnhtbESPQWsCMRSE7wX/Q3gFb91sC9ayGkUF&#10;QbxItaDHx+a5G9y8LJt0s/57Uyh4HGbmG2a+HGwjeuq8cazgPctBEJdOG64U/Jy2b18gfEDW2Dgm&#10;BXfysFyMXuZYaBf5m/pjqESCsC9QQR1CW0jpy5os+sy1xMm7us5iSLKrpO4wJrht5Eeef0qLhtNC&#10;jS1taipvx1+rwMSD6dvdJq7354vXkcx94oxS49dhNQMRaAjP8H97pxVM4e9KugFy8Q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JfYUSwQAAANoAAAAPAAAAAAAAAAAAAAAA&#10;AKECAABkcnMvZG93bnJldi54bWxQSwUGAAAAAAQABAD5AAAAjwMAAAAA&#10;">
                  <v:stroke endarrow="block"/>
                </v:shape>
                <v:shape id="AutoShape 98" o:spid="_x0000_s1045" type="#_x0000_t32" style="position:absolute;left:5462;top:22444;width:4782;height:63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DLTBMQAAADaAAAADwAAAGRycy9kb3ducmV2LnhtbESPQWvCQBSE7wX/w/IEb3UTwVKjaxBB&#10;EUsPNSXU2yP7moRm34bdVWN/fbdQ6HGYmW+YVT6YTlzJ+daygnSagCCurG65VvBe7B6fQfiArLGz&#10;TAru5CFfjx5WmGl74ze6nkItIoR9hgqaEPpMSl81ZNBPbU8cvU/rDIYoXS21w1uEm07OkuRJGmw5&#10;LjTY07ah6ut0MQo+XhaX8l6+0rFMF8czOuO/i71Sk/GwWYIINIT/8F/7oBXM4fdKvAFy/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gMtMExAAAANoAAAAPAAAAAAAAAAAA&#10;AAAAAKECAABkcnMvZG93bnJldi54bWxQSwUGAAAAAAQABAD5AAAAkgMAAAAA&#10;">
                  <v:stroke endarrow="block"/>
                </v:shape>
                <v:shape id="AutoShape 99" o:spid="_x0000_s1046" type="#_x0000_t32" style="position:absolute;left:5462;top:28619;width:4782;height:106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Jfu68QAAADaAAAADwAAAGRycy9kb3ducmV2LnhtbESPQWvCQBSE7wX/w/IEb3UThVKjaxBB&#10;EUsPNSXU2yP7moRm34bdVWN/fbdQ6HGYmW+YVT6YTlzJ+daygnSagCCurG65VvBe7B6fQfiArLGz&#10;TAru5CFfjx5WmGl74ze6nkItIoR9hgqaEPpMSl81ZNBPbU8cvU/rDIYoXS21w1uEm07OkuRJGmw5&#10;LjTY07ah6ut0MQo+XhaX8l6+0rFMF8czOuO/i71Sk/GwWYIINIT/8F/7oBXM4fdKvAFy/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Al+7rxAAAANoAAAAPAAAAAAAAAAAA&#10;AAAAAKECAABkcnMvZG93bnJldi54bWxQSwUGAAAAAAQABAD5AAAAkgMAAAAA&#10;">
                  <v:stroke endarrow="block"/>
                </v:shape>
                <v:shape id="AutoShape 100" o:spid="_x0000_s1047" type="#_x0000_t32" style="position:absolute;left:5462;top:35625;width:4782;height:1169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wnVB8IAAADaAAAADwAAAGRycy9kb3ducmV2LnhtbERPTWvCQBC9C/6HZYTedJMeSo2uUgRL&#10;sfSgKcHehuw0Cc3Oht3VJP31XUHoaXi8z1lvB9OKKznfWFaQLhIQxKXVDVcKPvP9/BmED8gaW8uk&#10;YCQP2810ssZM256PdD2FSsQQ9hkqqEPoMil9WZNBv7AdceS+rTMYInSV1A77GG5a+ZgkT9Jgw7Gh&#10;xo52NZU/p4tRcH5fXoqx+KBDkS4PX+iM/81flXqYDS8rEIGG8C++u990nA+3V25Xbv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XwnVB8IAAADaAAAADwAAAAAAAAAAAAAA&#10;AAChAgAAZHJzL2Rvd25yZXYueG1sUEsFBgAAAAAEAAQA+QAAAJADAAAAAA==&#10;">
                  <v:stroke endarrow="block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2" o:spid="_x0000_s1048" type="#_x0000_t202" style="position:absolute;left:28738;top:2137;width:3321;height:103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IK+78A&#10;AADbAAAADwAAAGRycy9kb3ducmV2LnhtbERP32vCMBB+H+x/CDfwbaYbIqUzimwIPujA6t6P5myr&#10;yaUk0db/fhEE3+7j+3mzxWCNuJIPrWMFH+MMBHHldMu1gsN+9Z6DCBFZo3FMCm4UYDF/fZlhoV3P&#10;O7qWsRYphEOBCpoYu0LKUDVkMYxdR5y4o/MWY4K+ltpjn8KtkZ9ZNpUWW04NDXb03VB1Li9WwYq2&#10;fbmb4K828W/j8/rkcvOj1OhtWH6BiDTEp/jhXus0fwL3X9IBcv4P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KMgr7vwAAANsAAAAPAAAAAAAAAAAAAAAAAJgCAABkcnMvZG93bnJl&#10;di54bWxQSwUGAAAAAAQABAD1AAAAhAMAAAAA&#10;" filled="f" stroked="f">
                  <v:textbox style="layout-flow:vertical">
                    <w:txbxContent>
                      <w:p w:rsidR="00B92236" w:rsidRPr="00B92236" w:rsidRDefault="00B92236">
                        <w:pPr>
                          <w:rPr>
                            <w:rFonts w:ascii="Times New Roman" w:hAnsi="Times New Roman" w:cs="Times New Roman"/>
                            <w:b/>
                            <w:sz w:val="14"/>
                          </w:rPr>
                        </w:pPr>
                        <w:r w:rsidRPr="00B92236">
                          <w:rPr>
                            <w:rFonts w:ascii="Times New Roman" w:hAnsi="Times New Roman" w:cs="Times New Roman"/>
                            <w:b/>
                            <w:sz w:val="14"/>
                          </w:rPr>
                          <w:t>ЭВРИСТИЧЕСКАЯ</w:t>
                        </w:r>
                      </w:p>
                    </w:txbxContent>
                  </v:textbox>
                </v:shape>
                <v:shape id="Text Box 103" o:spid="_x0000_s1049" type="#_x0000_t202" style="position:absolute;left:35150;top:3681;width:3322;height:161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6vYMAA&#10;AADbAAAADwAAAGRycy9kb3ducmV2LnhtbERP32vCMBB+H+x/CDfY25pOppTOKGMi+KADq3s/mlvb&#10;LbmUJNr63xth4Nt9fD9vvhytEWfyoXOs4DXLQRDXTnfcKDge1i8FiBCRNRrHpOBCAZaLx4c5ltoN&#10;vKdzFRuRQjiUqKCNsS+lDHVLFkPmeuLE/ThvMSboG6k9DincGjnJ85m02HFqaLGnz5bqv+pkFaxp&#10;N1T7N/zSJn5vfdH8usKslHp+Gj/eQUQa4138797oNH8Kt1/SAXJx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X6vYMAAAADbAAAADwAAAAAAAAAAAAAAAACYAgAAZHJzL2Rvd25y&#10;ZXYueG1sUEsFBgAAAAAEAAQA9QAAAIUDAAAAAA==&#10;" filled="f" stroked="f">
                  <v:textbox style="layout-flow:vertical">
                    <w:txbxContent>
                      <w:p w:rsidR="00AB7AA6" w:rsidRPr="00AB7AA6" w:rsidRDefault="00AB7AA6" w:rsidP="00AB7AA6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AB7AA6">
                          <w:rPr>
                            <w:rFonts w:ascii="Times New Roman" w:hAnsi="Times New Roman" w:cs="Times New Roman"/>
                            <w:b/>
                          </w:rPr>
                          <w:t>ПОИСКОВАЯ</w:t>
                        </w:r>
                      </w:p>
                    </w:txbxContent>
                  </v:textbox>
                </v:shape>
                <v:shape id="Text Box 104" o:spid="_x0000_s1050" type="#_x0000_t202" style="position:absolute;left:40494;top:5937;width:3321;height:302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pc3FMAA&#10;AADbAAAADwAAAGRycy9kb3ducmV2LnhtbERP32vCMBB+F/wfwgl701QZo1TTMhRhD5tgN9+P5tZ2&#10;Sy4libb7781gsLf7+H7erpqsETfyoXesYL3KQBA3TvfcKvh4Py5zECEiazSOScEPBajK+WyHhXYj&#10;n+lWx1akEA4FKuhiHAopQ9ORxbByA3HiPp23GBP0rdQexxRujdxk2ZO02HNq6HCgfUfNd321Co70&#10;NtbnRzxpEy+vPm+/XG4OSj0spuctiEhT/Bf/uV90mr+B31/SAbK8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pc3FMAAAADbAAAADwAAAAAAAAAAAAAAAACYAgAAZHJzL2Rvd25y&#10;ZXYueG1sUEsFBgAAAAAEAAQA9QAAAIUDAAAAAA==&#10;" filled="f" stroked="f">
                  <v:textbox style="layout-flow:vertical">
                    <w:txbxContent>
                      <w:p w:rsidR="00AB7AA6" w:rsidRPr="00AB7AA6" w:rsidRDefault="00AB7AA6" w:rsidP="00AB7AA6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AB7AA6">
                          <w:rPr>
                            <w:rFonts w:ascii="Times New Roman" w:hAnsi="Times New Roman" w:cs="Times New Roman"/>
                            <w:b/>
                          </w:rPr>
                          <w:t>ИССЛЕДОВАТЕЛЬСКАЯ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3752C4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C4BAB03" wp14:editId="0DEC657D">
                <wp:simplePos x="0" y="0"/>
                <wp:positionH relativeFrom="column">
                  <wp:posOffset>2693670</wp:posOffset>
                </wp:positionH>
                <wp:positionV relativeFrom="paragraph">
                  <wp:posOffset>167005</wp:posOffset>
                </wp:positionV>
                <wp:extent cx="90805" cy="967105"/>
                <wp:effectExtent l="5715" t="6985" r="8255" b="6985"/>
                <wp:wrapNone/>
                <wp:docPr id="16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0805" cy="967105"/>
                        </a:xfrm>
                        <a:prstGeom prst="rightBrace">
                          <a:avLst>
                            <a:gd name="adj1" fmla="val 88753"/>
                            <a:gd name="adj2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AutoShape 27" o:spid="_x0000_s1026" type="#_x0000_t88" style="position:absolute;margin-left:212.1pt;margin-top:13.15pt;width:7.15pt;height:76.1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"/>
            </w:pict>
          </mc:Fallback>
        </mc:AlternateContent>
      </w:r>
      <w:r w:rsidR="00ED68F3" w:rsidRPr="00A21FE1">
        <w:rPr>
          <w:rFonts w:ascii="Times New Roman" w:hAnsi="Times New Roman" w:cs="Times New Roman"/>
        </w:rPr>
        <w:tab/>
      </w:r>
    </w:p>
    <w:p w:rsidR="00EA5B49" w:rsidRPr="00EA5B49" w:rsidRDefault="00EA5B49" w:rsidP="00EA5B49">
      <w:pPr>
        <w:rPr>
          <w:rFonts w:ascii="Times New Roman" w:hAnsi="Times New Roman" w:cs="Times New Roman"/>
        </w:rPr>
      </w:pPr>
    </w:p>
    <w:p w:rsidR="00EA5B49" w:rsidRDefault="00EA5B49" w:rsidP="00090AB1">
      <w:pPr>
        <w:spacing w:after="0"/>
        <w:ind w:left="283" w:right="1077" w:firstLine="708"/>
        <w:jc w:val="both"/>
        <w:rPr>
          <w:rFonts w:ascii="Times New Roman" w:hAnsi="Times New Roman" w:cs="Times New Roman"/>
        </w:rPr>
      </w:pPr>
    </w:p>
    <w:p w:rsidR="00EA5B49" w:rsidRDefault="00EA5B49" w:rsidP="00090AB1">
      <w:pPr>
        <w:spacing w:after="0"/>
        <w:ind w:left="283" w:right="1077" w:firstLine="708"/>
        <w:jc w:val="both"/>
        <w:rPr>
          <w:rFonts w:ascii="Times New Roman" w:hAnsi="Times New Roman" w:cs="Times New Roman"/>
        </w:rPr>
      </w:pPr>
    </w:p>
    <w:p w:rsidR="007D62DF" w:rsidRPr="002E514B" w:rsidRDefault="007D62DF" w:rsidP="007D62DF">
      <w:pPr>
        <w:rPr>
          <w:rFonts w:ascii="Times New Roman" w:hAnsi="Times New Roman" w:cs="Times New Roman"/>
          <w:sz w:val="20"/>
          <w:szCs w:val="20"/>
        </w:rPr>
      </w:pPr>
    </w:p>
    <w:p w:rsidR="003B4D23" w:rsidRPr="00A21FE1" w:rsidRDefault="003B4D23" w:rsidP="00EA5B49">
      <w:pPr>
        <w:spacing w:after="0"/>
        <w:ind w:left="283" w:right="1077" w:firstLine="708"/>
        <w:jc w:val="right"/>
        <w:rPr>
          <w:rFonts w:ascii="Times New Roman" w:hAnsi="Times New Roman" w:cs="Times New Roman"/>
        </w:rPr>
      </w:pPr>
    </w:p>
    <w:p w:rsidR="003B4D23" w:rsidRPr="00A21FE1" w:rsidRDefault="003B4D23" w:rsidP="00090AB1">
      <w:pPr>
        <w:spacing w:after="0"/>
        <w:ind w:left="283" w:firstLine="708"/>
        <w:jc w:val="both"/>
        <w:rPr>
          <w:rFonts w:ascii="Times New Roman" w:hAnsi="Times New Roman" w:cs="Times New Roman"/>
        </w:rPr>
      </w:pPr>
    </w:p>
    <w:p w:rsidR="009D45AA" w:rsidRDefault="009D45AA" w:rsidP="00090AB1">
      <w:pPr>
        <w:spacing w:after="0"/>
        <w:ind w:left="283" w:firstLine="708"/>
        <w:jc w:val="both"/>
        <w:rPr>
          <w:rFonts w:ascii="Times New Roman" w:hAnsi="Times New Roman" w:cs="Times New Roman"/>
        </w:rPr>
      </w:pPr>
    </w:p>
    <w:p w:rsidR="009D45AA" w:rsidRDefault="009D45AA" w:rsidP="00090AB1">
      <w:pPr>
        <w:spacing w:after="0"/>
        <w:ind w:left="283" w:firstLine="708"/>
        <w:jc w:val="both"/>
        <w:rPr>
          <w:rFonts w:ascii="Times New Roman" w:hAnsi="Times New Roman" w:cs="Times New Roman"/>
        </w:rPr>
      </w:pPr>
    </w:p>
    <w:p w:rsidR="009D45AA" w:rsidRDefault="009D45AA" w:rsidP="00090AB1">
      <w:pPr>
        <w:spacing w:after="0"/>
        <w:ind w:left="283" w:firstLine="708"/>
        <w:jc w:val="both"/>
        <w:rPr>
          <w:rFonts w:ascii="Times New Roman" w:hAnsi="Times New Roman" w:cs="Times New Roman"/>
        </w:rPr>
      </w:pPr>
    </w:p>
    <w:p w:rsidR="009D45AA" w:rsidRDefault="009D45AA" w:rsidP="00090AB1">
      <w:pPr>
        <w:spacing w:after="0"/>
        <w:ind w:left="283" w:firstLine="708"/>
        <w:jc w:val="both"/>
        <w:rPr>
          <w:rFonts w:ascii="Times New Roman" w:hAnsi="Times New Roman" w:cs="Times New Roman"/>
        </w:rPr>
      </w:pPr>
    </w:p>
    <w:p w:rsidR="009D45AA" w:rsidRDefault="009D45AA" w:rsidP="00090AB1">
      <w:pPr>
        <w:spacing w:after="0"/>
        <w:ind w:left="283" w:firstLine="708"/>
        <w:jc w:val="both"/>
        <w:rPr>
          <w:rFonts w:ascii="Times New Roman" w:hAnsi="Times New Roman" w:cs="Times New Roman"/>
        </w:rPr>
      </w:pPr>
    </w:p>
    <w:p w:rsidR="009D45AA" w:rsidRDefault="009D45AA" w:rsidP="00090AB1">
      <w:pPr>
        <w:spacing w:after="0"/>
        <w:ind w:left="283" w:firstLine="708"/>
        <w:jc w:val="both"/>
        <w:rPr>
          <w:rFonts w:ascii="Times New Roman" w:hAnsi="Times New Roman" w:cs="Times New Roman"/>
        </w:rPr>
      </w:pPr>
    </w:p>
    <w:p w:rsidR="009D45AA" w:rsidRDefault="009D45AA" w:rsidP="00090AB1">
      <w:pPr>
        <w:spacing w:after="0"/>
        <w:ind w:left="283" w:firstLine="708"/>
        <w:jc w:val="both"/>
        <w:rPr>
          <w:rFonts w:ascii="Times New Roman" w:hAnsi="Times New Roman" w:cs="Times New Roman"/>
        </w:rPr>
      </w:pPr>
    </w:p>
    <w:p w:rsidR="009D45AA" w:rsidRDefault="009D45AA" w:rsidP="00090AB1">
      <w:pPr>
        <w:spacing w:after="0"/>
        <w:ind w:left="283" w:firstLine="708"/>
        <w:jc w:val="both"/>
        <w:rPr>
          <w:rFonts w:ascii="Times New Roman" w:hAnsi="Times New Roman" w:cs="Times New Roman"/>
        </w:rPr>
      </w:pPr>
    </w:p>
    <w:p w:rsidR="009D45AA" w:rsidRDefault="009D45AA" w:rsidP="00090AB1">
      <w:pPr>
        <w:spacing w:after="0"/>
        <w:ind w:left="283" w:firstLine="708"/>
        <w:jc w:val="both"/>
        <w:rPr>
          <w:rFonts w:ascii="Times New Roman" w:hAnsi="Times New Roman" w:cs="Times New Roman"/>
        </w:rPr>
      </w:pPr>
    </w:p>
    <w:p w:rsidR="009D45AA" w:rsidRDefault="009D45AA" w:rsidP="00090AB1">
      <w:pPr>
        <w:spacing w:after="0"/>
        <w:ind w:left="283" w:firstLine="708"/>
        <w:jc w:val="both"/>
        <w:rPr>
          <w:rFonts w:ascii="Times New Roman" w:hAnsi="Times New Roman" w:cs="Times New Roman"/>
        </w:rPr>
      </w:pPr>
    </w:p>
    <w:p w:rsidR="009D45AA" w:rsidRDefault="009D45AA" w:rsidP="00090AB1">
      <w:pPr>
        <w:spacing w:after="0"/>
        <w:ind w:left="283" w:firstLine="708"/>
        <w:jc w:val="both"/>
        <w:rPr>
          <w:rFonts w:ascii="Times New Roman" w:hAnsi="Times New Roman" w:cs="Times New Roman"/>
        </w:rPr>
      </w:pPr>
    </w:p>
    <w:p w:rsidR="009D45AA" w:rsidRDefault="009D45AA" w:rsidP="00090AB1">
      <w:pPr>
        <w:spacing w:after="0"/>
        <w:ind w:left="283" w:firstLine="708"/>
        <w:jc w:val="both"/>
        <w:rPr>
          <w:rFonts w:ascii="Times New Roman" w:hAnsi="Times New Roman" w:cs="Times New Roman"/>
        </w:rPr>
      </w:pPr>
    </w:p>
    <w:p w:rsidR="009D45AA" w:rsidRDefault="009D45AA" w:rsidP="00A074A7">
      <w:pPr>
        <w:spacing w:after="0"/>
        <w:jc w:val="both"/>
        <w:rPr>
          <w:rFonts w:ascii="Times New Roman" w:hAnsi="Times New Roman" w:cs="Times New Roman"/>
        </w:rPr>
      </w:pPr>
    </w:p>
    <w:p w:rsidR="00A074A7" w:rsidRDefault="00A074A7" w:rsidP="00090AB1">
      <w:pPr>
        <w:spacing w:after="0"/>
        <w:ind w:left="283" w:firstLine="708"/>
        <w:jc w:val="both"/>
        <w:rPr>
          <w:rFonts w:ascii="Times New Roman" w:hAnsi="Times New Roman" w:cs="Times New Roman"/>
        </w:rPr>
      </w:pPr>
    </w:p>
    <w:p w:rsidR="00ED68F3" w:rsidRDefault="00ED68F3" w:rsidP="00011253">
      <w:pPr>
        <w:spacing w:after="0"/>
        <w:ind w:left="283" w:firstLine="708"/>
        <w:jc w:val="center"/>
        <w:rPr>
          <w:rFonts w:ascii="Times New Roman" w:hAnsi="Times New Roman" w:cs="Times New Roman"/>
        </w:rPr>
      </w:pPr>
      <w:r w:rsidRPr="00A21FE1">
        <w:rPr>
          <w:rFonts w:ascii="Times New Roman" w:hAnsi="Times New Roman" w:cs="Times New Roman"/>
        </w:rPr>
        <w:t>Рис. 2. Схема основных этапов исследования</w:t>
      </w:r>
    </w:p>
    <w:p w:rsidR="00B36E70" w:rsidRPr="00A074A7" w:rsidRDefault="00ED68F3" w:rsidP="00A074A7">
      <w:pPr>
        <w:pStyle w:val="a4"/>
        <w:spacing w:line="360" w:lineRule="auto"/>
        <w:ind w:left="284" w:firstLine="708"/>
        <w:jc w:val="both"/>
        <w:rPr>
          <w:rFonts w:ascii="Times New Roman" w:hAnsi="Times New Roman" w:cs="Times New Roman"/>
          <w:sz w:val="28"/>
        </w:rPr>
      </w:pPr>
      <w:r w:rsidRPr="00A074A7">
        <w:rPr>
          <w:rFonts w:ascii="Times New Roman" w:hAnsi="Times New Roman" w:cs="Times New Roman"/>
          <w:sz w:val="28"/>
        </w:rPr>
        <w:lastRenderedPageBreak/>
        <w:t xml:space="preserve">Таким образом, формирование у учащихся исследовательских умений является необходимым условием </w:t>
      </w:r>
      <w:r w:rsidR="00B36E70" w:rsidRPr="00A074A7">
        <w:rPr>
          <w:rFonts w:ascii="Times New Roman" w:hAnsi="Times New Roman" w:cs="Times New Roman"/>
          <w:sz w:val="28"/>
        </w:rPr>
        <w:t xml:space="preserve">для развития и формирования многих личностных и метапредметных </w:t>
      </w:r>
    </w:p>
    <w:p w:rsidR="00B36E70" w:rsidRPr="00A074A7" w:rsidRDefault="00B36E70" w:rsidP="00A074A7">
      <w:pPr>
        <w:pStyle w:val="a4"/>
        <w:spacing w:line="360" w:lineRule="auto"/>
        <w:ind w:left="284"/>
        <w:jc w:val="both"/>
        <w:rPr>
          <w:rFonts w:ascii="Times New Roman" w:hAnsi="Times New Roman" w:cs="Times New Roman"/>
          <w:sz w:val="28"/>
        </w:rPr>
      </w:pPr>
      <w:r w:rsidRPr="00A074A7">
        <w:rPr>
          <w:rFonts w:ascii="Times New Roman" w:hAnsi="Times New Roman" w:cs="Times New Roman"/>
          <w:sz w:val="28"/>
        </w:rPr>
        <w:t>компетенций, перечисленных в ФГОС основного общего образования.</w:t>
      </w:r>
    </w:p>
    <w:p w:rsidR="00ED68F3" w:rsidRPr="00A074A7" w:rsidRDefault="00BB7C40" w:rsidP="00A074A7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</w:rPr>
      </w:pPr>
      <w:r w:rsidRPr="00A074A7">
        <w:rPr>
          <w:rFonts w:ascii="Times New Roman" w:hAnsi="Times New Roman" w:cs="Times New Roman"/>
          <w:sz w:val="28"/>
        </w:rPr>
        <w:tab/>
      </w:r>
      <w:r w:rsidRPr="00A074A7">
        <w:rPr>
          <w:rFonts w:ascii="Times New Roman" w:hAnsi="Times New Roman" w:cs="Times New Roman"/>
          <w:sz w:val="28"/>
        </w:rPr>
        <w:tab/>
      </w:r>
    </w:p>
    <w:p w:rsidR="00BB7C40" w:rsidRPr="00A074A7" w:rsidRDefault="00A074A7" w:rsidP="00A074A7">
      <w:pPr>
        <w:spacing w:after="0" w:line="360" w:lineRule="auto"/>
        <w:ind w:left="284"/>
        <w:jc w:val="both"/>
        <w:rPr>
          <w:rFonts w:ascii="Times New Roman" w:hAnsi="Times New Roman" w:cs="Times New Roman"/>
          <w:b/>
          <w:sz w:val="28"/>
        </w:rPr>
      </w:pPr>
      <w:r w:rsidRPr="00A074A7">
        <w:rPr>
          <w:rFonts w:ascii="Times New Roman" w:hAnsi="Times New Roman" w:cs="Times New Roman"/>
          <w:b/>
          <w:sz w:val="28"/>
        </w:rPr>
        <w:t>С</w:t>
      </w:r>
      <w:r w:rsidR="00BB7C40" w:rsidRPr="00A074A7">
        <w:rPr>
          <w:rFonts w:ascii="Times New Roman" w:hAnsi="Times New Roman" w:cs="Times New Roman"/>
          <w:b/>
          <w:sz w:val="28"/>
        </w:rPr>
        <w:t>писок</w:t>
      </w:r>
      <w:r w:rsidRPr="00A074A7">
        <w:rPr>
          <w:rFonts w:ascii="Times New Roman" w:hAnsi="Times New Roman" w:cs="Times New Roman"/>
          <w:b/>
          <w:sz w:val="28"/>
        </w:rPr>
        <w:t xml:space="preserve"> использованной литературы</w:t>
      </w:r>
      <w:r w:rsidR="00BB7C40" w:rsidRPr="00A074A7">
        <w:rPr>
          <w:rFonts w:ascii="Times New Roman" w:hAnsi="Times New Roman" w:cs="Times New Roman"/>
          <w:b/>
          <w:sz w:val="28"/>
        </w:rPr>
        <w:t>:</w:t>
      </w:r>
    </w:p>
    <w:p w:rsidR="00BB7C40" w:rsidRPr="00A074A7" w:rsidRDefault="00BB7C40" w:rsidP="00A074A7">
      <w:pPr>
        <w:pStyle w:val="a5"/>
        <w:numPr>
          <w:ilvl w:val="0"/>
          <w:numId w:val="1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8"/>
        </w:rPr>
      </w:pPr>
      <w:proofErr w:type="spellStart"/>
      <w:r w:rsidRPr="00A074A7">
        <w:rPr>
          <w:rFonts w:ascii="Times New Roman" w:hAnsi="Times New Roman" w:cs="Times New Roman"/>
          <w:sz w:val="28"/>
        </w:rPr>
        <w:t>Далингер</w:t>
      </w:r>
      <w:proofErr w:type="spellEnd"/>
      <w:r w:rsidRPr="00A074A7">
        <w:rPr>
          <w:rFonts w:ascii="Times New Roman" w:hAnsi="Times New Roman" w:cs="Times New Roman"/>
          <w:sz w:val="28"/>
        </w:rPr>
        <w:t xml:space="preserve"> В. А., </w:t>
      </w:r>
      <w:proofErr w:type="spellStart"/>
      <w:r w:rsidRPr="00A074A7">
        <w:rPr>
          <w:rFonts w:ascii="Times New Roman" w:hAnsi="Times New Roman" w:cs="Times New Roman"/>
          <w:sz w:val="28"/>
        </w:rPr>
        <w:t>Толпекина</w:t>
      </w:r>
      <w:proofErr w:type="spellEnd"/>
      <w:r w:rsidRPr="00A074A7">
        <w:rPr>
          <w:rFonts w:ascii="Times New Roman" w:hAnsi="Times New Roman" w:cs="Times New Roman"/>
          <w:sz w:val="28"/>
        </w:rPr>
        <w:t xml:space="preserve"> Н. В. Организация и содержание поисково-исследовательской деятельности учащихся по математике: Учеб. Пособие. Омск: Изд-во </w:t>
      </w:r>
      <w:proofErr w:type="spellStart"/>
      <w:r w:rsidRPr="00A074A7">
        <w:rPr>
          <w:rFonts w:ascii="Times New Roman" w:hAnsi="Times New Roman" w:cs="Times New Roman"/>
          <w:sz w:val="28"/>
        </w:rPr>
        <w:t>ОмГПУ</w:t>
      </w:r>
      <w:proofErr w:type="spellEnd"/>
      <w:r w:rsidRPr="00A074A7">
        <w:rPr>
          <w:rFonts w:ascii="Times New Roman" w:hAnsi="Times New Roman" w:cs="Times New Roman"/>
          <w:sz w:val="28"/>
        </w:rPr>
        <w:t>, 2004. 263 с.</w:t>
      </w:r>
    </w:p>
    <w:p w:rsidR="00BB7C40" w:rsidRPr="00A074A7" w:rsidRDefault="00BB7C40" w:rsidP="00A074A7">
      <w:pPr>
        <w:pStyle w:val="a5"/>
        <w:numPr>
          <w:ilvl w:val="0"/>
          <w:numId w:val="1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8"/>
        </w:rPr>
      </w:pPr>
      <w:r w:rsidRPr="00A074A7">
        <w:rPr>
          <w:rFonts w:ascii="Times New Roman" w:hAnsi="Times New Roman" w:cs="Times New Roman"/>
          <w:sz w:val="28"/>
        </w:rPr>
        <w:t xml:space="preserve">Иодко А. Г. Формирование у учащихся </w:t>
      </w:r>
      <w:proofErr w:type="spellStart"/>
      <w:r w:rsidRPr="00A074A7">
        <w:rPr>
          <w:rFonts w:ascii="Times New Roman" w:hAnsi="Times New Roman" w:cs="Times New Roman"/>
          <w:sz w:val="28"/>
        </w:rPr>
        <w:t>уменирй</w:t>
      </w:r>
      <w:proofErr w:type="spellEnd"/>
      <w:r w:rsidRPr="00A074A7">
        <w:rPr>
          <w:rFonts w:ascii="Times New Roman" w:hAnsi="Times New Roman" w:cs="Times New Roman"/>
          <w:sz w:val="28"/>
        </w:rPr>
        <w:t xml:space="preserve"> исследовательской деятельности в процессе обучения: </w:t>
      </w:r>
      <w:proofErr w:type="spellStart"/>
      <w:r w:rsidRPr="00A074A7">
        <w:rPr>
          <w:rFonts w:ascii="Times New Roman" w:hAnsi="Times New Roman" w:cs="Times New Roman"/>
          <w:sz w:val="28"/>
        </w:rPr>
        <w:t>Автореф</w:t>
      </w:r>
      <w:proofErr w:type="spellEnd"/>
      <w:r w:rsidRPr="00A074A7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A074A7">
        <w:rPr>
          <w:rFonts w:ascii="Times New Roman" w:hAnsi="Times New Roman" w:cs="Times New Roman"/>
          <w:sz w:val="28"/>
        </w:rPr>
        <w:t>Дис</w:t>
      </w:r>
      <w:proofErr w:type="spellEnd"/>
      <w:r w:rsidRPr="00A074A7">
        <w:rPr>
          <w:rFonts w:ascii="Times New Roman" w:hAnsi="Times New Roman" w:cs="Times New Roman"/>
          <w:sz w:val="28"/>
        </w:rPr>
        <w:t xml:space="preserve">. … канд. </w:t>
      </w:r>
      <w:proofErr w:type="spellStart"/>
      <w:r w:rsidRPr="00A074A7">
        <w:rPr>
          <w:rFonts w:ascii="Times New Roman" w:hAnsi="Times New Roman" w:cs="Times New Roman"/>
          <w:sz w:val="28"/>
        </w:rPr>
        <w:t>Пед</w:t>
      </w:r>
      <w:proofErr w:type="spellEnd"/>
      <w:r w:rsidRPr="00A074A7">
        <w:rPr>
          <w:rFonts w:ascii="Times New Roman" w:hAnsi="Times New Roman" w:cs="Times New Roman"/>
          <w:sz w:val="28"/>
        </w:rPr>
        <w:t>. Наук. Минск, 1983. 17 с.</w:t>
      </w:r>
    </w:p>
    <w:p w:rsidR="00B569F6" w:rsidRDefault="00B569F6" w:rsidP="00A074A7">
      <w:pPr>
        <w:pStyle w:val="a5"/>
        <w:numPr>
          <w:ilvl w:val="0"/>
          <w:numId w:val="1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8"/>
        </w:rPr>
      </w:pPr>
      <w:r w:rsidRPr="00A074A7">
        <w:rPr>
          <w:rFonts w:ascii="Times New Roman" w:hAnsi="Times New Roman" w:cs="Times New Roman"/>
          <w:sz w:val="28"/>
        </w:rPr>
        <w:t>Колмогоров А. Н. О профессии математика. М.</w:t>
      </w:r>
      <w:proofErr w:type="gramStart"/>
      <w:r w:rsidRPr="00A074A7">
        <w:rPr>
          <w:rFonts w:ascii="Times New Roman" w:hAnsi="Times New Roman" w:cs="Times New Roman"/>
          <w:sz w:val="28"/>
        </w:rPr>
        <w:t xml:space="preserve"> :</w:t>
      </w:r>
      <w:proofErr w:type="gramEnd"/>
      <w:r w:rsidRPr="00A074A7">
        <w:rPr>
          <w:rFonts w:ascii="Times New Roman" w:hAnsi="Times New Roman" w:cs="Times New Roman"/>
          <w:sz w:val="28"/>
        </w:rPr>
        <w:t xml:space="preserve"> Советская наука, 1954, 32 с.</w:t>
      </w:r>
    </w:p>
    <w:p w:rsidR="00F127C5" w:rsidRDefault="00F127C5" w:rsidP="00F127C5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</w:p>
    <w:p w:rsidR="00F127C5" w:rsidRPr="00F127C5" w:rsidRDefault="00F127C5" w:rsidP="00F127C5">
      <w:pPr>
        <w:spacing w:after="0" w:line="360" w:lineRule="auto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© </w:t>
      </w:r>
      <w:r w:rsidRPr="00A074A7">
        <w:rPr>
          <w:rFonts w:ascii="Times New Roman" w:hAnsi="Times New Roman" w:cs="Times New Roman"/>
          <w:sz w:val="28"/>
          <w:szCs w:val="28"/>
        </w:rPr>
        <w:t>О.А. Еньшина</w:t>
      </w:r>
      <w:r>
        <w:rPr>
          <w:rFonts w:ascii="Times New Roman" w:hAnsi="Times New Roman" w:cs="Times New Roman"/>
          <w:sz w:val="28"/>
          <w:szCs w:val="28"/>
        </w:rPr>
        <w:t>, 2016</w:t>
      </w:r>
      <w:bookmarkStart w:id="0" w:name="_GoBack"/>
      <w:bookmarkEnd w:id="0"/>
    </w:p>
    <w:p w:rsidR="00B569F6" w:rsidRPr="00A074A7" w:rsidRDefault="00B569F6" w:rsidP="00A074A7">
      <w:pPr>
        <w:pStyle w:val="a5"/>
        <w:spacing w:after="0" w:line="360" w:lineRule="auto"/>
        <w:ind w:left="284"/>
        <w:jc w:val="both"/>
        <w:rPr>
          <w:rFonts w:ascii="Times New Roman" w:hAnsi="Times New Roman" w:cs="Times New Roman"/>
          <w:sz w:val="28"/>
        </w:rPr>
      </w:pPr>
    </w:p>
    <w:p w:rsidR="003B4D23" w:rsidRPr="00A21FE1" w:rsidRDefault="003B4D23" w:rsidP="00090AB1">
      <w:pPr>
        <w:spacing w:after="0"/>
        <w:ind w:left="283" w:firstLine="708"/>
        <w:jc w:val="both"/>
        <w:rPr>
          <w:rFonts w:ascii="Times New Roman" w:hAnsi="Times New Roman" w:cs="Times New Roman"/>
        </w:rPr>
      </w:pPr>
    </w:p>
    <w:p w:rsidR="003B4D23" w:rsidRPr="00A21FE1" w:rsidRDefault="003B4D23" w:rsidP="00090AB1">
      <w:pPr>
        <w:spacing w:after="0"/>
        <w:ind w:left="283" w:firstLine="708"/>
        <w:jc w:val="both"/>
        <w:rPr>
          <w:rFonts w:ascii="Times New Roman" w:hAnsi="Times New Roman" w:cs="Times New Roman"/>
        </w:rPr>
      </w:pPr>
    </w:p>
    <w:p w:rsidR="003B4D23" w:rsidRPr="00A21FE1" w:rsidRDefault="003B4D23" w:rsidP="00090AB1">
      <w:pPr>
        <w:spacing w:after="0"/>
        <w:ind w:left="283" w:firstLine="708"/>
        <w:jc w:val="both"/>
        <w:rPr>
          <w:rFonts w:ascii="Times New Roman" w:hAnsi="Times New Roman" w:cs="Times New Roman"/>
        </w:rPr>
      </w:pPr>
    </w:p>
    <w:p w:rsidR="003B4D23" w:rsidRPr="00A21FE1" w:rsidRDefault="003B4D23" w:rsidP="00090AB1">
      <w:pPr>
        <w:spacing w:after="0"/>
        <w:ind w:left="283" w:firstLine="708"/>
        <w:jc w:val="both"/>
        <w:rPr>
          <w:rFonts w:ascii="Times New Roman" w:hAnsi="Times New Roman" w:cs="Times New Roman"/>
        </w:rPr>
      </w:pPr>
    </w:p>
    <w:p w:rsidR="003B4D23" w:rsidRPr="00A21FE1" w:rsidRDefault="003B4D23" w:rsidP="00090AB1">
      <w:pPr>
        <w:spacing w:after="0"/>
        <w:ind w:left="283" w:firstLine="708"/>
        <w:jc w:val="both"/>
        <w:rPr>
          <w:rFonts w:ascii="Times New Roman" w:hAnsi="Times New Roman" w:cs="Times New Roman"/>
        </w:rPr>
      </w:pPr>
    </w:p>
    <w:p w:rsidR="003B4D23" w:rsidRPr="00A21FE1" w:rsidRDefault="003B4D23" w:rsidP="00090AB1">
      <w:pPr>
        <w:spacing w:after="0"/>
        <w:ind w:left="283" w:firstLine="708"/>
        <w:jc w:val="both"/>
        <w:rPr>
          <w:rFonts w:ascii="Times New Roman" w:hAnsi="Times New Roman" w:cs="Times New Roman"/>
        </w:rPr>
      </w:pPr>
    </w:p>
    <w:p w:rsidR="003B4D23" w:rsidRPr="00A21FE1" w:rsidRDefault="003B4D23" w:rsidP="00090AB1">
      <w:pPr>
        <w:spacing w:after="0"/>
        <w:ind w:left="283" w:firstLine="708"/>
        <w:jc w:val="both"/>
        <w:rPr>
          <w:rFonts w:ascii="Times New Roman" w:hAnsi="Times New Roman" w:cs="Times New Roman"/>
        </w:rPr>
      </w:pPr>
    </w:p>
    <w:p w:rsidR="003B4D23" w:rsidRPr="00A21FE1" w:rsidRDefault="003B4D23" w:rsidP="00090AB1">
      <w:pPr>
        <w:spacing w:after="0"/>
        <w:ind w:left="283" w:firstLine="708"/>
        <w:jc w:val="both"/>
        <w:rPr>
          <w:rFonts w:ascii="Times New Roman" w:hAnsi="Times New Roman" w:cs="Times New Roman"/>
        </w:rPr>
      </w:pPr>
    </w:p>
    <w:p w:rsidR="003B4D23" w:rsidRPr="00A21FE1" w:rsidRDefault="003B4D23" w:rsidP="00090AB1">
      <w:pPr>
        <w:spacing w:after="0"/>
        <w:ind w:left="283" w:firstLine="708"/>
        <w:jc w:val="both"/>
        <w:rPr>
          <w:rFonts w:ascii="Times New Roman" w:hAnsi="Times New Roman" w:cs="Times New Roman"/>
        </w:rPr>
      </w:pPr>
    </w:p>
    <w:p w:rsidR="003B4D23" w:rsidRPr="00A21FE1" w:rsidRDefault="003B4D23" w:rsidP="00090AB1">
      <w:pPr>
        <w:spacing w:after="0"/>
        <w:ind w:left="283" w:firstLine="708"/>
        <w:jc w:val="both"/>
        <w:rPr>
          <w:rFonts w:ascii="Times New Roman" w:hAnsi="Times New Roman" w:cs="Times New Roman"/>
        </w:rPr>
      </w:pPr>
    </w:p>
    <w:p w:rsidR="003B4D23" w:rsidRPr="00A21FE1" w:rsidRDefault="003B4D23" w:rsidP="00090AB1">
      <w:pPr>
        <w:spacing w:after="0"/>
        <w:ind w:left="283" w:firstLine="708"/>
        <w:jc w:val="both"/>
        <w:rPr>
          <w:rFonts w:ascii="Times New Roman" w:hAnsi="Times New Roman" w:cs="Times New Roman"/>
        </w:rPr>
      </w:pPr>
    </w:p>
    <w:sectPr w:rsidR="003B4D23" w:rsidRPr="00A21FE1" w:rsidSect="00A074A7">
      <w:pgSz w:w="11907" w:h="16839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3ABC" w:rsidRDefault="007E3ABC" w:rsidP="00B70053">
      <w:pPr>
        <w:spacing w:after="0" w:line="240" w:lineRule="auto"/>
      </w:pPr>
      <w:r>
        <w:separator/>
      </w:r>
    </w:p>
  </w:endnote>
  <w:endnote w:type="continuationSeparator" w:id="0">
    <w:p w:rsidR="007E3ABC" w:rsidRDefault="007E3ABC" w:rsidP="00B700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3ABC" w:rsidRDefault="007E3ABC" w:rsidP="00B70053">
      <w:pPr>
        <w:spacing w:after="0" w:line="240" w:lineRule="auto"/>
      </w:pPr>
      <w:r>
        <w:separator/>
      </w:r>
    </w:p>
  </w:footnote>
  <w:footnote w:type="continuationSeparator" w:id="0">
    <w:p w:rsidR="007E3ABC" w:rsidRDefault="007E3ABC" w:rsidP="00B700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AF7D83"/>
    <w:multiLevelType w:val="hybridMultilevel"/>
    <w:tmpl w:val="F4E22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38AB"/>
    <w:rsid w:val="00011253"/>
    <w:rsid w:val="00053CF0"/>
    <w:rsid w:val="00063721"/>
    <w:rsid w:val="0008179C"/>
    <w:rsid w:val="00086FB2"/>
    <w:rsid w:val="00090AB1"/>
    <w:rsid w:val="000A598A"/>
    <w:rsid w:val="000D1A53"/>
    <w:rsid w:val="000E61DB"/>
    <w:rsid w:val="0011673A"/>
    <w:rsid w:val="00116B9C"/>
    <w:rsid w:val="00185C94"/>
    <w:rsid w:val="00196FEB"/>
    <w:rsid w:val="001C49AC"/>
    <w:rsid w:val="001D65FF"/>
    <w:rsid w:val="0021689B"/>
    <w:rsid w:val="002354CD"/>
    <w:rsid w:val="002438AB"/>
    <w:rsid w:val="00275EA8"/>
    <w:rsid w:val="002A0553"/>
    <w:rsid w:val="002A32D3"/>
    <w:rsid w:val="002A53CB"/>
    <w:rsid w:val="002E514B"/>
    <w:rsid w:val="0030192B"/>
    <w:rsid w:val="0031682C"/>
    <w:rsid w:val="003279A7"/>
    <w:rsid w:val="003429A0"/>
    <w:rsid w:val="00355622"/>
    <w:rsid w:val="003752C4"/>
    <w:rsid w:val="003854AE"/>
    <w:rsid w:val="00393413"/>
    <w:rsid w:val="003B4D23"/>
    <w:rsid w:val="003F1AD1"/>
    <w:rsid w:val="0040550D"/>
    <w:rsid w:val="0040744A"/>
    <w:rsid w:val="00411BCB"/>
    <w:rsid w:val="00484E35"/>
    <w:rsid w:val="004937D8"/>
    <w:rsid w:val="004E5D13"/>
    <w:rsid w:val="004F53FF"/>
    <w:rsid w:val="004F7710"/>
    <w:rsid w:val="0050134A"/>
    <w:rsid w:val="00522834"/>
    <w:rsid w:val="00592518"/>
    <w:rsid w:val="00593E9A"/>
    <w:rsid w:val="005A504A"/>
    <w:rsid w:val="005F7421"/>
    <w:rsid w:val="006400CA"/>
    <w:rsid w:val="00647F1C"/>
    <w:rsid w:val="0066493C"/>
    <w:rsid w:val="006A7643"/>
    <w:rsid w:val="006C5DAF"/>
    <w:rsid w:val="006E1E93"/>
    <w:rsid w:val="0073729D"/>
    <w:rsid w:val="0075602C"/>
    <w:rsid w:val="00793036"/>
    <w:rsid w:val="00793525"/>
    <w:rsid w:val="007C6958"/>
    <w:rsid w:val="007D62DF"/>
    <w:rsid w:val="007E3ABC"/>
    <w:rsid w:val="008001C5"/>
    <w:rsid w:val="00820EB9"/>
    <w:rsid w:val="00821C04"/>
    <w:rsid w:val="008703E7"/>
    <w:rsid w:val="00947041"/>
    <w:rsid w:val="00990349"/>
    <w:rsid w:val="009B6FEC"/>
    <w:rsid w:val="009D45AA"/>
    <w:rsid w:val="009D4C09"/>
    <w:rsid w:val="00A074A7"/>
    <w:rsid w:val="00A07A66"/>
    <w:rsid w:val="00A10435"/>
    <w:rsid w:val="00A21FE1"/>
    <w:rsid w:val="00A52165"/>
    <w:rsid w:val="00A56C3E"/>
    <w:rsid w:val="00AB7AA6"/>
    <w:rsid w:val="00AC48C3"/>
    <w:rsid w:val="00AE6D19"/>
    <w:rsid w:val="00B36E70"/>
    <w:rsid w:val="00B4665B"/>
    <w:rsid w:val="00B569F6"/>
    <w:rsid w:val="00B70053"/>
    <w:rsid w:val="00B87BC7"/>
    <w:rsid w:val="00B92236"/>
    <w:rsid w:val="00BB7C40"/>
    <w:rsid w:val="00BC3FF7"/>
    <w:rsid w:val="00C17AAE"/>
    <w:rsid w:val="00C36829"/>
    <w:rsid w:val="00C70660"/>
    <w:rsid w:val="00C739C7"/>
    <w:rsid w:val="00C8044F"/>
    <w:rsid w:val="00C9368B"/>
    <w:rsid w:val="00CE497D"/>
    <w:rsid w:val="00CF329F"/>
    <w:rsid w:val="00D113AC"/>
    <w:rsid w:val="00D1348C"/>
    <w:rsid w:val="00D5514A"/>
    <w:rsid w:val="00D60C47"/>
    <w:rsid w:val="00DA2425"/>
    <w:rsid w:val="00DB616C"/>
    <w:rsid w:val="00DD7C64"/>
    <w:rsid w:val="00DF2D43"/>
    <w:rsid w:val="00E22347"/>
    <w:rsid w:val="00E6054B"/>
    <w:rsid w:val="00EA5B49"/>
    <w:rsid w:val="00ED68F3"/>
    <w:rsid w:val="00ED695B"/>
    <w:rsid w:val="00EF74E3"/>
    <w:rsid w:val="00F02BC3"/>
    <w:rsid w:val="00F062CA"/>
    <w:rsid w:val="00F127C5"/>
    <w:rsid w:val="00F25B60"/>
    <w:rsid w:val="00F73188"/>
    <w:rsid w:val="00F91114"/>
    <w:rsid w:val="00FF0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B4D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B36E70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0E61DB"/>
  </w:style>
  <w:style w:type="paragraph" w:styleId="a5">
    <w:name w:val="List Paragraph"/>
    <w:basedOn w:val="a"/>
    <w:uiPriority w:val="34"/>
    <w:qFormat/>
    <w:rsid w:val="00BB7C40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0637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63721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semiHidden/>
    <w:unhideWhenUsed/>
    <w:rsid w:val="00B700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B70053"/>
  </w:style>
  <w:style w:type="paragraph" w:styleId="aa">
    <w:name w:val="footer"/>
    <w:basedOn w:val="a"/>
    <w:link w:val="ab"/>
    <w:uiPriority w:val="99"/>
    <w:semiHidden/>
    <w:unhideWhenUsed/>
    <w:rsid w:val="00B700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B7005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B4D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B36E70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0E61DB"/>
  </w:style>
  <w:style w:type="paragraph" w:styleId="a5">
    <w:name w:val="List Paragraph"/>
    <w:basedOn w:val="a"/>
    <w:uiPriority w:val="34"/>
    <w:qFormat/>
    <w:rsid w:val="00BB7C40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0637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63721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semiHidden/>
    <w:unhideWhenUsed/>
    <w:rsid w:val="00B700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B70053"/>
  </w:style>
  <w:style w:type="paragraph" w:styleId="aa">
    <w:name w:val="footer"/>
    <w:basedOn w:val="a"/>
    <w:link w:val="ab"/>
    <w:uiPriority w:val="99"/>
    <w:semiHidden/>
    <w:unhideWhenUsed/>
    <w:rsid w:val="00B700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B700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303537F-8235-4413-84B7-1C94A4F202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1227</Words>
  <Characters>7000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Дёдя</cp:lastModifiedBy>
  <cp:revision>2</cp:revision>
  <dcterms:created xsi:type="dcterms:W3CDTF">2016-03-18T06:08:00Z</dcterms:created>
  <dcterms:modified xsi:type="dcterms:W3CDTF">2016-03-18T06:08:00Z</dcterms:modified>
</cp:coreProperties>
</file>