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E43" w:rsidRDefault="00AE3E43" w:rsidP="00AE3E43">
      <w:pPr>
        <w:jc w:val="right"/>
        <w:rPr>
          <w:b/>
          <w:bCs/>
          <w:color w:val="000000"/>
        </w:rPr>
      </w:pPr>
      <w:r>
        <w:rPr>
          <w:b/>
          <w:bCs/>
          <w:color w:val="000000"/>
        </w:rPr>
        <w:t>Кузнецова Татьяна Сергеевна</w:t>
      </w:r>
    </w:p>
    <w:p w:rsidR="00BD5DE2" w:rsidRDefault="00AE3E43" w:rsidP="00AE3E43">
      <w:pPr>
        <w:jc w:val="right"/>
        <w:rPr>
          <w:bCs/>
          <w:color w:val="000000"/>
        </w:rPr>
      </w:pPr>
      <w:r>
        <w:rPr>
          <w:bCs/>
          <w:color w:val="000000"/>
        </w:rPr>
        <w:t>с</w:t>
      </w:r>
      <w:r w:rsidRPr="00AE3E43">
        <w:rPr>
          <w:bCs/>
          <w:color w:val="000000"/>
        </w:rPr>
        <w:t>тарший воспитатель</w:t>
      </w:r>
    </w:p>
    <w:p w:rsidR="00BD5DE2" w:rsidRPr="00BD5DE2" w:rsidRDefault="00BD5DE2" w:rsidP="00AE3E43">
      <w:pPr>
        <w:jc w:val="right"/>
        <w:rPr>
          <w:b/>
          <w:bCs/>
          <w:color w:val="000000"/>
        </w:rPr>
      </w:pPr>
      <w:r w:rsidRPr="00BD5DE2">
        <w:rPr>
          <w:b/>
          <w:bCs/>
          <w:color w:val="000000"/>
        </w:rPr>
        <w:t>Бабушкина Юлия Александровна</w:t>
      </w:r>
    </w:p>
    <w:p w:rsidR="00AE3E43" w:rsidRDefault="00BD5DE2" w:rsidP="00AE3E43">
      <w:pPr>
        <w:jc w:val="right"/>
        <w:rPr>
          <w:bCs/>
          <w:color w:val="000000"/>
        </w:rPr>
      </w:pPr>
      <w:r>
        <w:rPr>
          <w:bCs/>
          <w:color w:val="000000"/>
        </w:rPr>
        <w:t>воспитатель</w:t>
      </w:r>
      <w:r w:rsidR="00AE3E43" w:rsidRPr="00AE3E43">
        <w:rPr>
          <w:bCs/>
          <w:color w:val="000000"/>
        </w:rPr>
        <w:t xml:space="preserve"> </w:t>
      </w:r>
    </w:p>
    <w:p w:rsidR="00A007C3" w:rsidRDefault="00A007C3" w:rsidP="00AE3E43">
      <w:pPr>
        <w:jc w:val="right"/>
        <w:rPr>
          <w:bCs/>
          <w:color w:val="000000"/>
        </w:rPr>
      </w:pPr>
    </w:p>
    <w:p w:rsidR="00AE3E43" w:rsidRDefault="00AE3E43" w:rsidP="00AE3E43">
      <w:pPr>
        <w:jc w:val="right"/>
        <w:rPr>
          <w:bCs/>
          <w:color w:val="000000"/>
        </w:rPr>
      </w:pPr>
      <w:r w:rsidRPr="00AE3E43">
        <w:rPr>
          <w:bCs/>
          <w:color w:val="000000"/>
        </w:rPr>
        <w:t xml:space="preserve">Муниципальное дошкольное образовательное учреждение </w:t>
      </w:r>
    </w:p>
    <w:p w:rsidR="00AE3E43" w:rsidRPr="00AE3E43" w:rsidRDefault="00AE3E43" w:rsidP="00AE3E43">
      <w:pPr>
        <w:jc w:val="right"/>
        <w:rPr>
          <w:bCs/>
          <w:color w:val="000000"/>
        </w:rPr>
      </w:pPr>
      <w:r w:rsidRPr="00AE3E43">
        <w:rPr>
          <w:bCs/>
          <w:color w:val="000000"/>
        </w:rPr>
        <w:t>«Центр развития ребенка – детский сад №12 г. Магнитогорска</w:t>
      </w:r>
    </w:p>
    <w:p w:rsidR="00AE3E43" w:rsidRPr="00AE3E43" w:rsidRDefault="00AE3E43" w:rsidP="00AE3E43">
      <w:pPr>
        <w:jc w:val="right"/>
        <w:rPr>
          <w:b/>
          <w:bCs/>
          <w:color w:val="000000"/>
        </w:rPr>
      </w:pPr>
    </w:p>
    <w:p w:rsidR="00AE3E43" w:rsidRPr="00AE3E43" w:rsidRDefault="00AE3E43" w:rsidP="00AE3E43">
      <w:pPr>
        <w:jc w:val="center"/>
        <w:rPr>
          <w:b/>
          <w:bCs/>
          <w:color w:val="000000"/>
        </w:rPr>
      </w:pPr>
      <w:r w:rsidRPr="00AE3E43">
        <w:rPr>
          <w:b/>
          <w:bCs/>
          <w:color w:val="000000"/>
        </w:rPr>
        <w:t>Мастер-класс для педагогов</w:t>
      </w:r>
    </w:p>
    <w:p w:rsidR="00AE3E43" w:rsidRDefault="007958E2" w:rsidP="00AE3E43">
      <w:pPr>
        <w:jc w:val="center"/>
      </w:pPr>
      <w:r w:rsidRPr="007958E2">
        <w:rPr>
          <w:b/>
          <w:bCs/>
          <w:color w:val="000000"/>
        </w:rPr>
        <w:t>«Игровые ситуации для обучения дошкольников игре в шахматы»</w:t>
      </w:r>
    </w:p>
    <w:p w:rsidR="00424F40" w:rsidRDefault="00B26820" w:rsidP="00424F40">
      <w:pPr>
        <w:ind w:firstLine="709"/>
        <w:jc w:val="both"/>
      </w:pPr>
      <w:r>
        <w:t xml:space="preserve">На сегодняшний день дошкольными образовательными организациями взято </w:t>
      </w:r>
      <w:bookmarkStart w:id="0" w:name="_GoBack"/>
      <w:bookmarkEnd w:id="0"/>
      <w:r w:rsidR="002A6B1C" w:rsidRPr="002A6B1C">
        <w:t xml:space="preserve">направление на усовершенствование системы дошкольного образования, целью которого является развитие познавательной и интеллектуальной личности ребенка; </w:t>
      </w:r>
      <w:r w:rsidR="002A6B1C" w:rsidRPr="002A6B1C">
        <w:rPr>
          <w:rStyle w:val="c3"/>
        </w:rPr>
        <w:t xml:space="preserve">расширение кругозора, развитие памяти, комбинаторики, сообразительности, находчивости; обучение ориентироваться на плоскости, тренировку логического мышления, внимания; </w:t>
      </w:r>
      <w:r w:rsidR="002A6B1C" w:rsidRPr="002A6B1C">
        <w:t>раскрытие индивидуальности самовыражения.</w:t>
      </w:r>
    </w:p>
    <w:p w:rsidR="00424F40" w:rsidRDefault="002A6B1C" w:rsidP="00424F40">
      <w:pPr>
        <w:ind w:firstLine="709"/>
        <w:jc w:val="both"/>
      </w:pPr>
      <w:r w:rsidRPr="002A6B1C">
        <w:t>Для реализации данной цели Муниципальным дошкольным образовательным учреждением «Центр развития ребенка – детский сад № 12» города Магнитогорска были разработаны дополнительные общеобразовательные общеразвивающие программы.</w:t>
      </w:r>
      <w:r w:rsidR="00AE3E43">
        <w:t xml:space="preserve"> </w:t>
      </w:r>
      <w:r w:rsidRPr="002A6B1C">
        <w:t>Дополнительная общеобразовательная общеразвивающая программа социально-педагогической направленности «Ладья» разработана с учетом обеспечения последовательного обучения в области познавательного развития и рассчитана 9 месяцев обучения (с сентября по май текущего года) детей от 6</w:t>
      </w:r>
      <w:r w:rsidR="009E75AA">
        <w:t>-</w:t>
      </w:r>
      <w:r w:rsidRPr="002A6B1C">
        <w:t xml:space="preserve">7 лет. </w:t>
      </w:r>
    </w:p>
    <w:p w:rsidR="00424F40" w:rsidRDefault="002A6B1C" w:rsidP="00424F40">
      <w:pPr>
        <w:ind w:firstLine="709"/>
        <w:jc w:val="both"/>
      </w:pPr>
      <w:r w:rsidRPr="002A6B1C">
        <w:t xml:space="preserve">Отличительной особенностью программы «Ладья» является большой акцент на начальную подготовку детей, в основном старшего дошкольного возраста, начинающих с «нуля». Новизна заключается в том, что программа «Ладья» предусматривает усвоение основ знаний по теории и практике игры в шахматы, приближает начинающего шахматиста к умению мысленно рассуждать, анализировать, строить на и шахматной  доске остроумные комбинации, предвидеть замыслы партнера. </w:t>
      </w:r>
    </w:p>
    <w:p w:rsidR="00424F40" w:rsidRPr="009E75AA" w:rsidRDefault="002A6B1C" w:rsidP="00424F40">
      <w:pPr>
        <w:ind w:firstLine="709"/>
        <w:jc w:val="both"/>
      </w:pPr>
      <w:r w:rsidRPr="009E75AA">
        <w:t>Программа включает в себя широкое использование игровых атрибутов, дидактического материала, видео презентаций, использование методических пособий. В процессе обучения детей игре в шахматы осуществляется познавательное, коммуникативное, речевое развитие детей, комбинаторика, логическое мышление, память, и способности к концентрации внимания. Раскрывается индивидуальность интеллектуальных способностей.</w:t>
      </w:r>
    </w:p>
    <w:p w:rsidR="00424F40" w:rsidRPr="009E75AA" w:rsidRDefault="002A6B1C" w:rsidP="00424F40">
      <w:pPr>
        <w:ind w:firstLine="709"/>
        <w:jc w:val="both"/>
      </w:pPr>
      <w:r w:rsidRPr="009E75AA">
        <w:t>Формирование шахматного мышления у ребенка проходит через ряд этапов от репродуктивного повторения алгоритмов и схем в типовых положениях, до творческого применения знаний на практике, подразумевающих, зачастую, отказ от общепринятых стереотипов.</w:t>
      </w:r>
    </w:p>
    <w:p w:rsidR="002A6B1C" w:rsidRPr="009E75AA" w:rsidRDefault="002A6B1C" w:rsidP="00424F40">
      <w:pPr>
        <w:ind w:firstLine="709"/>
        <w:jc w:val="both"/>
      </w:pPr>
      <w:r w:rsidRPr="009E75AA">
        <w:t>На начальном этапе преобладают игровой, наглядный и репродуктивный методы:</w:t>
      </w:r>
    </w:p>
    <w:p w:rsidR="002A6B1C" w:rsidRPr="009E75AA" w:rsidRDefault="002A6B1C" w:rsidP="009E75AA">
      <w:pPr>
        <w:ind w:firstLine="709"/>
        <w:jc w:val="both"/>
      </w:pPr>
      <w:r w:rsidRPr="009E75AA">
        <w:t>1. При изучении шахматной доски.</w:t>
      </w:r>
    </w:p>
    <w:p w:rsidR="002A6B1C" w:rsidRPr="009E75AA" w:rsidRDefault="002A6B1C" w:rsidP="009E75AA">
      <w:pPr>
        <w:ind w:firstLine="709"/>
        <w:jc w:val="both"/>
      </w:pPr>
      <w:r w:rsidRPr="009E75AA">
        <w:t>2. При знакомстве с шахматными фигурами.</w:t>
      </w:r>
    </w:p>
    <w:p w:rsidR="002A6B1C" w:rsidRPr="009E75AA" w:rsidRDefault="002A6B1C" w:rsidP="009E75AA">
      <w:pPr>
        <w:ind w:firstLine="709"/>
        <w:jc w:val="both"/>
      </w:pPr>
      <w:r w:rsidRPr="009E75AA">
        <w:t>3. При обучении правилам игры.</w:t>
      </w:r>
    </w:p>
    <w:p w:rsidR="00424F40" w:rsidRPr="009E75AA" w:rsidRDefault="002A6B1C" w:rsidP="009E75AA">
      <w:pPr>
        <w:ind w:firstLine="709"/>
        <w:jc w:val="both"/>
      </w:pPr>
      <w:r w:rsidRPr="009E75AA">
        <w:t>4. При реализации материального перевеса.</w:t>
      </w:r>
    </w:p>
    <w:p w:rsidR="00424F40" w:rsidRPr="009E75AA" w:rsidRDefault="002A6B1C" w:rsidP="00424F40">
      <w:pPr>
        <w:ind w:firstLine="709"/>
        <w:jc w:val="both"/>
      </w:pPr>
      <w:r w:rsidRPr="009E75AA">
        <w:t xml:space="preserve">Большую роль играют общие принципы ведения игры на различных этапах шахматной партии, где основным методом становится продуктивный. Для того, чтобы реализовать на доске свой замысел, дети овладевает тактическим арсеналом шахмат, вследствие чего формируется следующий алгоритм мышления: анализ позиции – мотив – идея – расчёт – ход. </w:t>
      </w:r>
    </w:p>
    <w:p w:rsidR="00424F40" w:rsidRPr="009E75AA" w:rsidRDefault="002A6B1C" w:rsidP="00424F40">
      <w:pPr>
        <w:ind w:firstLine="709"/>
        <w:jc w:val="both"/>
      </w:pPr>
      <w:r w:rsidRPr="009E75AA">
        <w:t>При изучении дебютной теории основным методом является частично-поисковый. Наиболее эффективно изучение дебютной теории осуществляется в том случае, когда большую часть работы ребенок проделывает самостоятельно.</w:t>
      </w:r>
    </w:p>
    <w:p w:rsidR="00424F40" w:rsidRPr="009E75AA" w:rsidRDefault="002A6B1C" w:rsidP="00424F40">
      <w:pPr>
        <w:ind w:firstLine="709"/>
        <w:jc w:val="both"/>
      </w:pPr>
      <w:r w:rsidRPr="009E75AA">
        <w:lastRenderedPageBreak/>
        <w:t>В программе предусмотрены материалы для самостоятельного изучения обучающимися (домашние задания). На более поздних этапах в обучении применяется творческий метод, для совершенствования тактического мастерства учащихся (самостоятельное составление позиций, предусматривающих определенные тактические удары, мат в определенное количество ходов и т.д.), а также метод проблемного обучения. Разбор партий мастеров разных направлений, творческое их осмысление помогает ребенку выработать свой собственный подход к игре.</w:t>
      </w:r>
      <w:r w:rsidR="00424F40" w:rsidRPr="009E75AA">
        <w:t xml:space="preserve"> </w:t>
      </w:r>
      <w:r w:rsidRPr="009E75AA">
        <w:t>Использование этих методов предусматривает, прежде всего, обеспечение самостоятельности детей в поисках решения самых разнообразных задач.</w:t>
      </w:r>
    </w:p>
    <w:p w:rsidR="00424F40" w:rsidRDefault="002A6B1C" w:rsidP="00424F40">
      <w:pPr>
        <w:ind w:firstLine="709"/>
        <w:jc w:val="both"/>
      </w:pPr>
      <w:r w:rsidRPr="009E75AA">
        <w:t>Основной формой проведения занятий по Программе «Ладья» является</w:t>
      </w:r>
      <w:r w:rsidRPr="002A6B1C">
        <w:t xml:space="preserve"> комбинированное занятие, сочетающее в себе различные виды деятельности, обеспечивающие наиболее оптимальные условия для разностороннего развития детей старшего дошкольного возраста.</w:t>
      </w:r>
    </w:p>
    <w:p w:rsidR="009E75AA" w:rsidRDefault="00621204" w:rsidP="00621204">
      <w:pPr>
        <w:ind w:firstLine="709"/>
        <w:jc w:val="both"/>
      </w:pPr>
      <w:r>
        <w:t>Предлагаем конспект мастер-класса</w:t>
      </w:r>
      <w:r w:rsidRPr="00621204">
        <w:t xml:space="preserve"> </w:t>
      </w:r>
      <w:r>
        <w:t>для педагогов</w:t>
      </w:r>
      <w:r w:rsidR="00160320">
        <w:t xml:space="preserve"> </w:t>
      </w:r>
      <w:r>
        <w:t>«</w:t>
      </w:r>
      <w:r w:rsidR="00160320">
        <w:t>И</w:t>
      </w:r>
      <w:r>
        <w:t xml:space="preserve">гровые ситуации </w:t>
      </w:r>
      <w:r w:rsidR="00160320">
        <w:t xml:space="preserve">для обучения </w:t>
      </w:r>
      <w:r>
        <w:t>дошкольников</w:t>
      </w:r>
      <w:r w:rsidR="00160320">
        <w:t xml:space="preserve"> игре в шахматы</w:t>
      </w:r>
      <w:r>
        <w:t>»</w:t>
      </w:r>
    </w:p>
    <w:p w:rsidR="00B377AC" w:rsidRPr="00B377AC" w:rsidRDefault="00B377AC" w:rsidP="00160320">
      <w:pPr>
        <w:shd w:val="clear" w:color="auto" w:fill="FFFFFF"/>
        <w:ind w:firstLine="709"/>
        <w:jc w:val="both"/>
      </w:pPr>
      <w:r w:rsidRPr="00B377AC">
        <w:rPr>
          <w:bCs/>
        </w:rPr>
        <w:t>Цель</w:t>
      </w:r>
      <w:r w:rsidRPr="00B377AC">
        <w:rPr>
          <w:bCs/>
          <w:i/>
          <w:iCs/>
        </w:rPr>
        <w:t>:</w:t>
      </w:r>
      <w:r>
        <w:t> способствовать</w:t>
      </w:r>
      <w:r w:rsidRPr="00B377AC">
        <w:t xml:space="preserve"> формированию навыков игры в шахматы у детей старшего дошкольного возраста.</w:t>
      </w:r>
    </w:p>
    <w:p w:rsidR="00B377AC" w:rsidRPr="00B377AC" w:rsidRDefault="00B377AC" w:rsidP="00160320">
      <w:pPr>
        <w:shd w:val="clear" w:color="auto" w:fill="FFFFFF"/>
        <w:ind w:firstLine="709"/>
        <w:jc w:val="both"/>
      </w:pPr>
      <w:r w:rsidRPr="00B377AC">
        <w:rPr>
          <w:bCs/>
        </w:rPr>
        <w:t>Задачи</w:t>
      </w:r>
      <w:r w:rsidRPr="00B377AC">
        <w:rPr>
          <w:bCs/>
          <w:i/>
          <w:iCs/>
        </w:rPr>
        <w:t>:</w:t>
      </w:r>
    </w:p>
    <w:p w:rsidR="00B377AC" w:rsidRPr="00B377AC" w:rsidRDefault="00B377AC" w:rsidP="00160320">
      <w:pPr>
        <w:shd w:val="clear" w:color="auto" w:fill="FFFFFF"/>
        <w:ind w:firstLine="709"/>
        <w:jc w:val="both"/>
      </w:pPr>
      <w:r w:rsidRPr="00B377AC">
        <w:t>1. Познакомить участников мастер-класса с игровыми ситуациями, используемыми</w:t>
      </w:r>
    </w:p>
    <w:p w:rsidR="00B377AC" w:rsidRPr="00B377AC" w:rsidRDefault="00B377AC" w:rsidP="00160320">
      <w:pPr>
        <w:shd w:val="clear" w:color="auto" w:fill="FFFFFF"/>
        <w:ind w:firstLine="709"/>
        <w:jc w:val="both"/>
      </w:pPr>
      <w:r w:rsidRPr="00B377AC">
        <w:t>для обучения детей игре в шахматы.</w:t>
      </w:r>
    </w:p>
    <w:p w:rsidR="00B377AC" w:rsidRPr="00B377AC" w:rsidRDefault="00B377AC" w:rsidP="00160320">
      <w:pPr>
        <w:shd w:val="clear" w:color="auto" w:fill="FFFFFF"/>
        <w:ind w:firstLine="709"/>
        <w:jc w:val="both"/>
      </w:pPr>
      <w:r w:rsidRPr="00B377AC">
        <w:t>2. Формировать умение играть в шахматы. </w:t>
      </w:r>
    </w:p>
    <w:p w:rsidR="00FA248B" w:rsidRDefault="00FA248B" w:rsidP="00A007C3">
      <w:pPr>
        <w:shd w:val="clear" w:color="auto" w:fill="FFFFFF"/>
        <w:jc w:val="center"/>
      </w:pPr>
    </w:p>
    <w:p w:rsidR="00160320" w:rsidRPr="00FA248B" w:rsidRDefault="00160320" w:rsidP="00A007C3">
      <w:pPr>
        <w:shd w:val="clear" w:color="auto" w:fill="FFFFFF"/>
        <w:jc w:val="center"/>
        <w:rPr>
          <w:b/>
        </w:rPr>
      </w:pPr>
      <w:r w:rsidRPr="00FA248B">
        <w:rPr>
          <w:b/>
        </w:rPr>
        <w:t>Ход:</w:t>
      </w:r>
    </w:p>
    <w:p w:rsidR="00B377AC" w:rsidRPr="00B377AC" w:rsidRDefault="00B377AC" w:rsidP="00160320">
      <w:pPr>
        <w:shd w:val="clear" w:color="auto" w:fill="FFFFFF"/>
        <w:ind w:firstLine="709"/>
        <w:jc w:val="both"/>
      </w:pPr>
      <w:r w:rsidRPr="00B377AC">
        <w:t xml:space="preserve">Добрый день, уважаемые коллеги! </w:t>
      </w:r>
    </w:p>
    <w:p w:rsidR="00B377AC" w:rsidRDefault="00B377AC" w:rsidP="00160320">
      <w:pPr>
        <w:shd w:val="clear" w:color="auto" w:fill="FFFFFF"/>
        <w:ind w:firstLine="709"/>
        <w:jc w:val="both"/>
      </w:pPr>
      <w:r w:rsidRPr="00B377AC">
        <w:t>Сегодня я хочу познакомить вас с игровыми ситуациями, которые помогут открыть ребенку увлекательный мир шахмат.</w:t>
      </w:r>
    </w:p>
    <w:p w:rsidR="00B377AC" w:rsidRDefault="00B377AC" w:rsidP="00B377AC">
      <w:pPr>
        <w:shd w:val="clear" w:color="auto" w:fill="FFFFFF"/>
        <w:ind w:firstLine="709"/>
        <w:jc w:val="both"/>
      </w:pPr>
      <w:r w:rsidRPr="00B377AC">
        <w:t>Шахматы – великолепная игра с древнейшей историей, сегодня это популярный вид спорта, которым увлекаются миллионы людей во всех уголках планеты, наряду с этим это прекрасный тренажер для мозга, значительно увеличивающий его интеллектуальные способности.</w:t>
      </w:r>
      <w:r>
        <w:t xml:space="preserve"> </w:t>
      </w:r>
      <w:r w:rsidRPr="00B377AC">
        <w:t>В шахматы играли известные политики, философы и ученые, ими увлекались писатели, художники и музыканты.</w:t>
      </w:r>
    </w:p>
    <w:p w:rsidR="00B377AC" w:rsidRDefault="00B377AC" w:rsidP="00B377AC">
      <w:pPr>
        <w:shd w:val="clear" w:color="auto" w:fill="FFFFFF"/>
        <w:ind w:firstLine="709"/>
        <w:jc w:val="both"/>
      </w:pPr>
      <w:r w:rsidRPr="00B377AC">
        <w:t>Шахматы долгое время являлись составной частью нашей культуры и спорта. Более семидесяти лет русские шахматисты никому не отдавали мировую корону. Ни в одном виде спорта у наших спортсменов нет таких достижений.</w:t>
      </w:r>
    </w:p>
    <w:p w:rsidR="00B377AC" w:rsidRPr="00B377AC" w:rsidRDefault="00B377AC" w:rsidP="00B377AC">
      <w:pPr>
        <w:shd w:val="clear" w:color="auto" w:fill="FFFFFF"/>
        <w:ind w:firstLine="709"/>
        <w:jc w:val="both"/>
      </w:pPr>
      <w:r w:rsidRPr="00B377AC">
        <w:t>Весь процесс обучения шахматам строиться на увлекательной игре. Только таким образом ребенок осваивает материал, не теряет к нему живого интереса.</w:t>
      </w:r>
    </w:p>
    <w:p w:rsidR="00B377AC" w:rsidRPr="00B377AC" w:rsidRDefault="00B377AC" w:rsidP="00B377AC">
      <w:pPr>
        <w:shd w:val="clear" w:color="auto" w:fill="FFFFFF"/>
        <w:jc w:val="both"/>
      </w:pPr>
      <w:r w:rsidRPr="00B377AC">
        <w:t>Процесс обучения проходит в несколько этапов:</w:t>
      </w:r>
    </w:p>
    <w:p w:rsidR="00B377AC" w:rsidRDefault="00B377AC" w:rsidP="00B377AC">
      <w:pPr>
        <w:pStyle w:val="a4"/>
        <w:numPr>
          <w:ilvl w:val="0"/>
          <w:numId w:val="4"/>
        </w:numPr>
        <w:shd w:val="clear" w:color="auto" w:fill="FFFFFF"/>
        <w:jc w:val="both"/>
      </w:pPr>
      <w:r w:rsidRPr="00B377AC">
        <w:t xml:space="preserve">Знакомство с шахматной доской. </w:t>
      </w:r>
    </w:p>
    <w:p w:rsidR="00B377AC" w:rsidRDefault="00B377AC" w:rsidP="00160320">
      <w:pPr>
        <w:shd w:val="clear" w:color="auto" w:fill="FFFFFF"/>
        <w:ind w:firstLine="709"/>
        <w:jc w:val="both"/>
      </w:pPr>
      <w:r w:rsidRPr="00B377AC">
        <w:t>Цель: не только облегчить детям познание азов шахматной игры, но и помочь им овладеть пространственным ориентированием на плоскости, познакомиться с такими понятиями как: горизонталь, вертикаль, диагональ, видеть всю доску, а также отдельное поле.</w:t>
      </w:r>
    </w:p>
    <w:p w:rsidR="00B377AC" w:rsidRDefault="00B377AC" w:rsidP="00B377AC">
      <w:pPr>
        <w:pStyle w:val="a4"/>
        <w:numPr>
          <w:ilvl w:val="0"/>
          <w:numId w:val="4"/>
        </w:numPr>
        <w:shd w:val="clear" w:color="auto" w:fill="FFFFFF"/>
        <w:jc w:val="both"/>
      </w:pPr>
      <w:r w:rsidRPr="00B377AC">
        <w:t>Знакомство с фигурами и пешками. Для этого ис</w:t>
      </w:r>
      <w:r>
        <w:t>пользовала стихи, игры, сказки.</w:t>
      </w:r>
    </w:p>
    <w:p w:rsidR="00B377AC" w:rsidRPr="00B377AC" w:rsidRDefault="00B377AC" w:rsidP="00B377AC">
      <w:pPr>
        <w:shd w:val="clear" w:color="auto" w:fill="FFFFFF"/>
        <w:jc w:val="both"/>
      </w:pPr>
      <w:r w:rsidRPr="00B377AC">
        <w:t>Например – сказка о героической пешечке, пробившейся сквозь все преграды к заветному полю превращения ферзя. Можно поиграть в «ладью», рассказать о ней сказку, показать на шахматной доске ее домик, нарядить ее, начать за ней охотиться. Для закрепления знаний о фигурах и пешках я использую разнообразные игры с шахматным содержанием, такие как «Чудесный мешочек», «Кто быстрее расставит фигуры», «Что общего и чем отличаются», «Лови – не лови», «Сделай так».</w:t>
      </w:r>
    </w:p>
    <w:p w:rsidR="00B377AC" w:rsidRDefault="00B377AC" w:rsidP="00B377AC">
      <w:pPr>
        <w:pStyle w:val="a4"/>
        <w:numPr>
          <w:ilvl w:val="0"/>
          <w:numId w:val="4"/>
        </w:numPr>
        <w:shd w:val="clear" w:color="auto" w:fill="FFFFFF"/>
        <w:jc w:val="both"/>
      </w:pPr>
      <w:r w:rsidRPr="00B377AC">
        <w:t>Обучение правилам шахматной игры. Расска</w:t>
      </w:r>
      <w:r>
        <w:t>зывая детям сказку, ненавязчиво</w:t>
      </w:r>
      <w:r w:rsidR="00160320">
        <w:t xml:space="preserve"> </w:t>
      </w:r>
    </w:p>
    <w:p w:rsidR="00B377AC" w:rsidRDefault="00B377AC" w:rsidP="00B377AC">
      <w:pPr>
        <w:shd w:val="clear" w:color="auto" w:fill="FFFFFF"/>
        <w:jc w:val="both"/>
      </w:pPr>
      <w:r w:rsidRPr="00B377AC">
        <w:t>знакомлю их с различными правилами: правилами квадрата и оппозиции, рокировкой, шахматной нотацией.</w:t>
      </w:r>
    </w:p>
    <w:p w:rsidR="00B377AC" w:rsidRDefault="00B377AC" w:rsidP="00B377AC">
      <w:pPr>
        <w:pStyle w:val="a4"/>
        <w:numPr>
          <w:ilvl w:val="0"/>
          <w:numId w:val="4"/>
        </w:numPr>
        <w:shd w:val="clear" w:color="auto" w:fill="FFFFFF"/>
        <w:jc w:val="both"/>
      </w:pPr>
      <w:r w:rsidRPr="00B377AC">
        <w:lastRenderedPageBreak/>
        <w:t xml:space="preserve">Решение шахматных задач и этюдов. На этом этапе дети учатся решать различные </w:t>
      </w:r>
    </w:p>
    <w:p w:rsidR="00B93CFA" w:rsidRDefault="00B377AC" w:rsidP="00B377AC">
      <w:pPr>
        <w:shd w:val="clear" w:color="auto" w:fill="FFFFFF"/>
        <w:jc w:val="both"/>
      </w:pPr>
      <w:r w:rsidRPr="00B377AC">
        <w:t>задачи и этюды, знакомятся с дебютом и волшебным миром комбинаций (Шах, мат, пат и др</w:t>
      </w:r>
      <w:r w:rsidR="00A007C3">
        <w:t>угие</w:t>
      </w:r>
      <w:r w:rsidRPr="00B377AC">
        <w:t>).</w:t>
      </w:r>
    </w:p>
    <w:p w:rsidR="00B93CFA" w:rsidRDefault="00B377AC" w:rsidP="00B93CFA">
      <w:pPr>
        <w:pStyle w:val="a4"/>
        <w:numPr>
          <w:ilvl w:val="0"/>
          <w:numId w:val="4"/>
        </w:numPr>
        <w:shd w:val="clear" w:color="auto" w:fill="FFFFFF"/>
        <w:jc w:val="both"/>
      </w:pPr>
      <w:r w:rsidRPr="00B93CFA">
        <w:t xml:space="preserve">Игра в шахматы. </w:t>
      </w:r>
      <w:r w:rsidRPr="00B377AC">
        <w:t>Это практическая часть обуче</w:t>
      </w:r>
      <w:r w:rsidR="00B93CFA">
        <w:t>ния, в ней подключаются сеансы</w:t>
      </w:r>
    </w:p>
    <w:p w:rsidR="00B377AC" w:rsidRPr="00B377AC" w:rsidRDefault="00B377AC" w:rsidP="00B93CFA">
      <w:pPr>
        <w:shd w:val="clear" w:color="auto" w:fill="FFFFFF"/>
        <w:jc w:val="both"/>
      </w:pPr>
      <w:r w:rsidRPr="00B377AC">
        <w:t>одновременной игры и увлекательные турниры. Дети познают дух соперничества и соревнования. Ведь если ты любишь шахматы, не страшен проигрыш, страшно не понять эту волшебную и загадочную игру.  </w:t>
      </w:r>
    </w:p>
    <w:p w:rsidR="00B377AC" w:rsidRPr="00B377AC" w:rsidRDefault="00B377AC" w:rsidP="00B93CFA">
      <w:pPr>
        <w:shd w:val="clear" w:color="auto" w:fill="FFFFFF"/>
        <w:ind w:firstLine="709"/>
        <w:jc w:val="both"/>
      </w:pPr>
      <w:r w:rsidRPr="00B377AC">
        <w:t>А теперь уважаемые участники, я предлагаю вам отправиться в сказочное королевство шахматных чудес! Чтобы наше путешествие было удачным нам нужен путеводитель. А путеводителем для нас станет шахматная доска.</w:t>
      </w:r>
    </w:p>
    <w:p w:rsidR="00B93CFA" w:rsidRPr="00B93CFA" w:rsidRDefault="00B377AC" w:rsidP="00B93CFA">
      <w:pPr>
        <w:pStyle w:val="a4"/>
        <w:numPr>
          <w:ilvl w:val="0"/>
          <w:numId w:val="5"/>
        </w:numPr>
        <w:shd w:val="clear" w:color="auto" w:fill="FFFFFF"/>
        <w:jc w:val="both"/>
        <w:rPr>
          <w:i/>
        </w:rPr>
      </w:pPr>
      <w:r w:rsidRPr="00B93CFA">
        <w:rPr>
          <w:i/>
        </w:rPr>
        <w:t>«Шахматная доска»</w:t>
      </w:r>
    </w:p>
    <w:p w:rsidR="00B377AC" w:rsidRPr="00B93CFA" w:rsidRDefault="00B377AC" w:rsidP="00B93CFA">
      <w:pPr>
        <w:shd w:val="clear" w:color="auto" w:fill="FFFFFF"/>
        <w:ind w:firstLine="709"/>
        <w:jc w:val="both"/>
        <w:rPr>
          <w:i/>
        </w:rPr>
      </w:pPr>
      <w:r w:rsidRPr="00B377AC">
        <w:t>Посмотрите внимательно на нее и скажите, из чего состоит шахматная доска. На шахматной доске чередуются поля черного и белого цвета. Кроме полей на доске мы видим проспекты и улицы. Это линии: горизонтали, вертикали и диагонали. Горизонтали проходят слева-направо, вертикали сверху-вниз, а диагонали наискосок. А сейчас уважаемые путешественники, возьмите фишки и выложите на своей доске линии, какие вы запомнили. </w:t>
      </w:r>
      <w:r w:rsidRPr="00B377AC">
        <w:rPr>
          <w:i/>
          <w:iCs/>
        </w:rPr>
        <w:t>(Участники выполняют задание)</w:t>
      </w:r>
    </w:p>
    <w:p w:rsidR="00B377AC" w:rsidRPr="00B377AC" w:rsidRDefault="00B377AC" w:rsidP="00B93CFA">
      <w:pPr>
        <w:shd w:val="clear" w:color="auto" w:fill="FFFFFF"/>
        <w:ind w:firstLine="709"/>
        <w:jc w:val="both"/>
      </w:pPr>
      <w:r w:rsidRPr="00B377AC">
        <w:t xml:space="preserve">Пока наши путешественники заняты, я хочу познакомить вас с шахматной легендой. Согласно индийской легенде, шахматы были изобретены человеком по имени </w:t>
      </w:r>
      <w:proofErr w:type="spellStart"/>
      <w:r w:rsidRPr="00B377AC">
        <w:t>Сиса</w:t>
      </w:r>
      <w:proofErr w:type="spellEnd"/>
      <w:r w:rsidRPr="00B377AC">
        <w:t xml:space="preserve">, воспитателем принца. </w:t>
      </w:r>
      <w:proofErr w:type="spellStart"/>
      <w:r w:rsidRPr="00B377AC">
        <w:t>Сиса</w:t>
      </w:r>
      <w:proofErr w:type="spellEnd"/>
      <w:r w:rsidRPr="00B377AC">
        <w:t xml:space="preserve"> создал игру, чтобы объяснить своему ученику, что король ничего не стоит без поддержки своих подданных. В награду за изобретение </w:t>
      </w:r>
      <w:proofErr w:type="spellStart"/>
      <w:r w:rsidRPr="00B377AC">
        <w:t>Сиса</w:t>
      </w:r>
      <w:proofErr w:type="spellEnd"/>
      <w:r w:rsidRPr="00B377AC">
        <w:t xml:space="preserve"> попросил зернышко пшеницы за первое поле шахматной доски, два зернышка за второе, четыре за третье и так далее, удваивая число зерен с каждым последующем полем. Это казалось скромной просьбой, но выяснилось, что общее число зерен превышало весь мировой запас зерна!</w:t>
      </w:r>
    </w:p>
    <w:p w:rsidR="00B377AC" w:rsidRPr="00B377AC" w:rsidRDefault="00B377AC" w:rsidP="00B93CFA">
      <w:pPr>
        <w:shd w:val="clear" w:color="auto" w:fill="FFFFFF"/>
        <w:ind w:firstLine="709"/>
        <w:jc w:val="both"/>
      </w:pPr>
      <w:r w:rsidRPr="00B377AC">
        <w:t>Задание выполнено, а сейчас назовите линии, которые вы выложили. Правильно, молодцы, все справились.</w:t>
      </w:r>
    </w:p>
    <w:p w:rsidR="00B377AC" w:rsidRPr="00B93CFA" w:rsidRDefault="00B377AC" w:rsidP="00B93CFA">
      <w:pPr>
        <w:pStyle w:val="a4"/>
        <w:numPr>
          <w:ilvl w:val="0"/>
          <w:numId w:val="5"/>
        </w:numPr>
        <w:shd w:val="clear" w:color="auto" w:fill="FFFFFF"/>
        <w:jc w:val="both"/>
        <w:rPr>
          <w:i/>
        </w:rPr>
      </w:pPr>
      <w:r w:rsidRPr="00B93CFA">
        <w:rPr>
          <w:i/>
        </w:rPr>
        <w:t>«Фигуры и пешки»</w:t>
      </w:r>
    </w:p>
    <w:p w:rsidR="00B377AC" w:rsidRPr="00B377AC" w:rsidRDefault="00B377AC" w:rsidP="00B93CFA">
      <w:pPr>
        <w:shd w:val="clear" w:color="auto" w:fill="FFFFFF"/>
        <w:ind w:firstLine="709"/>
        <w:jc w:val="both"/>
      </w:pPr>
      <w:r w:rsidRPr="00B377AC">
        <w:t>Шахматное королевство населяют фигуры и пешки, у каждой фигуры свой характер, способ передвижения по шахматной доске. Фигуры и пешки – белые и черные.</w:t>
      </w:r>
    </w:p>
    <w:p w:rsidR="00B377AC" w:rsidRPr="00B93CFA" w:rsidRDefault="00B377AC" w:rsidP="00B377AC">
      <w:pPr>
        <w:shd w:val="clear" w:color="auto" w:fill="FFFFFF"/>
        <w:jc w:val="both"/>
      </w:pPr>
      <w:r w:rsidRPr="00B377AC">
        <w:t xml:space="preserve">Итак, начнем знакомство. Прошу любить и жаловать – </w:t>
      </w:r>
      <w:r w:rsidRPr="00B93CFA">
        <w:rPr>
          <w:i/>
        </w:rPr>
        <w:t>пешка.</w:t>
      </w:r>
      <w:r w:rsidRPr="00B377AC">
        <w:t xml:space="preserve"> Найдите пешку и поставьте ее на доску. Пешка может за один ход продвинуться на одно поле прямо вперед, а при первом ходе на два поля. Пешка «бьет» чужую фигуру вперед по диагонали. Добравшуюся до противоположного края доски пешку можно обменять на любую пленную фигуру, даже – ферзя. Любая пешечка может превратиться ферзя. </w:t>
      </w:r>
      <w:r w:rsidRPr="00B93CFA">
        <w:t>Переходим к фигурам.</w:t>
      </w:r>
    </w:p>
    <w:p w:rsidR="00B377AC" w:rsidRPr="00B377AC" w:rsidRDefault="00B377AC" w:rsidP="00B93CFA">
      <w:pPr>
        <w:shd w:val="clear" w:color="auto" w:fill="FFFFFF"/>
        <w:ind w:firstLine="709"/>
        <w:jc w:val="both"/>
      </w:pPr>
      <w:r w:rsidRPr="00B377AC">
        <w:rPr>
          <w:b/>
        </w:rPr>
        <w:t xml:space="preserve"> </w:t>
      </w:r>
      <w:r w:rsidRPr="00B93CFA">
        <w:rPr>
          <w:i/>
        </w:rPr>
        <w:t>Ладья</w:t>
      </w:r>
      <w:r w:rsidRPr="00B377AC">
        <w:t xml:space="preserve"> может за ход продвинуться на любое количество полей вперед или назад, влево или вправо. </w:t>
      </w:r>
      <w:r w:rsidRPr="00B93CFA">
        <w:rPr>
          <w:i/>
        </w:rPr>
        <w:t xml:space="preserve">Слон </w:t>
      </w:r>
      <w:r w:rsidRPr="00B377AC">
        <w:t xml:space="preserve">может передвигаться на любое количество полей по диагонали. Существуют </w:t>
      </w:r>
      <w:proofErr w:type="spellStart"/>
      <w:r w:rsidRPr="00B377AC">
        <w:t>белопольные</w:t>
      </w:r>
      <w:proofErr w:type="spellEnd"/>
      <w:r w:rsidRPr="00B377AC">
        <w:t xml:space="preserve"> и </w:t>
      </w:r>
      <w:proofErr w:type="spellStart"/>
      <w:r w:rsidRPr="00B377AC">
        <w:t>чернопольные</w:t>
      </w:r>
      <w:proofErr w:type="spellEnd"/>
      <w:r w:rsidRPr="00B377AC">
        <w:t xml:space="preserve"> слоны, которые передвигаются только по белым или только по черным полям. </w:t>
      </w:r>
      <w:r w:rsidRPr="00B93CFA">
        <w:rPr>
          <w:i/>
        </w:rPr>
        <w:t>Конь</w:t>
      </w:r>
      <w:r w:rsidRPr="00B377AC">
        <w:t xml:space="preserve"> продвигается буквой «Г» на два поля вперед или назад, затем на одно поле влево или вправо. Чтобы легче было запомнить ход коня про него говорят: «Прыг, скок – и в бок!» Он может перепрыгивать через свои и неприятельские фигуры и пешки. Позвольте представить – советник короля – ферзь. </w:t>
      </w:r>
      <w:r w:rsidRPr="00B93CFA">
        <w:rPr>
          <w:i/>
        </w:rPr>
        <w:t>Ферзь</w:t>
      </w:r>
      <w:r w:rsidRPr="00B377AC">
        <w:t xml:space="preserve"> – самая сильная фигура шахматного войска. Передвигается на любое количество полей в любом направлении. И, наконец, </w:t>
      </w:r>
      <w:r w:rsidRPr="00B93CFA">
        <w:rPr>
          <w:i/>
        </w:rPr>
        <w:t>король</w:t>
      </w:r>
      <w:r w:rsidRPr="00B377AC">
        <w:t xml:space="preserve"> – самая главная фигура в королевстве. Передвигается в любом направлении на одно поле. Когда игрок лишается своего короля, то он считается проигравшим. Молодцы! Вы были очень внимательны! </w:t>
      </w:r>
    </w:p>
    <w:p w:rsidR="00B377AC" w:rsidRPr="00B93CFA" w:rsidRDefault="00B377AC" w:rsidP="00B93CFA">
      <w:pPr>
        <w:shd w:val="clear" w:color="auto" w:fill="FFFFFF"/>
        <w:ind w:firstLine="709"/>
        <w:jc w:val="both"/>
        <w:rPr>
          <w:i/>
        </w:rPr>
      </w:pPr>
      <w:r w:rsidRPr="00B93CFA">
        <w:rPr>
          <w:i/>
        </w:rPr>
        <w:t>Игра «Кто быстрее соберет фигуры для сражения»</w:t>
      </w:r>
    </w:p>
    <w:p w:rsidR="00B377AC" w:rsidRPr="00B377AC" w:rsidRDefault="00B93CFA" w:rsidP="00B93CFA">
      <w:pPr>
        <w:shd w:val="clear" w:color="auto" w:fill="FFFFFF"/>
        <w:ind w:firstLine="709"/>
        <w:jc w:val="both"/>
      </w:pPr>
      <w:r>
        <w:t>Б</w:t>
      </w:r>
      <w:r w:rsidR="00B377AC" w:rsidRPr="00B377AC">
        <w:t xml:space="preserve">ольше всего на свете шахматные фигуры любят проводить сражения. Перед сражением войска выстраиваются в строгом порядке. Сейчас наши участники быстро выстроят свои войска на доске вместе со мной. Итак, запоминайте, расположение фигур на доске. В первом ряду в углах доски должны стоять ладьи, за ними кони, слоны, в </w:t>
      </w:r>
      <w:r w:rsidR="00B377AC" w:rsidRPr="00B377AC">
        <w:lastRenderedPageBreak/>
        <w:t>середине король и ферзь. Ферзь стоит всегда на поле своего цвета. Во втором ряду выстраиваем пешки. А сейчас уберите войска в коробочку и по моему сигналу сами расставьте их кто быстрее. Молодцы, очень хорошо справились с заданием.</w:t>
      </w:r>
    </w:p>
    <w:p w:rsidR="00B377AC" w:rsidRPr="00B93CFA" w:rsidRDefault="00B377AC" w:rsidP="00B93CFA">
      <w:pPr>
        <w:pStyle w:val="a4"/>
        <w:numPr>
          <w:ilvl w:val="0"/>
          <w:numId w:val="5"/>
        </w:numPr>
        <w:shd w:val="clear" w:color="auto" w:fill="FFFFFF"/>
        <w:jc w:val="both"/>
        <w:rPr>
          <w:i/>
        </w:rPr>
      </w:pPr>
      <w:r w:rsidRPr="00B93CFA">
        <w:rPr>
          <w:i/>
        </w:rPr>
        <w:t>Игра «Чудесный мешочек»</w:t>
      </w:r>
    </w:p>
    <w:p w:rsidR="00B377AC" w:rsidRPr="00B377AC" w:rsidRDefault="00B377AC" w:rsidP="00B93CFA">
      <w:pPr>
        <w:shd w:val="clear" w:color="auto" w:fill="FFFFFF"/>
        <w:ind w:firstLine="709"/>
        <w:jc w:val="both"/>
      </w:pPr>
      <w:r w:rsidRPr="00B377AC">
        <w:t>Жители шахматного королевства очень любят различные игры. Самая любимая игра у них «прятки». Я предлагаю нашим участникам поиграть с ними. Найдите фигуру в мешочке на ощупь и угадайте кто это.</w:t>
      </w:r>
    </w:p>
    <w:p w:rsidR="00B377AC" w:rsidRPr="00B93CFA" w:rsidRDefault="00B377AC" w:rsidP="00B93CFA">
      <w:pPr>
        <w:pStyle w:val="a4"/>
        <w:numPr>
          <w:ilvl w:val="0"/>
          <w:numId w:val="5"/>
        </w:numPr>
        <w:shd w:val="clear" w:color="auto" w:fill="FFFFFF"/>
        <w:jc w:val="both"/>
        <w:rPr>
          <w:i/>
        </w:rPr>
      </w:pPr>
      <w:r w:rsidRPr="00B93CFA">
        <w:rPr>
          <w:i/>
        </w:rPr>
        <w:t>Игра  «Загадки из шахматной шкатулки»</w:t>
      </w:r>
    </w:p>
    <w:p w:rsidR="00B377AC" w:rsidRPr="00B377AC" w:rsidRDefault="00B377AC" w:rsidP="00B93CFA">
      <w:pPr>
        <w:shd w:val="clear" w:color="auto" w:fill="FFFFFF"/>
        <w:ind w:firstLine="709"/>
        <w:jc w:val="both"/>
      </w:pPr>
      <w:r w:rsidRPr="00B377AC">
        <w:t>В моей «Шахматной шкатулке» находятся вопросы, давайте попробуем на них ответить. Принимаются любые ответы, правильные и неправильные.</w:t>
      </w:r>
    </w:p>
    <w:p w:rsidR="00B377AC" w:rsidRPr="00B377AC" w:rsidRDefault="00B377AC" w:rsidP="00B377AC">
      <w:pPr>
        <w:shd w:val="clear" w:color="auto" w:fill="FFFFFF"/>
        <w:jc w:val="both"/>
      </w:pPr>
      <w:r w:rsidRPr="00B377AC">
        <w:t>- Как ходит пешка?</w:t>
      </w:r>
      <w:r w:rsidR="00B93CFA">
        <w:t xml:space="preserve"> </w:t>
      </w:r>
      <w:r w:rsidRPr="00B377AC">
        <w:t>(на 1 клетку вперед)</w:t>
      </w:r>
    </w:p>
    <w:p w:rsidR="00B377AC" w:rsidRPr="00B377AC" w:rsidRDefault="00B377AC" w:rsidP="00B377AC">
      <w:pPr>
        <w:shd w:val="clear" w:color="auto" w:fill="FFFFFF"/>
        <w:jc w:val="both"/>
      </w:pPr>
      <w:r w:rsidRPr="00B377AC">
        <w:t>- Какая фигура не может стоять рядом с такой же другого цвета и почему?</w:t>
      </w:r>
    </w:p>
    <w:p w:rsidR="00B377AC" w:rsidRPr="00B377AC" w:rsidRDefault="00B377AC" w:rsidP="00B377AC">
      <w:pPr>
        <w:shd w:val="clear" w:color="auto" w:fill="FFFFFF"/>
        <w:jc w:val="both"/>
      </w:pPr>
      <w:r w:rsidRPr="00B377AC">
        <w:t>- Сколько диагоналей на шахматной доске?</w:t>
      </w:r>
      <w:r w:rsidR="00B93CFA">
        <w:t xml:space="preserve"> (</w:t>
      </w:r>
      <w:r w:rsidRPr="00B377AC">
        <w:t>13+13=26)</w:t>
      </w:r>
    </w:p>
    <w:p w:rsidR="00B377AC" w:rsidRPr="00B377AC" w:rsidRDefault="00B377AC" w:rsidP="00B377AC">
      <w:pPr>
        <w:shd w:val="clear" w:color="auto" w:fill="FFFFFF"/>
        <w:jc w:val="both"/>
      </w:pPr>
      <w:r w:rsidRPr="00B377AC">
        <w:t>- Где стоят ладьи на доске до начала игры? (на крайних клеточках)</w:t>
      </w:r>
    </w:p>
    <w:p w:rsidR="00B377AC" w:rsidRPr="00B377AC" w:rsidRDefault="00B377AC" w:rsidP="00B377AC">
      <w:pPr>
        <w:shd w:val="clear" w:color="auto" w:fill="FFFFFF"/>
        <w:jc w:val="both"/>
      </w:pPr>
      <w:r w:rsidRPr="00B377AC">
        <w:t>- Какие слоны никогда не столкнуться? (два белых и два черных)</w:t>
      </w:r>
    </w:p>
    <w:p w:rsidR="00B377AC" w:rsidRPr="00B377AC" w:rsidRDefault="00B377AC" w:rsidP="00B377AC">
      <w:pPr>
        <w:shd w:val="clear" w:color="auto" w:fill="FFFFFF"/>
        <w:jc w:val="both"/>
      </w:pPr>
      <w:r w:rsidRPr="00B377AC">
        <w:t>- Как ходит ферзь?</w:t>
      </w:r>
      <w:r w:rsidR="00B93CFA">
        <w:t xml:space="preserve"> </w:t>
      </w:r>
      <w:r w:rsidRPr="00B377AC">
        <w:t>(по диагонали и вертикали)</w:t>
      </w:r>
    </w:p>
    <w:p w:rsidR="00B377AC" w:rsidRPr="00B377AC" w:rsidRDefault="00B377AC" w:rsidP="00B377AC">
      <w:pPr>
        <w:shd w:val="clear" w:color="auto" w:fill="FFFFFF"/>
        <w:jc w:val="both"/>
      </w:pPr>
      <w:r w:rsidRPr="00B377AC">
        <w:t>- Между какими фигурами на доске стоит конь? (между ладьей и слоном)</w:t>
      </w:r>
    </w:p>
    <w:p w:rsidR="00B377AC" w:rsidRPr="00B377AC" w:rsidRDefault="00B377AC" w:rsidP="00B377AC">
      <w:pPr>
        <w:shd w:val="clear" w:color="auto" w:fill="FFFFFF"/>
        <w:jc w:val="both"/>
      </w:pPr>
      <w:r w:rsidRPr="00B377AC">
        <w:t>- Правильно ли утверждение, что Король</w:t>
      </w:r>
      <w:r w:rsidR="00B93CFA">
        <w:t xml:space="preserve"> </w:t>
      </w:r>
      <w:r w:rsidRPr="00B377AC">
        <w:t>- самая сильная фигура королевства (нет-самая главная фигура, но не сильная)</w:t>
      </w:r>
    </w:p>
    <w:p w:rsidR="00B93CFA" w:rsidRDefault="00B377AC" w:rsidP="00B377AC">
      <w:pPr>
        <w:shd w:val="clear" w:color="auto" w:fill="FFFFFF"/>
        <w:jc w:val="both"/>
      </w:pPr>
      <w:r w:rsidRPr="00B377AC">
        <w:t>- Может ли ладья прыгать через другие фигуры? ( нет, только конь)</w:t>
      </w:r>
    </w:p>
    <w:p w:rsidR="00B377AC" w:rsidRPr="00B93CFA" w:rsidRDefault="00B93CFA" w:rsidP="00B93CFA">
      <w:pPr>
        <w:shd w:val="clear" w:color="auto" w:fill="FFFFFF"/>
        <w:ind w:left="851" w:hanging="425"/>
        <w:jc w:val="both"/>
      </w:pPr>
      <w:r>
        <w:t xml:space="preserve">5. </w:t>
      </w:r>
      <w:r>
        <w:rPr>
          <w:i/>
        </w:rPr>
        <w:t>И</w:t>
      </w:r>
      <w:r w:rsidR="00B377AC" w:rsidRPr="00B93CFA">
        <w:rPr>
          <w:i/>
        </w:rPr>
        <w:t>гра.</w:t>
      </w:r>
    </w:p>
    <w:p w:rsidR="00B377AC" w:rsidRPr="00B377AC" w:rsidRDefault="00B93CFA" w:rsidP="00B93CFA">
      <w:pPr>
        <w:shd w:val="clear" w:color="auto" w:fill="FFFFFF"/>
        <w:ind w:firstLine="709"/>
        <w:jc w:val="both"/>
      </w:pPr>
      <w:r>
        <w:t>С</w:t>
      </w:r>
      <w:r w:rsidR="00B377AC" w:rsidRPr="00B377AC">
        <w:t>ейчас я предлагаю вам попробовать свои силы, сыграть самую простую партию в шахматы. Как начинающие игроки мы с вами сыграем только пешками, остальные фигуры можно убрать с доски. Вам нужно довести одну из</w:t>
      </w:r>
      <w:r>
        <w:t xml:space="preserve"> </w:t>
      </w:r>
      <w:r w:rsidR="00B377AC" w:rsidRPr="00B377AC">
        <w:t>свои</w:t>
      </w:r>
      <w:r w:rsidR="00160320">
        <w:t>х</w:t>
      </w:r>
      <w:r w:rsidR="00B377AC" w:rsidRPr="00B377AC">
        <w:t xml:space="preserve"> пешек до противоположного края доски, до поля превращения и превратить ее в ферзя.</w:t>
      </w:r>
    </w:p>
    <w:p w:rsidR="00B377AC" w:rsidRPr="00B377AC" w:rsidRDefault="00B377AC" w:rsidP="00B93CFA">
      <w:pPr>
        <w:shd w:val="clear" w:color="auto" w:fill="FFFFFF"/>
        <w:ind w:firstLine="709"/>
        <w:jc w:val="both"/>
      </w:pPr>
      <w:r w:rsidRPr="00B377AC">
        <w:t>Вы молодцы, очень славно потрудились и поиграли. Я хочу поблагодарить участников мастер-класса.</w:t>
      </w:r>
    </w:p>
    <w:p w:rsidR="00B377AC" w:rsidRPr="00B377AC" w:rsidRDefault="00B377AC" w:rsidP="00B93CFA">
      <w:pPr>
        <w:shd w:val="clear" w:color="auto" w:fill="FFFFFF"/>
        <w:ind w:firstLine="709"/>
        <w:jc w:val="both"/>
      </w:pPr>
      <w:r w:rsidRPr="00B377AC">
        <w:t>В шахматах выигрывает каждый. Если ты получаешь удовольствие от игры, а это самое главное, то даже поражение не страшно.</w:t>
      </w:r>
      <w:r w:rsidR="00B93CFA">
        <w:t xml:space="preserve"> </w:t>
      </w:r>
      <w:r w:rsidRPr="00B377AC">
        <w:t>Чтобы передать свои знания и любовь к шахматам детям, я создала и реализую в детском саду проект «Ладья», в который вошли все те игровые ситуации, которые я вам сегодня представила.</w:t>
      </w:r>
    </w:p>
    <w:p w:rsidR="00424F40" w:rsidRDefault="00B377AC" w:rsidP="00B93CFA">
      <w:pPr>
        <w:pStyle w:val="a4"/>
        <w:numPr>
          <w:ilvl w:val="0"/>
          <w:numId w:val="4"/>
        </w:numPr>
        <w:shd w:val="clear" w:color="auto" w:fill="FFFFFF"/>
        <w:jc w:val="both"/>
        <w:rPr>
          <w:i/>
        </w:rPr>
      </w:pPr>
      <w:r w:rsidRPr="00B93CFA">
        <w:rPr>
          <w:i/>
        </w:rPr>
        <w:t>Изготовление магнитных шахматных фигур</w:t>
      </w:r>
      <w:r w:rsidR="00B93CFA">
        <w:rPr>
          <w:i/>
        </w:rPr>
        <w:t xml:space="preserve"> с педагогами</w:t>
      </w:r>
      <w:r w:rsidRPr="00B93CFA">
        <w:rPr>
          <w:i/>
        </w:rPr>
        <w:t>.</w:t>
      </w:r>
    </w:p>
    <w:p w:rsidR="00424F40" w:rsidRPr="00AE3E43" w:rsidRDefault="00AE3E43" w:rsidP="00AE3E43">
      <w:pPr>
        <w:ind w:firstLine="709"/>
        <w:jc w:val="both"/>
        <w:rPr>
          <w:bCs/>
          <w:color w:val="000000"/>
        </w:rPr>
      </w:pPr>
      <w:r w:rsidRPr="00AE3E43">
        <w:rPr>
          <w:bCs/>
          <w:color w:val="000000"/>
        </w:rPr>
        <w:t xml:space="preserve">Таким образом, внедрение дополнительных общеобразовательных общеразвивающих программ в </w:t>
      </w:r>
      <w:r w:rsidR="00277E97">
        <w:rPr>
          <w:bCs/>
          <w:color w:val="000000"/>
        </w:rPr>
        <w:t>дошкольной образовательной организации</w:t>
      </w:r>
      <w:r w:rsidRPr="00AE3E43">
        <w:rPr>
          <w:bCs/>
          <w:color w:val="000000"/>
        </w:rPr>
        <w:t xml:space="preserve"> позволит создать условия, максимально обеспечивающие творческого потенциала </w:t>
      </w:r>
      <w:r w:rsidR="00277E97">
        <w:rPr>
          <w:bCs/>
          <w:color w:val="000000"/>
        </w:rPr>
        <w:t xml:space="preserve">детей </w:t>
      </w:r>
      <w:r w:rsidR="00A007C3">
        <w:rPr>
          <w:bCs/>
          <w:color w:val="000000"/>
        </w:rPr>
        <w:t xml:space="preserve">и способствующих </w:t>
      </w:r>
      <w:r w:rsidRPr="00AE3E43">
        <w:rPr>
          <w:bCs/>
          <w:color w:val="000000"/>
        </w:rPr>
        <w:t>реализации образовательных задач и социального заказа родителей.</w:t>
      </w:r>
    </w:p>
    <w:p w:rsidR="00424F40" w:rsidRPr="002A6B1C" w:rsidRDefault="00424F40" w:rsidP="00AE3E43">
      <w:pPr>
        <w:spacing w:before="240"/>
        <w:jc w:val="center"/>
        <w:rPr>
          <w:rFonts w:eastAsia="Calibri"/>
          <w:b/>
        </w:rPr>
      </w:pPr>
      <w:r w:rsidRPr="002A6B1C">
        <w:rPr>
          <w:rFonts w:eastAsia="Calibri"/>
          <w:b/>
        </w:rPr>
        <w:t>Список литературы</w:t>
      </w:r>
    </w:p>
    <w:p w:rsidR="00424F40" w:rsidRPr="002A6B1C" w:rsidRDefault="00424F40" w:rsidP="00160320">
      <w:pPr>
        <w:numPr>
          <w:ilvl w:val="0"/>
          <w:numId w:val="2"/>
        </w:numPr>
        <w:tabs>
          <w:tab w:val="left" w:pos="567"/>
          <w:tab w:val="left" w:pos="1134"/>
        </w:tabs>
        <w:ind w:left="142" w:firstLine="0"/>
        <w:jc w:val="both"/>
      </w:pPr>
      <w:r w:rsidRPr="002A6B1C">
        <w:t>Дополнительная общеобразовательная общеразвивающая программа социально-педагогической направленности «Ладья» [Электронный ресурс]. – Режим доступа: http://ds12.caduk.ru/p95aa1.html</w:t>
      </w:r>
    </w:p>
    <w:p w:rsidR="00424F40" w:rsidRPr="002A6B1C" w:rsidRDefault="00424F40" w:rsidP="00160320">
      <w:pPr>
        <w:numPr>
          <w:ilvl w:val="0"/>
          <w:numId w:val="2"/>
        </w:numPr>
        <w:tabs>
          <w:tab w:val="left" w:pos="567"/>
          <w:tab w:val="left" w:pos="1134"/>
        </w:tabs>
        <w:ind w:left="142" w:firstLine="0"/>
        <w:jc w:val="both"/>
      </w:pPr>
      <w:proofErr w:type="spellStart"/>
      <w:r w:rsidRPr="002A6B1C">
        <w:t>Микляева</w:t>
      </w:r>
      <w:proofErr w:type="spellEnd"/>
      <w:r w:rsidRPr="002A6B1C">
        <w:t xml:space="preserve"> Н.В. Программа развития и образовательная программа ДОУ: технология составления, концепция / Н.В. </w:t>
      </w:r>
      <w:proofErr w:type="spellStart"/>
      <w:r w:rsidRPr="002A6B1C">
        <w:t>Микляева</w:t>
      </w:r>
      <w:proofErr w:type="spellEnd"/>
      <w:r w:rsidRPr="002A6B1C">
        <w:t xml:space="preserve">. – М.: Айрис – пресс, 2007. – 144 с. </w:t>
      </w:r>
    </w:p>
    <w:p w:rsidR="00424F40" w:rsidRDefault="00424F40" w:rsidP="00160320">
      <w:pPr>
        <w:pStyle w:val="a4"/>
        <w:numPr>
          <w:ilvl w:val="0"/>
          <w:numId w:val="2"/>
        </w:numPr>
        <w:tabs>
          <w:tab w:val="left" w:pos="567"/>
        </w:tabs>
        <w:ind w:left="142" w:firstLine="0"/>
        <w:jc w:val="both"/>
      </w:pPr>
      <w:r w:rsidRPr="002A6B1C">
        <w:t xml:space="preserve">Федеральный Государственный образовательный стандарт дошкольного образования: </w:t>
      </w:r>
      <w:smartTag w:uri="urn:schemas-microsoft-com:office:smarttags" w:element="metricconverter">
        <w:smartTagPr>
          <w:attr w:name="ProductID" w:val="2013 г"/>
        </w:smartTagPr>
        <w:r w:rsidRPr="002A6B1C">
          <w:t>2013 г</w:t>
        </w:r>
      </w:smartTag>
      <w:r w:rsidRPr="002A6B1C">
        <w:t>. [Электронный ресурс]. – Режим доступа: URL: http://</w:t>
      </w:r>
      <w:r w:rsidR="00277E97">
        <w:t xml:space="preserve"> </w:t>
      </w:r>
      <w:proofErr w:type="spellStart"/>
      <w:r w:rsidRPr="002A6B1C">
        <w:t>Минобрнауки</w:t>
      </w:r>
      <w:proofErr w:type="spellEnd"/>
      <w:r w:rsidRPr="002A6B1C">
        <w:t>.</w:t>
      </w:r>
      <w:r w:rsidR="00277E97">
        <w:t xml:space="preserve"> </w:t>
      </w:r>
      <w:r w:rsidRPr="00160320">
        <w:rPr>
          <w:caps/>
        </w:rPr>
        <w:t>рф</w:t>
      </w:r>
      <w:r w:rsidRPr="002A6B1C">
        <w:t>.pdf</w:t>
      </w:r>
      <w:r>
        <w:t>.</w:t>
      </w:r>
    </w:p>
    <w:sectPr w:rsidR="00424F40" w:rsidSect="00725BC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02F06"/>
    <w:multiLevelType w:val="hybridMultilevel"/>
    <w:tmpl w:val="CF6639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A47094"/>
    <w:multiLevelType w:val="hybridMultilevel"/>
    <w:tmpl w:val="7FBE1D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3494296"/>
    <w:multiLevelType w:val="hybridMultilevel"/>
    <w:tmpl w:val="011270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382480C"/>
    <w:multiLevelType w:val="hybridMultilevel"/>
    <w:tmpl w:val="1850FB56"/>
    <w:lvl w:ilvl="0" w:tplc="FE34C14C">
      <w:start w:val="1"/>
      <w:numFmt w:val="decimal"/>
      <w:lvlText w:val="%1."/>
      <w:lvlJc w:val="left"/>
      <w:pPr>
        <w:ind w:left="720"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AF25DAC"/>
    <w:multiLevelType w:val="hybridMultilevel"/>
    <w:tmpl w:val="D714C1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918F5"/>
    <w:rsid w:val="00160320"/>
    <w:rsid w:val="00277E97"/>
    <w:rsid w:val="002A6B1C"/>
    <w:rsid w:val="00424E30"/>
    <w:rsid w:val="00424F40"/>
    <w:rsid w:val="004D3B87"/>
    <w:rsid w:val="004E1D53"/>
    <w:rsid w:val="00621204"/>
    <w:rsid w:val="00725BC8"/>
    <w:rsid w:val="007918F5"/>
    <w:rsid w:val="007958E2"/>
    <w:rsid w:val="00883299"/>
    <w:rsid w:val="009D500A"/>
    <w:rsid w:val="009E75AA"/>
    <w:rsid w:val="00A007C3"/>
    <w:rsid w:val="00AE3E43"/>
    <w:rsid w:val="00B26820"/>
    <w:rsid w:val="00B377AC"/>
    <w:rsid w:val="00B93CFA"/>
    <w:rsid w:val="00BD5DE2"/>
    <w:rsid w:val="00ED48F3"/>
    <w:rsid w:val="00FA24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8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918F5"/>
    <w:pPr>
      <w:spacing w:before="100" w:beforeAutospacing="1" w:after="100" w:afterAutospacing="1"/>
    </w:pPr>
    <w:rPr>
      <w:rFonts w:eastAsia="Calibri"/>
    </w:rPr>
  </w:style>
  <w:style w:type="paragraph" w:styleId="a4">
    <w:name w:val="List Paragraph"/>
    <w:basedOn w:val="a"/>
    <w:qFormat/>
    <w:rsid w:val="007918F5"/>
    <w:pPr>
      <w:ind w:left="720"/>
      <w:contextualSpacing/>
    </w:pPr>
  </w:style>
  <w:style w:type="paragraph" w:customStyle="1" w:styleId="c2">
    <w:name w:val="c2"/>
    <w:basedOn w:val="a"/>
    <w:rsid w:val="007918F5"/>
    <w:pPr>
      <w:spacing w:before="100" w:beforeAutospacing="1" w:after="100" w:afterAutospacing="1"/>
    </w:pPr>
  </w:style>
  <w:style w:type="character" w:customStyle="1" w:styleId="c0">
    <w:name w:val="c0"/>
    <w:basedOn w:val="a0"/>
    <w:rsid w:val="007918F5"/>
  </w:style>
  <w:style w:type="character" w:customStyle="1" w:styleId="c1">
    <w:name w:val="c1"/>
    <w:basedOn w:val="a0"/>
    <w:rsid w:val="007918F5"/>
  </w:style>
  <w:style w:type="character" w:customStyle="1" w:styleId="c3">
    <w:name w:val="c3"/>
    <w:basedOn w:val="a0"/>
    <w:rsid w:val="002A6B1C"/>
  </w:style>
</w:styles>
</file>

<file path=word/webSettings.xml><?xml version="1.0" encoding="utf-8"?>
<w:webSettings xmlns:r="http://schemas.openxmlformats.org/officeDocument/2006/relationships" xmlns:w="http://schemas.openxmlformats.org/wordprocessingml/2006/main">
  <w:divs>
    <w:div w:id="1244146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4</Pages>
  <Words>1887</Words>
  <Characters>10760</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DC12</dc:creator>
  <cp:lastModifiedBy>uzer</cp:lastModifiedBy>
  <cp:revision>11</cp:revision>
  <dcterms:created xsi:type="dcterms:W3CDTF">2017-10-31T06:57:00Z</dcterms:created>
  <dcterms:modified xsi:type="dcterms:W3CDTF">2017-11-17T15:49:00Z</dcterms:modified>
</cp:coreProperties>
</file>