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«Развитие персональной компетентности педагогов через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системно-деятельностный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в условиях реализации ФГОС ООО»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условиях перехода общеобразовательных школ на ФГОС  перед учителями ставятся задачи формирования знаний в соответствии с новыми стандартами, формирование универсальных действий, обеспечивающих все учебные предметы, формирование компетенций, позволяющих ученикам действовать в новой обстановке на качественно высоком уровне. Реализации данных задач в полной мере способствует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системно-деятельностный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в обучении, который заложен в новые стандарты.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идея его состоит в том, что новые знания не даются в готовом виде. Дети «открывают» их сами в процессе самостоятельной исследовательской деятельности. Они становятся маленькими учеными, делающими свое собственное открытие. Задача учителя при введении нового материала заключается не в том, чтобы все наглядно и доступно объяснить, показать и рассказать. Учитель должен организовать исследовательскую работу детей, чтобы они сами додумались до решения проблемы урока и сами объяснили, как надо действовать в новых условиях.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задачи образования сегодня – не просто вооружить ученика фиксированным набором знаний, а сформировать у него умение и желание учиться всю жизнь, работать в команде, способность к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самоизменению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саморазвитию на основе рефлексивной самоорганизации.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технологии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метода в практическом преподавании обеспечивается следующей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системой дидактических принципов: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 Принцип деятельности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заключается в том, что ученик, получая знания не в готовом виде, а добывая их сам, осознает при этом содержание и формы своей учебной деятельности, понимает и принимает систему ее норм, активно участвует в их совершенствовании, что способствует активному успешному формированию его общекультурных и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деятельностных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способностей,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общеучебных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Принцип </w:t>
      </w: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непрерывности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детей.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Принцип </w:t>
      </w: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целостности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предполагает формирование учащимися обобщенного системного представления о мире (природе, обществе, самом себе,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социокультурном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мире и мире деятельности, о роли и месте каждой науки в системе наук).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Принцип </w:t>
      </w: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минимакса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заключается в следующем: школа должна предложить ученику возможность освоения содержания образования на максимальном для него уровне (определяемом зоной ближайшего развития возрастной группы) и обеспечить при этом его усвоение на уровне социально безопасного минимума (государственного стандарта знаний).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Принцип </w:t>
      </w: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психологической комфортности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предполагает снятие всех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стрессообразующих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 учебного процесса, создание в школе и на уроках доброжелательной атмосферы, ориентированной на реализацию идей педагогики сотрудничества, развитие диалоговых форм общения.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6) Принцип </w:t>
      </w: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вариативности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предполагает формирование учащимися способностей к систематическому перебору вариантов и адекватному принятию решений в ситуациях выбора.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Принцип </w:t>
      </w: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творчества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означает максимальную ориентацию на творческое начало в образовательном процессе, приобретение учащимся собственного опыта творческой деятельности.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Деятельностный</w:t>
      </w:r>
      <w:proofErr w:type="spellEnd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подход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  уроках осуществляется </w:t>
      </w:r>
      <w:proofErr w:type="gram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F1092F" w:rsidRPr="00F1092F" w:rsidRDefault="00F1092F" w:rsidP="00F1092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Моделирование и анализ жизненных ситуаций на занятиях;</w:t>
      </w:r>
    </w:p>
    <w:p w:rsidR="00F1092F" w:rsidRPr="00F1092F" w:rsidRDefault="00F1092F" w:rsidP="00F1092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активных и интерактивных методик;</w:t>
      </w:r>
    </w:p>
    <w:p w:rsidR="00F1092F" w:rsidRPr="00F1092F" w:rsidRDefault="00F1092F" w:rsidP="00F1092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проектной деятельности, владение приёмами  исследовательской деятельности.</w:t>
      </w:r>
    </w:p>
    <w:p w:rsidR="00F1092F" w:rsidRPr="00F1092F" w:rsidRDefault="00F1092F" w:rsidP="00F1092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Вовлечение учащихся в игровую, оценочно-дискуссионную, рефлексивную деятельность, а также проектную  деятельность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обеспечивающих свободный поиск эффективного, отвечающего индивидуальности ребёнка, подхода к решению задачи.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Обучающиеся: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работают с источниками  информации,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современными средствами коммуникации;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критически осмысляют актуальную социальную информацию,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поступающую из разных источников, формулируют на этой основе собственных заключений и оценочных суждений;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решают познавательные и практические задачи,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отражающие типичные ситуации;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анализируют современные общественные явления и события;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осваивают типичные социальные роли через участие в обучающих играх и тренингах,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моделирующих ситуации из реальной жизни (на уроках гуманитарного цикла)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аргументируют защиту своей позиции, оппонируют иному мнению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участие в дискуссиях, диспутах, дебатах о современных социальных проблемах;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выполняют творческие работы и исследовательские проекты.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Важной характеристикой  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подхода  в работе педагогов является системность.  Так, в практике работы учителей 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системно-деятельностный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подход  осуществляется на различных этапах урока.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этапе самоопределения  к учебной деятельности и актуализации знаний создается проблемная ситуация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предполагает наличие разных вариантов решения проблем.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этапах постановки учебной задачи и открытия нового знания идет поиск, анализ, структурирование информации.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Проводится лабораторное и виртуальное исследование (например, по химии, физике). Эффективность данного этапа урока достигается за счет работы в группах постоянного и сменного состава, организации проектной деятельности. Коллективная деятельность учащихся организуется в форме мозгового штурма, с помощью которого выбирается метод разрешения проблемной ситуации. Данный прием используется тогда, когда можно предложить наибольшее количество вариантов разрешения проблемы. Например: «Как снизить уровень преступности? (Право)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этапе включения нового знания в систему  и повторения используются такие формы работы, как индивидуальная работа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 решении количественных и качественных задач, организуется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индивидуальная ликвидация пробелов в знаниях учащихся на основе самоконтроля и взаимоконтроля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Особого внимания заслуживает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обобщения полученных знаний и рефлексии учебной деятельности.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практике работы наших педагогов использование на данных этапах таких приемов обучения как </w:t>
      </w:r>
      <w:proofErr w:type="spellStart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синквейн</w:t>
      </w:r>
      <w:proofErr w:type="spellEnd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кластер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позволяют соединить аналитическую и творческую деятельность.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системно-деятельностного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</w:t>
      </w:r>
      <w:proofErr w:type="gram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ориентировано</w:t>
      </w:r>
      <w:proofErr w:type="gram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на формирование информационно-коммуникативной культуры учащихся. Резко возрастает роль познавательной активности учащихся, их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мотивированности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самостоятельной учебной работе. Преимуществом </w:t>
      </w: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является то, что он органично сочетается с различными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современными образовательными технологиями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: ИКТ, игровые технологии (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деловые и ретроспективные игры, интеллектуальные </w:t>
      </w:r>
      <w:hyperlink r:id="rId5" w:anchor="40240174" w:tooltip="Нажмите, чтобы продолжить, Advertise" w:history="1">
        <w:r w:rsidRPr="00F1092F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турниры</w:t>
        </w:r>
        <w:r w:rsidRPr="00F1092F">
          <w:rPr>
            <w:rFonts w:ascii="Times New Roman" w:eastAsia="Times New Roman" w:hAnsi="Times New Roman" w:cs="Times New Roman"/>
            <w:b/>
            <w:bCs/>
            <w:noProof/>
            <w:sz w:val="24"/>
            <w:szCs w:val="24"/>
            <w:lang w:eastAsia="ru-RU"/>
          </w:rPr>
          <w:drawing>
            <wp:inline distT="0" distB="0" distL="0" distR="0">
              <wp:extent cx="93345" cy="93345"/>
              <wp:effectExtent l="19050" t="0" r="1905" b="0"/>
              <wp:docPr id="1" name="Рисунок 1" descr="http://cdncache-a.akamaihd.net/items/it/img/arrow-10x10.png">
                <a:hlinkClick xmlns:a="http://schemas.openxmlformats.org/drawingml/2006/main" r:id="rId6" tooltip="&quot;Нажмите, чтобы продолжить, Advertise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cdncache-a.akamaihd.net/items/it/img/arrow-10x10.png">
                        <a:hlinkClick r:id="rId6" tooltip="&quot;Нажмите, чтобы продолжить, Advertise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3345" cy="933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технология критического мышления, технология «Дебаты»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технология исследовательской и проектной деятельности, что способствует формированию универсальных учебных</w:t>
      </w:r>
    </w:p>
    <w:p w:rsidR="00F1092F" w:rsidRPr="00F1092F" w:rsidRDefault="00F1092F" w:rsidP="00F109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Системно-деятельностный</w:t>
      </w:r>
      <w:proofErr w:type="spellEnd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подход способствует формированию ключевых компетентностей  учащихся: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- готовность к разрешению проблем,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- технологическая компетентность,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- готовность к  самообразованию,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- готовность к использованию информационных ресурсов,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- готовность к социальному взаимодействию,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- коммуникативная компетентность.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Остановлюсь на структуре урока и особенностях некоторых его этапов. </w:t>
      </w: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     урока     в     технологии     </w:t>
      </w:r>
      <w:proofErr w:type="spellStart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системно-деятельностного</w:t>
      </w:r>
      <w:proofErr w:type="spellEnd"/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подхода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1.Организационный момент.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включение учащихся в деятельность на личностно-значимом уровне. </w:t>
      </w: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«Хочу, потому что могу».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1-2 минуты;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 учащихся должна возникнуть положительная эмоциональная направленность.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включение детей в деятельность;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выделение содержательной области.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Приёмы работы: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учитель в начале урока высказывает добрые пожелания детям; предлагает пожелать друг другу удачи (хлопки в ладони друг друга с соседом по парте);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учитель предлагает детям подумать, что пригодится для успешной работы на уроке; дети высказываются;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девиз, эпиграф («С малой удачи начинается большой успех»);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самопроверка домашнего задания по образцу.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Настраиваю детей на работу, проговаривая с ними план урока («потренируемся в решении примеров», «познакомимся с новым вычислительным приёмом», «напишем самостоятельную работу», «повторим решение составных задач» и т. п.)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Актуализация знаний.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повторение изученного материала, необходимого для «открытия нового знания», и выявление затруднений в индивидуальной деятельности каждого учащегося.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1. 4-5 минут;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Возникновение проблемной ситуации.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актуализация ЗУН и мыслительных операций (внимания, памяти, речи);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создание проблемной ситуации;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выявление и фиксирование в громкой речи: где и почему возникло затруднение; темы и цели урока. Вначале актуализируются знания, необходимые для работы над новым материалом. Одновременно идёт эффективная работа над развитием внимания, памяти, речи, мыслительных операций.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создаётся проблемная ситуация, чётко проговаривается цель урока.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Постановка учебной задачи.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затруднений («Почему возникли затруднения?», «Чего мы ещё не знаем?»); проговаривание цели урока в виде вопроса, на который предстоит ответить, или в виде темы урока.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4-5 мин;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постановки учебной задачи: побуждающий от проблемной ситуации диалог, подводящий к теме диалог, подводящий без проблемы диалог.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«Открытие нового знания» (построение проекта выхода из затруднения).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УЗ (устных задач) и обсуждение проекта её решения.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7-8 мин;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Способы: диалог, групповая или парная работа: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Методы: побуждающий к гипотезам диалог, подводящий к открытию знания диалог, подводящий без проблемы диалог.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организация самостоятельной исследовательской деятельности;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выведение алгоритма.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Новое знание дети получают в результате самостоятельного исследования, проводимого под руководством учителя. Новые </w:t>
      </w:r>
      <w:proofErr w:type="gram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</w:t>
      </w:r>
      <w:proofErr w:type="gram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пытаются выразить своими словами.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завершении подводится итог обсуждения и даётся общепринятая формулировка новых алгоритмов действий. Для лучшего их запоминания, там, где </w:t>
      </w:r>
      <w:proofErr w:type="gram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возможно, используется приём перевода математических правил на язык образов.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Первичное закрепление.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проговаривание нового знания, запись в виде опорного сигнала.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4-5 минут;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Способы: фронтальная работа, работа в парах;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Средства: комментирование, обозначение знаковыми символами, выполнение продуктивных заданий.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выполнение заданий с проговариванием в громкой речи в    процессе    первичного    закрепления примеры    решаются    с комментированием: дети проговаривают новые правила в громкой речи.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Самостоятельная работа с самопроверкой по эталону. Самоанализ и самоконтроль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для себя должен сделать вывод о том, что он уже умеет.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4-5 минут;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Небольшой объем самостоятельной работы (не более 2-3 типовых заданий);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Выполняется письменно;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Методы: самоконтроль, самооценка.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самостоятельной работы в классе каждый ребёнок проговаривает новые правила про себя.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проверке работы каждый должен себя проверить - всё ли он понял, запомнил ли новые правила. Здесь необходимо создать для каждого ребёнка ситуацию успеха.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VII. Включение нового знания в систему знаний и повторение.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7-8 минут;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Сначала предложить учащимся из набора заданий выбрать только те, которые содержат новый алгоритм или новое понятие;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Заем выполняются упражнения, в которых новое знание используется вместе с </w:t>
      </w:r>
      <w:proofErr w:type="gram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изученными</w:t>
      </w:r>
      <w:proofErr w:type="gram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повторении ранее изученного материала используются игровые элементы - сказочные персонажи, соревнования. Это создаёт положительный эмоциональный фон, способствует развитию у детей интереса к урокам.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VIII. Рефлексия деятельности (итог урока).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учащимися своей УД (учебной деятельности), самооценка результатов деятельности своей и всего класса.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2-3 минуты;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Вопросы: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Какую задачу ставили?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Удалось решить поставленную задачу?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Каким способом?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Какие получили результаты?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Что нужно сделать ещё?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Где можно применить новые знания? В    процессе    первичного    закрепления примеры    решаются    </w:t>
      </w:r>
      <w:proofErr w:type="gram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комментированием: дети проговаривают новые правила в громкой речи.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в образовательных Стандартах позволяет выделить основные результаты обучения и воспитания.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Личностное развитие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развитие готовности и способности учащихся к саморазвитию и реализации творческого потенциала в духовной и предметно-продуктивной деятельности, высокой социальной и профессиональной мобильности на основе непрерывного образования и компетенции «</w:t>
      </w:r>
      <w:r w:rsidRPr="00F1092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уметь учиться»;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Социальное</w:t>
      </w:r>
      <w:r w:rsidRPr="00F1092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развитие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формирование российской и гражданской идентичности на основе принятия учащимися демократических ценностей, развития толерантности жизни в обществе, воспитания патриотических убеждений; освоение основных социальных ролей, норм и правил.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Познавательное развитие – 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учащихся научной картины мира; развитие способности управлять своей познавательной и интеллектуальной деятельностью; овладение методологией познания, стратегиями и способами познания и учения; развитие репрезентативного, символического, логического, творческого мышления, продуктивного воображения, произвольных памяти и внимания, рефлексии.</w:t>
      </w:r>
    </w:p>
    <w:p w:rsidR="00F1092F" w:rsidRPr="00F1092F" w:rsidRDefault="00F1092F" w:rsidP="00F10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09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Коммуникативное развитие</w:t>
      </w:r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формирование компетентности в общении, включая сознательную ориентацию учащихся на позицию других людей как партнеров в общении и совместной деятельности, умение слушать, вести диалог в соответствии с целями и задачами общения, участвовать в коллективном обсуждении проблем и принятии решений, строить продуктивное сотрудничество со сверстниками и взрослыми, на основе овладения вербальными и невербальными средствами коммуникации, позволяющими осуществлять свободное общение на</w:t>
      </w:r>
      <w:proofErr w:type="gram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русском</w:t>
      </w:r>
      <w:proofErr w:type="gramEnd"/>
      <w:r w:rsidRPr="00F1092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родном и иностранных языках.</w:t>
      </w:r>
    </w:p>
    <w:p w:rsidR="00F1092F" w:rsidRPr="00F1092F" w:rsidRDefault="00F1092F" w:rsidP="00F1092F">
      <w:pPr>
        <w:rPr>
          <w:rFonts w:ascii="Times New Roman" w:hAnsi="Times New Roman" w:cs="Times New Roman"/>
          <w:sz w:val="24"/>
          <w:szCs w:val="24"/>
        </w:rPr>
      </w:pPr>
    </w:p>
    <w:p w:rsidR="00A37B27" w:rsidRPr="00F1092F" w:rsidRDefault="00A37B27">
      <w:pPr>
        <w:rPr>
          <w:rFonts w:ascii="Times New Roman" w:hAnsi="Times New Roman" w:cs="Times New Roman"/>
          <w:sz w:val="24"/>
          <w:szCs w:val="24"/>
        </w:rPr>
      </w:pPr>
    </w:p>
    <w:sectPr w:rsidR="00A37B27" w:rsidRPr="00F1092F" w:rsidSect="00C7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F4AED"/>
    <w:multiLevelType w:val="multilevel"/>
    <w:tmpl w:val="3D2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1092F"/>
    <w:rsid w:val="000017FB"/>
    <w:rsid w:val="00001CBD"/>
    <w:rsid w:val="0000223D"/>
    <w:rsid w:val="00007B1F"/>
    <w:rsid w:val="00010012"/>
    <w:rsid w:val="00011CC3"/>
    <w:rsid w:val="00011FF6"/>
    <w:rsid w:val="000125BA"/>
    <w:rsid w:val="0001573A"/>
    <w:rsid w:val="00015A2E"/>
    <w:rsid w:val="00016863"/>
    <w:rsid w:val="00020E22"/>
    <w:rsid w:val="000216AA"/>
    <w:rsid w:val="00021AD0"/>
    <w:rsid w:val="00022122"/>
    <w:rsid w:val="000224AB"/>
    <w:rsid w:val="0002347E"/>
    <w:rsid w:val="000239EC"/>
    <w:rsid w:val="00023DA1"/>
    <w:rsid w:val="00025AC2"/>
    <w:rsid w:val="000272DF"/>
    <w:rsid w:val="000305DF"/>
    <w:rsid w:val="0003084B"/>
    <w:rsid w:val="00030AAD"/>
    <w:rsid w:val="000311B0"/>
    <w:rsid w:val="000335BA"/>
    <w:rsid w:val="00037B8A"/>
    <w:rsid w:val="00041A0D"/>
    <w:rsid w:val="00042ECB"/>
    <w:rsid w:val="000447F0"/>
    <w:rsid w:val="00056806"/>
    <w:rsid w:val="000579D9"/>
    <w:rsid w:val="0006274B"/>
    <w:rsid w:val="000636EC"/>
    <w:rsid w:val="00064128"/>
    <w:rsid w:val="00065F5B"/>
    <w:rsid w:val="000717AE"/>
    <w:rsid w:val="00072689"/>
    <w:rsid w:val="00075F86"/>
    <w:rsid w:val="00082419"/>
    <w:rsid w:val="000832C7"/>
    <w:rsid w:val="000842E6"/>
    <w:rsid w:val="00084FAF"/>
    <w:rsid w:val="00087C34"/>
    <w:rsid w:val="00087EA2"/>
    <w:rsid w:val="000914B7"/>
    <w:rsid w:val="000917B8"/>
    <w:rsid w:val="00091FB8"/>
    <w:rsid w:val="0009212B"/>
    <w:rsid w:val="00093711"/>
    <w:rsid w:val="0009385A"/>
    <w:rsid w:val="00094DC2"/>
    <w:rsid w:val="000961E7"/>
    <w:rsid w:val="000964B8"/>
    <w:rsid w:val="000A0FC8"/>
    <w:rsid w:val="000A4060"/>
    <w:rsid w:val="000A7759"/>
    <w:rsid w:val="000B342B"/>
    <w:rsid w:val="000C01F3"/>
    <w:rsid w:val="000C02F7"/>
    <w:rsid w:val="000C1571"/>
    <w:rsid w:val="000C17F5"/>
    <w:rsid w:val="000C1DAC"/>
    <w:rsid w:val="000C4D73"/>
    <w:rsid w:val="000C521B"/>
    <w:rsid w:val="000D2CDF"/>
    <w:rsid w:val="000D4392"/>
    <w:rsid w:val="000D476B"/>
    <w:rsid w:val="000D50AB"/>
    <w:rsid w:val="000E00B5"/>
    <w:rsid w:val="000E00DE"/>
    <w:rsid w:val="000E1076"/>
    <w:rsid w:val="000E2ACC"/>
    <w:rsid w:val="000E40AD"/>
    <w:rsid w:val="000E4DB8"/>
    <w:rsid w:val="000E78D9"/>
    <w:rsid w:val="000F04FA"/>
    <w:rsid w:val="000F23C1"/>
    <w:rsid w:val="000F2C19"/>
    <w:rsid w:val="000F2E26"/>
    <w:rsid w:val="000F3B66"/>
    <w:rsid w:val="000F443A"/>
    <w:rsid w:val="000F45B1"/>
    <w:rsid w:val="000F4D26"/>
    <w:rsid w:val="000F6463"/>
    <w:rsid w:val="00100053"/>
    <w:rsid w:val="0010518E"/>
    <w:rsid w:val="00105842"/>
    <w:rsid w:val="001126DE"/>
    <w:rsid w:val="0011492F"/>
    <w:rsid w:val="00116CB0"/>
    <w:rsid w:val="00116F39"/>
    <w:rsid w:val="00117029"/>
    <w:rsid w:val="00117756"/>
    <w:rsid w:val="00123785"/>
    <w:rsid w:val="00126D3E"/>
    <w:rsid w:val="00130085"/>
    <w:rsid w:val="001302A8"/>
    <w:rsid w:val="001314CE"/>
    <w:rsid w:val="00132CD4"/>
    <w:rsid w:val="0014522D"/>
    <w:rsid w:val="0014581E"/>
    <w:rsid w:val="00145E1B"/>
    <w:rsid w:val="0014771C"/>
    <w:rsid w:val="0015212F"/>
    <w:rsid w:val="00152E10"/>
    <w:rsid w:val="00154F55"/>
    <w:rsid w:val="0015666A"/>
    <w:rsid w:val="00156B0F"/>
    <w:rsid w:val="0015722B"/>
    <w:rsid w:val="00160276"/>
    <w:rsid w:val="00160BEB"/>
    <w:rsid w:val="00162314"/>
    <w:rsid w:val="00162EF6"/>
    <w:rsid w:val="00163D0F"/>
    <w:rsid w:val="00165E8B"/>
    <w:rsid w:val="00167E96"/>
    <w:rsid w:val="0017053E"/>
    <w:rsid w:val="00174BA0"/>
    <w:rsid w:val="0017527C"/>
    <w:rsid w:val="00177B84"/>
    <w:rsid w:val="001802A7"/>
    <w:rsid w:val="001818D7"/>
    <w:rsid w:val="00181AB2"/>
    <w:rsid w:val="00182BC6"/>
    <w:rsid w:val="001830F5"/>
    <w:rsid w:val="00183F19"/>
    <w:rsid w:val="00184828"/>
    <w:rsid w:val="00187C5E"/>
    <w:rsid w:val="001902A0"/>
    <w:rsid w:val="001914CD"/>
    <w:rsid w:val="00195279"/>
    <w:rsid w:val="001953B3"/>
    <w:rsid w:val="0019594F"/>
    <w:rsid w:val="00195B23"/>
    <w:rsid w:val="001971F2"/>
    <w:rsid w:val="001A099D"/>
    <w:rsid w:val="001A46A2"/>
    <w:rsid w:val="001A55A2"/>
    <w:rsid w:val="001A5A64"/>
    <w:rsid w:val="001A697F"/>
    <w:rsid w:val="001A6C61"/>
    <w:rsid w:val="001B1626"/>
    <w:rsid w:val="001B4FCF"/>
    <w:rsid w:val="001B5743"/>
    <w:rsid w:val="001B79E4"/>
    <w:rsid w:val="001C1973"/>
    <w:rsid w:val="001C5FAD"/>
    <w:rsid w:val="001D291F"/>
    <w:rsid w:val="001D3016"/>
    <w:rsid w:val="001D4F7E"/>
    <w:rsid w:val="001D54B5"/>
    <w:rsid w:val="001E290B"/>
    <w:rsid w:val="001E3D28"/>
    <w:rsid w:val="001E3DCA"/>
    <w:rsid w:val="001F0A18"/>
    <w:rsid w:val="001F1DD4"/>
    <w:rsid w:val="001F3AE0"/>
    <w:rsid w:val="001F4191"/>
    <w:rsid w:val="001F606E"/>
    <w:rsid w:val="001F7E47"/>
    <w:rsid w:val="002038BF"/>
    <w:rsid w:val="00204F03"/>
    <w:rsid w:val="00205D80"/>
    <w:rsid w:val="00205E54"/>
    <w:rsid w:val="00211167"/>
    <w:rsid w:val="00211A73"/>
    <w:rsid w:val="00212F72"/>
    <w:rsid w:val="002157ED"/>
    <w:rsid w:val="0022000B"/>
    <w:rsid w:val="002234D5"/>
    <w:rsid w:val="00224AF1"/>
    <w:rsid w:val="00231640"/>
    <w:rsid w:val="00232163"/>
    <w:rsid w:val="00232C41"/>
    <w:rsid w:val="002343D3"/>
    <w:rsid w:val="00235282"/>
    <w:rsid w:val="00235EA9"/>
    <w:rsid w:val="00240AD5"/>
    <w:rsid w:val="00244F8E"/>
    <w:rsid w:val="00247130"/>
    <w:rsid w:val="002533DE"/>
    <w:rsid w:val="002546D7"/>
    <w:rsid w:val="00254E52"/>
    <w:rsid w:val="00255E20"/>
    <w:rsid w:val="00260108"/>
    <w:rsid w:val="00260386"/>
    <w:rsid w:val="0026101C"/>
    <w:rsid w:val="00261AC3"/>
    <w:rsid w:val="00262529"/>
    <w:rsid w:val="00263DBC"/>
    <w:rsid w:val="00264958"/>
    <w:rsid w:val="002650EA"/>
    <w:rsid w:val="00267A17"/>
    <w:rsid w:val="0027163C"/>
    <w:rsid w:val="002725FA"/>
    <w:rsid w:val="0027440B"/>
    <w:rsid w:val="00276D53"/>
    <w:rsid w:val="00280DED"/>
    <w:rsid w:val="002863A7"/>
    <w:rsid w:val="002878A0"/>
    <w:rsid w:val="00294FF3"/>
    <w:rsid w:val="00295182"/>
    <w:rsid w:val="00295366"/>
    <w:rsid w:val="00295FE6"/>
    <w:rsid w:val="00296756"/>
    <w:rsid w:val="0029702C"/>
    <w:rsid w:val="002A15C7"/>
    <w:rsid w:val="002A3432"/>
    <w:rsid w:val="002A46BD"/>
    <w:rsid w:val="002A5410"/>
    <w:rsid w:val="002A5FED"/>
    <w:rsid w:val="002A672B"/>
    <w:rsid w:val="002B0059"/>
    <w:rsid w:val="002B16CC"/>
    <w:rsid w:val="002B6C69"/>
    <w:rsid w:val="002B6F8E"/>
    <w:rsid w:val="002B7824"/>
    <w:rsid w:val="002C06DC"/>
    <w:rsid w:val="002C07B7"/>
    <w:rsid w:val="002C1C29"/>
    <w:rsid w:val="002C2977"/>
    <w:rsid w:val="002C584C"/>
    <w:rsid w:val="002C594F"/>
    <w:rsid w:val="002C6637"/>
    <w:rsid w:val="002C72AE"/>
    <w:rsid w:val="002D2498"/>
    <w:rsid w:val="002D2703"/>
    <w:rsid w:val="002D2EEB"/>
    <w:rsid w:val="002D32D7"/>
    <w:rsid w:val="002D48F3"/>
    <w:rsid w:val="002D5E06"/>
    <w:rsid w:val="002D7E92"/>
    <w:rsid w:val="002E1188"/>
    <w:rsid w:val="002E27A9"/>
    <w:rsid w:val="002E5818"/>
    <w:rsid w:val="002F0455"/>
    <w:rsid w:val="002F71B9"/>
    <w:rsid w:val="002F72D4"/>
    <w:rsid w:val="002F7361"/>
    <w:rsid w:val="003066EF"/>
    <w:rsid w:val="00307A56"/>
    <w:rsid w:val="00307AE1"/>
    <w:rsid w:val="003121D5"/>
    <w:rsid w:val="00314E7F"/>
    <w:rsid w:val="00315D41"/>
    <w:rsid w:val="0031759B"/>
    <w:rsid w:val="003177A3"/>
    <w:rsid w:val="00317C89"/>
    <w:rsid w:val="00320221"/>
    <w:rsid w:val="003207A0"/>
    <w:rsid w:val="00322B53"/>
    <w:rsid w:val="003250F1"/>
    <w:rsid w:val="00332826"/>
    <w:rsid w:val="003329FC"/>
    <w:rsid w:val="00332B8D"/>
    <w:rsid w:val="00333B75"/>
    <w:rsid w:val="003346B2"/>
    <w:rsid w:val="00334933"/>
    <w:rsid w:val="003354EE"/>
    <w:rsid w:val="00336AD8"/>
    <w:rsid w:val="00341EB7"/>
    <w:rsid w:val="00341F49"/>
    <w:rsid w:val="00342C0B"/>
    <w:rsid w:val="00344471"/>
    <w:rsid w:val="00346224"/>
    <w:rsid w:val="00346497"/>
    <w:rsid w:val="003508AC"/>
    <w:rsid w:val="003516D4"/>
    <w:rsid w:val="00356B1F"/>
    <w:rsid w:val="003625A6"/>
    <w:rsid w:val="00373208"/>
    <w:rsid w:val="00376F6D"/>
    <w:rsid w:val="00377231"/>
    <w:rsid w:val="0037731D"/>
    <w:rsid w:val="003775BB"/>
    <w:rsid w:val="003811FB"/>
    <w:rsid w:val="003814CA"/>
    <w:rsid w:val="00382730"/>
    <w:rsid w:val="00382A5A"/>
    <w:rsid w:val="003834D6"/>
    <w:rsid w:val="00386DF0"/>
    <w:rsid w:val="00391498"/>
    <w:rsid w:val="003919E7"/>
    <w:rsid w:val="00392CD3"/>
    <w:rsid w:val="0039381B"/>
    <w:rsid w:val="00394B50"/>
    <w:rsid w:val="00395134"/>
    <w:rsid w:val="0039561F"/>
    <w:rsid w:val="00395797"/>
    <w:rsid w:val="0039715A"/>
    <w:rsid w:val="00397595"/>
    <w:rsid w:val="003A0BEF"/>
    <w:rsid w:val="003A0D73"/>
    <w:rsid w:val="003A15C3"/>
    <w:rsid w:val="003A1D81"/>
    <w:rsid w:val="003A2FF4"/>
    <w:rsid w:val="003A402D"/>
    <w:rsid w:val="003A50F9"/>
    <w:rsid w:val="003A7025"/>
    <w:rsid w:val="003A7824"/>
    <w:rsid w:val="003B12F3"/>
    <w:rsid w:val="003B24A2"/>
    <w:rsid w:val="003B4E96"/>
    <w:rsid w:val="003B5254"/>
    <w:rsid w:val="003B6DBD"/>
    <w:rsid w:val="003B75F8"/>
    <w:rsid w:val="003C1336"/>
    <w:rsid w:val="003C149F"/>
    <w:rsid w:val="003C167B"/>
    <w:rsid w:val="003C254B"/>
    <w:rsid w:val="003C57E8"/>
    <w:rsid w:val="003C588D"/>
    <w:rsid w:val="003C6B67"/>
    <w:rsid w:val="003C6BF0"/>
    <w:rsid w:val="003D1156"/>
    <w:rsid w:val="003D1AE8"/>
    <w:rsid w:val="003D1BE3"/>
    <w:rsid w:val="003D3375"/>
    <w:rsid w:val="003D3E58"/>
    <w:rsid w:val="003D4D62"/>
    <w:rsid w:val="003D5284"/>
    <w:rsid w:val="003D6CA7"/>
    <w:rsid w:val="003E0E76"/>
    <w:rsid w:val="003E2FD3"/>
    <w:rsid w:val="003E35A4"/>
    <w:rsid w:val="003E366D"/>
    <w:rsid w:val="003E3B12"/>
    <w:rsid w:val="003E4E43"/>
    <w:rsid w:val="003E61BF"/>
    <w:rsid w:val="003E6DF5"/>
    <w:rsid w:val="003F0590"/>
    <w:rsid w:val="003F2319"/>
    <w:rsid w:val="003F4070"/>
    <w:rsid w:val="003F55B6"/>
    <w:rsid w:val="00401588"/>
    <w:rsid w:val="00402F58"/>
    <w:rsid w:val="004035AE"/>
    <w:rsid w:val="004042F5"/>
    <w:rsid w:val="004047A2"/>
    <w:rsid w:val="00404DE8"/>
    <w:rsid w:val="00411766"/>
    <w:rsid w:val="004141D7"/>
    <w:rsid w:val="00415561"/>
    <w:rsid w:val="00420BB0"/>
    <w:rsid w:val="00421BBE"/>
    <w:rsid w:val="00421CA5"/>
    <w:rsid w:val="004228A6"/>
    <w:rsid w:val="004274E0"/>
    <w:rsid w:val="0043026A"/>
    <w:rsid w:val="00431253"/>
    <w:rsid w:val="00431696"/>
    <w:rsid w:val="0043202D"/>
    <w:rsid w:val="00433B28"/>
    <w:rsid w:val="00434A75"/>
    <w:rsid w:val="00435F99"/>
    <w:rsid w:val="004368BD"/>
    <w:rsid w:val="00436D4E"/>
    <w:rsid w:val="0044160C"/>
    <w:rsid w:val="00441C51"/>
    <w:rsid w:val="00441FBF"/>
    <w:rsid w:val="004425BF"/>
    <w:rsid w:val="00442F7A"/>
    <w:rsid w:val="00443491"/>
    <w:rsid w:val="00444800"/>
    <w:rsid w:val="0044544D"/>
    <w:rsid w:val="004458A5"/>
    <w:rsid w:val="00447D52"/>
    <w:rsid w:val="00450006"/>
    <w:rsid w:val="0045216E"/>
    <w:rsid w:val="0045271F"/>
    <w:rsid w:val="00452975"/>
    <w:rsid w:val="00452B24"/>
    <w:rsid w:val="00455E7E"/>
    <w:rsid w:val="00456210"/>
    <w:rsid w:val="00456B5E"/>
    <w:rsid w:val="00460243"/>
    <w:rsid w:val="00462B2C"/>
    <w:rsid w:val="00462E8C"/>
    <w:rsid w:val="00462EA2"/>
    <w:rsid w:val="004646F8"/>
    <w:rsid w:val="004662C5"/>
    <w:rsid w:val="0046679E"/>
    <w:rsid w:val="004668E6"/>
    <w:rsid w:val="00466ED7"/>
    <w:rsid w:val="0047021B"/>
    <w:rsid w:val="0047119D"/>
    <w:rsid w:val="00471F44"/>
    <w:rsid w:val="00472237"/>
    <w:rsid w:val="00472509"/>
    <w:rsid w:val="00475A0B"/>
    <w:rsid w:val="00476859"/>
    <w:rsid w:val="00485080"/>
    <w:rsid w:val="00490B42"/>
    <w:rsid w:val="00494CED"/>
    <w:rsid w:val="00496AFD"/>
    <w:rsid w:val="00497303"/>
    <w:rsid w:val="00497490"/>
    <w:rsid w:val="004974CD"/>
    <w:rsid w:val="004A2477"/>
    <w:rsid w:val="004A287B"/>
    <w:rsid w:val="004A4C4A"/>
    <w:rsid w:val="004A53A9"/>
    <w:rsid w:val="004A737F"/>
    <w:rsid w:val="004B3758"/>
    <w:rsid w:val="004B408C"/>
    <w:rsid w:val="004B42C8"/>
    <w:rsid w:val="004B4719"/>
    <w:rsid w:val="004B4EFE"/>
    <w:rsid w:val="004C1035"/>
    <w:rsid w:val="004C1AE6"/>
    <w:rsid w:val="004C308B"/>
    <w:rsid w:val="004C3E72"/>
    <w:rsid w:val="004C3E84"/>
    <w:rsid w:val="004C7278"/>
    <w:rsid w:val="004C74EB"/>
    <w:rsid w:val="004C7E6E"/>
    <w:rsid w:val="004D3609"/>
    <w:rsid w:val="004D5F9E"/>
    <w:rsid w:val="004D6284"/>
    <w:rsid w:val="004E2A1D"/>
    <w:rsid w:val="004E2BEE"/>
    <w:rsid w:val="004E3F04"/>
    <w:rsid w:val="004E5822"/>
    <w:rsid w:val="004E7B35"/>
    <w:rsid w:val="004F04B0"/>
    <w:rsid w:val="004F3C99"/>
    <w:rsid w:val="004F3D23"/>
    <w:rsid w:val="004F49B6"/>
    <w:rsid w:val="004F76C9"/>
    <w:rsid w:val="005013BB"/>
    <w:rsid w:val="00503801"/>
    <w:rsid w:val="0050711C"/>
    <w:rsid w:val="00511160"/>
    <w:rsid w:val="00511B08"/>
    <w:rsid w:val="005150C9"/>
    <w:rsid w:val="005226CE"/>
    <w:rsid w:val="005258C5"/>
    <w:rsid w:val="00525FD8"/>
    <w:rsid w:val="00526F56"/>
    <w:rsid w:val="00527248"/>
    <w:rsid w:val="00530239"/>
    <w:rsid w:val="00530E40"/>
    <w:rsid w:val="00531529"/>
    <w:rsid w:val="0053209E"/>
    <w:rsid w:val="00534464"/>
    <w:rsid w:val="0053553D"/>
    <w:rsid w:val="005364FA"/>
    <w:rsid w:val="0053675A"/>
    <w:rsid w:val="005370CD"/>
    <w:rsid w:val="005407C4"/>
    <w:rsid w:val="005411F5"/>
    <w:rsid w:val="005420E6"/>
    <w:rsid w:val="00543F72"/>
    <w:rsid w:val="00547EF2"/>
    <w:rsid w:val="00550EE9"/>
    <w:rsid w:val="005554F4"/>
    <w:rsid w:val="0056035B"/>
    <w:rsid w:val="005636B0"/>
    <w:rsid w:val="0056422A"/>
    <w:rsid w:val="005663C8"/>
    <w:rsid w:val="00567AF4"/>
    <w:rsid w:val="0057134B"/>
    <w:rsid w:val="00575B99"/>
    <w:rsid w:val="00577101"/>
    <w:rsid w:val="005822FC"/>
    <w:rsid w:val="005829D6"/>
    <w:rsid w:val="00585565"/>
    <w:rsid w:val="00590F98"/>
    <w:rsid w:val="0059101F"/>
    <w:rsid w:val="005945AA"/>
    <w:rsid w:val="00595365"/>
    <w:rsid w:val="005A0789"/>
    <w:rsid w:val="005A2715"/>
    <w:rsid w:val="005A4355"/>
    <w:rsid w:val="005A4473"/>
    <w:rsid w:val="005A6A36"/>
    <w:rsid w:val="005A6A62"/>
    <w:rsid w:val="005B2BBA"/>
    <w:rsid w:val="005B3A08"/>
    <w:rsid w:val="005B4ECC"/>
    <w:rsid w:val="005C23E8"/>
    <w:rsid w:val="005C2ED2"/>
    <w:rsid w:val="005C5E34"/>
    <w:rsid w:val="005C650B"/>
    <w:rsid w:val="005C6725"/>
    <w:rsid w:val="005C6F09"/>
    <w:rsid w:val="005D149B"/>
    <w:rsid w:val="005D284F"/>
    <w:rsid w:val="005D3367"/>
    <w:rsid w:val="005D40AE"/>
    <w:rsid w:val="005D5889"/>
    <w:rsid w:val="005D787E"/>
    <w:rsid w:val="005D7F01"/>
    <w:rsid w:val="005E0B8D"/>
    <w:rsid w:val="005E1123"/>
    <w:rsid w:val="005E160B"/>
    <w:rsid w:val="005E3DBE"/>
    <w:rsid w:val="005E490A"/>
    <w:rsid w:val="005E525E"/>
    <w:rsid w:val="005E5BDE"/>
    <w:rsid w:val="005E75C8"/>
    <w:rsid w:val="005F395F"/>
    <w:rsid w:val="005F559B"/>
    <w:rsid w:val="005F5C68"/>
    <w:rsid w:val="005F6666"/>
    <w:rsid w:val="00601DC6"/>
    <w:rsid w:val="00602E08"/>
    <w:rsid w:val="00602E26"/>
    <w:rsid w:val="00603CA5"/>
    <w:rsid w:val="00606B34"/>
    <w:rsid w:val="006107EF"/>
    <w:rsid w:val="00612AD7"/>
    <w:rsid w:val="0061497D"/>
    <w:rsid w:val="006212C1"/>
    <w:rsid w:val="0062435F"/>
    <w:rsid w:val="00624F24"/>
    <w:rsid w:val="0062600E"/>
    <w:rsid w:val="00630296"/>
    <w:rsid w:val="00630D26"/>
    <w:rsid w:val="00631044"/>
    <w:rsid w:val="00632A51"/>
    <w:rsid w:val="00632D12"/>
    <w:rsid w:val="006374E7"/>
    <w:rsid w:val="0064030D"/>
    <w:rsid w:val="00642367"/>
    <w:rsid w:val="006429F6"/>
    <w:rsid w:val="00644BDE"/>
    <w:rsid w:val="00644E34"/>
    <w:rsid w:val="00646C89"/>
    <w:rsid w:val="00646FA2"/>
    <w:rsid w:val="00647A44"/>
    <w:rsid w:val="00651CA2"/>
    <w:rsid w:val="00653406"/>
    <w:rsid w:val="00654178"/>
    <w:rsid w:val="0065503A"/>
    <w:rsid w:val="00655AA5"/>
    <w:rsid w:val="00660115"/>
    <w:rsid w:val="006668CA"/>
    <w:rsid w:val="00667761"/>
    <w:rsid w:val="0067086C"/>
    <w:rsid w:val="00670AE3"/>
    <w:rsid w:val="006777FE"/>
    <w:rsid w:val="00680D85"/>
    <w:rsid w:val="00681163"/>
    <w:rsid w:val="006811A2"/>
    <w:rsid w:val="0068167F"/>
    <w:rsid w:val="00681BC9"/>
    <w:rsid w:val="006836F9"/>
    <w:rsid w:val="00684CD2"/>
    <w:rsid w:val="006853D5"/>
    <w:rsid w:val="006939A1"/>
    <w:rsid w:val="00697E27"/>
    <w:rsid w:val="006A1F10"/>
    <w:rsid w:val="006A2656"/>
    <w:rsid w:val="006A2FD3"/>
    <w:rsid w:val="006A43E9"/>
    <w:rsid w:val="006A5B46"/>
    <w:rsid w:val="006A73F3"/>
    <w:rsid w:val="006B1DFB"/>
    <w:rsid w:val="006B49BB"/>
    <w:rsid w:val="006B715D"/>
    <w:rsid w:val="006B7488"/>
    <w:rsid w:val="006B7C6B"/>
    <w:rsid w:val="006C024A"/>
    <w:rsid w:val="006C06B3"/>
    <w:rsid w:val="006C284D"/>
    <w:rsid w:val="006C30BA"/>
    <w:rsid w:val="006C4A50"/>
    <w:rsid w:val="006C556A"/>
    <w:rsid w:val="006C665F"/>
    <w:rsid w:val="006C6DA6"/>
    <w:rsid w:val="006C7CB5"/>
    <w:rsid w:val="006D149B"/>
    <w:rsid w:val="006D2168"/>
    <w:rsid w:val="006D40E4"/>
    <w:rsid w:val="006D7A48"/>
    <w:rsid w:val="006D7C6C"/>
    <w:rsid w:val="006E1B0F"/>
    <w:rsid w:val="006F063A"/>
    <w:rsid w:val="006F21E7"/>
    <w:rsid w:val="006F330E"/>
    <w:rsid w:val="006F52D1"/>
    <w:rsid w:val="006F5865"/>
    <w:rsid w:val="006F5BE7"/>
    <w:rsid w:val="006F60CE"/>
    <w:rsid w:val="007011B0"/>
    <w:rsid w:val="00703E52"/>
    <w:rsid w:val="00704FC0"/>
    <w:rsid w:val="00710818"/>
    <w:rsid w:val="00713101"/>
    <w:rsid w:val="00721EC7"/>
    <w:rsid w:val="0072251E"/>
    <w:rsid w:val="00722DB6"/>
    <w:rsid w:val="00722DF8"/>
    <w:rsid w:val="00724F81"/>
    <w:rsid w:val="00726158"/>
    <w:rsid w:val="00731B57"/>
    <w:rsid w:val="007349B3"/>
    <w:rsid w:val="007354D9"/>
    <w:rsid w:val="00736219"/>
    <w:rsid w:val="00737513"/>
    <w:rsid w:val="00737BCF"/>
    <w:rsid w:val="00740D6F"/>
    <w:rsid w:val="00741295"/>
    <w:rsid w:val="00741C90"/>
    <w:rsid w:val="00741FF0"/>
    <w:rsid w:val="007462C6"/>
    <w:rsid w:val="00746AC7"/>
    <w:rsid w:val="00747B93"/>
    <w:rsid w:val="007520E3"/>
    <w:rsid w:val="00756035"/>
    <w:rsid w:val="00761A6F"/>
    <w:rsid w:val="007621F5"/>
    <w:rsid w:val="00762E04"/>
    <w:rsid w:val="00764997"/>
    <w:rsid w:val="00767B83"/>
    <w:rsid w:val="00767FC8"/>
    <w:rsid w:val="00781655"/>
    <w:rsid w:val="007816D3"/>
    <w:rsid w:val="00783CB5"/>
    <w:rsid w:val="007863BD"/>
    <w:rsid w:val="00787CEC"/>
    <w:rsid w:val="00791605"/>
    <w:rsid w:val="00792F25"/>
    <w:rsid w:val="0079441E"/>
    <w:rsid w:val="00796CDC"/>
    <w:rsid w:val="007A2043"/>
    <w:rsid w:val="007A5694"/>
    <w:rsid w:val="007A7AB3"/>
    <w:rsid w:val="007B285E"/>
    <w:rsid w:val="007B2AE4"/>
    <w:rsid w:val="007B74C3"/>
    <w:rsid w:val="007C19B4"/>
    <w:rsid w:val="007C21B6"/>
    <w:rsid w:val="007C223B"/>
    <w:rsid w:val="007C3656"/>
    <w:rsid w:val="007C40C8"/>
    <w:rsid w:val="007C4B7F"/>
    <w:rsid w:val="007C5245"/>
    <w:rsid w:val="007D4D71"/>
    <w:rsid w:val="007E0F5E"/>
    <w:rsid w:val="007E1C3F"/>
    <w:rsid w:val="007E2DBB"/>
    <w:rsid w:val="007E48BF"/>
    <w:rsid w:val="007E524C"/>
    <w:rsid w:val="007E64D4"/>
    <w:rsid w:val="007F00AA"/>
    <w:rsid w:val="007F2348"/>
    <w:rsid w:val="007F39C3"/>
    <w:rsid w:val="007F3EF8"/>
    <w:rsid w:val="007F420F"/>
    <w:rsid w:val="007F4CC0"/>
    <w:rsid w:val="007F7903"/>
    <w:rsid w:val="007F7F83"/>
    <w:rsid w:val="00800643"/>
    <w:rsid w:val="00800E81"/>
    <w:rsid w:val="00801501"/>
    <w:rsid w:val="00802C31"/>
    <w:rsid w:val="008038A5"/>
    <w:rsid w:val="008045DF"/>
    <w:rsid w:val="00805079"/>
    <w:rsid w:val="0081396C"/>
    <w:rsid w:val="00814806"/>
    <w:rsid w:val="008159E2"/>
    <w:rsid w:val="00816782"/>
    <w:rsid w:val="008174B9"/>
    <w:rsid w:val="00821FC8"/>
    <w:rsid w:val="0082551D"/>
    <w:rsid w:val="00825D2E"/>
    <w:rsid w:val="00826789"/>
    <w:rsid w:val="00827EF7"/>
    <w:rsid w:val="0083008B"/>
    <w:rsid w:val="00831675"/>
    <w:rsid w:val="00832333"/>
    <w:rsid w:val="00834B6D"/>
    <w:rsid w:val="008367AB"/>
    <w:rsid w:val="00836925"/>
    <w:rsid w:val="00837DB6"/>
    <w:rsid w:val="0084028D"/>
    <w:rsid w:val="00842AD0"/>
    <w:rsid w:val="00844621"/>
    <w:rsid w:val="008457D9"/>
    <w:rsid w:val="00845A5B"/>
    <w:rsid w:val="00847296"/>
    <w:rsid w:val="008509ED"/>
    <w:rsid w:val="00851A58"/>
    <w:rsid w:val="00851FE8"/>
    <w:rsid w:val="008520E4"/>
    <w:rsid w:val="00852623"/>
    <w:rsid w:val="008550F2"/>
    <w:rsid w:val="008561E6"/>
    <w:rsid w:val="00856564"/>
    <w:rsid w:val="00860447"/>
    <w:rsid w:val="00863F11"/>
    <w:rsid w:val="00863FB2"/>
    <w:rsid w:val="008647FE"/>
    <w:rsid w:val="00866DD0"/>
    <w:rsid w:val="00871080"/>
    <w:rsid w:val="0087134D"/>
    <w:rsid w:val="008736D6"/>
    <w:rsid w:val="008738EE"/>
    <w:rsid w:val="00873E8B"/>
    <w:rsid w:val="00875849"/>
    <w:rsid w:val="00877ECA"/>
    <w:rsid w:val="008808DD"/>
    <w:rsid w:val="00881EDD"/>
    <w:rsid w:val="00882929"/>
    <w:rsid w:val="00885748"/>
    <w:rsid w:val="008866ED"/>
    <w:rsid w:val="008942CC"/>
    <w:rsid w:val="0089438A"/>
    <w:rsid w:val="00895FEB"/>
    <w:rsid w:val="008975E1"/>
    <w:rsid w:val="00897FF4"/>
    <w:rsid w:val="008A0829"/>
    <w:rsid w:val="008A3F4D"/>
    <w:rsid w:val="008A630A"/>
    <w:rsid w:val="008A76D1"/>
    <w:rsid w:val="008B0CA0"/>
    <w:rsid w:val="008B2E73"/>
    <w:rsid w:val="008B62E1"/>
    <w:rsid w:val="008B6637"/>
    <w:rsid w:val="008B7DC4"/>
    <w:rsid w:val="008C1749"/>
    <w:rsid w:val="008C4B1F"/>
    <w:rsid w:val="008C4B5D"/>
    <w:rsid w:val="008C73F8"/>
    <w:rsid w:val="008D1191"/>
    <w:rsid w:val="008D5698"/>
    <w:rsid w:val="008E0ECB"/>
    <w:rsid w:val="008E25A4"/>
    <w:rsid w:val="008E2A0F"/>
    <w:rsid w:val="008E39AE"/>
    <w:rsid w:val="008E41EA"/>
    <w:rsid w:val="008E7962"/>
    <w:rsid w:val="008F1569"/>
    <w:rsid w:val="008F2158"/>
    <w:rsid w:val="008F23D6"/>
    <w:rsid w:val="008F3465"/>
    <w:rsid w:val="008F36BA"/>
    <w:rsid w:val="008F3B39"/>
    <w:rsid w:val="008F64C8"/>
    <w:rsid w:val="008F7CE6"/>
    <w:rsid w:val="00902BF9"/>
    <w:rsid w:val="00903B8F"/>
    <w:rsid w:val="009053FE"/>
    <w:rsid w:val="00905B74"/>
    <w:rsid w:val="00905E8C"/>
    <w:rsid w:val="00906A41"/>
    <w:rsid w:val="009129C2"/>
    <w:rsid w:val="0091386B"/>
    <w:rsid w:val="00913896"/>
    <w:rsid w:val="00915217"/>
    <w:rsid w:val="0091616E"/>
    <w:rsid w:val="0091684C"/>
    <w:rsid w:val="0092069D"/>
    <w:rsid w:val="00920BA8"/>
    <w:rsid w:val="00924FCC"/>
    <w:rsid w:val="0092547B"/>
    <w:rsid w:val="00926D55"/>
    <w:rsid w:val="0093028D"/>
    <w:rsid w:val="00930D06"/>
    <w:rsid w:val="00935518"/>
    <w:rsid w:val="00935B49"/>
    <w:rsid w:val="009375B0"/>
    <w:rsid w:val="00940118"/>
    <w:rsid w:val="0094013E"/>
    <w:rsid w:val="009410F2"/>
    <w:rsid w:val="00944197"/>
    <w:rsid w:val="009449F5"/>
    <w:rsid w:val="009451EA"/>
    <w:rsid w:val="009458FE"/>
    <w:rsid w:val="00946374"/>
    <w:rsid w:val="0095000E"/>
    <w:rsid w:val="00952EFF"/>
    <w:rsid w:val="009539F9"/>
    <w:rsid w:val="00954E48"/>
    <w:rsid w:val="00955386"/>
    <w:rsid w:val="009558DD"/>
    <w:rsid w:val="00960262"/>
    <w:rsid w:val="00961488"/>
    <w:rsid w:val="00964204"/>
    <w:rsid w:val="00964BAC"/>
    <w:rsid w:val="009661EB"/>
    <w:rsid w:val="0097476B"/>
    <w:rsid w:val="00975649"/>
    <w:rsid w:val="00977779"/>
    <w:rsid w:val="0098179A"/>
    <w:rsid w:val="00984CB5"/>
    <w:rsid w:val="00985C7B"/>
    <w:rsid w:val="0099022A"/>
    <w:rsid w:val="009915AF"/>
    <w:rsid w:val="00995530"/>
    <w:rsid w:val="00996851"/>
    <w:rsid w:val="00997B05"/>
    <w:rsid w:val="009A1986"/>
    <w:rsid w:val="009A2FCA"/>
    <w:rsid w:val="009A6B61"/>
    <w:rsid w:val="009B083C"/>
    <w:rsid w:val="009B098D"/>
    <w:rsid w:val="009B1879"/>
    <w:rsid w:val="009B25E1"/>
    <w:rsid w:val="009B27F4"/>
    <w:rsid w:val="009B5BCD"/>
    <w:rsid w:val="009B6FB3"/>
    <w:rsid w:val="009B7CDD"/>
    <w:rsid w:val="009C0F96"/>
    <w:rsid w:val="009C2FB6"/>
    <w:rsid w:val="009C3340"/>
    <w:rsid w:val="009C38A8"/>
    <w:rsid w:val="009C69B5"/>
    <w:rsid w:val="009C7C7E"/>
    <w:rsid w:val="009D031A"/>
    <w:rsid w:val="009D11A2"/>
    <w:rsid w:val="009D2BD2"/>
    <w:rsid w:val="009D33F2"/>
    <w:rsid w:val="009D3895"/>
    <w:rsid w:val="009D4992"/>
    <w:rsid w:val="009D5608"/>
    <w:rsid w:val="009D61CB"/>
    <w:rsid w:val="009D6C7A"/>
    <w:rsid w:val="009D6CF4"/>
    <w:rsid w:val="009D6FBB"/>
    <w:rsid w:val="009E4E46"/>
    <w:rsid w:val="009E531C"/>
    <w:rsid w:val="009E67D3"/>
    <w:rsid w:val="009F00FC"/>
    <w:rsid w:val="009F1522"/>
    <w:rsid w:val="009F1B50"/>
    <w:rsid w:val="009F321F"/>
    <w:rsid w:val="009F44DD"/>
    <w:rsid w:val="009F46B9"/>
    <w:rsid w:val="009F66F7"/>
    <w:rsid w:val="00A06CE3"/>
    <w:rsid w:val="00A109AD"/>
    <w:rsid w:val="00A12ECE"/>
    <w:rsid w:val="00A1343C"/>
    <w:rsid w:val="00A14BD8"/>
    <w:rsid w:val="00A17C4D"/>
    <w:rsid w:val="00A17E62"/>
    <w:rsid w:val="00A24151"/>
    <w:rsid w:val="00A246FE"/>
    <w:rsid w:val="00A248FD"/>
    <w:rsid w:val="00A277C9"/>
    <w:rsid w:val="00A27DD6"/>
    <w:rsid w:val="00A3025C"/>
    <w:rsid w:val="00A33773"/>
    <w:rsid w:val="00A33EC7"/>
    <w:rsid w:val="00A37309"/>
    <w:rsid w:val="00A37B27"/>
    <w:rsid w:val="00A37C2C"/>
    <w:rsid w:val="00A47745"/>
    <w:rsid w:val="00A534E9"/>
    <w:rsid w:val="00A54044"/>
    <w:rsid w:val="00A5748D"/>
    <w:rsid w:val="00A577EF"/>
    <w:rsid w:val="00A6353F"/>
    <w:rsid w:val="00A673C5"/>
    <w:rsid w:val="00A7158F"/>
    <w:rsid w:val="00A741A6"/>
    <w:rsid w:val="00A80F92"/>
    <w:rsid w:val="00A8199B"/>
    <w:rsid w:val="00A84423"/>
    <w:rsid w:val="00A86BC7"/>
    <w:rsid w:val="00A86D19"/>
    <w:rsid w:val="00AA01B2"/>
    <w:rsid w:val="00AA2803"/>
    <w:rsid w:val="00AA4858"/>
    <w:rsid w:val="00AA6DE4"/>
    <w:rsid w:val="00AB37E1"/>
    <w:rsid w:val="00AB3DEB"/>
    <w:rsid w:val="00AB5306"/>
    <w:rsid w:val="00AC211D"/>
    <w:rsid w:val="00AC3CA9"/>
    <w:rsid w:val="00AC628B"/>
    <w:rsid w:val="00AC6493"/>
    <w:rsid w:val="00AC7AEC"/>
    <w:rsid w:val="00AD0152"/>
    <w:rsid w:val="00AD3649"/>
    <w:rsid w:val="00AD4DB7"/>
    <w:rsid w:val="00AD576F"/>
    <w:rsid w:val="00AD5F5D"/>
    <w:rsid w:val="00AD7CD8"/>
    <w:rsid w:val="00AE02DA"/>
    <w:rsid w:val="00AE19E6"/>
    <w:rsid w:val="00AE214B"/>
    <w:rsid w:val="00AE39A7"/>
    <w:rsid w:val="00AF0A4A"/>
    <w:rsid w:val="00AF3796"/>
    <w:rsid w:val="00AF41B6"/>
    <w:rsid w:val="00AF4AB6"/>
    <w:rsid w:val="00AF5D6A"/>
    <w:rsid w:val="00AF6572"/>
    <w:rsid w:val="00AF6BC2"/>
    <w:rsid w:val="00AF6D99"/>
    <w:rsid w:val="00AF7789"/>
    <w:rsid w:val="00B00308"/>
    <w:rsid w:val="00B01DD4"/>
    <w:rsid w:val="00B0204E"/>
    <w:rsid w:val="00B039C6"/>
    <w:rsid w:val="00B061B6"/>
    <w:rsid w:val="00B06FFB"/>
    <w:rsid w:val="00B07C73"/>
    <w:rsid w:val="00B07E04"/>
    <w:rsid w:val="00B112BE"/>
    <w:rsid w:val="00B1159B"/>
    <w:rsid w:val="00B12FB1"/>
    <w:rsid w:val="00B132B9"/>
    <w:rsid w:val="00B160C3"/>
    <w:rsid w:val="00B160DC"/>
    <w:rsid w:val="00B16C96"/>
    <w:rsid w:val="00B16ED1"/>
    <w:rsid w:val="00B20A06"/>
    <w:rsid w:val="00B22074"/>
    <w:rsid w:val="00B24E4F"/>
    <w:rsid w:val="00B25B8E"/>
    <w:rsid w:val="00B2634E"/>
    <w:rsid w:val="00B3219E"/>
    <w:rsid w:val="00B339CD"/>
    <w:rsid w:val="00B36565"/>
    <w:rsid w:val="00B37527"/>
    <w:rsid w:val="00B44645"/>
    <w:rsid w:val="00B4593E"/>
    <w:rsid w:val="00B46B49"/>
    <w:rsid w:val="00B478D2"/>
    <w:rsid w:val="00B51320"/>
    <w:rsid w:val="00B53DF8"/>
    <w:rsid w:val="00B54363"/>
    <w:rsid w:val="00B55154"/>
    <w:rsid w:val="00B60937"/>
    <w:rsid w:val="00B609C0"/>
    <w:rsid w:val="00B60EDE"/>
    <w:rsid w:val="00B6680A"/>
    <w:rsid w:val="00B70DE5"/>
    <w:rsid w:val="00B72480"/>
    <w:rsid w:val="00B73FFD"/>
    <w:rsid w:val="00B8003E"/>
    <w:rsid w:val="00B806BE"/>
    <w:rsid w:val="00B82F99"/>
    <w:rsid w:val="00B83AE0"/>
    <w:rsid w:val="00B877F7"/>
    <w:rsid w:val="00B93290"/>
    <w:rsid w:val="00B94713"/>
    <w:rsid w:val="00B9477F"/>
    <w:rsid w:val="00B94C48"/>
    <w:rsid w:val="00B97102"/>
    <w:rsid w:val="00B97C8A"/>
    <w:rsid w:val="00BA13B0"/>
    <w:rsid w:val="00BA160F"/>
    <w:rsid w:val="00BA2E84"/>
    <w:rsid w:val="00BA6F53"/>
    <w:rsid w:val="00BA7361"/>
    <w:rsid w:val="00BB4EA8"/>
    <w:rsid w:val="00BB5549"/>
    <w:rsid w:val="00BB67B4"/>
    <w:rsid w:val="00BB71F7"/>
    <w:rsid w:val="00BB7D45"/>
    <w:rsid w:val="00BC17AB"/>
    <w:rsid w:val="00BC1E4B"/>
    <w:rsid w:val="00BC290E"/>
    <w:rsid w:val="00BC2A1A"/>
    <w:rsid w:val="00BD5E6E"/>
    <w:rsid w:val="00BD6682"/>
    <w:rsid w:val="00BD7982"/>
    <w:rsid w:val="00BE085F"/>
    <w:rsid w:val="00BE4197"/>
    <w:rsid w:val="00BE453F"/>
    <w:rsid w:val="00BE6DD4"/>
    <w:rsid w:val="00BF1394"/>
    <w:rsid w:val="00BF187E"/>
    <w:rsid w:val="00BF260F"/>
    <w:rsid w:val="00BF345B"/>
    <w:rsid w:val="00C00810"/>
    <w:rsid w:val="00C02BDA"/>
    <w:rsid w:val="00C044DD"/>
    <w:rsid w:val="00C04B35"/>
    <w:rsid w:val="00C10192"/>
    <w:rsid w:val="00C10BA9"/>
    <w:rsid w:val="00C110D0"/>
    <w:rsid w:val="00C11FAA"/>
    <w:rsid w:val="00C121B3"/>
    <w:rsid w:val="00C12AA9"/>
    <w:rsid w:val="00C141A3"/>
    <w:rsid w:val="00C17650"/>
    <w:rsid w:val="00C1782C"/>
    <w:rsid w:val="00C17F14"/>
    <w:rsid w:val="00C2061B"/>
    <w:rsid w:val="00C21962"/>
    <w:rsid w:val="00C21B0B"/>
    <w:rsid w:val="00C23B75"/>
    <w:rsid w:val="00C25856"/>
    <w:rsid w:val="00C25F41"/>
    <w:rsid w:val="00C27B46"/>
    <w:rsid w:val="00C3021A"/>
    <w:rsid w:val="00C311B7"/>
    <w:rsid w:val="00C325D4"/>
    <w:rsid w:val="00C33148"/>
    <w:rsid w:val="00C3567A"/>
    <w:rsid w:val="00C37D93"/>
    <w:rsid w:val="00C37F99"/>
    <w:rsid w:val="00C403E0"/>
    <w:rsid w:val="00C425EE"/>
    <w:rsid w:val="00C43328"/>
    <w:rsid w:val="00C4468A"/>
    <w:rsid w:val="00C44B1C"/>
    <w:rsid w:val="00C47AFC"/>
    <w:rsid w:val="00C51C9C"/>
    <w:rsid w:val="00C53855"/>
    <w:rsid w:val="00C558A1"/>
    <w:rsid w:val="00C60470"/>
    <w:rsid w:val="00C62464"/>
    <w:rsid w:val="00C63770"/>
    <w:rsid w:val="00C648BA"/>
    <w:rsid w:val="00C64BBE"/>
    <w:rsid w:val="00C657B1"/>
    <w:rsid w:val="00C65DDA"/>
    <w:rsid w:val="00C7088A"/>
    <w:rsid w:val="00C715CA"/>
    <w:rsid w:val="00C71B84"/>
    <w:rsid w:val="00C77251"/>
    <w:rsid w:val="00C77E69"/>
    <w:rsid w:val="00C81111"/>
    <w:rsid w:val="00C81764"/>
    <w:rsid w:val="00C81DAB"/>
    <w:rsid w:val="00C82E46"/>
    <w:rsid w:val="00C83123"/>
    <w:rsid w:val="00C834FC"/>
    <w:rsid w:val="00C85FB5"/>
    <w:rsid w:val="00C86641"/>
    <w:rsid w:val="00C86CC3"/>
    <w:rsid w:val="00C87E1F"/>
    <w:rsid w:val="00C91F5C"/>
    <w:rsid w:val="00C92041"/>
    <w:rsid w:val="00C93AA0"/>
    <w:rsid w:val="00C93CAD"/>
    <w:rsid w:val="00C96515"/>
    <w:rsid w:val="00CA2E75"/>
    <w:rsid w:val="00CA57CD"/>
    <w:rsid w:val="00CB0942"/>
    <w:rsid w:val="00CB25BD"/>
    <w:rsid w:val="00CB442E"/>
    <w:rsid w:val="00CB4C69"/>
    <w:rsid w:val="00CB5809"/>
    <w:rsid w:val="00CB607D"/>
    <w:rsid w:val="00CB6DFB"/>
    <w:rsid w:val="00CC2B3E"/>
    <w:rsid w:val="00CC2BCA"/>
    <w:rsid w:val="00CD1DDE"/>
    <w:rsid w:val="00CD2A31"/>
    <w:rsid w:val="00CD4060"/>
    <w:rsid w:val="00CD45F7"/>
    <w:rsid w:val="00CD4C1F"/>
    <w:rsid w:val="00CE2747"/>
    <w:rsid w:val="00CE2BB7"/>
    <w:rsid w:val="00CE4A4E"/>
    <w:rsid w:val="00CE5582"/>
    <w:rsid w:val="00CE5FD8"/>
    <w:rsid w:val="00CE634F"/>
    <w:rsid w:val="00CE6BCE"/>
    <w:rsid w:val="00CF0B45"/>
    <w:rsid w:val="00CF1649"/>
    <w:rsid w:val="00CF1E6F"/>
    <w:rsid w:val="00CF4F93"/>
    <w:rsid w:val="00CF581C"/>
    <w:rsid w:val="00CF5AB3"/>
    <w:rsid w:val="00CF615E"/>
    <w:rsid w:val="00CF6E4F"/>
    <w:rsid w:val="00CF7EBE"/>
    <w:rsid w:val="00D00A9A"/>
    <w:rsid w:val="00D02E94"/>
    <w:rsid w:val="00D03383"/>
    <w:rsid w:val="00D050F6"/>
    <w:rsid w:val="00D0776E"/>
    <w:rsid w:val="00D10145"/>
    <w:rsid w:val="00D10D8D"/>
    <w:rsid w:val="00D12057"/>
    <w:rsid w:val="00D12C61"/>
    <w:rsid w:val="00D13CE6"/>
    <w:rsid w:val="00D15163"/>
    <w:rsid w:val="00D15B59"/>
    <w:rsid w:val="00D162C0"/>
    <w:rsid w:val="00D1750E"/>
    <w:rsid w:val="00D20C0F"/>
    <w:rsid w:val="00D20FDB"/>
    <w:rsid w:val="00D22851"/>
    <w:rsid w:val="00D22B7E"/>
    <w:rsid w:val="00D233D9"/>
    <w:rsid w:val="00D23D0B"/>
    <w:rsid w:val="00D2461B"/>
    <w:rsid w:val="00D260D3"/>
    <w:rsid w:val="00D2680E"/>
    <w:rsid w:val="00D26984"/>
    <w:rsid w:val="00D36532"/>
    <w:rsid w:val="00D365CD"/>
    <w:rsid w:val="00D36FF0"/>
    <w:rsid w:val="00D41A4C"/>
    <w:rsid w:val="00D4238B"/>
    <w:rsid w:val="00D450B9"/>
    <w:rsid w:val="00D45EE0"/>
    <w:rsid w:val="00D501ED"/>
    <w:rsid w:val="00D50F62"/>
    <w:rsid w:val="00D520CD"/>
    <w:rsid w:val="00D5382E"/>
    <w:rsid w:val="00D619E3"/>
    <w:rsid w:val="00D64D33"/>
    <w:rsid w:val="00D6569A"/>
    <w:rsid w:val="00D67C52"/>
    <w:rsid w:val="00D701B1"/>
    <w:rsid w:val="00D75E07"/>
    <w:rsid w:val="00D77066"/>
    <w:rsid w:val="00D82A26"/>
    <w:rsid w:val="00D8412E"/>
    <w:rsid w:val="00D85845"/>
    <w:rsid w:val="00D85E83"/>
    <w:rsid w:val="00D90CD0"/>
    <w:rsid w:val="00D92269"/>
    <w:rsid w:val="00D92D36"/>
    <w:rsid w:val="00D933A0"/>
    <w:rsid w:val="00D93AEF"/>
    <w:rsid w:val="00D94432"/>
    <w:rsid w:val="00D95928"/>
    <w:rsid w:val="00D95F02"/>
    <w:rsid w:val="00D96B35"/>
    <w:rsid w:val="00DA21C2"/>
    <w:rsid w:val="00DA5C55"/>
    <w:rsid w:val="00DA63DC"/>
    <w:rsid w:val="00DA6430"/>
    <w:rsid w:val="00DA6D55"/>
    <w:rsid w:val="00DA743F"/>
    <w:rsid w:val="00DA7954"/>
    <w:rsid w:val="00DB0A09"/>
    <w:rsid w:val="00DB2BB3"/>
    <w:rsid w:val="00DB2CFA"/>
    <w:rsid w:val="00DB71E4"/>
    <w:rsid w:val="00DC046C"/>
    <w:rsid w:val="00DC0578"/>
    <w:rsid w:val="00DC1DCC"/>
    <w:rsid w:val="00DC2B74"/>
    <w:rsid w:val="00DC3042"/>
    <w:rsid w:val="00DC4715"/>
    <w:rsid w:val="00DC7A91"/>
    <w:rsid w:val="00DD14F5"/>
    <w:rsid w:val="00DD42B9"/>
    <w:rsid w:val="00DD4CCD"/>
    <w:rsid w:val="00DD6C05"/>
    <w:rsid w:val="00DE0385"/>
    <w:rsid w:val="00DE0B36"/>
    <w:rsid w:val="00DE0F9F"/>
    <w:rsid w:val="00DE1FFC"/>
    <w:rsid w:val="00DE27B3"/>
    <w:rsid w:val="00DE29FD"/>
    <w:rsid w:val="00DE4453"/>
    <w:rsid w:val="00DE461C"/>
    <w:rsid w:val="00DE7705"/>
    <w:rsid w:val="00DF273B"/>
    <w:rsid w:val="00DF68DB"/>
    <w:rsid w:val="00E02928"/>
    <w:rsid w:val="00E03831"/>
    <w:rsid w:val="00E0439B"/>
    <w:rsid w:val="00E04464"/>
    <w:rsid w:val="00E04ACF"/>
    <w:rsid w:val="00E05424"/>
    <w:rsid w:val="00E074AF"/>
    <w:rsid w:val="00E1017D"/>
    <w:rsid w:val="00E108B6"/>
    <w:rsid w:val="00E10D2E"/>
    <w:rsid w:val="00E111D5"/>
    <w:rsid w:val="00E11AD2"/>
    <w:rsid w:val="00E14926"/>
    <w:rsid w:val="00E15860"/>
    <w:rsid w:val="00E15F99"/>
    <w:rsid w:val="00E160C5"/>
    <w:rsid w:val="00E175FF"/>
    <w:rsid w:val="00E17A4E"/>
    <w:rsid w:val="00E2240A"/>
    <w:rsid w:val="00E224EB"/>
    <w:rsid w:val="00E27B37"/>
    <w:rsid w:val="00E3345B"/>
    <w:rsid w:val="00E35250"/>
    <w:rsid w:val="00E37327"/>
    <w:rsid w:val="00E417C6"/>
    <w:rsid w:val="00E44A0F"/>
    <w:rsid w:val="00E4511E"/>
    <w:rsid w:val="00E4615B"/>
    <w:rsid w:val="00E54481"/>
    <w:rsid w:val="00E547B8"/>
    <w:rsid w:val="00E56D9C"/>
    <w:rsid w:val="00E61C71"/>
    <w:rsid w:val="00E709B9"/>
    <w:rsid w:val="00E7526D"/>
    <w:rsid w:val="00E7646B"/>
    <w:rsid w:val="00E800BC"/>
    <w:rsid w:val="00E840B1"/>
    <w:rsid w:val="00E845EB"/>
    <w:rsid w:val="00E850EE"/>
    <w:rsid w:val="00E86CEA"/>
    <w:rsid w:val="00E90029"/>
    <w:rsid w:val="00E941DB"/>
    <w:rsid w:val="00E94D56"/>
    <w:rsid w:val="00E968D3"/>
    <w:rsid w:val="00E96B87"/>
    <w:rsid w:val="00EA34E9"/>
    <w:rsid w:val="00EA3EC9"/>
    <w:rsid w:val="00EA495E"/>
    <w:rsid w:val="00EA573B"/>
    <w:rsid w:val="00EA6A4E"/>
    <w:rsid w:val="00EA7CA5"/>
    <w:rsid w:val="00EB2A75"/>
    <w:rsid w:val="00EB4A0C"/>
    <w:rsid w:val="00EB6C16"/>
    <w:rsid w:val="00EB708F"/>
    <w:rsid w:val="00EB76A4"/>
    <w:rsid w:val="00EC1789"/>
    <w:rsid w:val="00EC2ACB"/>
    <w:rsid w:val="00EC34B6"/>
    <w:rsid w:val="00EC4CD9"/>
    <w:rsid w:val="00EC6CCD"/>
    <w:rsid w:val="00EC7317"/>
    <w:rsid w:val="00EC7F6F"/>
    <w:rsid w:val="00ED0BF7"/>
    <w:rsid w:val="00ED2643"/>
    <w:rsid w:val="00ED42F5"/>
    <w:rsid w:val="00ED5229"/>
    <w:rsid w:val="00ED6105"/>
    <w:rsid w:val="00ED614E"/>
    <w:rsid w:val="00ED736C"/>
    <w:rsid w:val="00EE0895"/>
    <w:rsid w:val="00EE08F1"/>
    <w:rsid w:val="00EE0A57"/>
    <w:rsid w:val="00EE20E7"/>
    <w:rsid w:val="00EE3396"/>
    <w:rsid w:val="00EE36A5"/>
    <w:rsid w:val="00EE4196"/>
    <w:rsid w:val="00EE6768"/>
    <w:rsid w:val="00EE7501"/>
    <w:rsid w:val="00EF0187"/>
    <w:rsid w:val="00EF139A"/>
    <w:rsid w:val="00EF2890"/>
    <w:rsid w:val="00EF35BA"/>
    <w:rsid w:val="00EF3659"/>
    <w:rsid w:val="00EF73BA"/>
    <w:rsid w:val="00F005CF"/>
    <w:rsid w:val="00F01B06"/>
    <w:rsid w:val="00F0204E"/>
    <w:rsid w:val="00F035EC"/>
    <w:rsid w:val="00F04C86"/>
    <w:rsid w:val="00F1092F"/>
    <w:rsid w:val="00F11658"/>
    <w:rsid w:val="00F12920"/>
    <w:rsid w:val="00F12D35"/>
    <w:rsid w:val="00F155AF"/>
    <w:rsid w:val="00F17073"/>
    <w:rsid w:val="00F20423"/>
    <w:rsid w:val="00F20FD2"/>
    <w:rsid w:val="00F2462A"/>
    <w:rsid w:val="00F24F92"/>
    <w:rsid w:val="00F25A10"/>
    <w:rsid w:val="00F25E12"/>
    <w:rsid w:val="00F261C8"/>
    <w:rsid w:val="00F30E26"/>
    <w:rsid w:val="00F316FB"/>
    <w:rsid w:val="00F3275E"/>
    <w:rsid w:val="00F32941"/>
    <w:rsid w:val="00F33159"/>
    <w:rsid w:val="00F3521D"/>
    <w:rsid w:val="00F375B3"/>
    <w:rsid w:val="00F3764B"/>
    <w:rsid w:val="00F37CD9"/>
    <w:rsid w:val="00F4207B"/>
    <w:rsid w:val="00F4278C"/>
    <w:rsid w:val="00F4350E"/>
    <w:rsid w:val="00F442CC"/>
    <w:rsid w:val="00F47CBF"/>
    <w:rsid w:val="00F5067F"/>
    <w:rsid w:val="00F51360"/>
    <w:rsid w:val="00F517C4"/>
    <w:rsid w:val="00F57089"/>
    <w:rsid w:val="00F64745"/>
    <w:rsid w:val="00F65858"/>
    <w:rsid w:val="00F65A66"/>
    <w:rsid w:val="00F709D9"/>
    <w:rsid w:val="00F752B2"/>
    <w:rsid w:val="00F7687D"/>
    <w:rsid w:val="00F76C2E"/>
    <w:rsid w:val="00F76C3A"/>
    <w:rsid w:val="00F76E0A"/>
    <w:rsid w:val="00F80183"/>
    <w:rsid w:val="00F803B2"/>
    <w:rsid w:val="00F832EF"/>
    <w:rsid w:val="00F83F1C"/>
    <w:rsid w:val="00F856B9"/>
    <w:rsid w:val="00F867C4"/>
    <w:rsid w:val="00F90EF0"/>
    <w:rsid w:val="00F928DD"/>
    <w:rsid w:val="00F9652D"/>
    <w:rsid w:val="00F9664C"/>
    <w:rsid w:val="00F97534"/>
    <w:rsid w:val="00FA0CE7"/>
    <w:rsid w:val="00FA4E4E"/>
    <w:rsid w:val="00FA6A98"/>
    <w:rsid w:val="00FA758D"/>
    <w:rsid w:val="00FB5A2C"/>
    <w:rsid w:val="00FB7141"/>
    <w:rsid w:val="00FC0375"/>
    <w:rsid w:val="00FC1E80"/>
    <w:rsid w:val="00FC33EC"/>
    <w:rsid w:val="00FC6615"/>
    <w:rsid w:val="00FC7B88"/>
    <w:rsid w:val="00FD085C"/>
    <w:rsid w:val="00FD0FDB"/>
    <w:rsid w:val="00FD1EA7"/>
    <w:rsid w:val="00FD1EDA"/>
    <w:rsid w:val="00FD3C67"/>
    <w:rsid w:val="00FD5D04"/>
    <w:rsid w:val="00FD62D3"/>
    <w:rsid w:val="00FD7EA3"/>
    <w:rsid w:val="00FE3607"/>
    <w:rsid w:val="00FE48AB"/>
    <w:rsid w:val="00FE7A77"/>
    <w:rsid w:val="00FF1C57"/>
    <w:rsid w:val="00FF2384"/>
    <w:rsid w:val="00FF3389"/>
    <w:rsid w:val="00FF5682"/>
    <w:rsid w:val="00FF6372"/>
    <w:rsid w:val="00FF7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hig-sosh4.ru/obychenie/fgos/217-lsistemno-deyatelnostnyj-podxod-k-organizaczii-uchebnogo-proczessa-v-usloviyax-perexoda-na-fgos-noo-i-ooor.html#40240174" TargetMode="External"/><Relationship Id="rId5" Type="http://schemas.openxmlformats.org/officeDocument/2006/relationships/hyperlink" Target="http://www.shig-sosh4.ru/obychenie/fgos/217-lsistemno-deyatelnostnyj-podxod-k-organizaczii-uchebnogo-proczessa-v-usloviyax-perexoda-na-fgos-noo-i-ooor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2025</Words>
  <Characters>11546</Characters>
  <Application>Microsoft Office Word</Application>
  <DocSecurity>0</DocSecurity>
  <Lines>96</Lines>
  <Paragraphs>27</Paragraphs>
  <ScaleCrop>false</ScaleCrop>
  <Company>Microsoft</Company>
  <LinksUpToDate>false</LinksUpToDate>
  <CharactersWithSpaces>13544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</cp:revision>
  <dcterms:created xsi:type="dcterms:W3CDTF">2017-11-15T04:42:00Z</dcterms:created>
  <dcterms:modified xsi:type="dcterms:W3CDTF">2017-11-15T04:43:00Z</dcterms:modified>
</cp:coreProperties>
</file>