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733" w:rsidRDefault="002E0733" w:rsidP="002E0733">
      <w:pPr>
        <w:widowControl w:val="0"/>
        <w:spacing w:after="0" w:line="240" w:lineRule="auto"/>
        <w:ind w:firstLine="708"/>
        <w:contextualSpacing/>
        <w:jc w:val="both"/>
        <w:rPr>
          <w:rFonts w:ascii="Times New Roman" w:eastAsia="Times New Roman" w:hAnsi="Times New Roman" w:cs="Times New Roman"/>
          <w:b/>
          <w:sz w:val="24"/>
          <w:szCs w:val="24"/>
          <w:lang w:eastAsia="ru-RU"/>
        </w:rPr>
      </w:pPr>
      <w:bookmarkStart w:id="0" w:name="_GoBack"/>
      <w:bookmarkEnd w:id="0"/>
    </w:p>
    <w:p w:rsidR="002E0733" w:rsidRDefault="002E0733" w:rsidP="002E0733">
      <w:pPr>
        <w:widowControl w:val="0"/>
        <w:spacing w:after="0" w:line="240" w:lineRule="auto"/>
        <w:ind w:firstLine="708"/>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ПРИМЕНЕНИЕ ЗДОРОВЬЕСБЕРЕГАЮЩИХ ТЕХНОЛОГИЙ </w:t>
      </w:r>
    </w:p>
    <w:p w:rsidR="002E0733" w:rsidRDefault="002E0733" w:rsidP="002E0733">
      <w:pPr>
        <w:widowControl w:val="0"/>
        <w:spacing w:after="0" w:line="240" w:lineRule="auto"/>
        <w:ind w:firstLine="708"/>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УРОКАХ ХИМИИ</w:t>
      </w:r>
    </w:p>
    <w:p w:rsidR="002E0733" w:rsidRDefault="002E0733" w:rsidP="002E0733">
      <w:pPr>
        <w:widowControl w:val="0"/>
        <w:spacing w:after="0" w:line="240" w:lineRule="auto"/>
        <w:ind w:firstLine="708"/>
        <w:contextualSpacing/>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Гилева</w:t>
      </w:r>
      <w:proofErr w:type="spellEnd"/>
      <w:r>
        <w:rPr>
          <w:rFonts w:ascii="Times New Roman" w:eastAsia="Times New Roman" w:hAnsi="Times New Roman" w:cs="Times New Roman"/>
          <w:sz w:val="24"/>
          <w:szCs w:val="24"/>
          <w:lang w:eastAsia="ru-RU"/>
        </w:rPr>
        <w:t xml:space="preserve"> Светлана Николаевна</w:t>
      </w:r>
    </w:p>
    <w:p w:rsidR="002E0733" w:rsidRPr="002E0733" w:rsidRDefault="002E0733" w:rsidP="002E0733">
      <w:pPr>
        <w:pStyle w:val="a3"/>
        <w:spacing w:after="0" w:line="240" w:lineRule="auto"/>
        <w:ind w:left="1066"/>
        <w:jc w:val="center"/>
        <w:rPr>
          <w:rFonts w:ascii="Times New Roman" w:hAnsi="Times New Roman" w:cs="Times New Roman"/>
          <w:i/>
          <w:sz w:val="24"/>
          <w:szCs w:val="24"/>
        </w:rPr>
      </w:pPr>
      <w:r w:rsidRPr="002E0733">
        <w:rPr>
          <w:rFonts w:ascii="Times New Roman" w:hAnsi="Times New Roman" w:cs="Times New Roman"/>
          <w:i/>
          <w:sz w:val="24"/>
          <w:szCs w:val="24"/>
        </w:rPr>
        <w:t xml:space="preserve">Муниципальное автономное общеобразовательное учреждение </w:t>
      </w:r>
    </w:p>
    <w:p w:rsidR="002E0733" w:rsidRPr="002E0733" w:rsidRDefault="002E0733" w:rsidP="002E0733">
      <w:pPr>
        <w:pStyle w:val="a3"/>
        <w:spacing w:after="0" w:line="240" w:lineRule="auto"/>
        <w:ind w:left="1066"/>
        <w:jc w:val="center"/>
        <w:rPr>
          <w:rFonts w:ascii="Times New Roman" w:hAnsi="Times New Roman" w:cs="Times New Roman"/>
          <w:i/>
          <w:sz w:val="24"/>
          <w:szCs w:val="24"/>
        </w:rPr>
      </w:pPr>
      <w:r w:rsidRPr="002E0733">
        <w:rPr>
          <w:rFonts w:ascii="Times New Roman" w:hAnsi="Times New Roman" w:cs="Times New Roman"/>
          <w:i/>
          <w:sz w:val="24"/>
          <w:szCs w:val="24"/>
        </w:rPr>
        <w:t>«Основная общеобразовательная школа №19»</w:t>
      </w:r>
    </w:p>
    <w:p w:rsidR="002E0733" w:rsidRPr="002E0733" w:rsidRDefault="002E0733" w:rsidP="002E0733">
      <w:pPr>
        <w:pStyle w:val="a3"/>
        <w:spacing w:after="0" w:line="240" w:lineRule="auto"/>
        <w:ind w:left="1066"/>
        <w:jc w:val="center"/>
        <w:rPr>
          <w:rFonts w:ascii="Times New Roman" w:hAnsi="Times New Roman" w:cs="Times New Roman"/>
          <w:i/>
          <w:sz w:val="24"/>
          <w:szCs w:val="24"/>
        </w:rPr>
      </w:pPr>
      <w:r w:rsidRPr="002E0733">
        <w:rPr>
          <w:rFonts w:ascii="Times New Roman" w:hAnsi="Times New Roman" w:cs="Times New Roman"/>
          <w:i/>
          <w:sz w:val="24"/>
          <w:szCs w:val="24"/>
        </w:rPr>
        <w:t>г. Новокузнецк</w:t>
      </w:r>
    </w:p>
    <w:p w:rsidR="002E0733" w:rsidRPr="002E0733" w:rsidRDefault="002E0733" w:rsidP="002E0733">
      <w:pPr>
        <w:widowControl w:val="0"/>
        <w:spacing w:after="0" w:line="240" w:lineRule="auto"/>
        <w:ind w:firstLine="708"/>
        <w:contextualSpacing/>
        <w:jc w:val="center"/>
        <w:rPr>
          <w:rFonts w:ascii="Times New Roman" w:eastAsia="Times New Roman" w:hAnsi="Times New Roman" w:cs="Times New Roman"/>
          <w:sz w:val="24"/>
          <w:szCs w:val="24"/>
          <w:lang w:eastAsia="ru-RU"/>
        </w:rPr>
      </w:pPr>
    </w:p>
    <w:p w:rsidR="002E0733" w:rsidRPr="002E0733" w:rsidRDefault="002E0733" w:rsidP="000045A5">
      <w:pPr>
        <w:widowControl w:val="0"/>
        <w:spacing w:after="0" w:line="240" w:lineRule="auto"/>
        <w:ind w:firstLine="709"/>
        <w:contextualSpacing/>
        <w:jc w:val="both"/>
        <w:rPr>
          <w:rFonts w:ascii="Times New Roman" w:eastAsia="Times New Roman" w:hAnsi="Times New Roman" w:cs="Times New Roman"/>
          <w:sz w:val="24"/>
          <w:szCs w:val="24"/>
          <w:highlight w:val="yellow"/>
          <w:lang w:eastAsia="ru-RU"/>
        </w:rPr>
      </w:pPr>
      <w:r w:rsidRPr="002E0733">
        <w:rPr>
          <w:rFonts w:ascii="Times New Roman" w:eastAsia="Times New Roman" w:hAnsi="Times New Roman" w:cs="Times New Roman"/>
          <w:sz w:val="24"/>
          <w:szCs w:val="24"/>
          <w:lang w:eastAsia="ru-RU"/>
        </w:rPr>
        <w:t>Здоровье человека отражает одну из наиболее приоритетных сторон жизни о</w:t>
      </w:r>
      <w:r w:rsidRPr="002E0733">
        <w:rPr>
          <w:rFonts w:ascii="Times New Roman" w:eastAsia="Times New Roman" w:hAnsi="Times New Roman" w:cs="Times New Roman"/>
          <w:sz w:val="24"/>
          <w:szCs w:val="24"/>
          <w:lang w:eastAsia="ru-RU"/>
        </w:rPr>
        <w:t>б</w:t>
      </w:r>
      <w:r w:rsidRPr="002E0733">
        <w:rPr>
          <w:rFonts w:ascii="Times New Roman" w:eastAsia="Times New Roman" w:hAnsi="Times New Roman" w:cs="Times New Roman"/>
          <w:sz w:val="24"/>
          <w:szCs w:val="24"/>
          <w:lang w:eastAsia="ru-RU"/>
        </w:rPr>
        <w:t>щества и тесно переплетается с правом человека на физическое, духовное, социальное благополучие при максимальной продолжительности его активной жизни.</w:t>
      </w:r>
      <w:r w:rsidRPr="002E0733">
        <w:rPr>
          <w:rFonts w:ascii="Times New Roman" w:eastAsia="Times New Roman" w:hAnsi="Times New Roman" w:cs="Times New Roman"/>
          <w:sz w:val="24"/>
          <w:szCs w:val="24"/>
          <w:highlight w:val="yellow"/>
          <w:lang w:eastAsia="ru-RU"/>
        </w:rPr>
        <w:t xml:space="preserve"> </w:t>
      </w:r>
    </w:p>
    <w:p w:rsidR="002E0733" w:rsidRPr="002E0733" w:rsidRDefault="002E0733" w:rsidP="000045A5">
      <w:pPr>
        <w:widowControl w:val="0"/>
        <w:spacing w:after="0" w:line="240" w:lineRule="auto"/>
        <w:ind w:firstLine="708"/>
        <w:contextualSpacing/>
        <w:jc w:val="both"/>
        <w:rPr>
          <w:rFonts w:ascii="Times New Roman" w:eastAsia="Times New Roman" w:hAnsi="Times New Roman" w:cs="Times New Roman"/>
          <w:sz w:val="24"/>
          <w:szCs w:val="24"/>
          <w:highlight w:val="yellow"/>
          <w:lang w:eastAsia="ru-RU"/>
        </w:rPr>
      </w:pPr>
      <w:r w:rsidRPr="002E0733">
        <w:rPr>
          <w:rFonts w:ascii="Times New Roman" w:eastAsia="Times New Roman" w:hAnsi="Times New Roman" w:cs="Times New Roman"/>
          <w:sz w:val="24"/>
          <w:szCs w:val="24"/>
          <w:lang w:eastAsia="ru-RU"/>
        </w:rPr>
        <w:t>Согласно данным, полученным разными специалистами Института возрастной физиологии за время обучения в образовательных учреждениях наблюдается ухудш</w:t>
      </w:r>
      <w:r w:rsidRPr="002E0733">
        <w:rPr>
          <w:rFonts w:ascii="Times New Roman" w:eastAsia="Times New Roman" w:hAnsi="Times New Roman" w:cs="Times New Roman"/>
          <w:sz w:val="24"/>
          <w:szCs w:val="24"/>
          <w:lang w:eastAsia="ru-RU"/>
        </w:rPr>
        <w:t>е</w:t>
      </w:r>
      <w:r w:rsidRPr="002E0733">
        <w:rPr>
          <w:rFonts w:ascii="Times New Roman" w:eastAsia="Times New Roman" w:hAnsi="Times New Roman" w:cs="Times New Roman"/>
          <w:sz w:val="24"/>
          <w:szCs w:val="24"/>
          <w:lang w:eastAsia="ru-RU"/>
        </w:rPr>
        <w:t>ние состояния здоровья учащихся: 70% функциональных расстройств переходят в хр</w:t>
      </w:r>
      <w:r w:rsidRPr="002E0733">
        <w:rPr>
          <w:rFonts w:ascii="Times New Roman" w:eastAsia="Times New Roman" w:hAnsi="Times New Roman" w:cs="Times New Roman"/>
          <w:sz w:val="24"/>
          <w:szCs w:val="24"/>
          <w:lang w:eastAsia="ru-RU"/>
        </w:rPr>
        <w:t>о</w:t>
      </w:r>
      <w:r w:rsidRPr="002E0733">
        <w:rPr>
          <w:rFonts w:ascii="Times New Roman" w:eastAsia="Times New Roman" w:hAnsi="Times New Roman" w:cs="Times New Roman"/>
          <w:sz w:val="24"/>
          <w:szCs w:val="24"/>
          <w:lang w:eastAsia="ru-RU"/>
        </w:rPr>
        <w:t>ническую патологию. Ко времени окончания школы в 4–5 раз возрастает заболева</w:t>
      </w:r>
      <w:r w:rsidRPr="002E0733">
        <w:rPr>
          <w:rFonts w:ascii="Times New Roman" w:eastAsia="Times New Roman" w:hAnsi="Times New Roman" w:cs="Times New Roman"/>
          <w:sz w:val="24"/>
          <w:szCs w:val="24"/>
          <w:lang w:eastAsia="ru-RU"/>
        </w:rPr>
        <w:t>е</w:t>
      </w:r>
      <w:r w:rsidRPr="002E0733">
        <w:rPr>
          <w:rFonts w:ascii="Times New Roman" w:eastAsia="Times New Roman" w:hAnsi="Times New Roman" w:cs="Times New Roman"/>
          <w:sz w:val="24"/>
          <w:szCs w:val="24"/>
          <w:lang w:eastAsia="ru-RU"/>
        </w:rPr>
        <w:t>мость органов зрения и опорно-двигательного аппарата, в 3 раза – органов пищевар</w:t>
      </w:r>
      <w:r w:rsidRPr="002E0733">
        <w:rPr>
          <w:rFonts w:ascii="Times New Roman" w:eastAsia="Times New Roman" w:hAnsi="Times New Roman" w:cs="Times New Roman"/>
          <w:sz w:val="24"/>
          <w:szCs w:val="24"/>
          <w:lang w:eastAsia="ru-RU"/>
        </w:rPr>
        <w:t>е</w:t>
      </w:r>
      <w:r w:rsidRPr="002E0733">
        <w:rPr>
          <w:rFonts w:ascii="Times New Roman" w:eastAsia="Times New Roman" w:hAnsi="Times New Roman" w:cs="Times New Roman"/>
          <w:sz w:val="24"/>
          <w:szCs w:val="24"/>
          <w:lang w:eastAsia="ru-RU"/>
        </w:rPr>
        <w:t>ния, в 2 раза – число нервно-психических расстройств.</w:t>
      </w:r>
      <w:r w:rsidRPr="002E0733">
        <w:rPr>
          <w:rFonts w:ascii="Times New Roman" w:eastAsia="Times New Roman" w:hAnsi="Times New Roman" w:cs="Times New Roman"/>
          <w:sz w:val="24"/>
          <w:szCs w:val="24"/>
          <w:highlight w:val="yellow"/>
          <w:lang w:eastAsia="ru-RU"/>
        </w:rPr>
        <w:t xml:space="preserve"> </w:t>
      </w:r>
    </w:p>
    <w:p w:rsidR="000045A5" w:rsidRDefault="002E0733" w:rsidP="000045A5">
      <w:pPr>
        <w:spacing w:after="0" w:line="240" w:lineRule="auto"/>
        <w:ind w:firstLine="708"/>
        <w:jc w:val="both"/>
        <w:rPr>
          <w:rFonts w:ascii="Times New Roman" w:eastAsia="Times New Roman" w:hAnsi="Times New Roman" w:cs="Times New Roman"/>
          <w:sz w:val="24"/>
          <w:szCs w:val="24"/>
          <w:lang w:eastAsia="ru-RU"/>
        </w:rPr>
      </w:pPr>
      <w:r w:rsidRPr="002E0733">
        <w:rPr>
          <w:rFonts w:ascii="Times New Roman" w:eastAsia="Times New Roman" w:hAnsi="Times New Roman" w:cs="Times New Roman"/>
          <w:sz w:val="24"/>
          <w:szCs w:val="24"/>
          <w:lang w:eastAsia="ru-RU"/>
        </w:rPr>
        <w:t xml:space="preserve"> </w:t>
      </w:r>
      <w:proofErr w:type="gramStart"/>
      <w:r w:rsidRPr="002E0733">
        <w:rPr>
          <w:rFonts w:ascii="Times New Roman" w:eastAsia="Times New Roman" w:hAnsi="Times New Roman" w:cs="Times New Roman"/>
          <w:sz w:val="24"/>
          <w:szCs w:val="24"/>
          <w:lang w:eastAsia="ru-RU"/>
        </w:rPr>
        <w:t>Результаты планового медици</w:t>
      </w:r>
      <w:r w:rsidR="00B64CB8">
        <w:rPr>
          <w:rFonts w:ascii="Times New Roman" w:eastAsia="Times New Roman" w:hAnsi="Times New Roman" w:cs="Times New Roman"/>
          <w:sz w:val="24"/>
          <w:szCs w:val="24"/>
          <w:lang w:eastAsia="ru-RU"/>
        </w:rPr>
        <w:t xml:space="preserve">нского осмотра учащихся </w:t>
      </w:r>
      <w:r w:rsidRPr="002E0733">
        <w:rPr>
          <w:rFonts w:ascii="Times New Roman" w:eastAsia="Times New Roman" w:hAnsi="Times New Roman" w:cs="Times New Roman"/>
          <w:sz w:val="24"/>
          <w:szCs w:val="24"/>
          <w:lang w:eastAsia="ru-RU"/>
        </w:rPr>
        <w:t xml:space="preserve"> МАОУ «ООШ № 19», беседы с родителями показали, что 100% обучающихся имеют проблемы со здоро</w:t>
      </w:r>
      <w:r w:rsidR="00B64CB8">
        <w:rPr>
          <w:rFonts w:ascii="Times New Roman" w:eastAsia="Times New Roman" w:hAnsi="Times New Roman" w:cs="Times New Roman"/>
          <w:sz w:val="24"/>
          <w:szCs w:val="24"/>
          <w:lang w:eastAsia="ru-RU"/>
        </w:rPr>
        <w:t>вьем: плохое зрение – 15</w:t>
      </w:r>
      <w:r w:rsidRPr="002E0733">
        <w:rPr>
          <w:rFonts w:ascii="Times New Roman" w:eastAsia="Times New Roman" w:hAnsi="Times New Roman" w:cs="Times New Roman"/>
          <w:sz w:val="24"/>
          <w:szCs w:val="24"/>
          <w:lang w:eastAsia="ru-RU"/>
        </w:rPr>
        <w:t xml:space="preserve">%; </w:t>
      </w:r>
      <w:r w:rsidR="00B64CB8">
        <w:rPr>
          <w:rFonts w:ascii="Times New Roman" w:eastAsia="Times New Roman" w:hAnsi="Times New Roman" w:cs="Times New Roman"/>
          <w:sz w:val="24"/>
          <w:szCs w:val="24"/>
          <w:lang w:eastAsia="ru-RU"/>
        </w:rPr>
        <w:t>сколиоз – 25%; плоскостопие – 5</w:t>
      </w:r>
      <w:r w:rsidRPr="002E0733">
        <w:rPr>
          <w:rFonts w:ascii="Times New Roman" w:eastAsia="Times New Roman" w:hAnsi="Times New Roman" w:cs="Times New Roman"/>
          <w:sz w:val="24"/>
          <w:szCs w:val="24"/>
          <w:lang w:eastAsia="ru-RU"/>
        </w:rPr>
        <w:t>%; заболевания щитовидной ж</w:t>
      </w:r>
      <w:r w:rsidRPr="002E0733">
        <w:rPr>
          <w:rFonts w:ascii="Times New Roman" w:eastAsia="Times New Roman" w:hAnsi="Times New Roman" w:cs="Times New Roman"/>
          <w:sz w:val="24"/>
          <w:szCs w:val="24"/>
          <w:lang w:eastAsia="ru-RU"/>
        </w:rPr>
        <w:t>е</w:t>
      </w:r>
      <w:r w:rsidR="00B64CB8">
        <w:rPr>
          <w:rFonts w:ascii="Times New Roman" w:eastAsia="Times New Roman" w:hAnsi="Times New Roman" w:cs="Times New Roman"/>
          <w:sz w:val="24"/>
          <w:szCs w:val="24"/>
          <w:lang w:eastAsia="ru-RU"/>
        </w:rPr>
        <w:t>лезы –3</w:t>
      </w:r>
      <w:r w:rsidRPr="002E0733">
        <w:rPr>
          <w:rFonts w:ascii="Times New Roman" w:eastAsia="Times New Roman" w:hAnsi="Times New Roman" w:cs="Times New Roman"/>
          <w:sz w:val="24"/>
          <w:szCs w:val="24"/>
          <w:lang w:eastAsia="ru-RU"/>
        </w:rPr>
        <w:t>%; излиш</w:t>
      </w:r>
      <w:r w:rsidR="00B64CB8">
        <w:rPr>
          <w:rFonts w:ascii="Times New Roman" w:eastAsia="Times New Roman" w:hAnsi="Times New Roman" w:cs="Times New Roman"/>
          <w:sz w:val="24"/>
          <w:szCs w:val="24"/>
          <w:lang w:eastAsia="ru-RU"/>
        </w:rPr>
        <w:t>ний вес – 2</w:t>
      </w:r>
      <w:r w:rsidRPr="002E0733">
        <w:rPr>
          <w:rFonts w:ascii="Times New Roman" w:eastAsia="Times New Roman" w:hAnsi="Times New Roman" w:cs="Times New Roman"/>
          <w:sz w:val="24"/>
          <w:szCs w:val="24"/>
          <w:lang w:eastAsia="ru-RU"/>
        </w:rPr>
        <w:t xml:space="preserve">%, нервно-психические расстройства – </w:t>
      </w:r>
      <w:r w:rsidR="003C3AAD">
        <w:rPr>
          <w:rFonts w:ascii="Times New Roman" w:eastAsia="Times New Roman" w:hAnsi="Times New Roman" w:cs="Times New Roman"/>
          <w:sz w:val="24"/>
          <w:szCs w:val="24"/>
          <w:lang w:eastAsia="ru-RU"/>
        </w:rPr>
        <w:t>8</w:t>
      </w:r>
      <w:r w:rsidRPr="002E0733">
        <w:rPr>
          <w:rFonts w:ascii="Times New Roman" w:eastAsia="Times New Roman" w:hAnsi="Times New Roman" w:cs="Times New Roman"/>
          <w:sz w:val="24"/>
          <w:szCs w:val="24"/>
          <w:lang w:eastAsia="ru-RU"/>
        </w:rPr>
        <w:t xml:space="preserve"> %. Следовательно, вопросы сохранения здоровья и формирования мотивация на здоровый образ жизни для учащихся, родителей и педагога имеют важное значение. </w:t>
      </w:r>
      <w:proofErr w:type="gramEnd"/>
    </w:p>
    <w:p w:rsidR="002E0733" w:rsidRPr="002E0733" w:rsidRDefault="002E0733" w:rsidP="000045A5">
      <w:pPr>
        <w:spacing w:after="0" w:line="240" w:lineRule="auto"/>
        <w:ind w:firstLine="708"/>
        <w:jc w:val="both"/>
        <w:rPr>
          <w:rFonts w:ascii="Times New Roman" w:eastAsia="Times New Roman" w:hAnsi="Times New Roman" w:cs="Times New Roman"/>
          <w:color w:val="000000"/>
          <w:sz w:val="24"/>
          <w:szCs w:val="24"/>
          <w:lang w:eastAsia="ru-RU"/>
        </w:rPr>
      </w:pPr>
      <w:r w:rsidRPr="002E0733">
        <w:rPr>
          <w:rFonts w:ascii="Times New Roman" w:eastAsia="Times New Roman" w:hAnsi="Times New Roman" w:cs="Times New Roman"/>
          <w:color w:val="000000"/>
          <w:sz w:val="24"/>
          <w:szCs w:val="24"/>
          <w:lang w:eastAsia="ru-RU"/>
        </w:rPr>
        <w:t>Главным резервом здоровья человека является его образ жизни. Положительно влияя на него, мы можем существенно повысить потенциал здоровья. Это можно сд</w:t>
      </w:r>
      <w:r w:rsidRPr="002E0733">
        <w:rPr>
          <w:rFonts w:ascii="Times New Roman" w:eastAsia="Times New Roman" w:hAnsi="Times New Roman" w:cs="Times New Roman"/>
          <w:color w:val="000000"/>
          <w:sz w:val="24"/>
          <w:szCs w:val="24"/>
          <w:lang w:eastAsia="ru-RU"/>
        </w:rPr>
        <w:t>е</w:t>
      </w:r>
      <w:r w:rsidRPr="002E0733">
        <w:rPr>
          <w:rFonts w:ascii="Times New Roman" w:eastAsia="Times New Roman" w:hAnsi="Times New Roman" w:cs="Times New Roman"/>
          <w:color w:val="000000"/>
          <w:sz w:val="24"/>
          <w:szCs w:val="24"/>
          <w:lang w:eastAsia="ru-RU"/>
        </w:rPr>
        <w:t xml:space="preserve">лать через создание </w:t>
      </w:r>
      <w:proofErr w:type="spellStart"/>
      <w:r w:rsidRPr="002E0733">
        <w:rPr>
          <w:rFonts w:ascii="Times New Roman" w:eastAsia="Times New Roman" w:hAnsi="Times New Roman" w:cs="Times New Roman"/>
          <w:color w:val="000000"/>
          <w:sz w:val="24"/>
          <w:szCs w:val="24"/>
          <w:lang w:eastAsia="ru-RU"/>
        </w:rPr>
        <w:t>здоровьесберегающей</w:t>
      </w:r>
      <w:proofErr w:type="spellEnd"/>
      <w:r w:rsidRPr="002E0733">
        <w:rPr>
          <w:rFonts w:ascii="Times New Roman" w:eastAsia="Times New Roman" w:hAnsi="Times New Roman" w:cs="Times New Roman"/>
          <w:color w:val="000000"/>
          <w:sz w:val="24"/>
          <w:szCs w:val="24"/>
          <w:lang w:eastAsia="ru-RU"/>
        </w:rPr>
        <w:t xml:space="preserve"> среды в школе, на каждом уроке.</w:t>
      </w:r>
    </w:p>
    <w:p w:rsidR="002E0733" w:rsidRPr="002E0733" w:rsidRDefault="002E0733" w:rsidP="000045A5">
      <w:pPr>
        <w:spacing w:after="0" w:line="240" w:lineRule="auto"/>
        <w:ind w:firstLine="708"/>
        <w:jc w:val="both"/>
        <w:rPr>
          <w:rFonts w:ascii="Times New Roman" w:eastAsia="Times New Roman" w:hAnsi="Times New Roman" w:cs="Times New Roman"/>
          <w:color w:val="000000"/>
          <w:sz w:val="24"/>
          <w:szCs w:val="24"/>
          <w:lang w:eastAsia="ru-RU"/>
        </w:rPr>
      </w:pPr>
      <w:r w:rsidRPr="002E0733">
        <w:rPr>
          <w:rFonts w:ascii="Times New Roman" w:eastAsia="Times New Roman" w:hAnsi="Times New Roman" w:cs="Times New Roman"/>
          <w:color w:val="000000"/>
          <w:sz w:val="24"/>
          <w:szCs w:val="24"/>
          <w:lang w:eastAsia="ru-RU"/>
        </w:rPr>
        <w:t>Современный урок отличается высокой интенсивностью, информационной п</w:t>
      </w:r>
      <w:r w:rsidRPr="002E0733">
        <w:rPr>
          <w:rFonts w:ascii="Times New Roman" w:eastAsia="Times New Roman" w:hAnsi="Times New Roman" w:cs="Times New Roman"/>
          <w:color w:val="000000"/>
          <w:sz w:val="24"/>
          <w:szCs w:val="24"/>
          <w:lang w:eastAsia="ru-RU"/>
        </w:rPr>
        <w:t>е</w:t>
      </w:r>
      <w:r w:rsidRPr="002E0733">
        <w:rPr>
          <w:rFonts w:ascii="Times New Roman" w:eastAsia="Times New Roman" w:hAnsi="Times New Roman" w:cs="Times New Roman"/>
          <w:color w:val="000000"/>
          <w:sz w:val="24"/>
          <w:szCs w:val="24"/>
          <w:lang w:eastAsia="ru-RU"/>
        </w:rPr>
        <w:t xml:space="preserve">регрузкой, недостаточной двигательной активностью и чрезмерным нервно–психическим напряжением учащихся. Использование </w:t>
      </w:r>
      <w:proofErr w:type="spellStart"/>
      <w:r w:rsidRPr="002E0733">
        <w:rPr>
          <w:rFonts w:ascii="Times New Roman" w:eastAsia="Times New Roman" w:hAnsi="Times New Roman" w:cs="Times New Roman"/>
          <w:color w:val="000000"/>
          <w:sz w:val="24"/>
          <w:szCs w:val="24"/>
          <w:lang w:eastAsia="ru-RU"/>
        </w:rPr>
        <w:t>здоровьесберегающей</w:t>
      </w:r>
      <w:proofErr w:type="spellEnd"/>
      <w:r w:rsidRPr="002E0733">
        <w:rPr>
          <w:rFonts w:ascii="Times New Roman" w:eastAsia="Times New Roman" w:hAnsi="Times New Roman" w:cs="Times New Roman"/>
          <w:color w:val="000000"/>
          <w:sz w:val="24"/>
          <w:szCs w:val="24"/>
          <w:lang w:eastAsia="ru-RU"/>
        </w:rPr>
        <w:t xml:space="preserve"> среды направлено на разрешение противоречий между существующей организацией обучения на уроке и необходимостью сохранения, укрепления и формирования здоровья.</w:t>
      </w:r>
    </w:p>
    <w:p w:rsidR="002E0733" w:rsidRPr="002E0733" w:rsidRDefault="002E0733" w:rsidP="000045A5">
      <w:pPr>
        <w:spacing w:after="0" w:line="240" w:lineRule="auto"/>
        <w:ind w:right="355" w:firstLine="540"/>
        <w:contextualSpacing/>
        <w:jc w:val="both"/>
        <w:rPr>
          <w:rFonts w:ascii="Times New Roman" w:eastAsia="Times New Roman" w:hAnsi="Times New Roman" w:cs="Times New Roman"/>
          <w:sz w:val="24"/>
          <w:szCs w:val="24"/>
          <w:lang w:eastAsia="ru-RU"/>
        </w:rPr>
      </w:pPr>
      <w:r w:rsidRPr="002E0733">
        <w:rPr>
          <w:rFonts w:ascii="Times New Roman" w:eastAsia="Times New Roman" w:hAnsi="Times New Roman" w:cs="Times New Roman"/>
          <w:color w:val="000000"/>
          <w:sz w:val="24"/>
          <w:szCs w:val="24"/>
          <w:shd w:val="clear" w:color="auto" w:fill="FFFFFF"/>
          <w:lang w:eastAsia="ru-RU"/>
        </w:rPr>
        <w:t>От уровня рациональности урока во многом з</w:t>
      </w:r>
      <w:r w:rsidR="000045A5">
        <w:rPr>
          <w:rFonts w:ascii="Times New Roman" w:eastAsia="Times New Roman" w:hAnsi="Times New Roman" w:cs="Times New Roman"/>
          <w:color w:val="000000"/>
          <w:sz w:val="24"/>
          <w:szCs w:val="24"/>
          <w:shd w:val="clear" w:color="auto" w:fill="FFFFFF"/>
          <w:lang w:eastAsia="ru-RU"/>
        </w:rPr>
        <w:t>ависит функциональное состо</w:t>
      </w:r>
      <w:r w:rsidR="000045A5">
        <w:rPr>
          <w:rFonts w:ascii="Times New Roman" w:eastAsia="Times New Roman" w:hAnsi="Times New Roman" w:cs="Times New Roman"/>
          <w:color w:val="000000"/>
          <w:sz w:val="24"/>
          <w:szCs w:val="24"/>
          <w:shd w:val="clear" w:color="auto" w:fill="FFFFFF"/>
          <w:lang w:eastAsia="ru-RU"/>
        </w:rPr>
        <w:t>я</w:t>
      </w:r>
      <w:r w:rsidR="000045A5">
        <w:rPr>
          <w:rFonts w:ascii="Times New Roman" w:eastAsia="Times New Roman" w:hAnsi="Times New Roman" w:cs="Times New Roman"/>
          <w:color w:val="000000"/>
          <w:sz w:val="24"/>
          <w:szCs w:val="24"/>
          <w:shd w:val="clear" w:color="auto" w:fill="FFFFFF"/>
          <w:lang w:eastAsia="ru-RU"/>
        </w:rPr>
        <w:t xml:space="preserve">ние </w:t>
      </w:r>
      <w:r w:rsidRPr="002E0733">
        <w:rPr>
          <w:rFonts w:ascii="Times New Roman" w:eastAsia="Times New Roman" w:hAnsi="Times New Roman" w:cs="Times New Roman"/>
          <w:color w:val="000000"/>
          <w:sz w:val="24"/>
          <w:szCs w:val="24"/>
          <w:shd w:val="clear" w:color="auto" w:fill="FFFFFF"/>
          <w:lang w:eastAsia="ru-RU"/>
        </w:rPr>
        <w:t>школьников в процессе учебной деятельности, возможность длительно подде</w:t>
      </w:r>
      <w:r w:rsidRPr="002E0733">
        <w:rPr>
          <w:rFonts w:ascii="Times New Roman" w:eastAsia="Times New Roman" w:hAnsi="Times New Roman" w:cs="Times New Roman"/>
          <w:color w:val="000000"/>
          <w:sz w:val="24"/>
          <w:szCs w:val="24"/>
          <w:shd w:val="clear" w:color="auto" w:fill="FFFFFF"/>
          <w:lang w:eastAsia="ru-RU"/>
        </w:rPr>
        <w:t>р</w:t>
      </w:r>
      <w:r w:rsidRPr="002E0733">
        <w:rPr>
          <w:rFonts w:ascii="Times New Roman" w:eastAsia="Times New Roman" w:hAnsi="Times New Roman" w:cs="Times New Roman"/>
          <w:color w:val="000000"/>
          <w:sz w:val="24"/>
          <w:szCs w:val="24"/>
          <w:shd w:val="clear" w:color="auto" w:fill="FFFFFF"/>
          <w:lang w:eastAsia="ru-RU"/>
        </w:rPr>
        <w:t>живать умственную работоспособность на высоком уровне и предупреждать пре</w:t>
      </w:r>
      <w:r w:rsidRPr="002E0733">
        <w:rPr>
          <w:rFonts w:ascii="Times New Roman" w:eastAsia="Times New Roman" w:hAnsi="Times New Roman" w:cs="Times New Roman"/>
          <w:color w:val="000000"/>
          <w:sz w:val="24"/>
          <w:szCs w:val="24"/>
          <w:shd w:val="clear" w:color="auto" w:fill="FFFFFF"/>
          <w:lang w:eastAsia="ru-RU"/>
        </w:rPr>
        <w:t>ж</w:t>
      </w:r>
      <w:r w:rsidRPr="002E0733">
        <w:rPr>
          <w:rFonts w:ascii="Times New Roman" w:eastAsia="Times New Roman" w:hAnsi="Times New Roman" w:cs="Times New Roman"/>
          <w:color w:val="000000"/>
          <w:sz w:val="24"/>
          <w:szCs w:val="24"/>
          <w:shd w:val="clear" w:color="auto" w:fill="FFFFFF"/>
          <w:lang w:eastAsia="ru-RU"/>
        </w:rPr>
        <w:t>девременное утомление.</w:t>
      </w:r>
      <w:r w:rsidR="000045A5">
        <w:rPr>
          <w:rFonts w:ascii="Times New Roman" w:eastAsia="Times New Roman" w:hAnsi="Times New Roman" w:cs="Times New Roman"/>
          <w:color w:val="000000"/>
          <w:sz w:val="24"/>
          <w:szCs w:val="24"/>
          <w:shd w:val="clear" w:color="auto" w:fill="FFFFFF"/>
          <w:lang w:eastAsia="ru-RU"/>
        </w:rPr>
        <w:t xml:space="preserve"> </w:t>
      </w:r>
    </w:p>
    <w:p w:rsidR="002E0733" w:rsidRDefault="002E0733" w:rsidP="000045A5">
      <w:pPr>
        <w:spacing w:after="0" w:line="240" w:lineRule="auto"/>
        <w:ind w:right="-2" w:firstLine="540"/>
        <w:contextualSpacing/>
        <w:jc w:val="both"/>
        <w:rPr>
          <w:rFonts w:ascii="Times New Roman" w:eastAsia="Times New Roman" w:hAnsi="Times New Roman" w:cs="Times New Roman"/>
          <w:color w:val="000000"/>
          <w:sz w:val="24"/>
          <w:szCs w:val="24"/>
          <w:shd w:val="clear" w:color="auto" w:fill="FFFFFF"/>
          <w:lang w:eastAsia="ru-RU"/>
        </w:rPr>
      </w:pPr>
      <w:r w:rsidRPr="002E0733">
        <w:rPr>
          <w:rFonts w:ascii="Times New Roman" w:eastAsia="Times New Roman" w:hAnsi="Times New Roman" w:cs="Times New Roman"/>
          <w:color w:val="000000"/>
          <w:sz w:val="24"/>
          <w:szCs w:val="24"/>
          <w:shd w:val="clear" w:color="auto" w:fill="FFFFFF"/>
          <w:lang w:eastAsia="ru-RU"/>
        </w:rPr>
        <w:t xml:space="preserve">Урок можно считать </w:t>
      </w:r>
      <w:proofErr w:type="spellStart"/>
      <w:r w:rsidRPr="002E0733">
        <w:rPr>
          <w:rFonts w:ascii="Times New Roman" w:eastAsia="Times New Roman" w:hAnsi="Times New Roman" w:cs="Times New Roman"/>
          <w:color w:val="000000"/>
          <w:sz w:val="24"/>
          <w:szCs w:val="24"/>
          <w:shd w:val="clear" w:color="auto" w:fill="FFFFFF"/>
          <w:lang w:eastAsia="ru-RU"/>
        </w:rPr>
        <w:t>здоровьесберегающим</w:t>
      </w:r>
      <w:proofErr w:type="spellEnd"/>
      <w:r w:rsidRPr="002E0733">
        <w:rPr>
          <w:rFonts w:ascii="Times New Roman" w:eastAsia="Times New Roman" w:hAnsi="Times New Roman" w:cs="Times New Roman"/>
          <w:color w:val="000000"/>
          <w:sz w:val="24"/>
          <w:szCs w:val="24"/>
          <w:shd w:val="clear" w:color="auto" w:fill="FFFFFF"/>
          <w:lang w:eastAsia="ru-RU"/>
        </w:rPr>
        <w:t>, если при его проведении соблюд</w:t>
      </w:r>
      <w:r w:rsidRPr="002E0733">
        <w:rPr>
          <w:rFonts w:ascii="Times New Roman" w:eastAsia="Times New Roman" w:hAnsi="Times New Roman" w:cs="Times New Roman"/>
          <w:color w:val="000000"/>
          <w:sz w:val="24"/>
          <w:szCs w:val="24"/>
          <w:shd w:val="clear" w:color="auto" w:fill="FFFFFF"/>
          <w:lang w:eastAsia="ru-RU"/>
        </w:rPr>
        <w:t>а</w:t>
      </w:r>
      <w:r w:rsidRPr="002E0733">
        <w:rPr>
          <w:rFonts w:ascii="Times New Roman" w:eastAsia="Times New Roman" w:hAnsi="Times New Roman" w:cs="Times New Roman"/>
          <w:color w:val="000000"/>
          <w:sz w:val="24"/>
          <w:szCs w:val="24"/>
          <w:shd w:val="clear" w:color="auto" w:fill="FFFFFF"/>
          <w:lang w:eastAsia="ru-RU"/>
        </w:rPr>
        <w:t>лись следующие принципы:</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в кабинете должны поддерживаться оптимальные  гигиенические усл</w:t>
      </w:r>
      <w:r w:rsidRPr="000045A5">
        <w:rPr>
          <w:rFonts w:ascii="Times New Roman" w:eastAsia="Times New Roman" w:hAnsi="Times New Roman" w:cs="Times New Roman"/>
          <w:color w:val="000000"/>
          <w:sz w:val="24"/>
          <w:szCs w:val="24"/>
          <w:lang w:eastAsia="ru-RU"/>
        </w:rPr>
        <w:t>о</w:t>
      </w:r>
      <w:r w:rsidRPr="000045A5">
        <w:rPr>
          <w:rFonts w:ascii="Times New Roman" w:eastAsia="Times New Roman" w:hAnsi="Times New Roman" w:cs="Times New Roman"/>
          <w:color w:val="000000"/>
          <w:sz w:val="24"/>
          <w:szCs w:val="24"/>
          <w:lang w:eastAsia="ru-RU"/>
        </w:rPr>
        <w:t>вия: чистота, температура, свежесть воздуха, освещение, отсутствие н</w:t>
      </w:r>
      <w:r w:rsidRPr="000045A5">
        <w:rPr>
          <w:rFonts w:ascii="Times New Roman" w:eastAsia="Times New Roman" w:hAnsi="Times New Roman" w:cs="Times New Roman"/>
          <w:color w:val="000000"/>
          <w:sz w:val="24"/>
          <w:szCs w:val="24"/>
          <w:lang w:eastAsia="ru-RU"/>
        </w:rPr>
        <w:t>е</w:t>
      </w:r>
      <w:r w:rsidRPr="000045A5">
        <w:rPr>
          <w:rFonts w:ascii="Times New Roman" w:eastAsia="Times New Roman" w:hAnsi="Times New Roman" w:cs="Times New Roman"/>
          <w:color w:val="000000"/>
          <w:sz w:val="24"/>
          <w:szCs w:val="24"/>
          <w:lang w:eastAsia="ru-RU"/>
        </w:rPr>
        <w:t>приятных раздражителей;</w:t>
      </w:r>
    </w:p>
    <w:p w:rsidR="002E0733" w:rsidRPr="000045A5" w:rsidRDefault="000045A5"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lang w:eastAsia="ru-RU"/>
        </w:rPr>
        <w:t>о</w:t>
      </w:r>
      <w:r w:rsidR="002E0733" w:rsidRPr="000045A5">
        <w:rPr>
          <w:rFonts w:ascii="Times New Roman" w:eastAsia="Times New Roman" w:hAnsi="Times New Roman" w:cs="Times New Roman"/>
          <w:color w:val="000000"/>
          <w:sz w:val="24"/>
          <w:szCs w:val="24"/>
          <w:lang w:eastAsia="ru-RU"/>
        </w:rPr>
        <w:t>днообразность урока вызывает утомление, поэтому рекомендуется 4–7 видов деятельности за урок по 7–10 минут. Но частые смены деятельн</w:t>
      </w:r>
      <w:r w:rsidR="002E0733" w:rsidRPr="000045A5">
        <w:rPr>
          <w:rFonts w:ascii="Times New Roman" w:eastAsia="Times New Roman" w:hAnsi="Times New Roman" w:cs="Times New Roman"/>
          <w:color w:val="000000"/>
          <w:sz w:val="24"/>
          <w:szCs w:val="24"/>
          <w:lang w:eastAsia="ru-RU"/>
        </w:rPr>
        <w:t>о</w:t>
      </w:r>
      <w:r w:rsidR="002E0733" w:rsidRPr="000045A5">
        <w:rPr>
          <w:rFonts w:ascii="Times New Roman" w:eastAsia="Times New Roman" w:hAnsi="Times New Roman" w:cs="Times New Roman"/>
          <w:color w:val="000000"/>
          <w:sz w:val="24"/>
          <w:szCs w:val="24"/>
          <w:lang w:eastAsia="ru-RU"/>
        </w:rPr>
        <w:t>сти также утомляют детей;</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необходимо использовать на уроках не только словесный вид препод</w:t>
      </w:r>
      <w:r w:rsidRPr="000045A5">
        <w:rPr>
          <w:rFonts w:ascii="Times New Roman" w:eastAsia="Times New Roman" w:hAnsi="Times New Roman" w:cs="Times New Roman"/>
          <w:color w:val="000000"/>
          <w:sz w:val="24"/>
          <w:szCs w:val="24"/>
          <w:lang w:eastAsia="ru-RU"/>
        </w:rPr>
        <w:t>а</w:t>
      </w:r>
      <w:r w:rsidRPr="000045A5">
        <w:rPr>
          <w:rFonts w:ascii="Times New Roman" w:eastAsia="Times New Roman" w:hAnsi="Times New Roman" w:cs="Times New Roman"/>
          <w:color w:val="000000"/>
          <w:sz w:val="24"/>
          <w:szCs w:val="24"/>
          <w:lang w:eastAsia="ru-RU"/>
        </w:rPr>
        <w:t>вания, но и наглядный, аудиовизуальный (не менее 3 за урок);</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должны применяться методы, способствующие активизации инициат</w:t>
      </w:r>
      <w:r w:rsidRPr="000045A5">
        <w:rPr>
          <w:rFonts w:ascii="Times New Roman" w:eastAsia="Times New Roman" w:hAnsi="Times New Roman" w:cs="Times New Roman"/>
          <w:color w:val="000000"/>
          <w:sz w:val="24"/>
          <w:szCs w:val="24"/>
          <w:lang w:eastAsia="ru-RU"/>
        </w:rPr>
        <w:t>и</w:t>
      </w:r>
      <w:r w:rsidRPr="000045A5">
        <w:rPr>
          <w:rFonts w:ascii="Times New Roman" w:eastAsia="Times New Roman" w:hAnsi="Times New Roman" w:cs="Times New Roman"/>
          <w:color w:val="000000"/>
          <w:sz w:val="24"/>
          <w:szCs w:val="24"/>
          <w:lang w:eastAsia="ru-RU"/>
        </w:rPr>
        <w:t xml:space="preserve">вы и творческого самовыражения </w:t>
      </w:r>
      <w:proofErr w:type="gramStart"/>
      <w:r w:rsidRPr="000045A5">
        <w:rPr>
          <w:rFonts w:ascii="Times New Roman" w:eastAsia="Times New Roman" w:hAnsi="Times New Roman" w:cs="Times New Roman"/>
          <w:color w:val="000000"/>
          <w:sz w:val="24"/>
          <w:szCs w:val="24"/>
          <w:lang w:eastAsia="ru-RU"/>
        </w:rPr>
        <w:t>обучающихся</w:t>
      </w:r>
      <w:proofErr w:type="gramEnd"/>
      <w:r w:rsidRPr="000045A5">
        <w:rPr>
          <w:rFonts w:ascii="Times New Roman" w:eastAsia="Times New Roman" w:hAnsi="Times New Roman" w:cs="Times New Roman"/>
          <w:color w:val="000000"/>
          <w:sz w:val="24"/>
          <w:szCs w:val="24"/>
          <w:lang w:eastAsia="ru-RU"/>
        </w:rPr>
        <w:t xml:space="preserve"> (беседа, ролевые игры, дискуссии);</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lastRenderedPageBreak/>
        <w:t>обязательная составная часть урока – физкультминутки; Физические упражнения позволяют снять эмоциональное напряжение, локальное утомление</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учитель должен выделить и подчеркнуть вопросы, связанные со здор</w:t>
      </w:r>
      <w:r w:rsidRPr="000045A5">
        <w:rPr>
          <w:rFonts w:ascii="Times New Roman" w:eastAsia="Times New Roman" w:hAnsi="Times New Roman" w:cs="Times New Roman"/>
          <w:color w:val="000000"/>
          <w:sz w:val="24"/>
          <w:szCs w:val="24"/>
          <w:lang w:eastAsia="ru-RU"/>
        </w:rPr>
        <w:t>о</w:t>
      </w:r>
      <w:r w:rsidRPr="000045A5">
        <w:rPr>
          <w:rFonts w:ascii="Times New Roman" w:eastAsia="Times New Roman" w:hAnsi="Times New Roman" w:cs="Times New Roman"/>
          <w:color w:val="000000"/>
          <w:sz w:val="24"/>
          <w:szCs w:val="24"/>
          <w:lang w:eastAsia="ru-RU"/>
        </w:rPr>
        <w:t>вьем непосредственно в ходе  урока;</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 xml:space="preserve">формирование у </w:t>
      </w:r>
      <w:proofErr w:type="gramStart"/>
      <w:r w:rsidRPr="000045A5">
        <w:rPr>
          <w:rFonts w:ascii="Times New Roman" w:eastAsia="Times New Roman" w:hAnsi="Times New Roman" w:cs="Times New Roman"/>
          <w:color w:val="000000"/>
          <w:sz w:val="24"/>
          <w:szCs w:val="24"/>
          <w:lang w:eastAsia="ru-RU"/>
        </w:rPr>
        <w:t>обучающихся</w:t>
      </w:r>
      <w:proofErr w:type="gramEnd"/>
      <w:r w:rsidRPr="000045A5">
        <w:rPr>
          <w:rFonts w:ascii="Times New Roman" w:eastAsia="Times New Roman" w:hAnsi="Times New Roman" w:cs="Times New Roman"/>
          <w:color w:val="000000"/>
          <w:sz w:val="24"/>
          <w:szCs w:val="24"/>
          <w:lang w:eastAsia="ru-RU"/>
        </w:rPr>
        <w:t xml:space="preserve"> мотивации к учебной деятельности, и</w:t>
      </w:r>
      <w:r w:rsidRPr="000045A5">
        <w:rPr>
          <w:rFonts w:ascii="Times New Roman" w:eastAsia="Times New Roman" w:hAnsi="Times New Roman" w:cs="Times New Roman"/>
          <w:color w:val="000000"/>
          <w:sz w:val="24"/>
          <w:szCs w:val="24"/>
          <w:lang w:eastAsia="ru-RU"/>
        </w:rPr>
        <w:t>н</w:t>
      </w:r>
      <w:r w:rsidRPr="000045A5">
        <w:rPr>
          <w:rFonts w:ascii="Times New Roman" w:eastAsia="Times New Roman" w:hAnsi="Times New Roman" w:cs="Times New Roman"/>
          <w:color w:val="000000"/>
          <w:sz w:val="24"/>
          <w:szCs w:val="24"/>
          <w:lang w:eastAsia="ru-RU"/>
        </w:rPr>
        <w:t>тереса к изучаемому материалу позитивно влияет на их эмоциональный фон;</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благоприятный психологический климат на уроке; профилактика «школьных неврозов» зависит от умения учителя предупредить на ур</w:t>
      </w:r>
      <w:r w:rsidRPr="000045A5">
        <w:rPr>
          <w:rFonts w:ascii="Times New Roman" w:eastAsia="Times New Roman" w:hAnsi="Times New Roman" w:cs="Times New Roman"/>
          <w:color w:val="000000"/>
          <w:sz w:val="24"/>
          <w:szCs w:val="24"/>
          <w:lang w:eastAsia="ru-RU"/>
        </w:rPr>
        <w:t>о</w:t>
      </w:r>
      <w:r w:rsidRPr="000045A5">
        <w:rPr>
          <w:rFonts w:ascii="Times New Roman" w:eastAsia="Times New Roman" w:hAnsi="Times New Roman" w:cs="Times New Roman"/>
          <w:color w:val="000000"/>
          <w:sz w:val="24"/>
          <w:szCs w:val="24"/>
          <w:lang w:eastAsia="ru-RU"/>
        </w:rPr>
        <w:t>ке конфликты из–за несогласия с оценкой, нарушения дисциплины и т.д.;</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за первыми партами располагаются дети с нарушениями слуха и зрения;</w:t>
      </w:r>
    </w:p>
    <w:p w:rsidR="002E0733" w:rsidRPr="000045A5" w:rsidRDefault="002E0733" w:rsidP="000045A5">
      <w:pPr>
        <w:pStyle w:val="a3"/>
        <w:numPr>
          <w:ilvl w:val="0"/>
          <w:numId w:val="7"/>
        </w:numPr>
        <w:spacing w:after="0" w:line="240" w:lineRule="auto"/>
        <w:ind w:right="355"/>
        <w:jc w:val="both"/>
        <w:rPr>
          <w:rFonts w:ascii="Times New Roman" w:eastAsia="Times New Roman" w:hAnsi="Times New Roman" w:cs="Times New Roman"/>
          <w:color w:val="000000"/>
          <w:sz w:val="24"/>
          <w:szCs w:val="24"/>
          <w:shd w:val="clear" w:color="auto" w:fill="FFFFFF"/>
          <w:lang w:eastAsia="ru-RU"/>
        </w:rPr>
      </w:pPr>
      <w:r w:rsidRPr="000045A5">
        <w:rPr>
          <w:rFonts w:ascii="Times New Roman" w:eastAsia="Times New Roman" w:hAnsi="Times New Roman" w:cs="Times New Roman"/>
          <w:color w:val="000000"/>
          <w:sz w:val="24"/>
          <w:szCs w:val="24"/>
          <w:lang w:eastAsia="ru-RU"/>
        </w:rPr>
        <w:t>при использовании ИКТ необходимо соблюдать требования, СанПиНа.</w:t>
      </w:r>
    </w:p>
    <w:p w:rsidR="002E0733" w:rsidRPr="002E0733" w:rsidRDefault="002E0733" w:rsidP="000045A5">
      <w:pPr>
        <w:spacing w:after="0" w:line="240" w:lineRule="auto"/>
        <w:jc w:val="both"/>
        <w:rPr>
          <w:rFonts w:ascii="Times New Roman" w:eastAsia="Times New Roman" w:hAnsi="Times New Roman" w:cs="Times New Roman"/>
          <w:sz w:val="24"/>
          <w:szCs w:val="24"/>
          <w:lang w:eastAsia="ru-RU"/>
        </w:rPr>
      </w:pPr>
    </w:p>
    <w:p w:rsidR="002E0733" w:rsidRPr="002E0733" w:rsidRDefault="00FA7CBF" w:rsidP="000045A5">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E0733" w:rsidRPr="002E0733">
        <w:rPr>
          <w:rFonts w:ascii="Times New Roman" w:eastAsia="Times New Roman" w:hAnsi="Times New Roman" w:cs="Times New Roman"/>
          <w:color w:val="000000"/>
          <w:sz w:val="24"/>
          <w:szCs w:val="24"/>
          <w:lang w:eastAsia="ru-RU"/>
        </w:rPr>
        <w:t xml:space="preserve">  </w:t>
      </w:r>
      <w:r w:rsidR="002E0733" w:rsidRPr="002E0733">
        <w:rPr>
          <w:rFonts w:ascii="Times New Roman" w:eastAsia="Times New Roman" w:hAnsi="Times New Roman" w:cs="Times New Roman"/>
          <w:sz w:val="24"/>
          <w:szCs w:val="24"/>
          <w:lang w:eastAsia="ru-RU"/>
        </w:rPr>
        <w:t>Химия - один из самых трудных предметов в основной школе</w:t>
      </w:r>
      <w:r w:rsidR="003C3AAD">
        <w:rPr>
          <w:rFonts w:ascii="Times New Roman" w:eastAsia="Times New Roman" w:hAnsi="Times New Roman" w:cs="Times New Roman"/>
          <w:sz w:val="24"/>
          <w:szCs w:val="24"/>
          <w:lang w:eastAsia="ru-RU"/>
        </w:rPr>
        <w:t>,</w:t>
      </w:r>
      <w:r w:rsidR="002E0733" w:rsidRPr="002E0733">
        <w:rPr>
          <w:rFonts w:ascii="Times New Roman" w:eastAsia="Times New Roman" w:hAnsi="Times New Roman" w:cs="Times New Roman"/>
          <w:sz w:val="24"/>
          <w:szCs w:val="24"/>
          <w:lang w:eastAsia="ru-RU"/>
        </w:rPr>
        <w:t xml:space="preserve"> поэтому нео</w:t>
      </w:r>
      <w:r w:rsidR="002E0733" w:rsidRPr="002E0733">
        <w:rPr>
          <w:rFonts w:ascii="Times New Roman" w:eastAsia="Times New Roman" w:hAnsi="Times New Roman" w:cs="Times New Roman"/>
          <w:sz w:val="24"/>
          <w:szCs w:val="24"/>
          <w:lang w:eastAsia="ru-RU"/>
        </w:rPr>
        <w:t>б</w:t>
      </w:r>
      <w:r w:rsidR="002E0733" w:rsidRPr="002E0733">
        <w:rPr>
          <w:rFonts w:ascii="Times New Roman" w:eastAsia="Times New Roman" w:hAnsi="Times New Roman" w:cs="Times New Roman"/>
          <w:sz w:val="24"/>
          <w:szCs w:val="24"/>
          <w:lang w:eastAsia="ru-RU"/>
        </w:rPr>
        <w:t>ходимо проводить работу по профилактике и предупреждению стрессов, связанных с заниженной самооценкой из-за отсутствия знаний или недостаточного уровня их усв</w:t>
      </w:r>
      <w:r w:rsidR="002E0733" w:rsidRPr="002E0733">
        <w:rPr>
          <w:rFonts w:ascii="Times New Roman" w:eastAsia="Times New Roman" w:hAnsi="Times New Roman" w:cs="Times New Roman"/>
          <w:sz w:val="24"/>
          <w:szCs w:val="24"/>
          <w:lang w:eastAsia="ru-RU"/>
        </w:rPr>
        <w:t>о</w:t>
      </w:r>
      <w:r w:rsidR="002E0733" w:rsidRPr="002E0733">
        <w:rPr>
          <w:rFonts w:ascii="Times New Roman" w:eastAsia="Times New Roman" w:hAnsi="Times New Roman" w:cs="Times New Roman"/>
          <w:sz w:val="24"/>
          <w:szCs w:val="24"/>
          <w:lang w:eastAsia="ru-RU"/>
        </w:rPr>
        <w:t xml:space="preserve">ения. </w:t>
      </w:r>
      <w:r w:rsidR="002E0733" w:rsidRPr="002E0733">
        <w:rPr>
          <w:rFonts w:ascii="Times New Roman" w:eastAsia="Times New Roman" w:hAnsi="Times New Roman" w:cs="Times New Roman"/>
          <w:color w:val="000000"/>
          <w:sz w:val="24"/>
          <w:szCs w:val="24"/>
          <w:lang w:eastAsia="ru-RU"/>
        </w:rPr>
        <w:t>Хорошие результаты дает работа в парах, группах, где ведомый более слабый ученик чувствует поддержку товарища. При оценке выполненной работы необходимо учитывать не только полученный результат, но и степень усердия ученика. Учащимся необходимы физкультминутки на уроке, которые позволят им размять свое тело, ра</w:t>
      </w:r>
      <w:r w:rsidR="002E0733" w:rsidRPr="002E0733">
        <w:rPr>
          <w:rFonts w:ascii="Times New Roman" w:eastAsia="Times New Roman" w:hAnsi="Times New Roman" w:cs="Times New Roman"/>
          <w:color w:val="000000"/>
          <w:sz w:val="24"/>
          <w:szCs w:val="24"/>
          <w:lang w:eastAsia="ru-RU"/>
        </w:rPr>
        <w:t>с</w:t>
      </w:r>
      <w:r w:rsidR="002E0733" w:rsidRPr="002E0733">
        <w:rPr>
          <w:rFonts w:ascii="Times New Roman" w:eastAsia="Times New Roman" w:hAnsi="Times New Roman" w:cs="Times New Roman"/>
          <w:color w:val="000000"/>
          <w:sz w:val="24"/>
          <w:szCs w:val="24"/>
          <w:lang w:eastAsia="ru-RU"/>
        </w:rPr>
        <w:t>слабиться</w:t>
      </w:r>
      <w:proofErr w:type="gramStart"/>
      <w:r w:rsidR="002E0733" w:rsidRPr="002E0733">
        <w:rPr>
          <w:rFonts w:ascii="Times New Roman" w:eastAsia="Times New Roman" w:hAnsi="Times New Roman" w:cs="Times New Roman"/>
          <w:color w:val="000000"/>
          <w:sz w:val="24"/>
          <w:szCs w:val="24"/>
          <w:lang w:eastAsia="ru-RU"/>
        </w:rPr>
        <w:t xml:space="preserve">.. </w:t>
      </w:r>
      <w:proofErr w:type="gramEnd"/>
      <w:r w:rsidR="002E0733" w:rsidRPr="002E0733">
        <w:rPr>
          <w:rFonts w:ascii="Times New Roman" w:eastAsia="Times New Roman" w:hAnsi="Times New Roman" w:cs="Times New Roman"/>
          <w:color w:val="000000"/>
          <w:sz w:val="24"/>
          <w:szCs w:val="24"/>
          <w:lang w:eastAsia="ru-RU"/>
        </w:rPr>
        <w:t>Не нужно забывать и о том, что отдых – это смена видов деятельности. При планировании урока нужно не допускать однообразной работы. Некоторым ученикам трудно запомнить даже несложный материал. Для этого полезно развивать зрительную память, часто использовать эксперимент, при его недоступности – виртуальную лаб</w:t>
      </w:r>
      <w:r w:rsidR="002E0733" w:rsidRPr="002E0733">
        <w:rPr>
          <w:rFonts w:ascii="Times New Roman" w:eastAsia="Times New Roman" w:hAnsi="Times New Roman" w:cs="Times New Roman"/>
          <w:color w:val="000000"/>
          <w:sz w:val="24"/>
          <w:szCs w:val="24"/>
          <w:lang w:eastAsia="ru-RU"/>
        </w:rPr>
        <w:t>о</w:t>
      </w:r>
      <w:r w:rsidR="002E0733" w:rsidRPr="002E0733">
        <w:rPr>
          <w:rFonts w:ascii="Times New Roman" w:eastAsia="Times New Roman" w:hAnsi="Times New Roman" w:cs="Times New Roman"/>
          <w:color w:val="000000"/>
          <w:sz w:val="24"/>
          <w:szCs w:val="24"/>
          <w:lang w:eastAsia="ru-RU"/>
        </w:rPr>
        <w:t>раторию. Это очень повышает интерес к предмету, помогает лучше усвоить изучаемый материал.</w:t>
      </w:r>
    </w:p>
    <w:p w:rsidR="002E0733" w:rsidRDefault="002E0733" w:rsidP="007C5F84">
      <w:pPr>
        <w:rPr>
          <w:lang w:eastAsia="ru-RU"/>
        </w:rPr>
      </w:pPr>
      <w:r w:rsidRPr="002E0733">
        <w:rPr>
          <w:lang w:eastAsia="ru-RU"/>
        </w:rPr>
        <w:t>Огромное значение для усвоения предмета, для повышения интереса к предмету имеет пра</w:t>
      </w:r>
      <w:r w:rsidRPr="002E0733">
        <w:rPr>
          <w:lang w:eastAsia="ru-RU"/>
        </w:rPr>
        <w:t>к</w:t>
      </w:r>
      <w:r w:rsidRPr="002E0733">
        <w:rPr>
          <w:lang w:eastAsia="ru-RU"/>
        </w:rPr>
        <w:t>тическая направленность, уметь связать изучаемый материал с жизнью. Так, при изучении т</w:t>
      </w:r>
      <w:r w:rsidRPr="002E0733">
        <w:rPr>
          <w:lang w:eastAsia="ru-RU"/>
        </w:rPr>
        <w:t>е</w:t>
      </w:r>
      <w:r w:rsidRPr="002E0733">
        <w:rPr>
          <w:lang w:eastAsia="ru-RU"/>
        </w:rPr>
        <w:t>мы «Жиры»</w:t>
      </w:r>
      <w:r w:rsidR="003C3AAD">
        <w:rPr>
          <w:lang w:eastAsia="ru-RU"/>
        </w:rPr>
        <w:t>,</w:t>
      </w:r>
      <w:r w:rsidRPr="002E0733">
        <w:rPr>
          <w:lang w:eastAsia="ru-RU"/>
        </w:rPr>
        <w:t xml:space="preserve"> можно рассмотреть не только их строение и химические свойства, но и действие на организм таких любимых продуктов, как чипсы, и то, как избавиться от жирных пятен, уместно рассказать о холестерине. </w:t>
      </w:r>
      <w:r w:rsidRPr="002E0733">
        <w:rPr>
          <w:lang w:eastAsia="ru-RU"/>
        </w:rPr>
        <w:br/>
        <w:t>При изучении темы «Водородная связь» можно рассказать о том, что мокрые волосы расчес</w:t>
      </w:r>
      <w:r w:rsidRPr="002E0733">
        <w:rPr>
          <w:lang w:eastAsia="ru-RU"/>
        </w:rPr>
        <w:t>ы</w:t>
      </w:r>
      <w:r w:rsidRPr="002E0733">
        <w:rPr>
          <w:lang w:eastAsia="ru-RU"/>
        </w:rPr>
        <w:t>вать нельзя, объясняя и связывая это с изучаемой темой</w:t>
      </w:r>
      <w:r w:rsidR="003C3AAD">
        <w:rPr>
          <w:lang w:eastAsia="ru-RU"/>
        </w:rPr>
        <w:t>.</w:t>
      </w:r>
      <w:r w:rsidRPr="002E0733">
        <w:rPr>
          <w:lang w:eastAsia="ru-RU"/>
        </w:rPr>
        <w:t xml:space="preserve"> «Широко распростирает химия руки свои в дела человеческие…» – говорил М.В. Ломоносов. И, действительно, это так. Куда ни взглянешь – продукты химического производства. Многие из них отрицательно влияют на о</w:t>
      </w:r>
      <w:r w:rsidRPr="002E0733">
        <w:rPr>
          <w:lang w:eastAsia="ru-RU"/>
        </w:rPr>
        <w:t>р</w:t>
      </w:r>
      <w:r w:rsidRPr="002E0733">
        <w:rPr>
          <w:lang w:eastAsia="ru-RU"/>
        </w:rPr>
        <w:t>ганизм детей. Поэтому на уроках необходимо учить, как из множества предложенных проду</w:t>
      </w:r>
      <w:r w:rsidRPr="002E0733">
        <w:rPr>
          <w:lang w:eastAsia="ru-RU"/>
        </w:rPr>
        <w:t>к</w:t>
      </w:r>
      <w:r w:rsidRPr="002E0733">
        <w:rPr>
          <w:lang w:eastAsia="ru-RU"/>
        </w:rPr>
        <w:t>тов выбрать то, что меньше причинит вред здоровью. В 8 классе при изучении темы «Соли» уместно рассказать о вреде излишнего употребления поваренной соли. Организм человека быстро реагирует на нарушение солевого баланса появлением мышечной слабости, быстрой утомляемостью, потерей аппе</w:t>
      </w:r>
      <w:r w:rsidR="007C5F84">
        <w:rPr>
          <w:lang w:eastAsia="ru-RU"/>
        </w:rPr>
        <w:t xml:space="preserve">тита. </w:t>
      </w:r>
      <w:r w:rsidRPr="002E0733">
        <w:rPr>
          <w:lang w:eastAsia="ru-RU"/>
        </w:rPr>
        <w:t xml:space="preserve"> «Вино губит душу людей и их потомство» – эти слова Л.Н. Толстого служат эпиграфом к уроку «Токсическое воздействие этанола на организм ч</w:t>
      </w:r>
      <w:r w:rsidR="00FA7CBF">
        <w:rPr>
          <w:lang w:eastAsia="ru-RU"/>
        </w:rPr>
        <w:t xml:space="preserve">еловека: причины и последствия», </w:t>
      </w:r>
      <w:r w:rsidR="00FA7CBF" w:rsidRPr="00FA7CBF">
        <w:t xml:space="preserve">где  демонстрирую </w:t>
      </w:r>
      <w:r w:rsidR="00D11F64">
        <w:t xml:space="preserve"> влияние спирта на  животный </w:t>
      </w:r>
      <w:r w:rsidR="00FA7CBF" w:rsidRPr="00FA7CBF">
        <w:t xml:space="preserve"> белок</w:t>
      </w:r>
      <w:r w:rsidR="00D11F64">
        <w:t xml:space="preserve"> (мясо)</w:t>
      </w:r>
      <w:r w:rsidR="00FA7CBF" w:rsidRPr="00FA7CBF">
        <w:t>, пр</w:t>
      </w:r>
      <w:r w:rsidR="00FA7CBF" w:rsidRPr="00FA7CBF">
        <w:t>о</w:t>
      </w:r>
      <w:r w:rsidR="00FA7CBF" w:rsidRPr="00FA7CBF">
        <w:t>водятся аналогия с белковыми молекулами человеческого организма. Учащиеся  сами пров</w:t>
      </w:r>
      <w:r w:rsidR="00FA7CBF" w:rsidRPr="00FA7CBF">
        <w:t>о</w:t>
      </w:r>
      <w:r w:rsidR="00FA7CBF" w:rsidRPr="00FA7CBF">
        <w:t>дят лабораторный опыт.</w:t>
      </w:r>
      <w:r w:rsidRPr="002E0733">
        <w:rPr>
          <w:lang w:eastAsia="ru-RU"/>
        </w:rPr>
        <w:t xml:space="preserve"> Основная цель такого урока показать влияние алкогольных напитков на системы органов и организма в целом и способствовать формированию устойчивой мотив</w:t>
      </w:r>
      <w:r w:rsidRPr="002E0733">
        <w:rPr>
          <w:lang w:eastAsia="ru-RU"/>
        </w:rPr>
        <w:t>а</w:t>
      </w:r>
      <w:r w:rsidRPr="002E0733">
        <w:rPr>
          <w:lang w:eastAsia="ru-RU"/>
        </w:rPr>
        <w:t>ции на сохранение собственного здоровья.</w:t>
      </w:r>
    </w:p>
    <w:p w:rsidR="00FA7CBF" w:rsidRPr="00FA7CBF" w:rsidRDefault="00FA7CBF" w:rsidP="007C5F84">
      <w:r w:rsidRPr="00FA7CBF">
        <w:lastRenderedPageBreak/>
        <w:t>При изучении альдегидов рассматривается вопрос образования  формальдегидных смол в пепле сигарет и воздействие на белок кожи человека, эмаль зубов курильщиков. Альдегиды раздражают слизистую оболочку глаз и дыхательных путей, воздействует на нервную систему. Источником формальдегида  могут стать мебель, фанера, ДСП и др.</w:t>
      </w:r>
    </w:p>
    <w:p w:rsidR="002E0733" w:rsidRPr="002E0733" w:rsidRDefault="002E0733" w:rsidP="007C5F84">
      <w:pPr>
        <w:rPr>
          <w:rFonts w:eastAsia="Calibri"/>
        </w:rPr>
      </w:pPr>
      <w:r w:rsidRPr="002E0733">
        <w:rPr>
          <w:rFonts w:eastAsia="Calibri"/>
        </w:rPr>
        <w:t>Особое место в образовательном процессе отводится информационно-коммуникационным технологиям.   Широкое использование анимации, химического моделирования с использов</w:t>
      </w:r>
      <w:r w:rsidRPr="002E0733">
        <w:rPr>
          <w:rFonts w:eastAsia="Calibri"/>
        </w:rPr>
        <w:t>а</w:t>
      </w:r>
      <w:r w:rsidRPr="002E0733">
        <w:rPr>
          <w:rFonts w:eastAsia="Calibri"/>
        </w:rPr>
        <w:t>нием компьютера делает обучение более наглядным, понятным и запоминающимся. Испол</w:t>
      </w:r>
      <w:r w:rsidRPr="002E0733">
        <w:rPr>
          <w:rFonts w:eastAsia="Calibri"/>
        </w:rPr>
        <w:t>ь</w:t>
      </w:r>
      <w:r w:rsidRPr="002E0733">
        <w:rPr>
          <w:rFonts w:eastAsia="Calibri"/>
        </w:rPr>
        <w:t>зование виртуальных экскурсий значительно расширяет кругозор ребенка и облегчает поним</w:t>
      </w:r>
      <w:r w:rsidRPr="002E0733">
        <w:rPr>
          <w:rFonts w:eastAsia="Calibri"/>
        </w:rPr>
        <w:t>а</w:t>
      </w:r>
      <w:r w:rsidRPr="002E0733">
        <w:rPr>
          <w:rFonts w:eastAsia="Calibri"/>
        </w:rPr>
        <w:t xml:space="preserve">ние сути химических производств. Но главное достоинство компьютерного проектирования на уроке химии - его использование при рассмотрении </w:t>
      </w:r>
      <w:proofErr w:type="spellStart"/>
      <w:r w:rsidRPr="002E0733">
        <w:rPr>
          <w:rFonts w:eastAsia="Calibri"/>
        </w:rPr>
        <w:t>взрыво</w:t>
      </w:r>
      <w:proofErr w:type="spellEnd"/>
      <w:r w:rsidRPr="002E0733">
        <w:rPr>
          <w:rFonts w:eastAsia="Calibri"/>
        </w:rPr>
        <w:t>- и пожароопасных процессов, р</w:t>
      </w:r>
      <w:r w:rsidRPr="002E0733">
        <w:rPr>
          <w:rFonts w:eastAsia="Calibri"/>
        </w:rPr>
        <w:t>е</w:t>
      </w:r>
      <w:r w:rsidRPr="002E0733">
        <w:rPr>
          <w:rFonts w:eastAsia="Calibri"/>
        </w:rPr>
        <w:t>акций с участием токсичных веществ, радиоактивных препаратов, словом, всего, что предста</w:t>
      </w:r>
      <w:r w:rsidRPr="002E0733">
        <w:rPr>
          <w:rFonts w:eastAsia="Calibri"/>
        </w:rPr>
        <w:t>в</w:t>
      </w:r>
      <w:r w:rsidRPr="002E0733">
        <w:rPr>
          <w:rFonts w:eastAsia="Calibri"/>
        </w:rPr>
        <w:t>ляет непосредственную опасность для здоровья обучаемого.</w:t>
      </w:r>
    </w:p>
    <w:p w:rsidR="002E0733" w:rsidRPr="00472959" w:rsidRDefault="002E0733" w:rsidP="007C5F84">
      <w:pPr>
        <w:rPr>
          <w:rFonts w:eastAsia="Calibri"/>
        </w:rPr>
      </w:pPr>
      <w:r w:rsidRPr="002E0733">
        <w:rPr>
          <w:rFonts w:eastAsia="Calibri"/>
        </w:rPr>
        <w:t xml:space="preserve">Из всего вышесказанного можно сделать вывод, что внедрение </w:t>
      </w:r>
      <w:proofErr w:type="spellStart"/>
      <w:r w:rsidRPr="002E0733">
        <w:rPr>
          <w:rFonts w:eastAsia="Calibri"/>
        </w:rPr>
        <w:t>здоровьесберегающих</w:t>
      </w:r>
      <w:proofErr w:type="spellEnd"/>
      <w:r w:rsidRPr="002E0733">
        <w:rPr>
          <w:rFonts w:eastAsia="Calibri"/>
        </w:rPr>
        <w:t xml:space="preserve"> техн</w:t>
      </w:r>
      <w:r w:rsidRPr="002E0733">
        <w:rPr>
          <w:rFonts w:eastAsia="Calibri"/>
        </w:rPr>
        <w:t>о</w:t>
      </w:r>
      <w:r w:rsidRPr="002E0733">
        <w:rPr>
          <w:rFonts w:eastAsia="Calibri"/>
        </w:rPr>
        <w:t xml:space="preserve">логий в обучение способствует более глубокому и осознанному пониманию </w:t>
      </w:r>
      <w:r w:rsidR="00472959" w:rsidRPr="002E0733">
        <w:rPr>
          <w:rFonts w:eastAsia="Calibri"/>
        </w:rPr>
        <w:t>учащимися пре</w:t>
      </w:r>
      <w:r w:rsidR="00472959" w:rsidRPr="002E0733">
        <w:rPr>
          <w:rFonts w:eastAsia="Calibri"/>
        </w:rPr>
        <w:t>д</w:t>
      </w:r>
      <w:r w:rsidR="00472959" w:rsidRPr="002E0733">
        <w:rPr>
          <w:rFonts w:eastAsia="Calibri"/>
        </w:rPr>
        <w:t>мета</w:t>
      </w:r>
      <w:r w:rsidRPr="002E0733">
        <w:rPr>
          <w:rFonts w:eastAsia="Calibri"/>
        </w:rPr>
        <w:t>, усвоению большого количества идей и способов решения проблем, в том числе создаёт благоприятный фон для повышения уровня мотивации обучения и сохранения их психического и физического здоровья</w:t>
      </w:r>
      <w:r w:rsidR="00472959">
        <w:rPr>
          <w:rFonts w:eastAsia="Calibri"/>
        </w:rPr>
        <w:t xml:space="preserve">. </w:t>
      </w:r>
      <w:r w:rsidRPr="002E0733">
        <w:rPr>
          <w:lang w:eastAsia="ru-RU"/>
        </w:rPr>
        <w:t xml:space="preserve">Использование </w:t>
      </w:r>
      <w:proofErr w:type="spellStart"/>
      <w:r w:rsidRPr="002E0733">
        <w:rPr>
          <w:lang w:eastAsia="ru-RU"/>
        </w:rPr>
        <w:t>здоровьесберегающих</w:t>
      </w:r>
      <w:proofErr w:type="spellEnd"/>
      <w:r w:rsidRPr="002E0733">
        <w:rPr>
          <w:lang w:eastAsia="ru-RU"/>
        </w:rPr>
        <w:t xml:space="preserve"> технологий в учебном проце</w:t>
      </w:r>
      <w:r w:rsidRPr="002E0733">
        <w:rPr>
          <w:lang w:eastAsia="ru-RU"/>
        </w:rPr>
        <w:t>с</w:t>
      </w:r>
      <w:r w:rsidRPr="002E0733">
        <w:rPr>
          <w:lang w:eastAsia="ru-RU"/>
        </w:rPr>
        <w:t>се позволяет учащимся более успешно адаптироваться в образовательном и социальном пр</w:t>
      </w:r>
      <w:r w:rsidRPr="002E0733">
        <w:rPr>
          <w:lang w:eastAsia="ru-RU"/>
        </w:rPr>
        <w:t>о</w:t>
      </w:r>
      <w:r w:rsidRPr="002E0733">
        <w:rPr>
          <w:lang w:eastAsia="ru-RU"/>
        </w:rPr>
        <w:t>странстве, раскрыть свои творческие способности, а учителю эффективно проводить профила</w:t>
      </w:r>
      <w:r w:rsidRPr="002E0733">
        <w:rPr>
          <w:lang w:eastAsia="ru-RU"/>
        </w:rPr>
        <w:t>к</w:t>
      </w:r>
      <w:r w:rsidRPr="002E0733">
        <w:rPr>
          <w:lang w:eastAsia="ru-RU"/>
        </w:rPr>
        <w:t>тику асоциального поведения.</w:t>
      </w:r>
    </w:p>
    <w:p w:rsidR="000045A5" w:rsidRPr="002E0733" w:rsidRDefault="000045A5" w:rsidP="000045A5">
      <w:pPr>
        <w:spacing w:after="0" w:line="240" w:lineRule="auto"/>
        <w:ind w:firstLine="708"/>
        <w:jc w:val="both"/>
        <w:rPr>
          <w:rFonts w:ascii="Times New Roman" w:eastAsia="Times New Roman" w:hAnsi="Times New Roman" w:cs="Times New Roman"/>
          <w:color w:val="000000"/>
          <w:sz w:val="24"/>
          <w:szCs w:val="24"/>
          <w:lang w:eastAsia="ru-RU"/>
        </w:rPr>
      </w:pPr>
    </w:p>
    <w:p w:rsidR="002E0733" w:rsidRPr="002E0733" w:rsidRDefault="002E0733" w:rsidP="007D4E7C">
      <w:pPr>
        <w:tabs>
          <w:tab w:val="left" w:pos="1418"/>
        </w:tabs>
        <w:spacing w:after="0" w:line="240" w:lineRule="auto"/>
        <w:ind w:firstLine="709"/>
        <w:jc w:val="center"/>
        <w:rPr>
          <w:rFonts w:ascii="Times New Roman" w:hAnsi="Times New Roman" w:cs="Times New Roman"/>
          <w:b/>
          <w:sz w:val="24"/>
          <w:szCs w:val="24"/>
        </w:rPr>
      </w:pPr>
      <w:r w:rsidRPr="002E0733">
        <w:rPr>
          <w:rFonts w:ascii="Times New Roman" w:hAnsi="Times New Roman" w:cs="Times New Roman"/>
          <w:sz w:val="24"/>
          <w:szCs w:val="24"/>
        </w:rPr>
        <w:t xml:space="preserve"> </w:t>
      </w:r>
      <w:r w:rsidRPr="002E0733">
        <w:rPr>
          <w:rFonts w:ascii="Times New Roman" w:hAnsi="Times New Roman" w:cs="Times New Roman"/>
          <w:b/>
          <w:sz w:val="24"/>
          <w:szCs w:val="24"/>
        </w:rPr>
        <w:t>Литература</w:t>
      </w:r>
    </w:p>
    <w:p w:rsidR="007D4E7C" w:rsidRPr="003C3AAD" w:rsidRDefault="007D4E7C" w:rsidP="003C3AAD">
      <w:pPr>
        <w:pStyle w:val="a3"/>
        <w:numPr>
          <w:ilvl w:val="0"/>
          <w:numId w:val="8"/>
        </w:numPr>
        <w:rPr>
          <w:b/>
          <w:bCs/>
        </w:rPr>
      </w:pPr>
      <w:proofErr w:type="spellStart"/>
      <w:r w:rsidRPr="007D4E7C">
        <w:t>Артюнина</w:t>
      </w:r>
      <w:proofErr w:type="spellEnd"/>
      <w:r w:rsidRPr="007D4E7C">
        <w:t xml:space="preserve"> И.</w:t>
      </w:r>
      <w:r>
        <w:t xml:space="preserve"> </w:t>
      </w:r>
      <w:r w:rsidRPr="007D4E7C">
        <w:t>П.</w:t>
      </w:r>
      <w:r w:rsidRPr="003C3AAD">
        <w:rPr>
          <w:b/>
          <w:bCs/>
        </w:rPr>
        <w:t xml:space="preserve"> </w:t>
      </w:r>
      <w:r w:rsidRPr="003C3AAD">
        <w:rPr>
          <w:bCs/>
        </w:rPr>
        <w:t xml:space="preserve">Использование </w:t>
      </w:r>
      <w:proofErr w:type="spellStart"/>
      <w:r w:rsidRPr="003C3AAD">
        <w:rPr>
          <w:bCs/>
        </w:rPr>
        <w:t>здоровьесберегающих</w:t>
      </w:r>
      <w:proofErr w:type="spellEnd"/>
      <w:r w:rsidRPr="003C3AAD">
        <w:rPr>
          <w:bCs/>
        </w:rPr>
        <w:t xml:space="preserve"> технологий на уроках химии </w:t>
      </w:r>
      <w:r w:rsidRPr="003C3AAD">
        <w:rPr>
          <w:shd w:val="clear" w:color="auto" w:fill="FFFFFF"/>
        </w:rPr>
        <w:t>[Электронный ресурс]. – Режим доступа: http://nsportal.ru/shkola/khimiya/library/2013/12/19/.</w:t>
      </w:r>
    </w:p>
    <w:p w:rsidR="007D4E7C" w:rsidRPr="00D11F64" w:rsidRDefault="00D11F64" w:rsidP="003C3AAD">
      <w:pPr>
        <w:pStyle w:val="a3"/>
        <w:numPr>
          <w:ilvl w:val="0"/>
          <w:numId w:val="8"/>
        </w:numPr>
      </w:pPr>
      <w:r w:rsidRPr="00D11F64">
        <w:t>Грачёва А.П. Инновационная деятельность преподавателя. Психологические науки. М.: «Спутник» 2004 № 6(10), стр. 15-23</w:t>
      </w:r>
    </w:p>
    <w:p w:rsidR="003C3AAD" w:rsidRDefault="00D11F64" w:rsidP="003C3AAD">
      <w:pPr>
        <w:pStyle w:val="a3"/>
        <w:numPr>
          <w:ilvl w:val="0"/>
          <w:numId w:val="8"/>
        </w:numPr>
      </w:pPr>
      <w:r w:rsidRPr="00B64CB8">
        <w:t xml:space="preserve">Грачева А.П. Проблемы организации обучения информатике в условиях формирования </w:t>
      </w:r>
      <w:proofErr w:type="spellStart"/>
      <w:r w:rsidRPr="00B64CB8">
        <w:t>здоровьесберегающей</w:t>
      </w:r>
      <w:proofErr w:type="spellEnd"/>
      <w:r w:rsidRPr="00B64CB8">
        <w:t xml:space="preserve"> среды школы // Вестник Московского городского педагогич</w:t>
      </w:r>
      <w:r w:rsidRPr="00B64CB8">
        <w:t>е</w:t>
      </w:r>
      <w:r w:rsidRPr="00B64CB8">
        <w:t>ского университета. Серия “Информатика и информатизация образования”. – М.: МГПУ, 2005.  №2 (5). – С.21-25.</w:t>
      </w:r>
    </w:p>
    <w:p w:rsidR="00B64CB8" w:rsidRDefault="003C3AAD" w:rsidP="003C3AAD">
      <w:pPr>
        <w:pStyle w:val="a3"/>
        <w:numPr>
          <w:ilvl w:val="0"/>
          <w:numId w:val="8"/>
        </w:numPr>
      </w:pPr>
      <w:r w:rsidRPr="00B64CB8">
        <w:t xml:space="preserve">Смирнов Н.К. </w:t>
      </w:r>
      <w:proofErr w:type="spellStart"/>
      <w:r w:rsidRPr="00B64CB8">
        <w:t>Здоровьесберегающие</w:t>
      </w:r>
      <w:proofErr w:type="spellEnd"/>
      <w:r w:rsidRPr="00B64CB8">
        <w:t xml:space="preserve"> образовательные технологии и психология </w:t>
      </w:r>
      <w:r>
        <w:t xml:space="preserve">          </w:t>
      </w:r>
      <w:r w:rsidRPr="00B64CB8">
        <w:t xml:space="preserve">здоровья в школе. М.: </w:t>
      </w:r>
      <w:proofErr w:type="spellStart"/>
      <w:r w:rsidRPr="00B64CB8">
        <w:t>Аркти</w:t>
      </w:r>
      <w:proofErr w:type="spellEnd"/>
      <w:r w:rsidRPr="00B64CB8">
        <w:t>, 2005</w:t>
      </w:r>
      <w:r>
        <w:t>. – 170 с</w:t>
      </w:r>
      <w:r w:rsidR="00B64CB8" w:rsidRPr="00B64CB8">
        <w:t>.</w:t>
      </w:r>
    </w:p>
    <w:p w:rsidR="003C3AAD" w:rsidRPr="00B64CB8" w:rsidRDefault="003C3AAD" w:rsidP="003C3AAD">
      <w:pPr>
        <w:pStyle w:val="a3"/>
        <w:numPr>
          <w:ilvl w:val="0"/>
          <w:numId w:val="8"/>
        </w:numPr>
      </w:pPr>
      <w:r w:rsidRPr="003C3AAD">
        <w:rPr>
          <w:shd w:val="clear" w:color="auto" w:fill="FFFFFF"/>
        </w:rPr>
        <w:t xml:space="preserve">Соколова О. А. </w:t>
      </w:r>
      <w:proofErr w:type="spellStart"/>
      <w:r w:rsidRPr="003C3AAD">
        <w:rPr>
          <w:shd w:val="clear" w:color="auto" w:fill="FFFFFF"/>
        </w:rPr>
        <w:t>Здоровьесберегающие</w:t>
      </w:r>
      <w:proofErr w:type="spellEnd"/>
      <w:r w:rsidRPr="003C3AAD">
        <w:rPr>
          <w:shd w:val="clear" w:color="auto" w:fill="FFFFFF"/>
        </w:rPr>
        <w:t xml:space="preserve"> образовательные технологии [Электронный р</w:t>
      </w:r>
      <w:r w:rsidRPr="003C3AAD">
        <w:rPr>
          <w:shd w:val="clear" w:color="auto" w:fill="FFFFFF"/>
        </w:rPr>
        <w:t>е</w:t>
      </w:r>
      <w:r w:rsidRPr="003C3AAD">
        <w:rPr>
          <w:shd w:val="clear" w:color="auto" w:fill="FFFFFF"/>
        </w:rPr>
        <w:t>сурс]. –  Режим доступа http://www.shkolnymir.info/.</w:t>
      </w:r>
    </w:p>
    <w:p w:rsidR="00B64CB8" w:rsidRPr="003C3AAD" w:rsidRDefault="00B64CB8" w:rsidP="003C3AAD">
      <w:pPr>
        <w:pStyle w:val="a3"/>
        <w:numPr>
          <w:ilvl w:val="0"/>
          <w:numId w:val="8"/>
        </w:numPr>
        <w:rPr>
          <w:rFonts w:ascii="Times New Roman" w:eastAsia="Times New Roman" w:hAnsi="Times New Roman"/>
          <w:bCs/>
          <w:sz w:val="24"/>
          <w:szCs w:val="24"/>
          <w:lang w:eastAsia="ru-RU"/>
        </w:rPr>
      </w:pPr>
      <w:r w:rsidRPr="003C3AAD">
        <w:rPr>
          <w:rFonts w:ascii="Times New Roman" w:eastAsia="Times New Roman" w:hAnsi="Times New Roman"/>
          <w:bCs/>
          <w:iCs/>
          <w:sz w:val="24"/>
          <w:szCs w:val="24"/>
          <w:lang w:eastAsia="ru-RU"/>
        </w:rPr>
        <w:t xml:space="preserve">12.Сухарев   А.Г, Цыренова  Н.М. Концептуальная модель </w:t>
      </w:r>
      <w:proofErr w:type="spellStart"/>
      <w:r w:rsidRPr="003C3AAD">
        <w:rPr>
          <w:rFonts w:ascii="Times New Roman" w:eastAsia="Times New Roman" w:hAnsi="Times New Roman"/>
          <w:bCs/>
          <w:iCs/>
          <w:sz w:val="24"/>
          <w:szCs w:val="24"/>
          <w:lang w:eastAsia="ru-RU"/>
        </w:rPr>
        <w:t>здоровьесберегающей</w:t>
      </w:r>
      <w:proofErr w:type="spellEnd"/>
      <w:r w:rsidRPr="003C3AAD">
        <w:rPr>
          <w:rFonts w:ascii="Times New Roman" w:eastAsia="Times New Roman" w:hAnsi="Times New Roman"/>
          <w:bCs/>
          <w:iCs/>
          <w:sz w:val="24"/>
          <w:szCs w:val="24"/>
          <w:lang w:eastAsia="ru-RU"/>
        </w:rPr>
        <w:t xml:space="preserve"> образовательной технологии в современной школе  </w:t>
      </w:r>
      <w:r w:rsidRPr="003C3AAD">
        <w:rPr>
          <w:rFonts w:ascii="Times New Roman" w:eastAsia="Times New Roman" w:hAnsi="Times New Roman"/>
          <w:bCs/>
          <w:sz w:val="24"/>
          <w:szCs w:val="24"/>
          <w:lang w:eastAsia="ru-RU"/>
        </w:rPr>
        <w:t>М.: Современная гуман</w:t>
      </w:r>
      <w:r w:rsidRPr="003C3AAD">
        <w:rPr>
          <w:rFonts w:ascii="Times New Roman" w:eastAsia="Times New Roman" w:hAnsi="Times New Roman"/>
          <w:bCs/>
          <w:sz w:val="24"/>
          <w:szCs w:val="24"/>
          <w:lang w:eastAsia="ru-RU"/>
        </w:rPr>
        <w:t>и</w:t>
      </w:r>
      <w:r w:rsidRPr="003C3AAD">
        <w:rPr>
          <w:rFonts w:ascii="Times New Roman" w:eastAsia="Times New Roman" w:hAnsi="Times New Roman"/>
          <w:bCs/>
          <w:sz w:val="24"/>
          <w:szCs w:val="24"/>
          <w:lang w:eastAsia="ru-RU"/>
        </w:rPr>
        <w:t>тарная  академия, -   2007</w:t>
      </w:r>
      <w:r w:rsidR="003C3AAD" w:rsidRPr="003C3AAD">
        <w:rPr>
          <w:rFonts w:ascii="Times New Roman" w:eastAsia="Times New Roman" w:hAnsi="Times New Roman"/>
          <w:bCs/>
          <w:sz w:val="24"/>
          <w:szCs w:val="24"/>
          <w:lang w:eastAsia="ru-RU"/>
        </w:rPr>
        <w:t>, стр. 10-45</w:t>
      </w:r>
    </w:p>
    <w:p w:rsidR="00B64CB8" w:rsidRPr="00B64CB8" w:rsidRDefault="00B64CB8" w:rsidP="00B64CB8">
      <w:pPr>
        <w:rPr>
          <w:sz w:val="24"/>
          <w:szCs w:val="24"/>
        </w:rPr>
      </w:pPr>
    </w:p>
    <w:p w:rsidR="00A312A7" w:rsidRPr="00B64CB8" w:rsidRDefault="00A312A7">
      <w:pPr>
        <w:rPr>
          <w:rFonts w:ascii="Times New Roman" w:hAnsi="Times New Roman" w:cs="Times New Roman"/>
          <w:sz w:val="24"/>
          <w:szCs w:val="24"/>
        </w:rPr>
      </w:pPr>
    </w:p>
    <w:sectPr w:rsidR="00A312A7" w:rsidRPr="00B64CB8" w:rsidSect="002E0733">
      <w:pgSz w:w="11906" w:h="16838" w:code="9"/>
      <w:pgMar w:top="1418" w:right="1418" w:bottom="1418" w:left="1418" w:header="964" w:footer="96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E5"/>
    <w:multiLevelType w:val="hybridMultilevel"/>
    <w:tmpl w:val="B4603D8A"/>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215F8"/>
    <w:multiLevelType w:val="multilevel"/>
    <w:tmpl w:val="E2DC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992D87"/>
    <w:multiLevelType w:val="hybridMultilevel"/>
    <w:tmpl w:val="C3C28916"/>
    <w:lvl w:ilvl="0" w:tplc="04190001">
      <w:start w:val="1"/>
      <w:numFmt w:val="bullet"/>
      <w:lvlText w:val=""/>
      <w:lvlJc w:val="left"/>
      <w:pPr>
        <w:ind w:left="1515" w:hanging="360"/>
      </w:pPr>
      <w:rPr>
        <w:rFonts w:ascii="Symbol" w:hAnsi="Symbol" w:hint="default"/>
      </w:rPr>
    </w:lvl>
    <w:lvl w:ilvl="1" w:tplc="04190003" w:tentative="1">
      <w:start w:val="1"/>
      <w:numFmt w:val="bullet"/>
      <w:lvlText w:val="o"/>
      <w:lvlJc w:val="left"/>
      <w:pPr>
        <w:ind w:left="2235" w:hanging="360"/>
      </w:pPr>
      <w:rPr>
        <w:rFonts w:ascii="Courier New" w:hAnsi="Courier New" w:cs="Courier New" w:hint="default"/>
      </w:rPr>
    </w:lvl>
    <w:lvl w:ilvl="2" w:tplc="04190005" w:tentative="1">
      <w:start w:val="1"/>
      <w:numFmt w:val="bullet"/>
      <w:lvlText w:val=""/>
      <w:lvlJc w:val="left"/>
      <w:pPr>
        <w:ind w:left="2955" w:hanging="360"/>
      </w:pPr>
      <w:rPr>
        <w:rFonts w:ascii="Wingdings" w:hAnsi="Wingdings" w:hint="default"/>
      </w:rPr>
    </w:lvl>
    <w:lvl w:ilvl="3" w:tplc="04190001" w:tentative="1">
      <w:start w:val="1"/>
      <w:numFmt w:val="bullet"/>
      <w:lvlText w:val=""/>
      <w:lvlJc w:val="left"/>
      <w:pPr>
        <w:ind w:left="3675" w:hanging="360"/>
      </w:pPr>
      <w:rPr>
        <w:rFonts w:ascii="Symbol" w:hAnsi="Symbol" w:hint="default"/>
      </w:rPr>
    </w:lvl>
    <w:lvl w:ilvl="4" w:tplc="04190003" w:tentative="1">
      <w:start w:val="1"/>
      <w:numFmt w:val="bullet"/>
      <w:lvlText w:val="o"/>
      <w:lvlJc w:val="left"/>
      <w:pPr>
        <w:ind w:left="4395" w:hanging="360"/>
      </w:pPr>
      <w:rPr>
        <w:rFonts w:ascii="Courier New" w:hAnsi="Courier New" w:cs="Courier New" w:hint="default"/>
      </w:rPr>
    </w:lvl>
    <w:lvl w:ilvl="5" w:tplc="04190005" w:tentative="1">
      <w:start w:val="1"/>
      <w:numFmt w:val="bullet"/>
      <w:lvlText w:val=""/>
      <w:lvlJc w:val="left"/>
      <w:pPr>
        <w:ind w:left="5115" w:hanging="360"/>
      </w:pPr>
      <w:rPr>
        <w:rFonts w:ascii="Wingdings" w:hAnsi="Wingdings" w:hint="default"/>
      </w:rPr>
    </w:lvl>
    <w:lvl w:ilvl="6" w:tplc="04190001" w:tentative="1">
      <w:start w:val="1"/>
      <w:numFmt w:val="bullet"/>
      <w:lvlText w:val=""/>
      <w:lvlJc w:val="left"/>
      <w:pPr>
        <w:ind w:left="5835" w:hanging="360"/>
      </w:pPr>
      <w:rPr>
        <w:rFonts w:ascii="Symbol" w:hAnsi="Symbol" w:hint="default"/>
      </w:rPr>
    </w:lvl>
    <w:lvl w:ilvl="7" w:tplc="04190003" w:tentative="1">
      <w:start w:val="1"/>
      <w:numFmt w:val="bullet"/>
      <w:lvlText w:val="o"/>
      <w:lvlJc w:val="left"/>
      <w:pPr>
        <w:ind w:left="6555" w:hanging="360"/>
      </w:pPr>
      <w:rPr>
        <w:rFonts w:ascii="Courier New" w:hAnsi="Courier New" w:cs="Courier New" w:hint="default"/>
      </w:rPr>
    </w:lvl>
    <w:lvl w:ilvl="8" w:tplc="04190005" w:tentative="1">
      <w:start w:val="1"/>
      <w:numFmt w:val="bullet"/>
      <w:lvlText w:val=""/>
      <w:lvlJc w:val="left"/>
      <w:pPr>
        <w:ind w:left="7275" w:hanging="360"/>
      </w:pPr>
      <w:rPr>
        <w:rFonts w:ascii="Wingdings" w:hAnsi="Wingdings" w:hint="default"/>
      </w:rPr>
    </w:lvl>
  </w:abstractNum>
  <w:abstractNum w:abstractNumId="3">
    <w:nsid w:val="5A7618F7"/>
    <w:multiLevelType w:val="hybridMultilevel"/>
    <w:tmpl w:val="E640D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85525B"/>
    <w:multiLevelType w:val="hybridMultilevel"/>
    <w:tmpl w:val="245C58B6"/>
    <w:lvl w:ilvl="0" w:tplc="CC04496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D694524"/>
    <w:multiLevelType w:val="multilevel"/>
    <w:tmpl w:val="4FC8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F817FD"/>
    <w:multiLevelType w:val="multilevel"/>
    <w:tmpl w:val="EBA4B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2D165E"/>
    <w:multiLevelType w:val="hybridMultilevel"/>
    <w:tmpl w:val="B718C77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6"/>
  </w:num>
  <w:num w:numId="2">
    <w:abstractNumId w:val="5"/>
  </w:num>
  <w:num w:numId="3">
    <w:abstractNumId w:val="1"/>
  </w:num>
  <w:num w:numId="4">
    <w:abstractNumId w:val="0"/>
  </w:num>
  <w:num w:numId="5">
    <w:abstractNumId w:val="4"/>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733"/>
    <w:rsid w:val="000045A5"/>
    <w:rsid w:val="002E0733"/>
    <w:rsid w:val="003C3AAD"/>
    <w:rsid w:val="00472959"/>
    <w:rsid w:val="00491D94"/>
    <w:rsid w:val="007C5F84"/>
    <w:rsid w:val="007D4E7C"/>
    <w:rsid w:val="00883E24"/>
    <w:rsid w:val="009C46EB"/>
    <w:rsid w:val="00A312A7"/>
    <w:rsid w:val="00B3643B"/>
    <w:rsid w:val="00B64CB8"/>
    <w:rsid w:val="00D11F64"/>
    <w:rsid w:val="00DB3E85"/>
    <w:rsid w:val="00FA7C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0733"/>
    <w:pPr>
      <w:spacing w:after="200" w:line="276" w:lineRule="auto"/>
      <w:ind w:left="720"/>
      <w:contextualSpacing/>
    </w:pPr>
  </w:style>
  <w:style w:type="character" w:styleId="a4">
    <w:name w:val="Emphasis"/>
    <w:basedOn w:val="a0"/>
    <w:uiPriority w:val="20"/>
    <w:qFormat/>
    <w:rsid w:val="002E0733"/>
    <w:rPr>
      <w:i/>
      <w:iCs/>
    </w:rPr>
  </w:style>
  <w:style w:type="character" w:customStyle="1" w:styleId="apple-converted-space">
    <w:name w:val="apple-converted-space"/>
    <w:basedOn w:val="a0"/>
    <w:rsid w:val="007D4E7C"/>
  </w:style>
  <w:style w:type="character" w:styleId="a5">
    <w:name w:val="Hyperlink"/>
    <w:basedOn w:val="a0"/>
    <w:uiPriority w:val="99"/>
    <w:semiHidden/>
    <w:unhideWhenUsed/>
    <w:rsid w:val="00B64CB8"/>
    <w:rPr>
      <w:color w:val="0000FF"/>
      <w:u w:val="single"/>
    </w:rPr>
  </w:style>
  <w:style w:type="paragraph" w:styleId="a6">
    <w:name w:val="footer"/>
    <w:basedOn w:val="a"/>
    <w:link w:val="a7"/>
    <w:uiPriority w:val="99"/>
    <w:semiHidden/>
    <w:unhideWhenUsed/>
    <w:rsid w:val="00B64CB8"/>
    <w:pPr>
      <w:tabs>
        <w:tab w:val="center" w:pos="4677"/>
        <w:tab w:val="right" w:pos="9355"/>
      </w:tabs>
      <w:spacing w:after="0" w:line="240" w:lineRule="auto"/>
    </w:pPr>
    <w:rPr>
      <w:rFonts w:ascii="Calibri" w:eastAsia="Calibri" w:hAnsi="Calibri" w:cs="Times New Roman"/>
    </w:rPr>
  </w:style>
  <w:style w:type="character" w:customStyle="1" w:styleId="a7">
    <w:name w:val="Нижний колонтитул Знак"/>
    <w:basedOn w:val="a0"/>
    <w:link w:val="a6"/>
    <w:uiPriority w:val="99"/>
    <w:semiHidden/>
    <w:rsid w:val="00B64CB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0733"/>
    <w:pPr>
      <w:spacing w:after="200" w:line="276" w:lineRule="auto"/>
      <w:ind w:left="720"/>
      <w:contextualSpacing/>
    </w:pPr>
  </w:style>
  <w:style w:type="character" w:styleId="a4">
    <w:name w:val="Emphasis"/>
    <w:basedOn w:val="a0"/>
    <w:uiPriority w:val="20"/>
    <w:qFormat/>
    <w:rsid w:val="002E0733"/>
    <w:rPr>
      <w:i/>
      <w:iCs/>
    </w:rPr>
  </w:style>
  <w:style w:type="character" w:customStyle="1" w:styleId="apple-converted-space">
    <w:name w:val="apple-converted-space"/>
    <w:basedOn w:val="a0"/>
    <w:rsid w:val="007D4E7C"/>
  </w:style>
  <w:style w:type="character" w:styleId="a5">
    <w:name w:val="Hyperlink"/>
    <w:basedOn w:val="a0"/>
    <w:uiPriority w:val="99"/>
    <w:semiHidden/>
    <w:unhideWhenUsed/>
    <w:rsid w:val="00B64CB8"/>
    <w:rPr>
      <w:color w:val="0000FF"/>
      <w:u w:val="single"/>
    </w:rPr>
  </w:style>
  <w:style w:type="paragraph" w:styleId="a6">
    <w:name w:val="footer"/>
    <w:basedOn w:val="a"/>
    <w:link w:val="a7"/>
    <w:uiPriority w:val="99"/>
    <w:semiHidden/>
    <w:unhideWhenUsed/>
    <w:rsid w:val="00B64CB8"/>
    <w:pPr>
      <w:tabs>
        <w:tab w:val="center" w:pos="4677"/>
        <w:tab w:val="right" w:pos="9355"/>
      </w:tabs>
      <w:spacing w:after="0" w:line="240" w:lineRule="auto"/>
    </w:pPr>
    <w:rPr>
      <w:rFonts w:ascii="Calibri" w:eastAsia="Calibri" w:hAnsi="Calibri" w:cs="Times New Roman"/>
    </w:rPr>
  </w:style>
  <w:style w:type="character" w:customStyle="1" w:styleId="a7">
    <w:name w:val="Нижний колонтитул Знак"/>
    <w:basedOn w:val="a0"/>
    <w:link w:val="a6"/>
    <w:uiPriority w:val="99"/>
    <w:semiHidden/>
    <w:rsid w:val="00B64CB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02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1306</Words>
  <Characters>7445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2017-10-19T13:22:00Z</dcterms:created>
  <dcterms:modified xsi:type="dcterms:W3CDTF">2017-10-19T13:22:00Z</dcterms:modified>
</cp:coreProperties>
</file>