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D64F7B" w:rsidRDefault="001278B2" w:rsidP="00D64F7B">
      <w:pPr>
        <w:jc w:val="center"/>
        <w:rPr>
          <w:b/>
          <w:sz w:val="52"/>
          <w:szCs w:val="52"/>
        </w:rPr>
      </w:pPr>
      <w:r w:rsidRPr="001278B2">
        <w:rPr>
          <w:b/>
          <w:sz w:val="52"/>
          <w:szCs w:val="52"/>
        </w:rPr>
        <w:t xml:space="preserve">Тема:  </w:t>
      </w:r>
    </w:p>
    <w:p w:rsidR="00C17E37" w:rsidRPr="001278B2" w:rsidRDefault="00D64F7B" w:rsidP="00D64F7B">
      <w:pPr>
        <w:jc w:val="center"/>
        <w:rPr>
          <w:b/>
          <w:sz w:val="52"/>
          <w:szCs w:val="52"/>
        </w:rPr>
      </w:pPr>
      <w:r>
        <w:rPr>
          <w:b/>
          <w:sz w:val="52"/>
          <w:szCs w:val="52"/>
        </w:rPr>
        <w:t>М</w:t>
      </w:r>
      <w:r w:rsidR="001278B2" w:rsidRPr="001278B2">
        <w:rPr>
          <w:b/>
          <w:sz w:val="52"/>
          <w:szCs w:val="52"/>
        </w:rPr>
        <w:t>етодика обучения развития речи и литературного чтения в начальных классах.</w:t>
      </w: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804150">
      <w:pPr>
        <w:jc w:val="right"/>
        <w:rPr>
          <w:sz w:val="24"/>
          <w:szCs w:val="24"/>
        </w:rPr>
      </w:pPr>
    </w:p>
    <w:p w:rsidR="00C17E37" w:rsidRDefault="00C17E37" w:rsidP="001278B2">
      <w:pPr>
        <w:rPr>
          <w:sz w:val="24"/>
          <w:szCs w:val="24"/>
        </w:rPr>
      </w:pPr>
    </w:p>
    <w:p w:rsidR="001278B2" w:rsidRDefault="001278B2" w:rsidP="001278B2">
      <w:pPr>
        <w:rPr>
          <w:sz w:val="24"/>
          <w:szCs w:val="24"/>
        </w:rPr>
      </w:pPr>
    </w:p>
    <w:p w:rsidR="001278B2" w:rsidRPr="00BE6A2D" w:rsidRDefault="001278B2" w:rsidP="001278B2">
      <w:pPr>
        <w:rPr>
          <w:b/>
          <w:sz w:val="24"/>
          <w:szCs w:val="24"/>
        </w:rPr>
      </w:pPr>
      <w:r w:rsidRPr="00BE6A2D">
        <w:rPr>
          <w:b/>
          <w:sz w:val="24"/>
          <w:szCs w:val="24"/>
        </w:rPr>
        <w:t xml:space="preserve">                                                     КГОБУ КШИ для детей</w:t>
      </w:r>
      <w:r w:rsidR="00BE6A2D" w:rsidRPr="00BE6A2D">
        <w:rPr>
          <w:b/>
          <w:sz w:val="24"/>
          <w:szCs w:val="24"/>
        </w:rPr>
        <w:t xml:space="preserve"> и сирот </w:t>
      </w:r>
      <w:proofErr w:type="gramStart"/>
      <w:r w:rsidR="00BE6A2D" w:rsidRPr="00BE6A2D">
        <w:rPr>
          <w:b/>
          <w:sz w:val="24"/>
          <w:szCs w:val="24"/>
        </w:rPr>
        <w:t>г</w:t>
      </w:r>
      <w:proofErr w:type="gramEnd"/>
      <w:r w:rsidR="00BE6A2D" w:rsidRPr="00BE6A2D">
        <w:rPr>
          <w:b/>
          <w:sz w:val="24"/>
          <w:szCs w:val="24"/>
        </w:rPr>
        <w:t>. Находки</w:t>
      </w:r>
    </w:p>
    <w:p w:rsidR="00BE6A2D" w:rsidRDefault="00BE6A2D" w:rsidP="001278B2">
      <w:pPr>
        <w:rPr>
          <w:sz w:val="24"/>
          <w:szCs w:val="24"/>
        </w:rPr>
      </w:pPr>
      <w:r w:rsidRPr="00BE6A2D">
        <w:rPr>
          <w:b/>
          <w:sz w:val="24"/>
          <w:szCs w:val="24"/>
        </w:rPr>
        <w:t xml:space="preserve">                                                     Учитель на</w:t>
      </w:r>
      <w:r>
        <w:rPr>
          <w:b/>
          <w:sz w:val="24"/>
          <w:szCs w:val="24"/>
        </w:rPr>
        <w:t>чальных классов</w:t>
      </w:r>
      <w:r w:rsidR="00D64F7B">
        <w:rPr>
          <w:b/>
          <w:sz w:val="24"/>
          <w:szCs w:val="24"/>
        </w:rPr>
        <w:t>:</w:t>
      </w:r>
      <w:r>
        <w:rPr>
          <w:b/>
          <w:sz w:val="24"/>
          <w:szCs w:val="24"/>
        </w:rPr>
        <w:t xml:space="preserve"> Ярных Елизавет </w:t>
      </w:r>
      <w:r w:rsidRPr="00BE6A2D">
        <w:rPr>
          <w:b/>
          <w:sz w:val="24"/>
          <w:szCs w:val="24"/>
        </w:rPr>
        <w:t>Александровна</w:t>
      </w:r>
      <w:r>
        <w:rPr>
          <w:sz w:val="24"/>
          <w:szCs w:val="24"/>
        </w:rPr>
        <w:t>.</w:t>
      </w:r>
    </w:p>
    <w:p w:rsidR="00C17E37" w:rsidRDefault="00C17E37" w:rsidP="00804150">
      <w:pPr>
        <w:jc w:val="right"/>
        <w:rPr>
          <w:sz w:val="24"/>
          <w:szCs w:val="24"/>
        </w:rPr>
      </w:pPr>
    </w:p>
    <w:p w:rsidR="00D64F7B" w:rsidRDefault="006371A0" w:rsidP="00D64F7B">
      <w:pPr>
        <w:ind w:left="2977"/>
        <w:rPr>
          <w:sz w:val="24"/>
          <w:szCs w:val="24"/>
        </w:rPr>
      </w:pPr>
      <w:r w:rsidRPr="00804150">
        <w:rPr>
          <w:sz w:val="24"/>
          <w:szCs w:val="24"/>
        </w:rPr>
        <w:lastRenderedPageBreak/>
        <w:t xml:space="preserve">«В школах, которые я знаю, </w:t>
      </w:r>
      <w:proofErr w:type="gramStart"/>
      <w:r w:rsidRPr="00804150">
        <w:rPr>
          <w:sz w:val="24"/>
          <w:szCs w:val="24"/>
        </w:rPr>
        <w:t>по</w:t>
      </w:r>
      <w:r w:rsidR="005774D2" w:rsidRPr="00804150">
        <w:rPr>
          <w:sz w:val="24"/>
          <w:szCs w:val="24"/>
        </w:rPr>
        <w:t xml:space="preserve"> </w:t>
      </w:r>
      <w:r w:rsidRPr="00804150">
        <w:rPr>
          <w:sz w:val="24"/>
          <w:szCs w:val="24"/>
        </w:rPr>
        <w:t>моему</w:t>
      </w:r>
      <w:proofErr w:type="gramEnd"/>
      <w:r w:rsidRPr="00804150">
        <w:rPr>
          <w:sz w:val="24"/>
          <w:szCs w:val="24"/>
        </w:rPr>
        <w:t xml:space="preserve"> мало смеются. Многое,</w:t>
      </w:r>
    </w:p>
    <w:p w:rsidR="00D64F7B" w:rsidRDefault="005774D2" w:rsidP="00D64F7B">
      <w:pPr>
        <w:ind w:left="2977"/>
        <w:rPr>
          <w:sz w:val="24"/>
          <w:szCs w:val="24"/>
        </w:rPr>
      </w:pPr>
      <w:r w:rsidRPr="00804150">
        <w:rPr>
          <w:sz w:val="24"/>
          <w:szCs w:val="24"/>
        </w:rPr>
        <w:t>ч</w:t>
      </w:r>
      <w:r w:rsidR="006371A0" w:rsidRPr="00804150">
        <w:rPr>
          <w:sz w:val="24"/>
          <w:szCs w:val="24"/>
        </w:rPr>
        <w:t xml:space="preserve">то можно было бы </w:t>
      </w:r>
      <w:proofErr w:type="gramStart"/>
      <w:r w:rsidR="006371A0" w:rsidRPr="00804150">
        <w:rPr>
          <w:sz w:val="24"/>
          <w:szCs w:val="24"/>
        </w:rPr>
        <w:t>выучить</w:t>
      </w:r>
      <w:proofErr w:type="gramEnd"/>
      <w:r w:rsidR="006371A0" w:rsidRPr="00804150">
        <w:rPr>
          <w:sz w:val="24"/>
          <w:szCs w:val="24"/>
        </w:rPr>
        <w:t xml:space="preserve"> смеясь, учат слезами –</w:t>
      </w:r>
    </w:p>
    <w:p w:rsidR="00C17E37" w:rsidRDefault="006371A0" w:rsidP="00D64F7B">
      <w:pPr>
        <w:ind w:left="2977"/>
        <w:rPr>
          <w:sz w:val="24"/>
          <w:szCs w:val="24"/>
        </w:rPr>
      </w:pPr>
      <w:r w:rsidRPr="00804150">
        <w:rPr>
          <w:sz w:val="24"/>
          <w:szCs w:val="24"/>
        </w:rPr>
        <w:t>горькими и бесполезными».</w:t>
      </w:r>
    </w:p>
    <w:p w:rsidR="00C17E37" w:rsidRDefault="00C17E37" w:rsidP="00C17E37">
      <w:pPr>
        <w:rPr>
          <w:sz w:val="24"/>
          <w:szCs w:val="24"/>
        </w:rPr>
      </w:pPr>
      <w:r>
        <w:rPr>
          <w:sz w:val="24"/>
          <w:szCs w:val="24"/>
        </w:rPr>
        <w:t xml:space="preserve">                                                                                                                      Дж. </w:t>
      </w:r>
      <w:proofErr w:type="spellStart"/>
      <w:r>
        <w:rPr>
          <w:sz w:val="24"/>
          <w:szCs w:val="24"/>
        </w:rPr>
        <w:t>Родари</w:t>
      </w:r>
      <w:proofErr w:type="spellEnd"/>
      <w:r>
        <w:rPr>
          <w:sz w:val="24"/>
          <w:szCs w:val="24"/>
        </w:rPr>
        <w:t>.</w:t>
      </w:r>
    </w:p>
    <w:p w:rsidR="00804150" w:rsidRPr="00C17E37" w:rsidRDefault="00D64F7B" w:rsidP="00D64F7B">
      <w:pPr>
        <w:spacing w:after="0" w:line="240" w:lineRule="auto"/>
        <w:ind w:firstLine="567"/>
        <w:jc w:val="both"/>
        <w:rPr>
          <w:sz w:val="24"/>
          <w:szCs w:val="24"/>
        </w:rPr>
      </w:pPr>
      <w:r>
        <w:rPr>
          <w:sz w:val="24"/>
          <w:szCs w:val="24"/>
        </w:rPr>
        <w:t xml:space="preserve"> </w:t>
      </w:r>
      <w:r w:rsidR="00375422" w:rsidRPr="00C17E37">
        <w:rPr>
          <w:sz w:val="24"/>
          <w:szCs w:val="24"/>
        </w:rPr>
        <w:t>Результат приносят такие занятия, которые проходят в игровой интересной для детей форме, что я и пытаюсь делать.</w:t>
      </w:r>
      <w:r w:rsidR="00804150" w:rsidRPr="00C17E37">
        <w:rPr>
          <w:sz w:val="24"/>
          <w:szCs w:val="24"/>
        </w:rPr>
        <w:t xml:space="preserve">     Древние </w:t>
      </w:r>
      <w:proofErr w:type="spellStart"/>
      <w:r w:rsidR="00804150" w:rsidRPr="00C17E37">
        <w:rPr>
          <w:sz w:val="24"/>
          <w:szCs w:val="24"/>
        </w:rPr>
        <w:t>римляни</w:t>
      </w:r>
      <w:proofErr w:type="spellEnd"/>
      <w:r w:rsidR="00804150" w:rsidRPr="00C17E37">
        <w:rPr>
          <w:sz w:val="24"/>
          <w:szCs w:val="24"/>
        </w:rPr>
        <w:t xml:space="preserve"> считали, что корень учения горек. Но когда учитель призывает в союзники интерес, корень учения меняет вкус и вызывает у детей вполне здоровый аппетит. Внимание, связанное с интересом, бывает длительным и глубоким. Интересное запоминается легко, быстро, прочно. </w:t>
      </w:r>
      <w:proofErr w:type="gramStart"/>
      <w:r w:rsidR="00804150" w:rsidRPr="00C17E37">
        <w:rPr>
          <w:sz w:val="24"/>
          <w:szCs w:val="24"/>
        </w:rPr>
        <w:t>Неинтересное</w:t>
      </w:r>
      <w:proofErr w:type="gramEnd"/>
      <w:r w:rsidR="00804150" w:rsidRPr="00C17E37">
        <w:rPr>
          <w:sz w:val="24"/>
          <w:szCs w:val="24"/>
        </w:rPr>
        <w:t xml:space="preserve"> укладывается с большим трудом и легко вытесняется из памяти. Значит, для успеха в деле обучения, важнейшее значение имеет умение учителя возбудить интерес к учёбе и правильно организовать занятия, установить хороший контакт с учеником, своевременно морально поддержать его, одобрять даже самые скромные успех.</w:t>
      </w:r>
    </w:p>
    <w:p w:rsidR="00F67D0E" w:rsidRPr="00C17E37" w:rsidRDefault="00D64F7B" w:rsidP="00D64F7B">
      <w:pPr>
        <w:spacing w:after="0" w:line="240" w:lineRule="auto"/>
        <w:ind w:firstLine="567"/>
        <w:jc w:val="both"/>
        <w:rPr>
          <w:sz w:val="24"/>
          <w:szCs w:val="24"/>
        </w:rPr>
      </w:pPr>
      <w:r>
        <w:rPr>
          <w:sz w:val="24"/>
          <w:szCs w:val="24"/>
        </w:rPr>
        <w:t xml:space="preserve"> </w:t>
      </w:r>
      <w:r w:rsidR="00375422" w:rsidRPr="00C17E37">
        <w:rPr>
          <w:sz w:val="24"/>
          <w:szCs w:val="24"/>
        </w:rPr>
        <w:t xml:space="preserve">Из букваря, </w:t>
      </w:r>
      <w:proofErr w:type="gramStart"/>
      <w:r w:rsidR="00375422" w:rsidRPr="00C17E37">
        <w:rPr>
          <w:sz w:val="24"/>
          <w:szCs w:val="24"/>
        </w:rPr>
        <w:t>составленным</w:t>
      </w:r>
      <w:proofErr w:type="gramEnd"/>
      <w:r w:rsidR="00375422" w:rsidRPr="00C17E37">
        <w:rPr>
          <w:sz w:val="24"/>
          <w:szCs w:val="24"/>
        </w:rPr>
        <w:t xml:space="preserve"> по программе развивающего обучения по системе </w:t>
      </w:r>
      <w:proofErr w:type="spellStart"/>
      <w:r w:rsidR="00375422" w:rsidRPr="00C17E37">
        <w:rPr>
          <w:sz w:val="24"/>
          <w:szCs w:val="24"/>
        </w:rPr>
        <w:t>Эльконина</w:t>
      </w:r>
      <w:proofErr w:type="spellEnd"/>
      <w:r w:rsidR="00375422" w:rsidRPr="00C17E37">
        <w:rPr>
          <w:sz w:val="24"/>
          <w:szCs w:val="24"/>
        </w:rPr>
        <w:t xml:space="preserve"> – Давыдова я взяла из него метод блокового изучения  букв.</w:t>
      </w:r>
      <w:r w:rsidR="006371A0" w:rsidRPr="00C17E37">
        <w:rPr>
          <w:sz w:val="24"/>
          <w:szCs w:val="24"/>
        </w:rPr>
        <w:t xml:space="preserve">  </w:t>
      </w:r>
      <w:r w:rsidR="00375422" w:rsidRPr="00C17E37">
        <w:rPr>
          <w:sz w:val="24"/>
          <w:szCs w:val="24"/>
        </w:rPr>
        <w:t xml:space="preserve">Начинаем читать с первых дней </w:t>
      </w:r>
      <w:proofErr w:type="spellStart"/>
      <w:r w:rsidR="00375422" w:rsidRPr="00C17E37">
        <w:rPr>
          <w:sz w:val="24"/>
          <w:szCs w:val="24"/>
        </w:rPr>
        <w:t>добукварного</w:t>
      </w:r>
      <w:proofErr w:type="spellEnd"/>
      <w:r w:rsidR="00375422" w:rsidRPr="00C17E37">
        <w:rPr>
          <w:sz w:val="24"/>
          <w:szCs w:val="24"/>
        </w:rPr>
        <w:t xml:space="preserve"> периода</w:t>
      </w:r>
      <w:r w:rsidR="00F67D0E" w:rsidRPr="00C17E37">
        <w:rPr>
          <w:sz w:val="24"/>
          <w:szCs w:val="24"/>
        </w:rPr>
        <w:t xml:space="preserve">. Цель: учить </w:t>
      </w:r>
      <w:proofErr w:type="gramStart"/>
      <w:r w:rsidR="00F67D0E" w:rsidRPr="00C17E37">
        <w:rPr>
          <w:sz w:val="24"/>
          <w:szCs w:val="24"/>
        </w:rPr>
        <w:t>правильно</w:t>
      </w:r>
      <w:proofErr w:type="gramEnd"/>
      <w:r w:rsidR="00F67D0E" w:rsidRPr="00C17E37">
        <w:rPr>
          <w:sz w:val="24"/>
          <w:szCs w:val="24"/>
        </w:rPr>
        <w:t xml:space="preserve"> произносить звуки и буквы, соотносить звук и букву, сливать их в слоги.</w:t>
      </w:r>
      <w:r w:rsidR="006371A0" w:rsidRPr="00C17E37">
        <w:rPr>
          <w:sz w:val="24"/>
          <w:szCs w:val="24"/>
        </w:rPr>
        <w:t xml:space="preserve"> </w:t>
      </w:r>
      <w:r w:rsidR="00D25C2D" w:rsidRPr="00C17E37">
        <w:rPr>
          <w:sz w:val="24"/>
          <w:szCs w:val="24"/>
        </w:rPr>
        <w:t>Дети не умеющие читать повторяют слоги и слова за учителем, что позволяет на зрительном уровне быстрому запоминанию букв (при поурочном изучении букв).</w:t>
      </w:r>
      <w:r w:rsidR="006371A0" w:rsidRPr="00C17E37">
        <w:rPr>
          <w:sz w:val="24"/>
          <w:szCs w:val="24"/>
        </w:rPr>
        <w:t xml:space="preserve"> </w:t>
      </w:r>
    </w:p>
    <w:p w:rsidR="00F67D0E" w:rsidRPr="00C17E37" w:rsidRDefault="00F67D0E" w:rsidP="00D64F7B">
      <w:pPr>
        <w:spacing w:line="240" w:lineRule="auto"/>
        <w:rPr>
          <w:sz w:val="24"/>
          <w:szCs w:val="24"/>
        </w:rPr>
      </w:pPr>
      <w:r w:rsidRPr="00C17E37">
        <w:rPr>
          <w:sz w:val="24"/>
          <w:szCs w:val="24"/>
        </w:rPr>
        <w:t>Красная полоска</w:t>
      </w:r>
    </w:p>
    <w:tbl>
      <w:tblPr>
        <w:tblStyle w:val="a3"/>
        <w:tblW w:w="0" w:type="auto"/>
        <w:tblLook w:val="04A0"/>
      </w:tblPr>
      <w:tblGrid>
        <w:gridCol w:w="392"/>
        <w:gridCol w:w="425"/>
        <w:gridCol w:w="425"/>
        <w:gridCol w:w="426"/>
        <w:gridCol w:w="425"/>
        <w:gridCol w:w="425"/>
      </w:tblGrid>
      <w:tr w:rsidR="00F67D0E" w:rsidRPr="00C17E37" w:rsidTr="00F67D0E">
        <w:tc>
          <w:tcPr>
            <w:tcW w:w="392" w:type="dxa"/>
          </w:tcPr>
          <w:p w:rsidR="00F67D0E" w:rsidRPr="00C17E37" w:rsidRDefault="00F67D0E" w:rsidP="00D64F7B">
            <w:pPr>
              <w:rPr>
                <w:sz w:val="24"/>
                <w:szCs w:val="24"/>
              </w:rPr>
            </w:pPr>
            <w:r w:rsidRPr="00C17E37">
              <w:rPr>
                <w:sz w:val="24"/>
                <w:szCs w:val="24"/>
              </w:rPr>
              <w:t>а</w:t>
            </w:r>
          </w:p>
        </w:tc>
        <w:tc>
          <w:tcPr>
            <w:tcW w:w="425" w:type="dxa"/>
          </w:tcPr>
          <w:p w:rsidR="00F67D0E" w:rsidRPr="00C17E37" w:rsidRDefault="00F67D0E" w:rsidP="00D64F7B">
            <w:pPr>
              <w:rPr>
                <w:sz w:val="24"/>
                <w:szCs w:val="24"/>
              </w:rPr>
            </w:pPr>
            <w:r w:rsidRPr="00C17E37">
              <w:rPr>
                <w:sz w:val="24"/>
                <w:szCs w:val="24"/>
              </w:rPr>
              <w:t>о</w:t>
            </w:r>
          </w:p>
        </w:tc>
        <w:tc>
          <w:tcPr>
            <w:tcW w:w="425" w:type="dxa"/>
          </w:tcPr>
          <w:p w:rsidR="00F67D0E" w:rsidRPr="00C17E37" w:rsidRDefault="00F67D0E" w:rsidP="00D64F7B">
            <w:pPr>
              <w:rPr>
                <w:sz w:val="24"/>
                <w:szCs w:val="24"/>
              </w:rPr>
            </w:pPr>
            <w:r w:rsidRPr="00C17E37">
              <w:rPr>
                <w:sz w:val="24"/>
                <w:szCs w:val="24"/>
              </w:rPr>
              <w:t>у</w:t>
            </w:r>
          </w:p>
        </w:tc>
        <w:tc>
          <w:tcPr>
            <w:tcW w:w="426" w:type="dxa"/>
          </w:tcPr>
          <w:p w:rsidR="00F67D0E" w:rsidRPr="00C17E37" w:rsidRDefault="00F67D0E" w:rsidP="00D64F7B">
            <w:pPr>
              <w:rPr>
                <w:sz w:val="24"/>
                <w:szCs w:val="24"/>
              </w:rPr>
            </w:pPr>
            <w:r w:rsidRPr="00C17E37">
              <w:rPr>
                <w:sz w:val="24"/>
                <w:szCs w:val="24"/>
              </w:rPr>
              <w:t>и</w:t>
            </w:r>
          </w:p>
        </w:tc>
        <w:tc>
          <w:tcPr>
            <w:tcW w:w="425" w:type="dxa"/>
          </w:tcPr>
          <w:p w:rsidR="00F67D0E" w:rsidRPr="00C17E37" w:rsidRDefault="00F67D0E" w:rsidP="00D64F7B">
            <w:pPr>
              <w:rPr>
                <w:sz w:val="24"/>
                <w:szCs w:val="24"/>
              </w:rPr>
            </w:pPr>
            <w:proofErr w:type="spellStart"/>
            <w:r w:rsidRPr="00C17E37">
              <w:rPr>
                <w:sz w:val="24"/>
                <w:szCs w:val="24"/>
              </w:rPr>
              <w:t>ы</w:t>
            </w:r>
            <w:proofErr w:type="spellEnd"/>
          </w:p>
        </w:tc>
        <w:tc>
          <w:tcPr>
            <w:tcW w:w="425" w:type="dxa"/>
          </w:tcPr>
          <w:p w:rsidR="00F67D0E" w:rsidRPr="00C17E37" w:rsidRDefault="00F67D0E" w:rsidP="00D64F7B">
            <w:pPr>
              <w:rPr>
                <w:sz w:val="24"/>
                <w:szCs w:val="24"/>
              </w:rPr>
            </w:pPr>
            <w:r w:rsidRPr="00C17E37">
              <w:rPr>
                <w:sz w:val="24"/>
                <w:szCs w:val="24"/>
              </w:rPr>
              <w:t>э</w:t>
            </w:r>
          </w:p>
        </w:tc>
      </w:tr>
    </w:tbl>
    <w:p w:rsidR="006371A0" w:rsidRPr="00C17E37" w:rsidRDefault="006371A0" w:rsidP="00D64F7B">
      <w:pPr>
        <w:spacing w:line="240" w:lineRule="auto"/>
        <w:rPr>
          <w:sz w:val="24"/>
          <w:szCs w:val="24"/>
        </w:rPr>
      </w:pPr>
      <w:r w:rsidRPr="00C17E37">
        <w:rPr>
          <w:sz w:val="24"/>
          <w:szCs w:val="24"/>
        </w:rPr>
        <w:t xml:space="preserve"> </w:t>
      </w:r>
      <w:r w:rsidR="00F67D0E" w:rsidRPr="00C17E37">
        <w:rPr>
          <w:sz w:val="24"/>
          <w:szCs w:val="24"/>
        </w:rPr>
        <w:t>Синяя полоска</w:t>
      </w:r>
      <w:r w:rsidRPr="00C17E37">
        <w:rPr>
          <w:sz w:val="24"/>
          <w:szCs w:val="24"/>
        </w:rPr>
        <w:t xml:space="preserve">                          </w:t>
      </w:r>
    </w:p>
    <w:tbl>
      <w:tblPr>
        <w:tblStyle w:val="a3"/>
        <w:tblW w:w="0" w:type="auto"/>
        <w:tblLook w:val="04A0"/>
      </w:tblPr>
      <w:tblGrid>
        <w:gridCol w:w="392"/>
        <w:gridCol w:w="425"/>
        <w:gridCol w:w="425"/>
        <w:gridCol w:w="426"/>
        <w:gridCol w:w="425"/>
        <w:gridCol w:w="425"/>
      </w:tblGrid>
      <w:tr w:rsidR="00F67D0E" w:rsidRPr="00C17E37" w:rsidTr="00420F10">
        <w:tc>
          <w:tcPr>
            <w:tcW w:w="392" w:type="dxa"/>
          </w:tcPr>
          <w:p w:rsidR="00F67D0E" w:rsidRPr="00C17E37" w:rsidRDefault="00F67D0E" w:rsidP="00D64F7B">
            <w:pPr>
              <w:rPr>
                <w:sz w:val="24"/>
                <w:szCs w:val="24"/>
              </w:rPr>
            </w:pPr>
            <w:r w:rsidRPr="00C17E37">
              <w:rPr>
                <w:sz w:val="24"/>
                <w:szCs w:val="24"/>
              </w:rPr>
              <w:t>м</w:t>
            </w:r>
          </w:p>
        </w:tc>
        <w:tc>
          <w:tcPr>
            <w:tcW w:w="425" w:type="dxa"/>
          </w:tcPr>
          <w:p w:rsidR="00F67D0E" w:rsidRPr="00C17E37" w:rsidRDefault="00F67D0E" w:rsidP="00D64F7B">
            <w:pPr>
              <w:rPr>
                <w:sz w:val="24"/>
                <w:szCs w:val="24"/>
              </w:rPr>
            </w:pPr>
            <w:proofErr w:type="spellStart"/>
            <w:r w:rsidRPr="00C17E37">
              <w:rPr>
                <w:sz w:val="24"/>
                <w:szCs w:val="24"/>
              </w:rPr>
              <w:t>н</w:t>
            </w:r>
            <w:proofErr w:type="spellEnd"/>
          </w:p>
        </w:tc>
        <w:tc>
          <w:tcPr>
            <w:tcW w:w="425" w:type="dxa"/>
          </w:tcPr>
          <w:p w:rsidR="00F67D0E" w:rsidRPr="00C17E37" w:rsidRDefault="00F67D0E" w:rsidP="00D64F7B">
            <w:pPr>
              <w:rPr>
                <w:sz w:val="24"/>
                <w:szCs w:val="24"/>
              </w:rPr>
            </w:pPr>
            <w:r w:rsidRPr="00C17E37">
              <w:rPr>
                <w:sz w:val="24"/>
                <w:szCs w:val="24"/>
              </w:rPr>
              <w:t>л</w:t>
            </w:r>
          </w:p>
        </w:tc>
        <w:tc>
          <w:tcPr>
            <w:tcW w:w="426" w:type="dxa"/>
          </w:tcPr>
          <w:p w:rsidR="00F67D0E" w:rsidRPr="00C17E37" w:rsidRDefault="00F67D0E" w:rsidP="00D64F7B">
            <w:pPr>
              <w:rPr>
                <w:sz w:val="24"/>
                <w:szCs w:val="24"/>
              </w:rPr>
            </w:pPr>
            <w:proofErr w:type="spellStart"/>
            <w:proofErr w:type="gramStart"/>
            <w:r w:rsidRPr="00C17E37">
              <w:rPr>
                <w:sz w:val="24"/>
                <w:szCs w:val="24"/>
              </w:rPr>
              <w:t>р</w:t>
            </w:r>
            <w:proofErr w:type="spellEnd"/>
            <w:proofErr w:type="gramEnd"/>
          </w:p>
        </w:tc>
        <w:tc>
          <w:tcPr>
            <w:tcW w:w="425" w:type="dxa"/>
          </w:tcPr>
          <w:p w:rsidR="00F67D0E" w:rsidRPr="00C17E37" w:rsidRDefault="00F67D0E" w:rsidP="00D64F7B">
            <w:pPr>
              <w:rPr>
                <w:sz w:val="24"/>
                <w:szCs w:val="24"/>
              </w:rPr>
            </w:pPr>
            <w:proofErr w:type="spellStart"/>
            <w:r w:rsidRPr="00C17E37">
              <w:rPr>
                <w:sz w:val="24"/>
                <w:szCs w:val="24"/>
              </w:rPr>
              <w:t>й</w:t>
            </w:r>
            <w:proofErr w:type="spellEnd"/>
          </w:p>
        </w:tc>
        <w:tc>
          <w:tcPr>
            <w:tcW w:w="425" w:type="dxa"/>
          </w:tcPr>
          <w:p w:rsidR="00F67D0E" w:rsidRPr="00C17E37" w:rsidRDefault="00F67D0E" w:rsidP="00D64F7B">
            <w:pPr>
              <w:rPr>
                <w:sz w:val="24"/>
                <w:szCs w:val="24"/>
              </w:rPr>
            </w:pPr>
            <w:r w:rsidRPr="00C17E37">
              <w:rPr>
                <w:sz w:val="24"/>
                <w:szCs w:val="24"/>
              </w:rPr>
              <w:t>э</w:t>
            </w:r>
          </w:p>
        </w:tc>
      </w:tr>
    </w:tbl>
    <w:p w:rsidR="00F67D0E" w:rsidRPr="00C17E37" w:rsidRDefault="00F67D0E" w:rsidP="00D64F7B">
      <w:pPr>
        <w:spacing w:line="240" w:lineRule="auto"/>
        <w:rPr>
          <w:sz w:val="24"/>
          <w:szCs w:val="24"/>
        </w:rPr>
      </w:pPr>
      <w:r w:rsidRPr="00C17E37">
        <w:rPr>
          <w:sz w:val="24"/>
          <w:szCs w:val="24"/>
        </w:rPr>
        <w:t>Красная полоска</w:t>
      </w:r>
    </w:p>
    <w:tbl>
      <w:tblPr>
        <w:tblStyle w:val="a3"/>
        <w:tblW w:w="0" w:type="auto"/>
        <w:tblLook w:val="04A0"/>
      </w:tblPr>
      <w:tblGrid>
        <w:gridCol w:w="392"/>
        <w:gridCol w:w="425"/>
        <w:gridCol w:w="425"/>
        <w:gridCol w:w="426"/>
      </w:tblGrid>
      <w:tr w:rsidR="004B58F5" w:rsidRPr="00C17E37" w:rsidTr="00420F10">
        <w:tc>
          <w:tcPr>
            <w:tcW w:w="392" w:type="dxa"/>
          </w:tcPr>
          <w:p w:rsidR="004B58F5" w:rsidRPr="00C17E37" w:rsidRDefault="004B58F5" w:rsidP="00D64F7B">
            <w:pPr>
              <w:rPr>
                <w:sz w:val="24"/>
                <w:szCs w:val="24"/>
              </w:rPr>
            </w:pPr>
            <w:r w:rsidRPr="00C17E37">
              <w:rPr>
                <w:sz w:val="24"/>
                <w:szCs w:val="24"/>
              </w:rPr>
              <w:t>е</w:t>
            </w:r>
          </w:p>
        </w:tc>
        <w:tc>
          <w:tcPr>
            <w:tcW w:w="425" w:type="dxa"/>
          </w:tcPr>
          <w:p w:rsidR="004B58F5" w:rsidRPr="00C17E37" w:rsidRDefault="004B58F5" w:rsidP="00D64F7B">
            <w:pPr>
              <w:rPr>
                <w:sz w:val="24"/>
                <w:szCs w:val="24"/>
              </w:rPr>
            </w:pPr>
            <w:r w:rsidRPr="00C17E37">
              <w:rPr>
                <w:sz w:val="24"/>
                <w:szCs w:val="24"/>
              </w:rPr>
              <w:t>ё</w:t>
            </w:r>
          </w:p>
        </w:tc>
        <w:tc>
          <w:tcPr>
            <w:tcW w:w="425" w:type="dxa"/>
          </w:tcPr>
          <w:p w:rsidR="004B58F5" w:rsidRPr="00C17E37" w:rsidRDefault="004B58F5" w:rsidP="00D64F7B">
            <w:pPr>
              <w:rPr>
                <w:sz w:val="24"/>
                <w:szCs w:val="24"/>
              </w:rPr>
            </w:pPr>
            <w:proofErr w:type="spellStart"/>
            <w:r w:rsidRPr="00C17E37">
              <w:rPr>
                <w:sz w:val="24"/>
                <w:szCs w:val="24"/>
              </w:rPr>
              <w:t>ю</w:t>
            </w:r>
            <w:proofErr w:type="spellEnd"/>
          </w:p>
        </w:tc>
        <w:tc>
          <w:tcPr>
            <w:tcW w:w="426" w:type="dxa"/>
          </w:tcPr>
          <w:p w:rsidR="004B58F5" w:rsidRPr="00C17E37" w:rsidRDefault="004B58F5" w:rsidP="00D64F7B">
            <w:pPr>
              <w:rPr>
                <w:sz w:val="24"/>
                <w:szCs w:val="24"/>
              </w:rPr>
            </w:pPr>
            <w:r w:rsidRPr="00C17E37">
              <w:rPr>
                <w:sz w:val="24"/>
                <w:szCs w:val="24"/>
              </w:rPr>
              <w:t>я</w:t>
            </w:r>
          </w:p>
        </w:tc>
      </w:tr>
    </w:tbl>
    <w:p w:rsidR="00F67D0E" w:rsidRPr="00C17E37" w:rsidRDefault="00F67D0E">
      <w:pPr>
        <w:rPr>
          <w:sz w:val="24"/>
          <w:szCs w:val="24"/>
        </w:rPr>
      </w:pPr>
    </w:p>
    <w:tbl>
      <w:tblPr>
        <w:tblStyle w:val="a3"/>
        <w:tblpPr w:leftFromText="180" w:rightFromText="180" w:vertAnchor="text" w:tblpY="1"/>
        <w:tblOverlap w:val="never"/>
        <w:tblW w:w="0" w:type="auto"/>
        <w:tblLook w:val="04A0"/>
      </w:tblPr>
      <w:tblGrid>
        <w:gridCol w:w="392"/>
        <w:gridCol w:w="425"/>
        <w:gridCol w:w="425"/>
        <w:gridCol w:w="426"/>
        <w:gridCol w:w="425"/>
        <w:gridCol w:w="425"/>
      </w:tblGrid>
      <w:tr w:rsidR="004B58F5" w:rsidRPr="00C17E37" w:rsidTr="00D64F7B">
        <w:trPr>
          <w:trHeight w:val="416"/>
        </w:trPr>
        <w:tc>
          <w:tcPr>
            <w:tcW w:w="392" w:type="dxa"/>
          </w:tcPr>
          <w:p w:rsidR="004B58F5" w:rsidRPr="00C17E37" w:rsidRDefault="004B58F5" w:rsidP="004B58F5">
            <w:pPr>
              <w:rPr>
                <w:sz w:val="24"/>
                <w:szCs w:val="24"/>
              </w:rPr>
            </w:pPr>
            <w:r w:rsidRPr="00C17E37">
              <w:rPr>
                <w:sz w:val="24"/>
                <w:szCs w:val="24"/>
              </w:rPr>
              <w:t>б</w:t>
            </w:r>
          </w:p>
        </w:tc>
        <w:tc>
          <w:tcPr>
            <w:tcW w:w="425" w:type="dxa"/>
          </w:tcPr>
          <w:p w:rsidR="004B58F5" w:rsidRPr="00C17E37" w:rsidRDefault="004B58F5" w:rsidP="004B58F5">
            <w:pPr>
              <w:rPr>
                <w:sz w:val="24"/>
                <w:szCs w:val="24"/>
              </w:rPr>
            </w:pPr>
            <w:r w:rsidRPr="00C17E37">
              <w:rPr>
                <w:sz w:val="24"/>
                <w:szCs w:val="24"/>
              </w:rPr>
              <w:t>в</w:t>
            </w:r>
          </w:p>
        </w:tc>
        <w:tc>
          <w:tcPr>
            <w:tcW w:w="425" w:type="dxa"/>
          </w:tcPr>
          <w:p w:rsidR="004B58F5" w:rsidRPr="00C17E37" w:rsidRDefault="004B58F5" w:rsidP="004B58F5">
            <w:pPr>
              <w:rPr>
                <w:sz w:val="24"/>
                <w:szCs w:val="24"/>
              </w:rPr>
            </w:pPr>
            <w:r w:rsidRPr="00C17E37">
              <w:rPr>
                <w:sz w:val="24"/>
                <w:szCs w:val="24"/>
              </w:rPr>
              <w:t>г</w:t>
            </w:r>
          </w:p>
        </w:tc>
        <w:tc>
          <w:tcPr>
            <w:tcW w:w="426" w:type="dxa"/>
          </w:tcPr>
          <w:p w:rsidR="004B58F5" w:rsidRPr="00C17E37" w:rsidRDefault="004B58F5" w:rsidP="004B58F5">
            <w:pPr>
              <w:rPr>
                <w:sz w:val="24"/>
                <w:szCs w:val="24"/>
              </w:rPr>
            </w:pPr>
            <w:proofErr w:type="spellStart"/>
            <w:r w:rsidRPr="00C17E37">
              <w:rPr>
                <w:sz w:val="24"/>
                <w:szCs w:val="24"/>
              </w:rPr>
              <w:t>д</w:t>
            </w:r>
            <w:proofErr w:type="spellEnd"/>
          </w:p>
        </w:tc>
        <w:tc>
          <w:tcPr>
            <w:tcW w:w="425" w:type="dxa"/>
          </w:tcPr>
          <w:p w:rsidR="004B58F5" w:rsidRPr="00C17E37" w:rsidRDefault="004B58F5" w:rsidP="004B58F5">
            <w:pPr>
              <w:rPr>
                <w:sz w:val="24"/>
                <w:szCs w:val="24"/>
              </w:rPr>
            </w:pPr>
            <w:r w:rsidRPr="00C17E37">
              <w:rPr>
                <w:sz w:val="24"/>
                <w:szCs w:val="24"/>
              </w:rPr>
              <w:t>ж</w:t>
            </w:r>
          </w:p>
        </w:tc>
        <w:tc>
          <w:tcPr>
            <w:tcW w:w="425" w:type="dxa"/>
          </w:tcPr>
          <w:p w:rsidR="004B58F5" w:rsidRPr="00C17E37" w:rsidRDefault="004B58F5" w:rsidP="004B58F5">
            <w:pPr>
              <w:rPr>
                <w:sz w:val="24"/>
                <w:szCs w:val="24"/>
              </w:rPr>
            </w:pPr>
            <w:proofErr w:type="spellStart"/>
            <w:r w:rsidRPr="00C17E37">
              <w:rPr>
                <w:sz w:val="24"/>
                <w:szCs w:val="24"/>
              </w:rPr>
              <w:t>з</w:t>
            </w:r>
            <w:proofErr w:type="spellEnd"/>
          </w:p>
        </w:tc>
      </w:tr>
      <w:tr w:rsidR="004B58F5" w:rsidRPr="00C17E37" w:rsidTr="004B58F5">
        <w:tc>
          <w:tcPr>
            <w:tcW w:w="392" w:type="dxa"/>
          </w:tcPr>
          <w:p w:rsidR="004B58F5" w:rsidRPr="00C17E37" w:rsidRDefault="00D64F7B" w:rsidP="00D64F7B">
            <w:pPr>
              <w:rPr>
                <w:sz w:val="24"/>
                <w:szCs w:val="24"/>
              </w:rPr>
            </w:pPr>
            <w:proofErr w:type="spellStart"/>
            <w:proofErr w:type="gramStart"/>
            <w:r>
              <w:rPr>
                <w:sz w:val="24"/>
                <w:szCs w:val="24"/>
              </w:rPr>
              <w:t>п</w:t>
            </w:r>
            <w:proofErr w:type="spellEnd"/>
            <w:proofErr w:type="gramEnd"/>
          </w:p>
        </w:tc>
        <w:tc>
          <w:tcPr>
            <w:tcW w:w="425" w:type="dxa"/>
          </w:tcPr>
          <w:p w:rsidR="004B58F5" w:rsidRPr="00C17E37" w:rsidRDefault="004B58F5" w:rsidP="004B58F5">
            <w:pPr>
              <w:rPr>
                <w:sz w:val="24"/>
                <w:szCs w:val="24"/>
              </w:rPr>
            </w:pPr>
            <w:proofErr w:type="spellStart"/>
            <w:r w:rsidRPr="00C17E37">
              <w:rPr>
                <w:sz w:val="24"/>
                <w:szCs w:val="24"/>
              </w:rPr>
              <w:t>ф</w:t>
            </w:r>
            <w:proofErr w:type="spellEnd"/>
          </w:p>
        </w:tc>
        <w:tc>
          <w:tcPr>
            <w:tcW w:w="425" w:type="dxa"/>
          </w:tcPr>
          <w:p w:rsidR="004B58F5" w:rsidRPr="00C17E37" w:rsidRDefault="004B58F5" w:rsidP="004B58F5">
            <w:pPr>
              <w:rPr>
                <w:sz w:val="24"/>
                <w:szCs w:val="24"/>
              </w:rPr>
            </w:pPr>
            <w:r w:rsidRPr="00C17E37">
              <w:rPr>
                <w:sz w:val="24"/>
                <w:szCs w:val="24"/>
              </w:rPr>
              <w:t>к</w:t>
            </w:r>
          </w:p>
        </w:tc>
        <w:tc>
          <w:tcPr>
            <w:tcW w:w="426" w:type="dxa"/>
          </w:tcPr>
          <w:p w:rsidR="004B58F5" w:rsidRPr="00C17E37" w:rsidRDefault="004B58F5" w:rsidP="004B58F5">
            <w:pPr>
              <w:rPr>
                <w:sz w:val="24"/>
                <w:szCs w:val="24"/>
              </w:rPr>
            </w:pPr>
            <w:r w:rsidRPr="00C17E37">
              <w:rPr>
                <w:sz w:val="24"/>
                <w:szCs w:val="24"/>
              </w:rPr>
              <w:t>т</w:t>
            </w:r>
          </w:p>
        </w:tc>
        <w:tc>
          <w:tcPr>
            <w:tcW w:w="425" w:type="dxa"/>
          </w:tcPr>
          <w:p w:rsidR="004B58F5" w:rsidRPr="00C17E37" w:rsidRDefault="004B58F5" w:rsidP="004B58F5">
            <w:pPr>
              <w:rPr>
                <w:sz w:val="24"/>
                <w:szCs w:val="24"/>
              </w:rPr>
            </w:pPr>
            <w:proofErr w:type="spellStart"/>
            <w:r w:rsidRPr="00C17E37">
              <w:rPr>
                <w:sz w:val="24"/>
                <w:szCs w:val="24"/>
              </w:rPr>
              <w:t>ш</w:t>
            </w:r>
            <w:proofErr w:type="spellEnd"/>
          </w:p>
        </w:tc>
        <w:tc>
          <w:tcPr>
            <w:tcW w:w="425" w:type="dxa"/>
          </w:tcPr>
          <w:p w:rsidR="004B58F5" w:rsidRPr="00C17E37" w:rsidRDefault="004B58F5" w:rsidP="004B58F5">
            <w:pPr>
              <w:rPr>
                <w:sz w:val="24"/>
                <w:szCs w:val="24"/>
              </w:rPr>
            </w:pPr>
            <w:r w:rsidRPr="00C17E37">
              <w:rPr>
                <w:sz w:val="24"/>
                <w:szCs w:val="24"/>
              </w:rPr>
              <w:t>с</w:t>
            </w:r>
          </w:p>
        </w:tc>
      </w:tr>
    </w:tbl>
    <w:p w:rsidR="004B58F5" w:rsidRPr="00C17E37" w:rsidRDefault="004B58F5">
      <w:pPr>
        <w:rPr>
          <w:sz w:val="24"/>
          <w:szCs w:val="24"/>
        </w:rPr>
      </w:pPr>
      <w:r w:rsidRPr="00C17E37">
        <w:rPr>
          <w:sz w:val="24"/>
          <w:szCs w:val="24"/>
        </w:rPr>
        <w:t>Зелёная полоска</w:t>
      </w:r>
    </w:p>
    <w:p w:rsidR="004B58F5" w:rsidRPr="00C17E37" w:rsidRDefault="004B58F5">
      <w:pPr>
        <w:rPr>
          <w:sz w:val="24"/>
          <w:szCs w:val="24"/>
        </w:rPr>
      </w:pPr>
      <w:r w:rsidRPr="00C17E37">
        <w:rPr>
          <w:sz w:val="24"/>
          <w:szCs w:val="24"/>
        </w:rPr>
        <w:t>Синяя полоска</w:t>
      </w:r>
    </w:p>
    <w:p w:rsidR="004B58F5" w:rsidRPr="00C17E37" w:rsidRDefault="004B58F5" w:rsidP="00D64F7B">
      <w:pPr>
        <w:spacing w:line="240" w:lineRule="auto"/>
        <w:rPr>
          <w:sz w:val="24"/>
          <w:szCs w:val="24"/>
        </w:rPr>
      </w:pPr>
      <w:r w:rsidRPr="00C17E37">
        <w:rPr>
          <w:sz w:val="24"/>
          <w:szCs w:val="24"/>
        </w:rPr>
        <w:t>Синяя полоска</w:t>
      </w:r>
    </w:p>
    <w:tbl>
      <w:tblPr>
        <w:tblStyle w:val="a3"/>
        <w:tblW w:w="0" w:type="auto"/>
        <w:tblLook w:val="04A0"/>
      </w:tblPr>
      <w:tblGrid>
        <w:gridCol w:w="392"/>
        <w:gridCol w:w="425"/>
        <w:gridCol w:w="425"/>
        <w:gridCol w:w="426"/>
      </w:tblGrid>
      <w:tr w:rsidR="004B58F5" w:rsidRPr="00C17E37" w:rsidTr="004B58F5">
        <w:tc>
          <w:tcPr>
            <w:tcW w:w="392" w:type="dxa"/>
          </w:tcPr>
          <w:p w:rsidR="004B58F5" w:rsidRPr="00C17E37" w:rsidRDefault="004B58F5" w:rsidP="00D64F7B">
            <w:pPr>
              <w:rPr>
                <w:sz w:val="24"/>
                <w:szCs w:val="24"/>
              </w:rPr>
            </w:pPr>
            <w:proofErr w:type="spellStart"/>
            <w:r w:rsidRPr="00C17E37">
              <w:rPr>
                <w:sz w:val="24"/>
                <w:szCs w:val="24"/>
              </w:rPr>
              <w:t>х</w:t>
            </w:r>
            <w:proofErr w:type="spellEnd"/>
          </w:p>
        </w:tc>
        <w:tc>
          <w:tcPr>
            <w:tcW w:w="425" w:type="dxa"/>
          </w:tcPr>
          <w:p w:rsidR="004B58F5" w:rsidRPr="00C17E37" w:rsidRDefault="004B58F5" w:rsidP="00D64F7B">
            <w:pPr>
              <w:rPr>
                <w:sz w:val="24"/>
                <w:szCs w:val="24"/>
              </w:rPr>
            </w:pPr>
            <w:proofErr w:type="spellStart"/>
            <w:r w:rsidRPr="00C17E37">
              <w:rPr>
                <w:sz w:val="24"/>
                <w:szCs w:val="24"/>
              </w:rPr>
              <w:t>ц</w:t>
            </w:r>
            <w:proofErr w:type="spellEnd"/>
          </w:p>
        </w:tc>
        <w:tc>
          <w:tcPr>
            <w:tcW w:w="425" w:type="dxa"/>
          </w:tcPr>
          <w:p w:rsidR="004B58F5" w:rsidRPr="00C17E37" w:rsidRDefault="004B58F5" w:rsidP="00D64F7B">
            <w:pPr>
              <w:rPr>
                <w:sz w:val="24"/>
                <w:szCs w:val="24"/>
              </w:rPr>
            </w:pPr>
            <w:r w:rsidRPr="00C17E37">
              <w:rPr>
                <w:sz w:val="24"/>
                <w:szCs w:val="24"/>
              </w:rPr>
              <w:t>ч</w:t>
            </w:r>
          </w:p>
        </w:tc>
        <w:tc>
          <w:tcPr>
            <w:tcW w:w="426" w:type="dxa"/>
          </w:tcPr>
          <w:p w:rsidR="004B58F5" w:rsidRPr="00C17E37" w:rsidRDefault="004B58F5" w:rsidP="00D64F7B">
            <w:pPr>
              <w:rPr>
                <w:sz w:val="24"/>
                <w:szCs w:val="24"/>
              </w:rPr>
            </w:pPr>
            <w:proofErr w:type="spellStart"/>
            <w:r w:rsidRPr="00C17E37">
              <w:rPr>
                <w:sz w:val="24"/>
                <w:szCs w:val="24"/>
              </w:rPr>
              <w:t>щ</w:t>
            </w:r>
            <w:proofErr w:type="spellEnd"/>
          </w:p>
        </w:tc>
      </w:tr>
    </w:tbl>
    <w:p w:rsidR="004B58F5" w:rsidRPr="00C17E37" w:rsidRDefault="004B58F5">
      <w:pPr>
        <w:rPr>
          <w:sz w:val="24"/>
          <w:szCs w:val="24"/>
        </w:rPr>
      </w:pPr>
      <w:r w:rsidRPr="00C17E37">
        <w:rPr>
          <w:sz w:val="24"/>
          <w:szCs w:val="24"/>
        </w:rPr>
        <w:t>Жёлтая полоска</w:t>
      </w:r>
    </w:p>
    <w:tbl>
      <w:tblPr>
        <w:tblStyle w:val="a3"/>
        <w:tblW w:w="0" w:type="auto"/>
        <w:tblLook w:val="04A0"/>
      </w:tblPr>
      <w:tblGrid>
        <w:gridCol w:w="392"/>
        <w:gridCol w:w="425"/>
      </w:tblGrid>
      <w:tr w:rsidR="004B58F5" w:rsidRPr="00C17E37" w:rsidTr="004B58F5">
        <w:tc>
          <w:tcPr>
            <w:tcW w:w="392" w:type="dxa"/>
          </w:tcPr>
          <w:p w:rsidR="004B58F5" w:rsidRPr="00C17E37" w:rsidRDefault="00B72C2A">
            <w:pPr>
              <w:rPr>
                <w:sz w:val="24"/>
                <w:szCs w:val="24"/>
              </w:rPr>
            </w:pPr>
            <w:proofErr w:type="spellStart"/>
            <w:r w:rsidRPr="00C17E37">
              <w:rPr>
                <w:sz w:val="24"/>
                <w:szCs w:val="24"/>
              </w:rPr>
              <w:t>ь</w:t>
            </w:r>
            <w:proofErr w:type="spellEnd"/>
          </w:p>
        </w:tc>
        <w:tc>
          <w:tcPr>
            <w:tcW w:w="425" w:type="dxa"/>
          </w:tcPr>
          <w:p w:rsidR="004B58F5" w:rsidRPr="00C17E37" w:rsidRDefault="00B72C2A">
            <w:pPr>
              <w:rPr>
                <w:sz w:val="24"/>
                <w:szCs w:val="24"/>
              </w:rPr>
            </w:pPr>
            <w:proofErr w:type="spellStart"/>
            <w:r w:rsidRPr="00C17E37">
              <w:rPr>
                <w:sz w:val="24"/>
                <w:szCs w:val="24"/>
              </w:rPr>
              <w:t>ъ</w:t>
            </w:r>
            <w:proofErr w:type="spellEnd"/>
          </w:p>
        </w:tc>
      </w:tr>
    </w:tbl>
    <w:p w:rsidR="004B58F5" w:rsidRPr="00C17E37" w:rsidRDefault="004B58F5">
      <w:pPr>
        <w:rPr>
          <w:sz w:val="24"/>
          <w:szCs w:val="24"/>
        </w:rPr>
      </w:pPr>
    </w:p>
    <w:p w:rsidR="00B72C2A" w:rsidRPr="00C17E37" w:rsidRDefault="00B72C2A" w:rsidP="00D64F7B">
      <w:pPr>
        <w:spacing w:after="0" w:line="240" w:lineRule="auto"/>
        <w:ind w:firstLine="567"/>
        <w:jc w:val="both"/>
        <w:rPr>
          <w:sz w:val="24"/>
          <w:szCs w:val="24"/>
        </w:rPr>
      </w:pPr>
      <w:r w:rsidRPr="00C17E37">
        <w:rPr>
          <w:sz w:val="24"/>
          <w:szCs w:val="24"/>
        </w:rPr>
        <w:t>С первого дня показываю и называю буквы с точки зрения элементарности графики. Букву проговариваем, обводим по пунктирным линиям (написанной на листе бумаги), лепим из пластилина колбаски и на</w:t>
      </w:r>
      <w:r w:rsidR="00D25C2D" w:rsidRPr="00C17E37">
        <w:rPr>
          <w:sz w:val="24"/>
          <w:szCs w:val="24"/>
        </w:rPr>
        <w:t>кладываем на раскрашенную букву,</w:t>
      </w:r>
      <w:r w:rsidRPr="00C17E37">
        <w:rPr>
          <w:sz w:val="24"/>
          <w:szCs w:val="24"/>
        </w:rPr>
        <w:t xml:space="preserve"> здесь же использую игру «Паровозик». Дети запоминают сначала букву по начертанию, затем по картинке с написанной буквой и наконец, по картинке определяют первый звук и находят нужную букву.</w:t>
      </w:r>
    </w:p>
    <w:p w:rsidR="00B72C2A" w:rsidRPr="00C17E37" w:rsidRDefault="00B72C2A" w:rsidP="00D64F7B">
      <w:pPr>
        <w:spacing w:after="0" w:line="240" w:lineRule="auto"/>
        <w:ind w:firstLine="567"/>
        <w:jc w:val="both"/>
        <w:rPr>
          <w:sz w:val="24"/>
          <w:szCs w:val="24"/>
        </w:rPr>
      </w:pPr>
      <w:r w:rsidRPr="00C17E37">
        <w:rPr>
          <w:sz w:val="24"/>
          <w:szCs w:val="24"/>
        </w:rPr>
        <w:lastRenderedPageBreak/>
        <w:t xml:space="preserve">Название букв выучили и теперь </w:t>
      </w:r>
      <w:proofErr w:type="gramStart"/>
      <w:r w:rsidRPr="00C17E37">
        <w:rPr>
          <w:sz w:val="24"/>
          <w:szCs w:val="24"/>
        </w:rPr>
        <w:t xml:space="preserve">читаем таблицы по методу </w:t>
      </w:r>
      <w:proofErr w:type="spellStart"/>
      <w:r w:rsidRPr="00C17E37">
        <w:rPr>
          <w:sz w:val="24"/>
          <w:szCs w:val="24"/>
        </w:rPr>
        <w:t>Федорина</w:t>
      </w:r>
      <w:proofErr w:type="spellEnd"/>
      <w:r w:rsidRPr="00C17E37">
        <w:rPr>
          <w:sz w:val="24"/>
          <w:szCs w:val="24"/>
        </w:rPr>
        <w:t xml:space="preserve"> Е.А. сначала читаем</w:t>
      </w:r>
      <w:proofErr w:type="gramEnd"/>
      <w:r w:rsidRPr="00C17E37">
        <w:rPr>
          <w:sz w:val="24"/>
          <w:szCs w:val="24"/>
        </w:rPr>
        <w:t xml:space="preserve"> две рядом стоящие буквы </w:t>
      </w:r>
      <w:proofErr w:type="spellStart"/>
      <w:r w:rsidRPr="00C17E37">
        <w:rPr>
          <w:sz w:val="24"/>
          <w:szCs w:val="24"/>
        </w:rPr>
        <w:t>аа</w:t>
      </w:r>
      <w:proofErr w:type="spellEnd"/>
      <w:r w:rsidRPr="00C17E37">
        <w:rPr>
          <w:sz w:val="24"/>
          <w:szCs w:val="24"/>
        </w:rPr>
        <w:t xml:space="preserve">, ау, </w:t>
      </w:r>
      <w:proofErr w:type="spellStart"/>
      <w:r w:rsidRPr="00C17E37">
        <w:rPr>
          <w:sz w:val="24"/>
          <w:szCs w:val="24"/>
        </w:rPr>
        <w:t>ао</w:t>
      </w:r>
      <w:proofErr w:type="spellEnd"/>
      <w:r w:rsidRPr="00C17E37">
        <w:rPr>
          <w:sz w:val="24"/>
          <w:szCs w:val="24"/>
        </w:rPr>
        <w:t xml:space="preserve">, </w:t>
      </w:r>
      <w:proofErr w:type="spellStart"/>
      <w:r w:rsidRPr="00C17E37">
        <w:rPr>
          <w:sz w:val="24"/>
          <w:szCs w:val="24"/>
        </w:rPr>
        <w:t>ом</w:t>
      </w:r>
      <w:proofErr w:type="spellEnd"/>
      <w:r w:rsidRPr="00C17E37">
        <w:rPr>
          <w:sz w:val="24"/>
          <w:szCs w:val="24"/>
        </w:rPr>
        <w:t xml:space="preserve"> и </w:t>
      </w:r>
      <w:proofErr w:type="spellStart"/>
      <w:r w:rsidRPr="00C17E37">
        <w:rPr>
          <w:sz w:val="24"/>
          <w:szCs w:val="24"/>
        </w:rPr>
        <w:t>тд</w:t>
      </w:r>
      <w:proofErr w:type="spellEnd"/>
      <w:r w:rsidRPr="00C17E37">
        <w:rPr>
          <w:sz w:val="24"/>
          <w:szCs w:val="24"/>
        </w:rPr>
        <w:t>. Эти слоги легко прочитываются, но при чтении открытых слогов</w:t>
      </w:r>
      <w:r w:rsidR="00074747" w:rsidRPr="00C17E37">
        <w:rPr>
          <w:sz w:val="24"/>
          <w:szCs w:val="24"/>
        </w:rPr>
        <w:t xml:space="preserve"> </w:t>
      </w:r>
      <w:proofErr w:type="spellStart"/>
      <w:r w:rsidR="00074747" w:rsidRPr="00C17E37">
        <w:rPr>
          <w:sz w:val="24"/>
          <w:szCs w:val="24"/>
        </w:rPr>
        <w:t>ма</w:t>
      </w:r>
      <w:proofErr w:type="spellEnd"/>
      <w:r w:rsidR="00074747" w:rsidRPr="00C17E37">
        <w:rPr>
          <w:sz w:val="24"/>
          <w:szCs w:val="24"/>
        </w:rPr>
        <w:t xml:space="preserve">, </w:t>
      </w:r>
      <w:proofErr w:type="spellStart"/>
      <w:r w:rsidR="00074747" w:rsidRPr="00C17E37">
        <w:rPr>
          <w:sz w:val="24"/>
          <w:szCs w:val="24"/>
        </w:rPr>
        <w:t>са</w:t>
      </w:r>
      <w:proofErr w:type="spellEnd"/>
      <w:r w:rsidR="00074747" w:rsidRPr="00C17E37">
        <w:rPr>
          <w:sz w:val="24"/>
          <w:szCs w:val="24"/>
        </w:rPr>
        <w:t xml:space="preserve">, ха и т.д. дети затрудняются сливать звуки. Для преодоления этих трудностей служит приём параллельного прочтения слогов с гласной буквы и их перевёртышей </w:t>
      </w:r>
      <w:proofErr w:type="spellStart"/>
      <w:r w:rsidR="00074747" w:rsidRPr="00C17E37">
        <w:rPr>
          <w:sz w:val="24"/>
          <w:szCs w:val="24"/>
        </w:rPr>
        <w:t>ам</w:t>
      </w:r>
      <w:proofErr w:type="spellEnd"/>
      <w:r w:rsidR="00074747" w:rsidRPr="00C17E37">
        <w:rPr>
          <w:sz w:val="24"/>
          <w:szCs w:val="24"/>
        </w:rPr>
        <w:t xml:space="preserve"> – </w:t>
      </w:r>
      <w:proofErr w:type="spellStart"/>
      <w:r w:rsidR="00074747" w:rsidRPr="00C17E37">
        <w:rPr>
          <w:sz w:val="24"/>
          <w:szCs w:val="24"/>
        </w:rPr>
        <w:t>ма</w:t>
      </w:r>
      <w:proofErr w:type="spellEnd"/>
      <w:r w:rsidR="00074747" w:rsidRPr="00C17E37">
        <w:rPr>
          <w:sz w:val="24"/>
          <w:szCs w:val="24"/>
        </w:rPr>
        <w:t>, ах – ха и т.д.</w:t>
      </w:r>
    </w:p>
    <w:p w:rsidR="00074747" w:rsidRPr="00C17E37" w:rsidRDefault="00074747" w:rsidP="00D64F7B">
      <w:pPr>
        <w:spacing w:after="0" w:line="240" w:lineRule="auto"/>
        <w:rPr>
          <w:sz w:val="24"/>
          <w:szCs w:val="24"/>
        </w:rPr>
      </w:pPr>
      <w:r w:rsidRPr="00C17E37">
        <w:rPr>
          <w:sz w:val="24"/>
          <w:szCs w:val="24"/>
        </w:rPr>
        <w:t>Для этого ученик должен:</w:t>
      </w:r>
    </w:p>
    <w:p w:rsidR="00074747" w:rsidRPr="00C17E37" w:rsidRDefault="00D25C2D" w:rsidP="00D64F7B">
      <w:pPr>
        <w:pStyle w:val="a4"/>
        <w:numPr>
          <w:ilvl w:val="0"/>
          <w:numId w:val="1"/>
        </w:numPr>
        <w:spacing w:after="0" w:line="240" w:lineRule="auto"/>
        <w:rPr>
          <w:sz w:val="24"/>
          <w:szCs w:val="24"/>
        </w:rPr>
      </w:pPr>
      <w:r w:rsidRPr="00C17E37">
        <w:rPr>
          <w:sz w:val="24"/>
          <w:szCs w:val="24"/>
        </w:rPr>
        <w:t>о</w:t>
      </w:r>
      <w:r w:rsidR="00074747" w:rsidRPr="00C17E37">
        <w:rPr>
          <w:sz w:val="24"/>
          <w:szCs w:val="24"/>
        </w:rPr>
        <w:t>братить на гласную в слоге;</w:t>
      </w:r>
    </w:p>
    <w:p w:rsidR="00074747" w:rsidRPr="00C17E37" w:rsidRDefault="00D25C2D" w:rsidP="00D64F7B">
      <w:pPr>
        <w:pStyle w:val="a4"/>
        <w:numPr>
          <w:ilvl w:val="0"/>
          <w:numId w:val="1"/>
        </w:numPr>
        <w:spacing w:after="0" w:line="240" w:lineRule="auto"/>
        <w:rPr>
          <w:sz w:val="24"/>
          <w:szCs w:val="24"/>
        </w:rPr>
      </w:pPr>
      <w:r w:rsidRPr="00C17E37">
        <w:rPr>
          <w:sz w:val="24"/>
          <w:szCs w:val="24"/>
        </w:rPr>
        <w:t>п</w:t>
      </w:r>
      <w:r w:rsidR="00074747" w:rsidRPr="00C17E37">
        <w:rPr>
          <w:sz w:val="24"/>
          <w:szCs w:val="24"/>
        </w:rPr>
        <w:t xml:space="preserve">риготовиться читать эту </w:t>
      </w:r>
      <w:proofErr w:type="gramStart"/>
      <w:r w:rsidR="00074747" w:rsidRPr="00C17E37">
        <w:rPr>
          <w:sz w:val="24"/>
          <w:szCs w:val="24"/>
        </w:rPr>
        <w:t>гласную</w:t>
      </w:r>
      <w:proofErr w:type="gramEnd"/>
      <w:r w:rsidR="00074747" w:rsidRPr="00C17E37">
        <w:rPr>
          <w:sz w:val="24"/>
          <w:szCs w:val="24"/>
        </w:rPr>
        <w:t xml:space="preserve"> т.е. расположить язык и губы для произношения;</w:t>
      </w:r>
    </w:p>
    <w:p w:rsidR="00074747" w:rsidRPr="00C17E37" w:rsidRDefault="00D25C2D" w:rsidP="00D64F7B">
      <w:pPr>
        <w:pStyle w:val="a4"/>
        <w:numPr>
          <w:ilvl w:val="0"/>
          <w:numId w:val="1"/>
        </w:numPr>
        <w:spacing w:after="0" w:line="240" w:lineRule="auto"/>
        <w:rPr>
          <w:sz w:val="24"/>
          <w:szCs w:val="24"/>
        </w:rPr>
      </w:pPr>
      <w:r w:rsidRPr="00C17E37">
        <w:rPr>
          <w:sz w:val="24"/>
          <w:szCs w:val="24"/>
        </w:rPr>
        <w:t>в</w:t>
      </w:r>
      <w:r w:rsidR="009931FD" w:rsidRPr="00C17E37">
        <w:rPr>
          <w:sz w:val="24"/>
          <w:szCs w:val="24"/>
        </w:rPr>
        <w:t xml:space="preserve"> </w:t>
      </w:r>
      <w:r w:rsidR="00074747" w:rsidRPr="00C17E37">
        <w:rPr>
          <w:sz w:val="24"/>
          <w:szCs w:val="24"/>
        </w:rPr>
        <w:t xml:space="preserve"> один приём прочесть слог.</w:t>
      </w:r>
    </w:p>
    <w:p w:rsidR="00074747" w:rsidRPr="00C17E37" w:rsidRDefault="00D25C2D" w:rsidP="00D64F7B">
      <w:pPr>
        <w:spacing w:after="0" w:line="240" w:lineRule="auto"/>
        <w:rPr>
          <w:sz w:val="24"/>
          <w:szCs w:val="24"/>
        </w:rPr>
      </w:pPr>
      <w:r w:rsidRPr="00C17E37">
        <w:rPr>
          <w:sz w:val="24"/>
          <w:szCs w:val="24"/>
        </w:rPr>
        <w:t xml:space="preserve">     </w:t>
      </w:r>
      <w:r w:rsidR="00074747" w:rsidRPr="00C17E37">
        <w:rPr>
          <w:sz w:val="24"/>
          <w:szCs w:val="24"/>
        </w:rPr>
        <w:t xml:space="preserve">Прочтение слогов по возможности следует сопровождать пояснением смыслового значения: «на» - даю кому-то; «да»- </w:t>
      </w:r>
      <w:proofErr w:type="gramStart"/>
      <w:r w:rsidR="00074747" w:rsidRPr="00C17E37">
        <w:rPr>
          <w:sz w:val="24"/>
          <w:szCs w:val="24"/>
        </w:rPr>
        <w:t>согласен</w:t>
      </w:r>
      <w:proofErr w:type="gramEnd"/>
      <w:r w:rsidR="00074747" w:rsidRPr="00C17E37">
        <w:rPr>
          <w:sz w:val="24"/>
          <w:szCs w:val="24"/>
        </w:rPr>
        <w:t xml:space="preserve"> с кем-то, с чем-то; «до»- достать до стола. Здесь же нужно учить понимать ударение в словах</w:t>
      </w:r>
      <w:r w:rsidR="006D673C" w:rsidRPr="00C17E37">
        <w:rPr>
          <w:sz w:val="24"/>
          <w:szCs w:val="24"/>
        </w:rPr>
        <w:t xml:space="preserve"> (путём многократного повторения). Для этого печатаю текст на доске, например</w:t>
      </w:r>
      <w:r w:rsidR="00D64F7B">
        <w:rPr>
          <w:sz w:val="24"/>
          <w:szCs w:val="24"/>
        </w:rPr>
        <w:t>:</w:t>
      </w:r>
    </w:p>
    <w:p w:rsidR="009931FD" w:rsidRPr="00C17E37" w:rsidRDefault="006D673C" w:rsidP="00D64F7B">
      <w:pPr>
        <w:spacing w:after="0" w:line="240" w:lineRule="auto"/>
        <w:ind w:left="1134"/>
        <w:rPr>
          <w:sz w:val="24"/>
          <w:szCs w:val="24"/>
        </w:rPr>
      </w:pPr>
      <w:r w:rsidRPr="00C17E37">
        <w:rPr>
          <w:sz w:val="24"/>
          <w:szCs w:val="24"/>
        </w:rPr>
        <w:t>Слону достался самокат</w:t>
      </w:r>
    </w:p>
    <w:p w:rsidR="006D673C" w:rsidRPr="00C17E37" w:rsidRDefault="006D673C" w:rsidP="00D64F7B">
      <w:pPr>
        <w:spacing w:after="0" w:line="240" w:lineRule="auto"/>
        <w:ind w:left="1134"/>
        <w:rPr>
          <w:sz w:val="24"/>
          <w:szCs w:val="24"/>
        </w:rPr>
      </w:pPr>
      <w:r w:rsidRPr="00C17E37">
        <w:rPr>
          <w:sz w:val="24"/>
          <w:szCs w:val="24"/>
        </w:rPr>
        <w:t>И слон, конечно очень рад.</w:t>
      </w:r>
    </w:p>
    <w:p w:rsidR="009931FD" w:rsidRPr="00C17E37" w:rsidRDefault="009931FD" w:rsidP="00D64F7B">
      <w:pPr>
        <w:spacing w:after="0" w:line="240" w:lineRule="auto"/>
        <w:ind w:firstLine="567"/>
        <w:jc w:val="both"/>
        <w:rPr>
          <w:sz w:val="24"/>
          <w:szCs w:val="24"/>
        </w:rPr>
      </w:pPr>
      <w:r w:rsidRPr="00C17E37">
        <w:rPr>
          <w:sz w:val="24"/>
          <w:szCs w:val="24"/>
        </w:rPr>
        <w:t>Сначала читает учитель и водит указкой по каждому слову, чётко их  проговаривая. Затем читает учитель</w:t>
      </w:r>
      <w:proofErr w:type="gramStart"/>
      <w:r w:rsidRPr="00C17E37">
        <w:rPr>
          <w:sz w:val="24"/>
          <w:szCs w:val="24"/>
        </w:rPr>
        <w:t xml:space="preserve"> ,</w:t>
      </w:r>
      <w:proofErr w:type="gramEnd"/>
      <w:r w:rsidRPr="00C17E37">
        <w:rPr>
          <w:sz w:val="24"/>
          <w:szCs w:val="24"/>
        </w:rPr>
        <w:t xml:space="preserve"> а ученик водит указкой по словам. Класс хором повторяет за учителем. Потом, учитель просит ученика (который умеет или запомнил) читать</w:t>
      </w:r>
      <w:proofErr w:type="gramStart"/>
      <w:r w:rsidRPr="00C17E37">
        <w:rPr>
          <w:sz w:val="24"/>
          <w:szCs w:val="24"/>
        </w:rPr>
        <w:t xml:space="preserve"> ,</w:t>
      </w:r>
      <w:proofErr w:type="gramEnd"/>
      <w:r w:rsidRPr="00C17E37">
        <w:rPr>
          <w:sz w:val="24"/>
          <w:szCs w:val="24"/>
        </w:rPr>
        <w:t xml:space="preserve"> водя указкой по словам, класс хором повторяет. После этого даётся задание классу:</w:t>
      </w:r>
    </w:p>
    <w:p w:rsidR="009931FD" w:rsidRPr="00C17E37" w:rsidRDefault="009931FD" w:rsidP="00D64F7B">
      <w:pPr>
        <w:pStyle w:val="a4"/>
        <w:numPr>
          <w:ilvl w:val="0"/>
          <w:numId w:val="2"/>
        </w:numPr>
        <w:spacing w:after="0" w:line="240" w:lineRule="auto"/>
        <w:rPr>
          <w:sz w:val="24"/>
          <w:szCs w:val="24"/>
        </w:rPr>
      </w:pPr>
      <w:r w:rsidRPr="00C17E37">
        <w:rPr>
          <w:sz w:val="24"/>
          <w:szCs w:val="24"/>
        </w:rPr>
        <w:t>показать буквы а, о, м и т.д.</w:t>
      </w:r>
      <w:proofErr w:type="gramStart"/>
      <w:r w:rsidRPr="00C17E37">
        <w:rPr>
          <w:sz w:val="24"/>
          <w:szCs w:val="24"/>
        </w:rPr>
        <w:t xml:space="preserve"> ;</w:t>
      </w:r>
      <w:proofErr w:type="gramEnd"/>
    </w:p>
    <w:p w:rsidR="007666EB" w:rsidRPr="00C17E37" w:rsidRDefault="009931FD" w:rsidP="00D64F7B">
      <w:pPr>
        <w:pStyle w:val="a4"/>
        <w:numPr>
          <w:ilvl w:val="0"/>
          <w:numId w:val="2"/>
        </w:numPr>
        <w:spacing w:after="0" w:line="240" w:lineRule="auto"/>
        <w:rPr>
          <w:sz w:val="24"/>
          <w:szCs w:val="24"/>
        </w:rPr>
      </w:pPr>
      <w:r w:rsidRPr="00C17E37">
        <w:rPr>
          <w:sz w:val="24"/>
          <w:szCs w:val="24"/>
        </w:rPr>
        <w:t>где написано слово слон, самокат,</w:t>
      </w:r>
      <w:r w:rsidR="007666EB" w:rsidRPr="00C17E37">
        <w:rPr>
          <w:sz w:val="24"/>
          <w:szCs w:val="24"/>
        </w:rPr>
        <w:t xml:space="preserve"> рад (показать и прочитать).</w:t>
      </w:r>
    </w:p>
    <w:p w:rsidR="007666EB" w:rsidRPr="00C17E37" w:rsidRDefault="007666EB" w:rsidP="00D64F7B">
      <w:pPr>
        <w:spacing w:after="0" w:line="240" w:lineRule="auto"/>
        <w:rPr>
          <w:sz w:val="24"/>
          <w:szCs w:val="24"/>
        </w:rPr>
      </w:pPr>
      <w:r w:rsidRPr="00C17E37">
        <w:rPr>
          <w:sz w:val="24"/>
          <w:szCs w:val="24"/>
        </w:rPr>
        <w:t xml:space="preserve">Хороший </w:t>
      </w:r>
      <w:r w:rsidR="00B20735" w:rsidRPr="00C17E37">
        <w:rPr>
          <w:sz w:val="24"/>
          <w:szCs w:val="24"/>
        </w:rPr>
        <w:t>результат даёт следующая работа (табл</w:t>
      </w:r>
      <w:r w:rsidR="00D64F7B">
        <w:rPr>
          <w:sz w:val="24"/>
          <w:szCs w:val="24"/>
        </w:rPr>
        <w:t>ицы напечатаны крупным шрифтом):</w:t>
      </w:r>
    </w:p>
    <w:p w:rsidR="007666EB" w:rsidRPr="00C17E37" w:rsidRDefault="007666EB" w:rsidP="007666EB">
      <w:pPr>
        <w:pStyle w:val="a4"/>
        <w:numPr>
          <w:ilvl w:val="0"/>
          <w:numId w:val="3"/>
        </w:numPr>
        <w:rPr>
          <w:sz w:val="24"/>
          <w:szCs w:val="24"/>
        </w:rPr>
      </w:pPr>
      <w:r w:rsidRPr="00C17E37">
        <w:rPr>
          <w:sz w:val="24"/>
          <w:szCs w:val="24"/>
        </w:rPr>
        <w:t>чтение простейших трёхбуквенных слов (путь присоединения)</w:t>
      </w:r>
    </w:p>
    <w:p w:rsidR="007666EB" w:rsidRPr="00C17E37" w:rsidRDefault="007666EB" w:rsidP="007666EB">
      <w:pPr>
        <w:pStyle w:val="a4"/>
        <w:rPr>
          <w:sz w:val="24"/>
          <w:szCs w:val="24"/>
        </w:rPr>
      </w:pPr>
      <w:r w:rsidRPr="00C17E37">
        <w:rPr>
          <w:sz w:val="24"/>
          <w:szCs w:val="24"/>
        </w:rPr>
        <w:t>ох – мох</w:t>
      </w:r>
    </w:p>
    <w:p w:rsidR="007666EB" w:rsidRPr="00C17E37" w:rsidRDefault="007666EB" w:rsidP="007666EB">
      <w:pPr>
        <w:pStyle w:val="a4"/>
        <w:rPr>
          <w:sz w:val="24"/>
          <w:szCs w:val="24"/>
        </w:rPr>
      </w:pPr>
      <w:r w:rsidRPr="00C17E37">
        <w:rPr>
          <w:sz w:val="24"/>
          <w:szCs w:val="24"/>
        </w:rPr>
        <w:t>ха – уха</w:t>
      </w:r>
    </w:p>
    <w:p w:rsidR="007666EB" w:rsidRPr="00C17E37" w:rsidRDefault="007666EB" w:rsidP="007666EB">
      <w:pPr>
        <w:pStyle w:val="a4"/>
        <w:rPr>
          <w:sz w:val="24"/>
          <w:szCs w:val="24"/>
        </w:rPr>
      </w:pPr>
      <w:r w:rsidRPr="00C17E37">
        <w:rPr>
          <w:sz w:val="24"/>
          <w:szCs w:val="24"/>
        </w:rPr>
        <w:t>но – нос</w:t>
      </w:r>
    </w:p>
    <w:p w:rsidR="007666EB" w:rsidRPr="00C17E37" w:rsidRDefault="007666EB" w:rsidP="007666EB">
      <w:pPr>
        <w:pStyle w:val="a4"/>
        <w:rPr>
          <w:sz w:val="24"/>
          <w:szCs w:val="24"/>
        </w:rPr>
      </w:pPr>
      <w:proofErr w:type="gramStart"/>
      <w:r w:rsidRPr="00C17E37">
        <w:rPr>
          <w:sz w:val="24"/>
          <w:szCs w:val="24"/>
        </w:rPr>
        <w:t>со</w:t>
      </w:r>
      <w:proofErr w:type="gramEnd"/>
      <w:r w:rsidRPr="00C17E37">
        <w:rPr>
          <w:sz w:val="24"/>
          <w:szCs w:val="24"/>
        </w:rPr>
        <w:t xml:space="preserve"> – сом</w:t>
      </w:r>
    </w:p>
    <w:p w:rsidR="007666EB" w:rsidRPr="00C17E37" w:rsidRDefault="007666EB" w:rsidP="007666EB">
      <w:pPr>
        <w:pStyle w:val="a4"/>
        <w:rPr>
          <w:sz w:val="24"/>
          <w:szCs w:val="24"/>
        </w:rPr>
      </w:pPr>
      <w:proofErr w:type="spellStart"/>
      <w:r w:rsidRPr="00C17E37">
        <w:rPr>
          <w:sz w:val="24"/>
          <w:szCs w:val="24"/>
        </w:rPr>
        <w:t>ом</w:t>
      </w:r>
      <w:proofErr w:type="spellEnd"/>
      <w:r w:rsidRPr="00C17E37">
        <w:rPr>
          <w:sz w:val="24"/>
          <w:szCs w:val="24"/>
        </w:rPr>
        <w:t xml:space="preserve"> – ком, кол, кот…</w:t>
      </w:r>
    </w:p>
    <w:p w:rsidR="007666EB" w:rsidRPr="00C17E37" w:rsidRDefault="007666EB" w:rsidP="007666EB">
      <w:pPr>
        <w:pStyle w:val="a4"/>
        <w:numPr>
          <w:ilvl w:val="0"/>
          <w:numId w:val="3"/>
        </w:numPr>
        <w:rPr>
          <w:sz w:val="24"/>
          <w:szCs w:val="24"/>
        </w:rPr>
      </w:pPr>
      <w:r w:rsidRPr="00C17E37">
        <w:rPr>
          <w:sz w:val="24"/>
          <w:szCs w:val="24"/>
        </w:rPr>
        <w:t>стечение согласных, легче читать слова, когда стечение согласных следует п</w:t>
      </w:r>
      <w:r w:rsidR="00B20735" w:rsidRPr="00C17E37">
        <w:rPr>
          <w:sz w:val="24"/>
          <w:szCs w:val="24"/>
        </w:rPr>
        <w:t xml:space="preserve">осле </w:t>
      </w:r>
      <w:proofErr w:type="gramStart"/>
      <w:r w:rsidR="00B20735" w:rsidRPr="00C17E37">
        <w:rPr>
          <w:sz w:val="24"/>
          <w:szCs w:val="24"/>
        </w:rPr>
        <w:t>гласных</w:t>
      </w:r>
      <w:proofErr w:type="gramEnd"/>
      <w:r w:rsidR="00B20735" w:rsidRPr="00C17E37">
        <w:rPr>
          <w:sz w:val="24"/>
          <w:szCs w:val="24"/>
        </w:rPr>
        <w:t xml:space="preserve"> т.е. в конце слова</w:t>
      </w:r>
    </w:p>
    <w:p w:rsidR="007666EB" w:rsidRPr="00C17E37" w:rsidRDefault="007666EB" w:rsidP="007666EB">
      <w:pPr>
        <w:pStyle w:val="a4"/>
        <w:rPr>
          <w:sz w:val="24"/>
          <w:szCs w:val="24"/>
        </w:rPr>
      </w:pPr>
      <w:r w:rsidRPr="00C17E37">
        <w:rPr>
          <w:sz w:val="24"/>
          <w:szCs w:val="24"/>
        </w:rPr>
        <w:t>волк</w:t>
      </w:r>
    </w:p>
    <w:p w:rsidR="007666EB" w:rsidRPr="00C17E37" w:rsidRDefault="007666EB" w:rsidP="007666EB">
      <w:pPr>
        <w:pStyle w:val="a4"/>
        <w:rPr>
          <w:sz w:val="24"/>
          <w:szCs w:val="24"/>
        </w:rPr>
      </w:pPr>
      <w:r w:rsidRPr="00C17E37">
        <w:rPr>
          <w:sz w:val="24"/>
          <w:szCs w:val="24"/>
        </w:rPr>
        <w:t>фарш</w:t>
      </w:r>
    </w:p>
    <w:p w:rsidR="007666EB" w:rsidRPr="00C17E37" w:rsidRDefault="007666EB" w:rsidP="007666EB">
      <w:pPr>
        <w:pStyle w:val="a4"/>
        <w:rPr>
          <w:sz w:val="24"/>
          <w:szCs w:val="24"/>
        </w:rPr>
      </w:pPr>
      <w:r w:rsidRPr="00C17E37">
        <w:rPr>
          <w:sz w:val="24"/>
          <w:szCs w:val="24"/>
        </w:rPr>
        <w:t>шарф…</w:t>
      </w:r>
    </w:p>
    <w:p w:rsidR="007666EB" w:rsidRPr="00C17E37" w:rsidRDefault="007666EB" w:rsidP="007666EB">
      <w:pPr>
        <w:pStyle w:val="a4"/>
        <w:numPr>
          <w:ilvl w:val="0"/>
          <w:numId w:val="3"/>
        </w:numPr>
        <w:rPr>
          <w:sz w:val="24"/>
          <w:szCs w:val="24"/>
        </w:rPr>
      </w:pPr>
      <w:r w:rsidRPr="00C17E37">
        <w:rPr>
          <w:sz w:val="24"/>
          <w:szCs w:val="24"/>
        </w:rPr>
        <w:t>стечение согласных в начале слова</w:t>
      </w:r>
    </w:p>
    <w:p w:rsidR="007666EB" w:rsidRPr="00C17E37" w:rsidRDefault="007666EB" w:rsidP="007666EB">
      <w:pPr>
        <w:pStyle w:val="a4"/>
        <w:rPr>
          <w:sz w:val="24"/>
          <w:szCs w:val="24"/>
        </w:rPr>
      </w:pPr>
      <w:r w:rsidRPr="00C17E37">
        <w:rPr>
          <w:sz w:val="24"/>
          <w:szCs w:val="24"/>
        </w:rPr>
        <w:t>свет</w:t>
      </w:r>
    </w:p>
    <w:p w:rsidR="007666EB" w:rsidRPr="00C17E37" w:rsidRDefault="007666EB" w:rsidP="007666EB">
      <w:pPr>
        <w:pStyle w:val="a4"/>
        <w:rPr>
          <w:sz w:val="24"/>
          <w:szCs w:val="24"/>
        </w:rPr>
      </w:pPr>
      <w:r w:rsidRPr="00C17E37">
        <w:rPr>
          <w:sz w:val="24"/>
          <w:szCs w:val="24"/>
        </w:rPr>
        <w:t>грач</w:t>
      </w:r>
    </w:p>
    <w:p w:rsidR="007666EB" w:rsidRPr="00C17E37" w:rsidRDefault="007666EB" w:rsidP="007666EB">
      <w:pPr>
        <w:pStyle w:val="a4"/>
        <w:rPr>
          <w:sz w:val="24"/>
          <w:szCs w:val="24"/>
        </w:rPr>
      </w:pPr>
      <w:r w:rsidRPr="00C17E37">
        <w:rPr>
          <w:sz w:val="24"/>
          <w:szCs w:val="24"/>
        </w:rPr>
        <w:t>врач</w:t>
      </w:r>
    </w:p>
    <w:p w:rsidR="00B20735" w:rsidRPr="00C17E37" w:rsidRDefault="007666EB" w:rsidP="00B20735">
      <w:pPr>
        <w:pStyle w:val="a4"/>
        <w:rPr>
          <w:sz w:val="24"/>
          <w:szCs w:val="24"/>
        </w:rPr>
      </w:pPr>
      <w:r w:rsidRPr="00C17E37">
        <w:rPr>
          <w:sz w:val="24"/>
          <w:szCs w:val="24"/>
        </w:rPr>
        <w:t>зво</w:t>
      </w:r>
      <w:r w:rsidR="00B20735" w:rsidRPr="00C17E37">
        <w:rPr>
          <w:sz w:val="24"/>
          <w:szCs w:val="24"/>
        </w:rPr>
        <w:t>н…</w:t>
      </w:r>
    </w:p>
    <w:p w:rsidR="00B20735" w:rsidRPr="00C17E37" w:rsidRDefault="00B20735" w:rsidP="00B20735">
      <w:pPr>
        <w:pStyle w:val="a4"/>
        <w:numPr>
          <w:ilvl w:val="0"/>
          <w:numId w:val="3"/>
        </w:numPr>
        <w:rPr>
          <w:sz w:val="24"/>
          <w:szCs w:val="24"/>
        </w:rPr>
      </w:pPr>
      <w:r w:rsidRPr="00C17E37">
        <w:rPr>
          <w:sz w:val="24"/>
          <w:szCs w:val="24"/>
        </w:rPr>
        <w:t>чтение наиболее трудных однослоговых слов</w:t>
      </w:r>
    </w:p>
    <w:p w:rsidR="00B20735" w:rsidRPr="00C17E37" w:rsidRDefault="00B20735" w:rsidP="00B20735">
      <w:pPr>
        <w:pStyle w:val="a4"/>
        <w:rPr>
          <w:sz w:val="24"/>
          <w:szCs w:val="24"/>
        </w:rPr>
      </w:pPr>
      <w:r w:rsidRPr="00C17E37">
        <w:rPr>
          <w:sz w:val="24"/>
          <w:szCs w:val="24"/>
        </w:rPr>
        <w:t>спорт</w:t>
      </w:r>
    </w:p>
    <w:p w:rsidR="00B20735" w:rsidRPr="00C17E37" w:rsidRDefault="00B20735" w:rsidP="00AE6EC7">
      <w:pPr>
        <w:pStyle w:val="a4"/>
        <w:spacing w:line="240" w:lineRule="auto"/>
        <w:rPr>
          <w:sz w:val="24"/>
          <w:szCs w:val="24"/>
        </w:rPr>
      </w:pPr>
      <w:r w:rsidRPr="00C17E37">
        <w:rPr>
          <w:sz w:val="24"/>
          <w:szCs w:val="24"/>
        </w:rPr>
        <w:t>смотр</w:t>
      </w:r>
    </w:p>
    <w:p w:rsidR="00B20735" w:rsidRPr="00C17E37" w:rsidRDefault="00B20735" w:rsidP="00AE6EC7">
      <w:pPr>
        <w:pStyle w:val="a4"/>
        <w:spacing w:line="240" w:lineRule="auto"/>
        <w:rPr>
          <w:sz w:val="24"/>
          <w:szCs w:val="24"/>
        </w:rPr>
      </w:pPr>
      <w:r w:rsidRPr="00C17E37">
        <w:rPr>
          <w:sz w:val="24"/>
          <w:szCs w:val="24"/>
        </w:rPr>
        <w:t>взгляд….</w:t>
      </w:r>
    </w:p>
    <w:p w:rsidR="00B20735" w:rsidRPr="00C17E37" w:rsidRDefault="00B20735" w:rsidP="00AE6EC7">
      <w:pPr>
        <w:spacing w:after="0" w:line="240" w:lineRule="auto"/>
        <w:ind w:firstLine="567"/>
        <w:jc w:val="both"/>
        <w:rPr>
          <w:sz w:val="24"/>
          <w:szCs w:val="24"/>
        </w:rPr>
      </w:pPr>
      <w:r w:rsidRPr="00C17E37">
        <w:rPr>
          <w:sz w:val="24"/>
          <w:szCs w:val="24"/>
        </w:rPr>
        <w:t xml:space="preserve">Вместе с этой работой нужно учить стихи, скороговорки, </w:t>
      </w:r>
      <w:proofErr w:type="spellStart"/>
      <w:r w:rsidRPr="00C17E37">
        <w:rPr>
          <w:sz w:val="24"/>
          <w:szCs w:val="24"/>
        </w:rPr>
        <w:t>потешки</w:t>
      </w:r>
      <w:proofErr w:type="spellEnd"/>
      <w:r w:rsidRPr="00C17E37">
        <w:rPr>
          <w:sz w:val="24"/>
          <w:szCs w:val="24"/>
        </w:rPr>
        <w:t>, что позволяет развивать у детей речевой аппарат, работать над дикцией, а также развивает память.</w:t>
      </w:r>
    </w:p>
    <w:p w:rsidR="00B20735" w:rsidRPr="00C17E37" w:rsidRDefault="00B20735" w:rsidP="00AE6EC7">
      <w:pPr>
        <w:pStyle w:val="a4"/>
        <w:numPr>
          <w:ilvl w:val="0"/>
          <w:numId w:val="3"/>
        </w:numPr>
        <w:spacing w:after="0" w:line="240" w:lineRule="auto"/>
        <w:rPr>
          <w:sz w:val="24"/>
          <w:szCs w:val="24"/>
        </w:rPr>
      </w:pPr>
      <w:r w:rsidRPr="00C17E37">
        <w:rPr>
          <w:sz w:val="24"/>
          <w:szCs w:val="24"/>
        </w:rPr>
        <w:t>чтение двухсложных слов и постепенное усложнение, уменьшение шрифта.</w:t>
      </w:r>
    </w:p>
    <w:p w:rsidR="005774D2" w:rsidRPr="00C17E37" w:rsidRDefault="00D64F7B" w:rsidP="00D64F7B">
      <w:pPr>
        <w:spacing w:after="0" w:line="240" w:lineRule="auto"/>
        <w:ind w:firstLine="567"/>
        <w:jc w:val="both"/>
        <w:rPr>
          <w:sz w:val="24"/>
          <w:szCs w:val="24"/>
        </w:rPr>
      </w:pPr>
      <w:r>
        <w:rPr>
          <w:sz w:val="24"/>
          <w:szCs w:val="24"/>
        </w:rPr>
        <w:lastRenderedPageBreak/>
        <w:t xml:space="preserve"> </w:t>
      </w:r>
      <w:r w:rsidR="0091261F" w:rsidRPr="00C17E37">
        <w:rPr>
          <w:sz w:val="24"/>
          <w:szCs w:val="24"/>
        </w:rPr>
        <w:t>Становление качества чтения у детей с отклонениями в развитии – процесс достаточно длительный. Ученики в силу реально существующих дефектов не могут самостоятельно преодолевать возникающие трудности. Чтобы подготовить их к преодолению трудностей при чтении,  важна многократность упражнений в самом чтении. Для этого каждое повторное чтение должно сопровождаться сменой заданий с</w:t>
      </w:r>
      <w:r w:rsidR="00804150" w:rsidRPr="00C17E37">
        <w:rPr>
          <w:sz w:val="24"/>
          <w:szCs w:val="24"/>
        </w:rPr>
        <w:t xml:space="preserve"> использованием игровых приёмов. </w:t>
      </w:r>
      <w:r w:rsidR="005774D2" w:rsidRPr="00C17E37">
        <w:rPr>
          <w:sz w:val="24"/>
          <w:szCs w:val="24"/>
        </w:rPr>
        <w:t>Интересна игра «Шепни на ушко». Ученики читают слова в течени</w:t>
      </w:r>
      <w:proofErr w:type="gramStart"/>
      <w:r w:rsidR="005774D2" w:rsidRPr="00C17E37">
        <w:rPr>
          <w:sz w:val="24"/>
          <w:szCs w:val="24"/>
        </w:rPr>
        <w:t>и</w:t>
      </w:r>
      <w:proofErr w:type="gramEnd"/>
      <w:r w:rsidR="005774D2" w:rsidRPr="00C17E37">
        <w:rPr>
          <w:sz w:val="24"/>
          <w:szCs w:val="24"/>
        </w:rPr>
        <w:t xml:space="preserve"> 2-3 секунд и должны запомнить прочитанное  (сколько успели)</w:t>
      </w:r>
      <w:r w:rsidR="00EA27FF" w:rsidRPr="00C17E37">
        <w:rPr>
          <w:sz w:val="24"/>
          <w:szCs w:val="24"/>
        </w:rPr>
        <w:t xml:space="preserve">, если нужно объясняется их значение. </w:t>
      </w:r>
      <w:proofErr w:type="gramStart"/>
      <w:r w:rsidR="00EA27FF" w:rsidRPr="00C17E37">
        <w:rPr>
          <w:sz w:val="24"/>
          <w:szCs w:val="24"/>
        </w:rPr>
        <w:t>Учитель идёт по рядам и просит учеников прошептать прочитанное на ушко.</w:t>
      </w:r>
      <w:proofErr w:type="gramEnd"/>
      <w:r w:rsidR="00EA27FF" w:rsidRPr="00C17E37">
        <w:rPr>
          <w:sz w:val="24"/>
          <w:szCs w:val="24"/>
        </w:rPr>
        <w:t xml:space="preserve"> Правильные ответы поощряются. Затем слова снова читаются хором. </w:t>
      </w:r>
      <w:r w:rsidR="005774D2" w:rsidRPr="00C17E37">
        <w:rPr>
          <w:sz w:val="24"/>
          <w:szCs w:val="24"/>
        </w:rPr>
        <w:t xml:space="preserve"> Поскольку игра – это не только работа, но и развлечение</w:t>
      </w:r>
      <w:r w:rsidR="00EA27FF" w:rsidRPr="00C17E37">
        <w:rPr>
          <w:sz w:val="24"/>
          <w:szCs w:val="24"/>
        </w:rPr>
        <w:t>, п</w:t>
      </w:r>
      <w:r w:rsidR="005774D2" w:rsidRPr="00C17E37">
        <w:rPr>
          <w:sz w:val="24"/>
          <w:szCs w:val="24"/>
        </w:rPr>
        <w:t>оэтому важно не обидеть ребёнка, если не успел сохранить в памяти прочитанное</w:t>
      </w:r>
      <w:r w:rsidR="00EA27FF" w:rsidRPr="00C17E37">
        <w:rPr>
          <w:sz w:val="24"/>
          <w:szCs w:val="24"/>
        </w:rPr>
        <w:t xml:space="preserve">. </w:t>
      </w:r>
    </w:p>
    <w:p w:rsidR="0062356C" w:rsidRPr="00C17E37" w:rsidRDefault="00EA27FF" w:rsidP="00644026">
      <w:pPr>
        <w:spacing w:after="0" w:line="240" w:lineRule="auto"/>
        <w:ind w:firstLine="567"/>
        <w:jc w:val="both"/>
        <w:rPr>
          <w:sz w:val="24"/>
          <w:szCs w:val="24"/>
        </w:rPr>
      </w:pPr>
      <w:r w:rsidRPr="00C17E37">
        <w:rPr>
          <w:sz w:val="24"/>
          <w:szCs w:val="24"/>
        </w:rPr>
        <w:t>Для работы над звуком (гласный, согласный) использую игру «Весёлые человечки». 6 гласных звуков – 6 девочек одетых в красные платья – квадратики. Гласные поём длинной песенкой. Согласные звуки изображают</w:t>
      </w:r>
      <w:r w:rsidR="007A3B29" w:rsidRPr="00C17E37">
        <w:rPr>
          <w:sz w:val="24"/>
          <w:szCs w:val="24"/>
        </w:rPr>
        <w:t xml:space="preserve"> 4 мальчика.  Одетые в зелёные рубашки с колокольчиками (звонкие звуки), синие  рубашки, без колокольчика (глухие звуки). У согласных звуков преграда на пути выдыхаемого воздуха, поэтому песенка у них не получается. Они свистят, шипят, взрываются. Их можно потянуть </w:t>
      </w:r>
      <w:proofErr w:type="spellStart"/>
      <w:r w:rsidR="007A3B29" w:rsidRPr="00C17E37">
        <w:rPr>
          <w:sz w:val="24"/>
          <w:szCs w:val="24"/>
        </w:rPr>
        <w:t>м-м-м-м</w:t>
      </w:r>
      <w:proofErr w:type="spellEnd"/>
      <w:r w:rsidR="007A3B29" w:rsidRPr="00C17E37">
        <w:rPr>
          <w:sz w:val="24"/>
          <w:szCs w:val="24"/>
        </w:rPr>
        <w:t xml:space="preserve">, но нельзя петь. Детям даётся игра </w:t>
      </w:r>
      <w:r w:rsidR="00EF43B2" w:rsidRPr="00C17E37">
        <w:rPr>
          <w:sz w:val="24"/>
          <w:szCs w:val="24"/>
        </w:rPr>
        <w:t>–</w:t>
      </w:r>
      <w:r w:rsidR="007A3B29" w:rsidRPr="00C17E37">
        <w:rPr>
          <w:sz w:val="24"/>
          <w:szCs w:val="24"/>
        </w:rPr>
        <w:t xml:space="preserve"> задание</w:t>
      </w:r>
      <w:r w:rsidR="00EF43B2" w:rsidRPr="00C17E37">
        <w:rPr>
          <w:sz w:val="24"/>
          <w:szCs w:val="24"/>
        </w:rPr>
        <w:t>: по произнесению звука (показ артикуляции звука) или буквенному  изображению сказать какой это звук, дать ему характеристику и надеть на него нужный костюмчик, подставить нужную букву. Можно дать и такое задание – поселить звук или букву в нужный домик (красный, синий, зелёный). Очень интересно работать со стендом «Нотный стан»</w:t>
      </w:r>
      <w:proofErr w:type="gramStart"/>
      <w:r w:rsidR="00EF43B2" w:rsidRPr="00C17E37">
        <w:rPr>
          <w:sz w:val="24"/>
          <w:szCs w:val="24"/>
        </w:rPr>
        <w:t xml:space="preserve"> ,</w:t>
      </w:r>
      <w:proofErr w:type="gramEnd"/>
      <w:r w:rsidR="00EF43B2" w:rsidRPr="00C17E37">
        <w:rPr>
          <w:sz w:val="24"/>
          <w:szCs w:val="24"/>
        </w:rPr>
        <w:t xml:space="preserve"> где вместо нот написаны слоги (</w:t>
      </w:r>
      <w:proofErr w:type="spellStart"/>
      <w:r w:rsidR="00EF43B2" w:rsidRPr="00C17E37">
        <w:rPr>
          <w:sz w:val="24"/>
          <w:szCs w:val="24"/>
        </w:rPr>
        <w:t>ма</w:t>
      </w:r>
      <w:proofErr w:type="spellEnd"/>
      <w:r w:rsidR="00EF43B2" w:rsidRPr="00C17E37">
        <w:rPr>
          <w:sz w:val="24"/>
          <w:szCs w:val="24"/>
        </w:rPr>
        <w:t xml:space="preserve">, мо, м, мы, мя, </w:t>
      </w:r>
      <w:proofErr w:type="spellStart"/>
      <w:r w:rsidR="00EF43B2" w:rsidRPr="00C17E37">
        <w:rPr>
          <w:sz w:val="24"/>
          <w:szCs w:val="24"/>
        </w:rPr>
        <w:t>мё</w:t>
      </w:r>
      <w:proofErr w:type="spellEnd"/>
      <w:r w:rsidR="00EF43B2" w:rsidRPr="00C17E37">
        <w:rPr>
          <w:sz w:val="24"/>
          <w:szCs w:val="24"/>
        </w:rPr>
        <w:t xml:space="preserve">, </w:t>
      </w:r>
      <w:proofErr w:type="spellStart"/>
      <w:r w:rsidR="00EF43B2" w:rsidRPr="00C17E37">
        <w:rPr>
          <w:sz w:val="24"/>
          <w:szCs w:val="24"/>
        </w:rPr>
        <w:t>ме</w:t>
      </w:r>
      <w:proofErr w:type="spellEnd"/>
      <w:r w:rsidR="00EF43B2" w:rsidRPr="00C17E37">
        <w:rPr>
          <w:sz w:val="24"/>
          <w:szCs w:val="24"/>
        </w:rPr>
        <w:t xml:space="preserve">, мю). Дети </w:t>
      </w:r>
      <w:proofErr w:type="spellStart"/>
      <w:r w:rsidR="00EF43B2" w:rsidRPr="00C17E37">
        <w:rPr>
          <w:sz w:val="24"/>
          <w:szCs w:val="24"/>
        </w:rPr>
        <w:t>пропевают</w:t>
      </w:r>
      <w:proofErr w:type="spellEnd"/>
      <w:r w:rsidR="00EF43B2" w:rsidRPr="00C17E37">
        <w:rPr>
          <w:sz w:val="24"/>
          <w:szCs w:val="24"/>
        </w:rPr>
        <w:t xml:space="preserve"> слоги и запоминают их. Также можно давать следующие задания; чтение хором, по одному, составление слов.</w:t>
      </w:r>
      <w:r w:rsidR="00804150" w:rsidRPr="00C17E37">
        <w:rPr>
          <w:sz w:val="24"/>
          <w:szCs w:val="24"/>
        </w:rPr>
        <w:t xml:space="preserve"> </w:t>
      </w:r>
      <w:r w:rsidR="0062356C" w:rsidRPr="00C17E37">
        <w:rPr>
          <w:sz w:val="24"/>
          <w:szCs w:val="24"/>
        </w:rPr>
        <w:t xml:space="preserve">Увлекает детей игра «Опавшие листья». Таблица «Дерево» и с него </w:t>
      </w:r>
      <w:r w:rsidR="00C17E37" w:rsidRPr="00C17E37">
        <w:rPr>
          <w:sz w:val="24"/>
          <w:szCs w:val="24"/>
        </w:rPr>
        <w:t xml:space="preserve">падают </w:t>
      </w:r>
      <w:r w:rsidR="0062356C" w:rsidRPr="00C17E37">
        <w:rPr>
          <w:sz w:val="24"/>
          <w:szCs w:val="24"/>
        </w:rPr>
        <w:t>разноцветные листья</w:t>
      </w:r>
      <w:r w:rsidR="00804150" w:rsidRPr="00C17E37">
        <w:rPr>
          <w:sz w:val="24"/>
          <w:szCs w:val="24"/>
        </w:rPr>
        <w:t>,</w:t>
      </w:r>
      <w:r w:rsidR="0062356C" w:rsidRPr="00C17E37">
        <w:rPr>
          <w:sz w:val="24"/>
          <w:szCs w:val="24"/>
        </w:rPr>
        <w:t xml:space="preserve"> на которых написаны разные слоги, из которых составляются слова (обогащается активный словарь).</w:t>
      </w:r>
    </w:p>
    <w:p w:rsidR="00AF6EFC" w:rsidRPr="00C17E37" w:rsidRDefault="00AF6EFC" w:rsidP="00644026">
      <w:pPr>
        <w:spacing w:after="0" w:line="240" w:lineRule="auto"/>
        <w:ind w:firstLine="567"/>
        <w:jc w:val="both"/>
        <w:rPr>
          <w:sz w:val="24"/>
          <w:szCs w:val="24"/>
        </w:rPr>
      </w:pPr>
      <w:r w:rsidRPr="00C17E37">
        <w:rPr>
          <w:sz w:val="24"/>
          <w:szCs w:val="24"/>
        </w:rPr>
        <w:t xml:space="preserve">Практика и опыт работы во вспомогательной школе показали, что восприятие черных букв не всегда дает положительный результат при изучении алфавита. Так при изучении гласных дети не могут выделить их среди других. При изучении согласных – звонкие усваиваются детьми легче, чем глухие за счет тактильного восприятия (ощущают голосовой моторчик, подставляя руку к горлу). </w:t>
      </w:r>
      <w:proofErr w:type="gramStart"/>
      <w:r w:rsidRPr="00C17E37">
        <w:rPr>
          <w:sz w:val="24"/>
          <w:szCs w:val="24"/>
        </w:rPr>
        <w:t>Ж</w:t>
      </w:r>
      <w:proofErr w:type="gramEnd"/>
      <w:r w:rsidRPr="00C17E37">
        <w:rPr>
          <w:sz w:val="24"/>
          <w:szCs w:val="24"/>
        </w:rPr>
        <w:t xml:space="preserve"> – моторчик работает (звонкий)</w:t>
      </w:r>
      <w:r w:rsidR="00361989" w:rsidRPr="00C17E37">
        <w:rPr>
          <w:sz w:val="24"/>
          <w:szCs w:val="24"/>
        </w:rPr>
        <w:t xml:space="preserve"> </w:t>
      </w:r>
      <w:r w:rsidRPr="00C17E37">
        <w:rPr>
          <w:sz w:val="24"/>
          <w:szCs w:val="24"/>
        </w:rPr>
        <w:t>С – моторчик не работает (глухой).</w:t>
      </w:r>
    </w:p>
    <w:p w:rsidR="00361989" w:rsidRPr="00C17E37" w:rsidRDefault="00361989" w:rsidP="00644026">
      <w:pPr>
        <w:spacing w:after="0" w:line="240" w:lineRule="auto"/>
        <w:ind w:firstLine="567"/>
        <w:jc w:val="both"/>
        <w:rPr>
          <w:sz w:val="24"/>
          <w:szCs w:val="24"/>
        </w:rPr>
      </w:pPr>
      <w:r w:rsidRPr="00C17E37">
        <w:rPr>
          <w:sz w:val="24"/>
          <w:szCs w:val="24"/>
        </w:rPr>
        <w:t xml:space="preserve">Неправильное восприятие гласных и согласных звуков приводит к </w:t>
      </w:r>
      <w:proofErr w:type="spellStart"/>
      <w:r w:rsidRPr="00C17E37">
        <w:rPr>
          <w:sz w:val="24"/>
          <w:szCs w:val="24"/>
        </w:rPr>
        <w:t>дисграфии</w:t>
      </w:r>
      <w:proofErr w:type="spellEnd"/>
      <w:r w:rsidRPr="00C17E37">
        <w:rPr>
          <w:sz w:val="24"/>
          <w:szCs w:val="24"/>
        </w:rPr>
        <w:t xml:space="preserve"> (неправильному написанию при письм</w:t>
      </w:r>
      <w:r w:rsidR="00804150" w:rsidRPr="00C17E37">
        <w:rPr>
          <w:sz w:val="24"/>
          <w:szCs w:val="24"/>
        </w:rPr>
        <w:t xml:space="preserve">е). </w:t>
      </w:r>
      <w:proofErr w:type="gramStart"/>
      <w:r w:rsidR="00804150" w:rsidRPr="00C17E37">
        <w:rPr>
          <w:sz w:val="24"/>
          <w:szCs w:val="24"/>
        </w:rPr>
        <w:t>Исходя из этого видоизменила</w:t>
      </w:r>
      <w:proofErr w:type="gramEnd"/>
      <w:r w:rsidRPr="00C17E37">
        <w:rPr>
          <w:sz w:val="24"/>
          <w:szCs w:val="24"/>
        </w:rPr>
        <w:t xml:space="preserve"> алфавит –</w:t>
      </w:r>
      <w:r w:rsidR="00804150" w:rsidRPr="00C17E37">
        <w:rPr>
          <w:sz w:val="24"/>
          <w:szCs w:val="24"/>
        </w:rPr>
        <w:t xml:space="preserve"> сделала</w:t>
      </w:r>
      <w:r w:rsidR="00644026">
        <w:rPr>
          <w:sz w:val="24"/>
          <w:szCs w:val="24"/>
        </w:rPr>
        <w:t xml:space="preserve"> его цветным:</w:t>
      </w:r>
    </w:p>
    <w:p w:rsidR="00361989" w:rsidRPr="00C17E37" w:rsidRDefault="00361989" w:rsidP="00644026">
      <w:pPr>
        <w:spacing w:after="0" w:line="240" w:lineRule="auto"/>
        <w:ind w:left="1134"/>
        <w:rPr>
          <w:sz w:val="24"/>
          <w:szCs w:val="24"/>
        </w:rPr>
      </w:pPr>
      <w:r w:rsidRPr="00C17E37">
        <w:rPr>
          <w:sz w:val="24"/>
          <w:szCs w:val="24"/>
        </w:rPr>
        <w:t>Гласные буквы – красные;</w:t>
      </w:r>
    </w:p>
    <w:p w:rsidR="00361989" w:rsidRPr="00C17E37" w:rsidRDefault="00361989" w:rsidP="00644026">
      <w:pPr>
        <w:spacing w:after="0" w:line="240" w:lineRule="auto"/>
        <w:ind w:left="1134"/>
        <w:rPr>
          <w:sz w:val="24"/>
          <w:szCs w:val="24"/>
        </w:rPr>
      </w:pPr>
      <w:r w:rsidRPr="00C17E37">
        <w:rPr>
          <w:sz w:val="24"/>
          <w:szCs w:val="24"/>
        </w:rPr>
        <w:t>Звонкие согласные – зеленые;</w:t>
      </w:r>
    </w:p>
    <w:p w:rsidR="00361989" w:rsidRPr="00C17E37" w:rsidRDefault="00361989" w:rsidP="00644026">
      <w:pPr>
        <w:spacing w:after="0" w:line="240" w:lineRule="auto"/>
        <w:ind w:left="1134"/>
        <w:rPr>
          <w:sz w:val="24"/>
          <w:szCs w:val="24"/>
        </w:rPr>
      </w:pPr>
      <w:r w:rsidRPr="00C17E37">
        <w:rPr>
          <w:sz w:val="24"/>
          <w:szCs w:val="24"/>
        </w:rPr>
        <w:t xml:space="preserve"> Глухие буквы – </w:t>
      </w:r>
      <w:proofErr w:type="spellStart"/>
      <w:r w:rsidRPr="00C17E37">
        <w:rPr>
          <w:sz w:val="24"/>
          <w:szCs w:val="24"/>
        </w:rPr>
        <w:t>сини</w:t>
      </w:r>
      <w:r w:rsidR="00804150" w:rsidRPr="00C17E37">
        <w:rPr>
          <w:sz w:val="24"/>
          <w:szCs w:val="24"/>
        </w:rPr>
        <w:t>и</w:t>
      </w:r>
      <w:proofErr w:type="spellEnd"/>
      <w:r w:rsidRPr="00C17E37">
        <w:rPr>
          <w:sz w:val="24"/>
          <w:szCs w:val="24"/>
        </w:rPr>
        <w:t>;</w:t>
      </w:r>
    </w:p>
    <w:p w:rsidR="00361989" w:rsidRPr="00C17E37" w:rsidRDefault="00361989" w:rsidP="00644026">
      <w:pPr>
        <w:spacing w:after="0" w:line="240" w:lineRule="auto"/>
        <w:ind w:left="1134"/>
        <w:rPr>
          <w:sz w:val="24"/>
          <w:szCs w:val="24"/>
        </w:rPr>
      </w:pPr>
      <w:r w:rsidRPr="00C17E37">
        <w:rPr>
          <w:sz w:val="24"/>
          <w:szCs w:val="24"/>
        </w:rPr>
        <w:t>Сонорные – черные.</w:t>
      </w:r>
    </w:p>
    <w:p w:rsidR="00823C11" w:rsidRPr="00C17E37" w:rsidRDefault="00361989" w:rsidP="00644026">
      <w:pPr>
        <w:ind w:firstLine="567"/>
        <w:jc w:val="both"/>
        <w:rPr>
          <w:sz w:val="24"/>
          <w:szCs w:val="24"/>
        </w:rPr>
      </w:pPr>
      <w:r w:rsidRPr="00C17E37">
        <w:rPr>
          <w:sz w:val="24"/>
          <w:szCs w:val="24"/>
        </w:rPr>
        <w:t xml:space="preserve">У каждого ребенка на парте кассы индивидуальные, сшитые из </w:t>
      </w:r>
      <w:proofErr w:type="spellStart"/>
      <w:r w:rsidRPr="00C17E37">
        <w:rPr>
          <w:sz w:val="24"/>
          <w:szCs w:val="24"/>
        </w:rPr>
        <w:t>полиотилена</w:t>
      </w:r>
      <w:proofErr w:type="spellEnd"/>
      <w:r w:rsidRPr="00C17E37">
        <w:rPr>
          <w:sz w:val="24"/>
          <w:szCs w:val="24"/>
        </w:rPr>
        <w:t xml:space="preserve">, соответствующие настенной кассе. При изучении буквы открываем постепенно, также постепенно наполняем </w:t>
      </w:r>
      <w:r w:rsidR="00823C11" w:rsidRPr="00C17E37">
        <w:rPr>
          <w:sz w:val="24"/>
          <w:szCs w:val="24"/>
        </w:rPr>
        <w:t xml:space="preserve">индивидуальные кассы. При работе с кассой дети закрепляют изученные буквы (дополняют до слога, слова, составляют слова по первому звуку, слогу, составляют из слов предложения и т.д.). Все что </w:t>
      </w:r>
      <w:proofErr w:type="gramStart"/>
      <w:r w:rsidR="00823C11" w:rsidRPr="00C17E37">
        <w:rPr>
          <w:sz w:val="24"/>
          <w:szCs w:val="24"/>
        </w:rPr>
        <w:t>составляем</w:t>
      </w:r>
      <w:r w:rsidR="00804150" w:rsidRPr="00C17E37">
        <w:rPr>
          <w:sz w:val="24"/>
          <w:szCs w:val="24"/>
        </w:rPr>
        <w:t xml:space="preserve"> из букв</w:t>
      </w:r>
      <w:r w:rsidR="00823C11" w:rsidRPr="00C17E37">
        <w:rPr>
          <w:sz w:val="24"/>
          <w:szCs w:val="24"/>
        </w:rPr>
        <w:t xml:space="preserve"> печатаем</w:t>
      </w:r>
      <w:proofErr w:type="gramEnd"/>
      <w:r w:rsidR="00823C11" w:rsidRPr="00C17E37">
        <w:rPr>
          <w:sz w:val="24"/>
          <w:szCs w:val="24"/>
        </w:rPr>
        <w:t xml:space="preserve"> в тетради. Это помогает в работе по </w:t>
      </w:r>
      <w:proofErr w:type="gramStart"/>
      <w:r w:rsidR="00823C11" w:rsidRPr="00C17E37">
        <w:rPr>
          <w:sz w:val="24"/>
          <w:szCs w:val="24"/>
        </w:rPr>
        <w:t>опережающему</w:t>
      </w:r>
      <w:proofErr w:type="gramEnd"/>
      <w:r w:rsidR="00823C11" w:rsidRPr="00C17E37">
        <w:rPr>
          <w:sz w:val="24"/>
          <w:szCs w:val="24"/>
        </w:rPr>
        <w:t xml:space="preserve"> чтении и выработке беглости чтения.</w:t>
      </w:r>
      <w:r w:rsidR="00804150" w:rsidRPr="00C17E37">
        <w:rPr>
          <w:sz w:val="24"/>
          <w:szCs w:val="24"/>
        </w:rPr>
        <w:t xml:space="preserve"> </w:t>
      </w:r>
      <w:r w:rsidR="00823C11" w:rsidRPr="00C17E37">
        <w:rPr>
          <w:sz w:val="24"/>
          <w:szCs w:val="24"/>
        </w:rPr>
        <w:t>Для выработки беглости  чтения в начале урока необходимо проводить «речевую разминку</w:t>
      </w:r>
      <w:proofErr w:type="gramStart"/>
      <w:r w:rsidR="00804150" w:rsidRPr="00C17E37">
        <w:rPr>
          <w:sz w:val="24"/>
          <w:szCs w:val="24"/>
        </w:rPr>
        <w:t>»</w:t>
      </w:r>
      <w:r w:rsidR="00823C11" w:rsidRPr="00C17E37">
        <w:rPr>
          <w:sz w:val="24"/>
          <w:szCs w:val="24"/>
        </w:rPr>
        <w:t>(</w:t>
      </w:r>
      <w:proofErr w:type="gramEnd"/>
      <w:r w:rsidR="00823C11" w:rsidRPr="00C17E37">
        <w:rPr>
          <w:sz w:val="24"/>
          <w:szCs w:val="24"/>
        </w:rPr>
        <w:t>систематически). Для этого подбираются специальные тексты. Подбирать тексты необходимо с учетом нескольких требований:</w:t>
      </w:r>
    </w:p>
    <w:p w:rsidR="00453719" w:rsidRPr="00C17E37" w:rsidRDefault="00453719" w:rsidP="00C17E37">
      <w:pPr>
        <w:pStyle w:val="a4"/>
        <w:numPr>
          <w:ilvl w:val="0"/>
          <w:numId w:val="4"/>
        </w:numPr>
        <w:ind w:left="0" w:firstLine="360"/>
        <w:rPr>
          <w:sz w:val="24"/>
          <w:szCs w:val="24"/>
        </w:rPr>
      </w:pPr>
      <w:proofErr w:type="spellStart"/>
      <w:r w:rsidRPr="00C17E37">
        <w:rPr>
          <w:sz w:val="24"/>
          <w:szCs w:val="24"/>
        </w:rPr>
        <w:lastRenderedPageBreak/>
        <w:t>доступости</w:t>
      </w:r>
      <w:proofErr w:type="spellEnd"/>
      <w:r w:rsidRPr="00C17E37">
        <w:rPr>
          <w:sz w:val="24"/>
          <w:szCs w:val="24"/>
        </w:rPr>
        <w:t xml:space="preserve"> содержания</w:t>
      </w:r>
      <w:r w:rsidR="00804150" w:rsidRPr="00C17E37">
        <w:rPr>
          <w:sz w:val="24"/>
          <w:szCs w:val="24"/>
        </w:rPr>
        <w:t>,</w:t>
      </w:r>
    </w:p>
    <w:p w:rsidR="00453719" w:rsidRPr="00C17E37" w:rsidRDefault="00453719" w:rsidP="00C17E37">
      <w:pPr>
        <w:pStyle w:val="a4"/>
        <w:numPr>
          <w:ilvl w:val="0"/>
          <w:numId w:val="4"/>
        </w:numPr>
        <w:ind w:left="0" w:firstLine="360"/>
        <w:rPr>
          <w:sz w:val="24"/>
          <w:szCs w:val="24"/>
        </w:rPr>
      </w:pPr>
      <w:r w:rsidRPr="00C17E37">
        <w:rPr>
          <w:sz w:val="24"/>
          <w:szCs w:val="24"/>
        </w:rPr>
        <w:t>простоты структуры слов и предложений</w:t>
      </w:r>
      <w:r w:rsidR="00804150" w:rsidRPr="00C17E37">
        <w:rPr>
          <w:sz w:val="24"/>
          <w:szCs w:val="24"/>
        </w:rPr>
        <w:t>,</w:t>
      </w:r>
    </w:p>
    <w:p w:rsidR="00453719" w:rsidRPr="00C17E37" w:rsidRDefault="00453719" w:rsidP="00C17E37">
      <w:pPr>
        <w:pStyle w:val="a4"/>
        <w:numPr>
          <w:ilvl w:val="0"/>
          <w:numId w:val="4"/>
        </w:numPr>
        <w:ind w:left="0" w:firstLine="360"/>
        <w:rPr>
          <w:sz w:val="24"/>
          <w:szCs w:val="24"/>
        </w:rPr>
      </w:pPr>
      <w:r w:rsidRPr="00C17E37">
        <w:rPr>
          <w:sz w:val="24"/>
          <w:szCs w:val="24"/>
        </w:rPr>
        <w:t>относительной занимательности сюжета</w:t>
      </w:r>
      <w:r w:rsidR="00804150" w:rsidRPr="00C17E37">
        <w:rPr>
          <w:sz w:val="24"/>
          <w:szCs w:val="24"/>
        </w:rPr>
        <w:t>,</w:t>
      </w:r>
    </w:p>
    <w:p w:rsidR="00453719" w:rsidRPr="00C17E37" w:rsidRDefault="00453719" w:rsidP="00644026">
      <w:pPr>
        <w:pStyle w:val="a4"/>
        <w:numPr>
          <w:ilvl w:val="0"/>
          <w:numId w:val="4"/>
        </w:numPr>
        <w:spacing w:after="0" w:line="240" w:lineRule="auto"/>
        <w:ind w:left="0" w:firstLine="360"/>
        <w:rPr>
          <w:sz w:val="24"/>
          <w:szCs w:val="24"/>
        </w:rPr>
      </w:pPr>
      <w:r w:rsidRPr="00C17E37">
        <w:rPr>
          <w:sz w:val="24"/>
          <w:szCs w:val="24"/>
        </w:rPr>
        <w:t>различий в объеме текстов и сложности для обеспечения дифференцированного подхода к школьникам.</w:t>
      </w:r>
    </w:p>
    <w:p w:rsidR="00453719" w:rsidRPr="00C17E37" w:rsidRDefault="00453719" w:rsidP="00644026">
      <w:pPr>
        <w:spacing w:after="0" w:line="240" w:lineRule="auto"/>
        <w:ind w:firstLine="567"/>
        <w:jc w:val="both"/>
        <w:rPr>
          <w:sz w:val="24"/>
          <w:szCs w:val="24"/>
        </w:rPr>
      </w:pPr>
      <w:r w:rsidRPr="00C17E37">
        <w:rPr>
          <w:sz w:val="24"/>
          <w:szCs w:val="24"/>
        </w:rPr>
        <w:t>Объем текстов соответствует технике чтения учащихся. При этом количество слов должно постепенно увеличиваться по мере продвижения детей в технике чтения. В дальнейшем проводится специальная работа по развитию смысловой догадки:</w:t>
      </w:r>
    </w:p>
    <w:p w:rsidR="00453719" w:rsidRPr="00C17E37" w:rsidRDefault="00453719" w:rsidP="00C17E37">
      <w:pPr>
        <w:pStyle w:val="a4"/>
        <w:numPr>
          <w:ilvl w:val="0"/>
          <w:numId w:val="5"/>
        </w:numPr>
        <w:ind w:left="0" w:firstLine="360"/>
        <w:rPr>
          <w:sz w:val="24"/>
          <w:szCs w:val="24"/>
        </w:rPr>
      </w:pPr>
      <w:r w:rsidRPr="00C17E37">
        <w:rPr>
          <w:sz w:val="24"/>
          <w:szCs w:val="24"/>
        </w:rPr>
        <w:t>прочитать слово с пропущенной буквой</w:t>
      </w:r>
      <w:r w:rsidR="00DC4E17" w:rsidRPr="00C17E37">
        <w:rPr>
          <w:sz w:val="24"/>
          <w:szCs w:val="24"/>
        </w:rPr>
        <w:t>,</w:t>
      </w:r>
    </w:p>
    <w:p w:rsidR="00453719" w:rsidRPr="00C17E37" w:rsidRDefault="00453719" w:rsidP="00C17E37">
      <w:pPr>
        <w:pStyle w:val="a4"/>
        <w:numPr>
          <w:ilvl w:val="0"/>
          <w:numId w:val="5"/>
        </w:numPr>
        <w:ind w:left="0" w:firstLine="360"/>
        <w:rPr>
          <w:sz w:val="24"/>
          <w:szCs w:val="24"/>
        </w:rPr>
      </w:pPr>
      <w:r w:rsidRPr="00C17E37">
        <w:rPr>
          <w:sz w:val="24"/>
          <w:szCs w:val="24"/>
        </w:rPr>
        <w:t>прочитать слово с пропущенным слогом</w:t>
      </w:r>
      <w:r w:rsidR="00DC4E17" w:rsidRPr="00C17E37">
        <w:rPr>
          <w:sz w:val="24"/>
          <w:szCs w:val="24"/>
        </w:rPr>
        <w:t>,</w:t>
      </w:r>
    </w:p>
    <w:p w:rsidR="00453719" w:rsidRPr="00C17E37" w:rsidRDefault="00453719" w:rsidP="00C17E37">
      <w:pPr>
        <w:pStyle w:val="a4"/>
        <w:numPr>
          <w:ilvl w:val="0"/>
          <w:numId w:val="5"/>
        </w:numPr>
        <w:ind w:left="0" w:firstLine="360"/>
        <w:rPr>
          <w:sz w:val="24"/>
          <w:szCs w:val="24"/>
        </w:rPr>
      </w:pPr>
      <w:r w:rsidRPr="00C17E37">
        <w:rPr>
          <w:sz w:val="24"/>
          <w:szCs w:val="24"/>
        </w:rPr>
        <w:t xml:space="preserve"> назвать слова, которые начинаются с этого слога</w:t>
      </w:r>
      <w:r w:rsidR="00DC4E17" w:rsidRPr="00C17E37">
        <w:rPr>
          <w:sz w:val="24"/>
          <w:szCs w:val="24"/>
        </w:rPr>
        <w:t>,</w:t>
      </w:r>
    </w:p>
    <w:p w:rsidR="00453719" w:rsidRPr="00C17E37" w:rsidRDefault="00DC4E17" w:rsidP="00C17E37">
      <w:pPr>
        <w:pStyle w:val="a4"/>
        <w:numPr>
          <w:ilvl w:val="0"/>
          <w:numId w:val="5"/>
        </w:numPr>
        <w:ind w:left="0" w:firstLine="360"/>
        <w:rPr>
          <w:sz w:val="24"/>
          <w:szCs w:val="24"/>
        </w:rPr>
      </w:pPr>
      <w:r w:rsidRPr="00C17E37">
        <w:rPr>
          <w:sz w:val="24"/>
          <w:szCs w:val="24"/>
        </w:rPr>
        <w:t>с</w:t>
      </w:r>
      <w:r w:rsidR="00453719" w:rsidRPr="00C17E37">
        <w:rPr>
          <w:sz w:val="24"/>
          <w:szCs w:val="24"/>
        </w:rPr>
        <w:t>обрать слова из рассыпанных букв</w:t>
      </w:r>
      <w:r w:rsidRPr="00C17E37">
        <w:rPr>
          <w:sz w:val="24"/>
          <w:szCs w:val="24"/>
        </w:rPr>
        <w:t>,</w:t>
      </w:r>
    </w:p>
    <w:p w:rsidR="00453719" w:rsidRPr="00C17E37" w:rsidRDefault="00DC4E17" w:rsidP="00C17E37">
      <w:pPr>
        <w:pStyle w:val="a4"/>
        <w:numPr>
          <w:ilvl w:val="0"/>
          <w:numId w:val="5"/>
        </w:numPr>
        <w:ind w:left="0" w:firstLine="360"/>
        <w:rPr>
          <w:sz w:val="24"/>
          <w:szCs w:val="24"/>
        </w:rPr>
      </w:pPr>
      <w:r w:rsidRPr="00C17E37">
        <w:rPr>
          <w:sz w:val="24"/>
          <w:szCs w:val="24"/>
        </w:rPr>
        <w:t>в</w:t>
      </w:r>
      <w:r w:rsidR="00453719" w:rsidRPr="00C17E37">
        <w:rPr>
          <w:sz w:val="24"/>
          <w:szCs w:val="24"/>
        </w:rPr>
        <w:t xml:space="preserve">ставить </w:t>
      </w:r>
      <w:r w:rsidRPr="00C17E37">
        <w:rPr>
          <w:sz w:val="24"/>
          <w:szCs w:val="24"/>
        </w:rPr>
        <w:t>пропущенное слово по смыслу,</w:t>
      </w:r>
    </w:p>
    <w:p w:rsidR="00DC4E17" w:rsidRPr="00C17E37" w:rsidRDefault="00DC4E17" w:rsidP="00C17E37">
      <w:pPr>
        <w:pStyle w:val="a4"/>
        <w:numPr>
          <w:ilvl w:val="0"/>
          <w:numId w:val="5"/>
        </w:numPr>
        <w:ind w:left="0" w:firstLine="360"/>
        <w:rPr>
          <w:sz w:val="24"/>
          <w:szCs w:val="24"/>
        </w:rPr>
      </w:pPr>
      <w:r w:rsidRPr="00C17E37">
        <w:rPr>
          <w:sz w:val="24"/>
          <w:szCs w:val="24"/>
        </w:rPr>
        <w:t>собрать предложение из разрозненных слов,</w:t>
      </w:r>
    </w:p>
    <w:p w:rsidR="00DC4E17" w:rsidRPr="00C17E37" w:rsidRDefault="00DC4E17" w:rsidP="00C17E37">
      <w:pPr>
        <w:pStyle w:val="a4"/>
        <w:numPr>
          <w:ilvl w:val="0"/>
          <w:numId w:val="5"/>
        </w:numPr>
        <w:ind w:left="0" w:firstLine="360"/>
        <w:rPr>
          <w:sz w:val="24"/>
          <w:szCs w:val="24"/>
        </w:rPr>
      </w:pPr>
      <w:r w:rsidRPr="00C17E37">
        <w:rPr>
          <w:sz w:val="24"/>
          <w:szCs w:val="24"/>
        </w:rPr>
        <w:t>досказать словечко,</w:t>
      </w:r>
    </w:p>
    <w:p w:rsidR="00DC4E17" w:rsidRPr="00C17E37" w:rsidRDefault="00DC4E17" w:rsidP="00C17E37">
      <w:pPr>
        <w:pStyle w:val="a4"/>
        <w:numPr>
          <w:ilvl w:val="0"/>
          <w:numId w:val="5"/>
        </w:numPr>
        <w:ind w:left="0" w:firstLine="360"/>
        <w:rPr>
          <w:sz w:val="24"/>
          <w:szCs w:val="24"/>
        </w:rPr>
      </w:pPr>
      <w:r w:rsidRPr="00C17E37">
        <w:rPr>
          <w:sz w:val="24"/>
          <w:szCs w:val="24"/>
        </w:rPr>
        <w:t>прочитать заглавие рассказа и догадаться о чем или о ком будет рассказ,</w:t>
      </w:r>
    </w:p>
    <w:p w:rsidR="00DC4E17" w:rsidRPr="00C17E37" w:rsidRDefault="00DC4E17" w:rsidP="00C17E37">
      <w:pPr>
        <w:pStyle w:val="a4"/>
        <w:numPr>
          <w:ilvl w:val="0"/>
          <w:numId w:val="5"/>
        </w:numPr>
        <w:ind w:left="0" w:firstLine="360"/>
        <w:rPr>
          <w:sz w:val="24"/>
          <w:szCs w:val="24"/>
        </w:rPr>
      </w:pPr>
      <w:r w:rsidRPr="00C17E37">
        <w:rPr>
          <w:sz w:val="24"/>
          <w:szCs w:val="24"/>
        </w:rPr>
        <w:t>рассмотреть картинку и составить рассказ (не читая текста),</w:t>
      </w:r>
    </w:p>
    <w:p w:rsidR="00DC4E17" w:rsidRPr="00C17E37" w:rsidRDefault="00DC4E17" w:rsidP="00C17E37">
      <w:pPr>
        <w:pStyle w:val="a4"/>
        <w:numPr>
          <w:ilvl w:val="0"/>
          <w:numId w:val="5"/>
        </w:numPr>
        <w:ind w:left="0" w:firstLine="360"/>
        <w:rPr>
          <w:sz w:val="24"/>
          <w:szCs w:val="24"/>
        </w:rPr>
      </w:pPr>
      <w:r w:rsidRPr="00C17E37">
        <w:rPr>
          <w:sz w:val="24"/>
          <w:szCs w:val="24"/>
        </w:rPr>
        <w:t>использовать карточки с разным шрифтом,</w:t>
      </w:r>
    </w:p>
    <w:p w:rsidR="00DC4E17" w:rsidRPr="00C17E37" w:rsidRDefault="00DC4E17" w:rsidP="00C17E37">
      <w:pPr>
        <w:pStyle w:val="a4"/>
        <w:numPr>
          <w:ilvl w:val="0"/>
          <w:numId w:val="5"/>
        </w:numPr>
        <w:ind w:left="0" w:firstLine="360"/>
        <w:rPr>
          <w:sz w:val="24"/>
          <w:szCs w:val="24"/>
        </w:rPr>
      </w:pPr>
      <w:r w:rsidRPr="00C17E37">
        <w:rPr>
          <w:sz w:val="24"/>
          <w:szCs w:val="24"/>
        </w:rPr>
        <w:t>карточки с зачеркнутыми окончаниями или слогами.</w:t>
      </w:r>
    </w:p>
    <w:p w:rsidR="00DC4E17" w:rsidRPr="00C17E37" w:rsidRDefault="00DC4E17" w:rsidP="00644026">
      <w:pPr>
        <w:spacing w:after="0" w:line="240" w:lineRule="auto"/>
        <w:ind w:firstLine="567"/>
        <w:jc w:val="both"/>
        <w:rPr>
          <w:sz w:val="24"/>
          <w:szCs w:val="24"/>
        </w:rPr>
      </w:pPr>
      <w:r w:rsidRPr="00C17E37">
        <w:rPr>
          <w:sz w:val="24"/>
          <w:szCs w:val="24"/>
        </w:rPr>
        <w:t xml:space="preserve">При этом предъявляются требования читать быстро и четко, проговаривать ясно, назвать слова которые тебе нужно объяснить, назвать слова которые запомнил. Расскажи </w:t>
      </w:r>
      <w:proofErr w:type="gramStart"/>
      <w:r w:rsidRPr="00C17E37">
        <w:rPr>
          <w:sz w:val="24"/>
          <w:szCs w:val="24"/>
        </w:rPr>
        <w:t>прочитанное</w:t>
      </w:r>
      <w:proofErr w:type="gramEnd"/>
      <w:r w:rsidRPr="00C17E37">
        <w:rPr>
          <w:sz w:val="24"/>
          <w:szCs w:val="24"/>
        </w:rPr>
        <w:t>,</w:t>
      </w:r>
      <w:r w:rsidR="00F5001A" w:rsidRPr="00C17E37">
        <w:rPr>
          <w:sz w:val="24"/>
          <w:szCs w:val="24"/>
        </w:rPr>
        <w:t xml:space="preserve"> </w:t>
      </w:r>
      <w:r w:rsidRPr="00C17E37">
        <w:rPr>
          <w:sz w:val="24"/>
          <w:szCs w:val="24"/>
        </w:rPr>
        <w:t>задай вопросы классу по прочитанному тексту</w:t>
      </w:r>
      <w:r w:rsidR="00F5001A" w:rsidRPr="00C17E37">
        <w:rPr>
          <w:sz w:val="24"/>
          <w:szCs w:val="24"/>
        </w:rPr>
        <w:t>.</w:t>
      </w:r>
    </w:p>
    <w:p w:rsidR="00644026" w:rsidRDefault="00F5001A" w:rsidP="00644026">
      <w:pPr>
        <w:spacing w:after="0" w:line="240" w:lineRule="auto"/>
        <w:ind w:firstLine="567"/>
        <w:jc w:val="both"/>
        <w:rPr>
          <w:sz w:val="24"/>
          <w:szCs w:val="24"/>
        </w:rPr>
      </w:pPr>
      <w:r w:rsidRPr="00C17E37">
        <w:rPr>
          <w:sz w:val="24"/>
          <w:szCs w:val="24"/>
        </w:rPr>
        <w:t>Для развития орфографической зоркости огромное значение имеет работа над звуком, слогом, словом, предложением. Работа проводится фронтально на конкретном дидактическом материале</w:t>
      </w:r>
      <w:proofErr w:type="gramStart"/>
      <w:r w:rsidR="00804150" w:rsidRPr="00C17E37">
        <w:rPr>
          <w:sz w:val="24"/>
          <w:szCs w:val="24"/>
        </w:rPr>
        <w:t xml:space="preserve"> </w:t>
      </w:r>
      <w:r w:rsidR="006E4BDC" w:rsidRPr="00C17E37">
        <w:rPr>
          <w:sz w:val="24"/>
          <w:szCs w:val="24"/>
        </w:rPr>
        <w:t>,</w:t>
      </w:r>
      <w:proofErr w:type="gramEnd"/>
      <w:r w:rsidR="006E4BDC" w:rsidRPr="00C17E37">
        <w:rPr>
          <w:sz w:val="24"/>
          <w:szCs w:val="24"/>
        </w:rPr>
        <w:t>к</w:t>
      </w:r>
      <w:r w:rsidRPr="00C17E37">
        <w:rPr>
          <w:sz w:val="24"/>
          <w:szCs w:val="24"/>
        </w:rPr>
        <w:t>оторый дети видят, осязают и действуют с ним. Эта работа является хорошей подготовкой к обу</w:t>
      </w:r>
      <w:r w:rsidR="006E4BDC" w:rsidRPr="00C17E37">
        <w:rPr>
          <w:sz w:val="24"/>
          <w:szCs w:val="24"/>
        </w:rPr>
        <w:t>чению грамотности, помогает лег</w:t>
      </w:r>
      <w:r w:rsidRPr="00C17E37">
        <w:rPr>
          <w:sz w:val="24"/>
          <w:szCs w:val="24"/>
        </w:rPr>
        <w:t>че усвоить звуковой анализ и предупреждает ошибки в  письме.</w:t>
      </w:r>
      <w:r w:rsidR="006E4BDC" w:rsidRPr="00C17E37">
        <w:rPr>
          <w:sz w:val="24"/>
          <w:szCs w:val="24"/>
        </w:rPr>
        <w:t xml:space="preserve"> Используются полоски (из картона) обозначающие слоги, слова.</w:t>
      </w:r>
      <w:r w:rsidR="00A1388E" w:rsidRPr="00C17E37">
        <w:rPr>
          <w:sz w:val="24"/>
          <w:szCs w:val="24"/>
        </w:rPr>
        <w:t xml:space="preserve"> </w:t>
      </w:r>
      <w:r w:rsidR="006E4BDC" w:rsidRPr="00C17E37">
        <w:rPr>
          <w:sz w:val="24"/>
          <w:szCs w:val="24"/>
        </w:rPr>
        <w:t xml:space="preserve"> Из них можно составить не только предложение, но и маленький рассказ.</w:t>
      </w:r>
      <w:r w:rsidR="00804150" w:rsidRPr="00C17E37">
        <w:rPr>
          <w:sz w:val="24"/>
          <w:szCs w:val="24"/>
        </w:rPr>
        <w:t xml:space="preserve"> </w:t>
      </w:r>
      <w:r w:rsidR="006E4BDC" w:rsidRPr="00C17E37">
        <w:rPr>
          <w:sz w:val="24"/>
          <w:szCs w:val="24"/>
        </w:rPr>
        <w:t>Такая работа позволяет закрепить понятие о пре</w:t>
      </w:r>
      <w:r w:rsidR="00804150" w:rsidRPr="00C17E37">
        <w:rPr>
          <w:sz w:val="24"/>
          <w:szCs w:val="24"/>
        </w:rPr>
        <w:t>дложении, большой букве и точке,</w:t>
      </w:r>
      <w:r w:rsidR="006E4BDC" w:rsidRPr="00C17E37">
        <w:rPr>
          <w:sz w:val="24"/>
          <w:szCs w:val="24"/>
        </w:rPr>
        <w:t xml:space="preserve"> </w:t>
      </w:r>
      <w:r w:rsidR="00804150" w:rsidRPr="00C17E37">
        <w:rPr>
          <w:sz w:val="24"/>
          <w:szCs w:val="24"/>
        </w:rPr>
        <w:t>з</w:t>
      </w:r>
      <w:r w:rsidR="006E4BDC" w:rsidRPr="00C17E37">
        <w:rPr>
          <w:sz w:val="24"/>
          <w:szCs w:val="24"/>
        </w:rPr>
        <w:t>вуках гласных и согласных (звонких, глухих). Звуки обозначаем цветными карандашами (при печатании и письме), цветными мелками на доске. Работа по составлению предложений и рассказов способствует раз</w:t>
      </w:r>
      <w:r w:rsidR="00A1388E" w:rsidRPr="00C17E37">
        <w:rPr>
          <w:sz w:val="24"/>
          <w:szCs w:val="24"/>
        </w:rPr>
        <w:t>витию мышления и развитию речи; говорить достаточно громко, не торопясь, литературно правильно, интонационно выразительно, давать полные ответы на вопросы. Использование условно-графической схемы предложений способствует правильному употреблению терминов «предложение» и «слово», вычленению предложения из связной речи и слова из предложения, отработке интонации в конце предложения.</w:t>
      </w:r>
    </w:p>
    <w:p w:rsidR="00A1388E" w:rsidRPr="00C17E37" w:rsidRDefault="00A1388E" w:rsidP="00644026">
      <w:pPr>
        <w:spacing w:after="0" w:line="240" w:lineRule="auto"/>
        <w:ind w:firstLine="567"/>
        <w:jc w:val="both"/>
        <w:rPr>
          <w:sz w:val="24"/>
          <w:szCs w:val="24"/>
        </w:rPr>
      </w:pPr>
      <w:r w:rsidRPr="00C17E37">
        <w:rPr>
          <w:sz w:val="24"/>
          <w:szCs w:val="24"/>
        </w:rPr>
        <w:t>Такая работа, проводимая систематически, в течени</w:t>
      </w:r>
      <w:proofErr w:type="gramStart"/>
      <w:r w:rsidRPr="00C17E37">
        <w:rPr>
          <w:sz w:val="24"/>
          <w:szCs w:val="24"/>
        </w:rPr>
        <w:t>и</w:t>
      </w:r>
      <w:proofErr w:type="gramEnd"/>
      <w:r w:rsidRPr="00C17E37">
        <w:rPr>
          <w:sz w:val="24"/>
          <w:szCs w:val="24"/>
        </w:rPr>
        <w:t xml:space="preserve"> всех лет обучения ребенка  в начальной школе дает хороший результат. Все дети читают на уровне </w:t>
      </w:r>
      <w:r w:rsidR="00D25C2D" w:rsidRPr="00C17E37">
        <w:rPr>
          <w:sz w:val="24"/>
          <w:szCs w:val="24"/>
        </w:rPr>
        <w:t>5-6 класса, пишут с минимальным количеством ошибок и способствует успешному обучению в старших классах.</w:t>
      </w:r>
    </w:p>
    <w:p w:rsidR="006D673C" w:rsidRPr="00C17E37" w:rsidRDefault="006D673C" w:rsidP="00074747">
      <w:pPr>
        <w:rPr>
          <w:sz w:val="28"/>
          <w:szCs w:val="28"/>
        </w:rPr>
      </w:pPr>
    </w:p>
    <w:p w:rsidR="004B58F5" w:rsidRDefault="004B58F5">
      <w:r>
        <w:br w:type="textWrapping" w:clear="all"/>
      </w:r>
    </w:p>
    <w:sectPr w:rsidR="004B58F5" w:rsidSect="003400C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7C34" w:rsidRDefault="00007C34" w:rsidP="00C17E37">
      <w:pPr>
        <w:spacing w:after="0" w:line="240" w:lineRule="auto"/>
      </w:pPr>
      <w:r>
        <w:separator/>
      </w:r>
    </w:p>
  </w:endnote>
  <w:endnote w:type="continuationSeparator" w:id="0">
    <w:p w:rsidR="00007C34" w:rsidRDefault="00007C34" w:rsidP="00C17E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7C34" w:rsidRDefault="00007C34" w:rsidP="00C17E37">
      <w:pPr>
        <w:spacing w:after="0" w:line="240" w:lineRule="auto"/>
      </w:pPr>
      <w:r>
        <w:separator/>
      </w:r>
    </w:p>
  </w:footnote>
  <w:footnote w:type="continuationSeparator" w:id="0">
    <w:p w:rsidR="00007C34" w:rsidRDefault="00007C34" w:rsidP="00C17E3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195387"/>
    <w:multiLevelType w:val="hybridMultilevel"/>
    <w:tmpl w:val="497C70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30F03F8"/>
    <w:multiLevelType w:val="hybridMultilevel"/>
    <w:tmpl w:val="EAF8C1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1E3493"/>
    <w:multiLevelType w:val="hybridMultilevel"/>
    <w:tmpl w:val="3BE8B3D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FC405DE"/>
    <w:multiLevelType w:val="hybridMultilevel"/>
    <w:tmpl w:val="83DC07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7FCA3E44"/>
    <w:multiLevelType w:val="hybridMultilevel"/>
    <w:tmpl w:val="FF40F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371A0"/>
    <w:rsid w:val="00007C34"/>
    <w:rsid w:val="00074747"/>
    <w:rsid w:val="001278B2"/>
    <w:rsid w:val="00227B3B"/>
    <w:rsid w:val="003400CF"/>
    <w:rsid w:val="00361989"/>
    <w:rsid w:val="00375422"/>
    <w:rsid w:val="00384CEF"/>
    <w:rsid w:val="00453719"/>
    <w:rsid w:val="004B521A"/>
    <w:rsid w:val="004B58F5"/>
    <w:rsid w:val="005774D2"/>
    <w:rsid w:val="005F1B5F"/>
    <w:rsid w:val="00617C00"/>
    <w:rsid w:val="0062356C"/>
    <w:rsid w:val="006371A0"/>
    <w:rsid w:val="00644026"/>
    <w:rsid w:val="00645FD4"/>
    <w:rsid w:val="006D673C"/>
    <w:rsid w:val="006E4BDC"/>
    <w:rsid w:val="007666EB"/>
    <w:rsid w:val="007A3B29"/>
    <w:rsid w:val="007F228B"/>
    <w:rsid w:val="00804150"/>
    <w:rsid w:val="00823C11"/>
    <w:rsid w:val="0091261F"/>
    <w:rsid w:val="009931FD"/>
    <w:rsid w:val="00A1388E"/>
    <w:rsid w:val="00AE6EC7"/>
    <w:rsid w:val="00AF6EFC"/>
    <w:rsid w:val="00B20735"/>
    <w:rsid w:val="00B72C2A"/>
    <w:rsid w:val="00BE6A2D"/>
    <w:rsid w:val="00C17E37"/>
    <w:rsid w:val="00D1158E"/>
    <w:rsid w:val="00D25C2D"/>
    <w:rsid w:val="00D64F7B"/>
    <w:rsid w:val="00DC4E17"/>
    <w:rsid w:val="00EA27FF"/>
    <w:rsid w:val="00EF43B2"/>
    <w:rsid w:val="00F5001A"/>
    <w:rsid w:val="00F67D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0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7D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74747"/>
    <w:pPr>
      <w:ind w:left="720"/>
      <w:contextualSpacing/>
    </w:pPr>
  </w:style>
  <w:style w:type="paragraph" w:styleId="a5">
    <w:name w:val="header"/>
    <w:basedOn w:val="a"/>
    <w:link w:val="a6"/>
    <w:uiPriority w:val="99"/>
    <w:semiHidden/>
    <w:unhideWhenUsed/>
    <w:rsid w:val="00C17E3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17E37"/>
  </w:style>
  <w:style w:type="paragraph" w:styleId="a7">
    <w:name w:val="footer"/>
    <w:basedOn w:val="a"/>
    <w:link w:val="a8"/>
    <w:uiPriority w:val="99"/>
    <w:semiHidden/>
    <w:unhideWhenUsed/>
    <w:rsid w:val="00C17E3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C17E3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5</Pages>
  <Words>1538</Words>
  <Characters>8768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2017-04-09T11:55:00Z</dcterms:created>
  <dcterms:modified xsi:type="dcterms:W3CDTF">2017-10-31T08:30:00Z</dcterms:modified>
</cp:coreProperties>
</file>