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238" w:rsidRPr="00BD0238" w:rsidRDefault="00BD0238" w:rsidP="00BD02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Интерактивные формы обучения </w:t>
      </w:r>
      <w:r w:rsidRPr="00BD023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  <w:t>как средство творчес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кого развития учащихся на уроках живописи</w:t>
      </w:r>
      <w:r w:rsidRPr="00BD023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Коренные изменения в нашем обществе создали реальные предпосылки для обновления всей системы образования, что находит свое отражение в разработке и введении элементов нового содержания, новых образовательных технологий, в обращении к мировому педагогическому опыту. При обновлении содержания образования и освоении новых форм организации учебно-воспитательного процесса качественно меняется и роль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участника иной педагогической реальности: не транслятор знаний, а организатор, руководитель и соучастник учебного процесса, построенного как диалог учащегося с познаваемой действительностью. Школа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сств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</w:t>
      </w:r>
      <w:proofErr w:type="gramEnd"/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авит основной своей задачей создание условий для формирования личности ученика, способной к дальнейшему саморазвитию, самообразованию, взаимодействию и сотрудничеству, личности творческой и активной. Именно эти способности называются ключевыми в современном обществе, причем не только российском.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 </w:t>
      </w:r>
      <w:r w:rsidRPr="00BD02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интерактивными методами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понимается система правил взаимодействия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учащихся в форме учебных игр и ситуаций, обеспечивающая педагогически эффективное познавательное общение.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интерактивного обучения рассматривается общее развитие школьников, предоставление каждому из них оптимальных возможностей в личностном становлении и самореализации.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 такого общения является создание дидактических условий для переживания учащимися ситуации успеха в процессе учебной деятельности и взаимообогащения их мотивационной, интеллектуальной и других сфер.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интерактивным методам относятся</w:t>
      </w:r>
    </w:p>
    <w:p w:rsidR="00BD0238" w:rsidRPr="00BD0238" w:rsidRDefault="00BD0238" w:rsidP="00BD0238">
      <w:pPr>
        <w:numPr>
          <w:ilvl w:val="0"/>
          <w:numId w:val="1"/>
        </w:numPr>
        <w:shd w:val="clear" w:color="auto" w:fill="FFFFFF"/>
        <w:spacing w:after="0" w:line="338" w:lineRule="atLeast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деловые игры,</w:t>
      </w:r>
    </w:p>
    <w:p w:rsidR="00BD0238" w:rsidRPr="00BD0238" w:rsidRDefault="00BD0238" w:rsidP="00BD0238">
      <w:pPr>
        <w:numPr>
          <w:ilvl w:val="0"/>
          <w:numId w:val="1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Мозговой штурм,</w:t>
      </w:r>
    </w:p>
    <w:p w:rsidR="00BD0238" w:rsidRPr="00BD0238" w:rsidRDefault="00BD0238" w:rsidP="00BD0238">
      <w:pPr>
        <w:numPr>
          <w:ilvl w:val="0"/>
          <w:numId w:val="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Обыгрывание ролей,</w:t>
      </w:r>
    </w:p>
    <w:p w:rsidR="00BD0238" w:rsidRPr="00BD0238" w:rsidRDefault="00BD0238" w:rsidP="00BD0238">
      <w:pPr>
        <w:numPr>
          <w:ilvl w:val="0"/>
          <w:numId w:val="3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проектирование,</w:t>
      </w:r>
    </w:p>
    <w:p w:rsidR="00BD0238" w:rsidRPr="00BD0238" w:rsidRDefault="00BD0238" w:rsidP="00BD0238">
      <w:pPr>
        <w:numPr>
          <w:ilvl w:val="0"/>
          <w:numId w:val="4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конкретных проблемных (или других) ситуаций и др.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Критерии отбора методов обучения</w:t>
      </w:r>
    </w:p>
    <w:p w:rsidR="00BD0238" w:rsidRPr="00BD0238" w:rsidRDefault="00BD0238" w:rsidP="00BD0238">
      <w:pPr>
        <w:numPr>
          <w:ilvl w:val="0"/>
          <w:numId w:val="5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целям и задачам обучения и развития школьников;</w:t>
      </w:r>
    </w:p>
    <w:p w:rsidR="00BD0238" w:rsidRPr="00BD0238" w:rsidRDefault="00BD0238" w:rsidP="00BD0238">
      <w:pPr>
        <w:numPr>
          <w:ilvl w:val="0"/>
          <w:numId w:val="6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дидактическим целям урока;</w:t>
      </w:r>
    </w:p>
    <w:p w:rsidR="00BD0238" w:rsidRPr="00BD0238" w:rsidRDefault="00BD0238" w:rsidP="00BD0238">
      <w:pPr>
        <w:numPr>
          <w:ilvl w:val="0"/>
          <w:numId w:val="7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возрастным, интеллектуальным возможностям школьников и уровню их </w:t>
      </w:r>
      <w:proofErr w:type="spellStart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воспитанности, особенностям класса в целом;</w:t>
      </w:r>
    </w:p>
    <w:p w:rsidR="00BD0238" w:rsidRPr="00BD0238" w:rsidRDefault="00BD0238" w:rsidP="00BD0238">
      <w:pPr>
        <w:numPr>
          <w:ilvl w:val="0"/>
          <w:numId w:val="8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временным рамкам обучения;</w:t>
      </w:r>
    </w:p>
    <w:p w:rsidR="00BD0238" w:rsidRPr="00BD0238" w:rsidRDefault="00BD0238" w:rsidP="00BD0238">
      <w:pPr>
        <w:numPr>
          <w:ilvl w:val="0"/>
          <w:numId w:val="9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профессионализму и опыту конкретного учителя;</w:t>
      </w:r>
    </w:p>
    <w:p w:rsidR="00BD0238" w:rsidRPr="00BD0238" w:rsidRDefault="00BD0238" w:rsidP="00BD0238">
      <w:pPr>
        <w:numPr>
          <w:ilvl w:val="0"/>
          <w:numId w:val="10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способу руководства учебной деятельностью;</w:t>
      </w:r>
    </w:p>
    <w:p w:rsidR="00BD0238" w:rsidRPr="00BD0238" w:rsidRDefault="00BD0238" w:rsidP="00BD0238">
      <w:pPr>
        <w:numPr>
          <w:ilvl w:val="0"/>
          <w:numId w:val="11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логике учебного процесса.</w:t>
      </w:r>
    </w:p>
    <w:p w:rsid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Стиль проведения интерактивных занятий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Основой деятельности учителя в условиях интерактивного обучения является личностно-ориентированный подход. Основные требования его соблюдения:</w:t>
      </w:r>
    </w:p>
    <w:p w:rsidR="00BD0238" w:rsidRPr="00BD0238" w:rsidRDefault="00BD0238" w:rsidP="00BD0238">
      <w:pPr>
        <w:numPr>
          <w:ilvl w:val="0"/>
          <w:numId w:val="1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гуманная педагогическая позиция;</w:t>
      </w:r>
    </w:p>
    <w:p w:rsidR="00BD0238" w:rsidRPr="00BD0238" w:rsidRDefault="00BD0238" w:rsidP="00BD0238">
      <w:pPr>
        <w:numPr>
          <w:ilvl w:val="0"/>
          <w:numId w:val="13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ценностное отношение к учащемуся, его творчеству;</w:t>
      </w:r>
    </w:p>
    <w:p w:rsidR="00BD0238" w:rsidRPr="00BD0238" w:rsidRDefault="00BD0238" w:rsidP="00BD0238">
      <w:pPr>
        <w:numPr>
          <w:ilvl w:val="0"/>
          <w:numId w:val="14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на уроке культурно-информационной и предметно-развивающей среды;</w:t>
      </w:r>
    </w:p>
    <w:p w:rsidR="00BD0238" w:rsidRPr="00BD0238" w:rsidRDefault="00BD0238" w:rsidP="00BD0238">
      <w:pPr>
        <w:numPr>
          <w:ilvl w:val="0"/>
          <w:numId w:val="15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методикой и основами образовательной технологии;</w:t>
      </w:r>
    </w:p>
    <w:p w:rsidR="00BD0238" w:rsidRPr="00BD0238" w:rsidRDefault="00BD0238" w:rsidP="00BD0238">
      <w:pPr>
        <w:numPr>
          <w:ilvl w:val="0"/>
          <w:numId w:val="16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целенаправленное развитие индивидуальности учащегося.</w:t>
      </w:r>
    </w:p>
    <w:p w:rsidR="00BD0238" w:rsidRPr="00BD0238" w:rsidRDefault="00BD0238" w:rsidP="00BD0238">
      <w:pPr>
        <w:numPr>
          <w:ilvl w:val="0"/>
          <w:numId w:val="17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Учебная деловая игра.</w:t>
      </w:r>
    </w:p>
    <w:p w:rsidR="00BD0238" w:rsidRPr="00BD0238" w:rsidRDefault="00BD0238" w:rsidP="00BD0238">
      <w:pPr>
        <w:numPr>
          <w:ilvl w:val="0"/>
          <w:numId w:val="18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Воссоздает определенную форму предметного и социального содержания какой-либо деятельности;</w:t>
      </w:r>
    </w:p>
    <w:p w:rsidR="00BD0238" w:rsidRPr="00BD0238" w:rsidRDefault="00BD0238" w:rsidP="00BD0238">
      <w:pPr>
        <w:numPr>
          <w:ilvl w:val="0"/>
          <w:numId w:val="19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моделировать систему отношений, характерных для данной деятельности, ситуации;</w:t>
      </w:r>
    </w:p>
    <w:p w:rsidR="00BD0238" w:rsidRPr="00BD0238" w:rsidRDefault="00BD0238" w:rsidP="00BD0238">
      <w:pPr>
        <w:numPr>
          <w:ilvl w:val="0"/>
          <w:numId w:val="20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овладению предметной и социальной компетенциями;</w:t>
      </w:r>
    </w:p>
    <w:p w:rsidR="00BD0238" w:rsidRPr="00BD0238" w:rsidRDefault="00BD0238" w:rsidP="00BD0238">
      <w:pPr>
        <w:numPr>
          <w:ilvl w:val="0"/>
          <w:numId w:val="21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 возможность для исполнения школьником социальных ролей.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 учебной деловой игры</w:t>
      </w:r>
    </w:p>
    <w:p w:rsidR="00BD0238" w:rsidRPr="00BD0238" w:rsidRDefault="00BD0238" w:rsidP="00BD0238">
      <w:pPr>
        <w:numPr>
          <w:ilvl w:val="0"/>
          <w:numId w:val="2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Осмысленное, оперативное владение учебным содержанием и использование его в незнакомых ситуациях с учетом взаимодействия с одноклассниками (учитывая их знания, интересы и особенности характера).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Виды учебной деловой игры:</w:t>
      </w:r>
    </w:p>
    <w:p w:rsidR="00BD0238" w:rsidRPr="00BD0238" w:rsidRDefault="00BD0238" w:rsidP="00BD0238">
      <w:pPr>
        <w:numPr>
          <w:ilvl w:val="0"/>
          <w:numId w:val="23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Имитационная</w:t>
      </w:r>
    </w:p>
    <w:p w:rsidR="00BD0238" w:rsidRPr="00BD0238" w:rsidRDefault="00BD0238" w:rsidP="00BD0238">
      <w:pPr>
        <w:numPr>
          <w:ilvl w:val="0"/>
          <w:numId w:val="24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Операционная</w:t>
      </w:r>
    </w:p>
    <w:p w:rsidR="00BD0238" w:rsidRPr="00BD0238" w:rsidRDefault="00BD0238" w:rsidP="00BD0238">
      <w:pPr>
        <w:numPr>
          <w:ilvl w:val="0"/>
          <w:numId w:val="25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ролей</w:t>
      </w:r>
    </w:p>
    <w:p w:rsidR="00BD0238" w:rsidRPr="00BD0238" w:rsidRDefault="00BD0238" w:rsidP="00BD0238">
      <w:pPr>
        <w:numPr>
          <w:ilvl w:val="0"/>
          <w:numId w:val="26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Правила для участников учебной деловой игры</w:t>
      </w:r>
    </w:p>
    <w:p w:rsidR="00BD0238" w:rsidRPr="00BD0238" w:rsidRDefault="00BD0238" w:rsidP="00BD0238">
      <w:pPr>
        <w:numPr>
          <w:ilvl w:val="0"/>
          <w:numId w:val="27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активное участие в отборе учебного материала для игры, изучить его;</w:t>
      </w:r>
    </w:p>
    <w:p w:rsidR="00BD0238" w:rsidRPr="00BD0238" w:rsidRDefault="00BD0238" w:rsidP="00BD0238">
      <w:pPr>
        <w:numPr>
          <w:ilvl w:val="0"/>
          <w:numId w:val="28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 следовать цели игры;</w:t>
      </w:r>
    </w:p>
    <w:p w:rsidR="00BD0238" w:rsidRPr="00BD0238" w:rsidRDefault="00BD0238" w:rsidP="00BD0238">
      <w:pPr>
        <w:numPr>
          <w:ilvl w:val="0"/>
          <w:numId w:val="29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Уважать право одноклассников на собственное мнение, даже если оно резко противоположно </w:t>
      </w:r>
      <w:proofErr w:type="gramStart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твоему</w:t>
      </w:r>
      <w:proofErr w:type="gramEnd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D0238" w:rsidRPr="00BD0238" w:rsidRDefault="00BD0238" w:rsidP="00BD0238">
      <w:pPr>
        <w:numPr>
          <w:ilvl w:val="0"/>
          <w:numId w:val="30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терпимым и целенаправленно строить диалог, искать компроми</w:t>
      </w:r>
      <w:proofErr w:type="gramStart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сс в пр</w:t>
      </w:r>
      <w:proofErr w:type="gramEnd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оцессе общения с другими участниками для осуществления учебной игры;</w:t>
      </w:r>
    </w:p>
    <w:p w:rsidR="00BD0238" w:rsidRPr="00BD0238" w:rsidRDefault="00BD0238" w:rsidP="00BD0238">
      <w:pPr>
        <w:numPr>
          <w:ilvl w:val="0"/>
          <w:numId w:val="31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обсуждения игры, спора сосредоточится на выявлении сильных и слабых сторон в позиции своего оппонента;</w:t>
      </w:r>
    </w:p>
    <w:p w:rsidR="00BD0238" w:rsidRPr="00BD0238" w:rsidRDefault="00BD0238" w:rsidP="00BD0238">
      <w:pPr>
        <w:numPr>
          <w:ilvl w:val="0"/>
          <w:numId w:val="3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Продумывать ход своих действий и прогнозировать действия своего партнера;</w:t>
      </w:r>
    </w:p>
    <w:p w:rsidR="00BD0238" w:rsidRPr="00BD0238" w:rsidRDefault="00BD0238" w:rsidP="00BD0238">
      <w:pPr>
        <w:numPr>
          <w:ilvl w:val="0"/>
          <w:numId w:val="33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рефлексию в процессе игры.</w:t>
      </w:r>
    </w:p>
    <w:p w:rsidR="00BD0238" w:rsidRPr="00BD0238" w:rsidRDefault="00BD0238" w:rsidP="00BD0238">
      <w:pPr>
        <w:numPr>
          <w:ilvl w:val="0"/>
          <w:numId w:val="34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Игровое проектирование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Основой проектирования является развитие интеллектуальных умений и навыков, реализующих учебную и познавательную деятельность учащихся при условии обеспечения познавательной и социальной мотивации.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Проект предполагает самостоятельную деятельность, выполненную индивидуально, парно, группой на определенный период времени.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Проектная деятельность всегда направлена на решение конкретной проблемы, использование для этого различных методов и средств, интегрирование знаний и умений учащихся из разных предметных областей.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Виды проектов</w:t>
      </w:r>
    </w:p>
    <w:p w:rsidR="00BD0238" w:rsidRPr="00BD0238" w:rsidRDefault="00BD0238" w:rsidP="00BD0238">
      <w:pPr>
        <w:numPr>
          <w:ilvl w:val="0"/>
          <w:numId w:val="35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 Исследовательские</w:t>
      </w: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основанные на исследовательском методе, предполагающем четкость структуры, прозрачность целей, актуальность и социальную значимость, экспериментальную часть;</w:t>
      </w:r>
    </w:p>
    <w:p w:rsidR="00BD0238" w:rsidRPr="00BD0238" w:rsidRDefault="00BD0238" w:rsidP="00BD0238">
      <w:pPr>
        <w:numPr>
          <w:ilvl w:val="0"/>
          <w:numId w:val="36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</w:t>
      </w:r>
      <w:r w:rsidRPr="00BD02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Творческие</w:t>
      </w: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основываются на методах, способствующих реализации творческих способностей учащихся (рисунок, плакат, передача по радио, видеофильм и т.п.);</w:t>
      </w:r>
    </w:p>
    <w:p w:rsidR="00BD0238" w:rsidRPr="00BD0238" w:rsidRDefault="00BD0238" w:rsidP="00BD0238">
      <w:pPr>
        <w:numPr>
          <w:ilvl w:val="0"/>
          <w:numId w:val="37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</w:t>
      </w:r>
      <w:r w:rsidRPr="00BD02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Игровые – </w:t>
      </w: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берут на себя конкретные роли в соответствии с идеей и планом проекта;</w:t>
      </w:r>
    </w:p>
    <w:p w:rsidR="00BD0238" w:rsidRPr="00BD0238" w:rsidRDefault="00BD0238" w:rsidP="00BD0238">
      <w:pPr>
        <w:numPr>
          <w:ilvl w:val="0"/>
          <w:numId w:val="38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Pr="00BD02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Информационный проект</w:t>
      </w: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основывается на методе сбора информации о каком-либо объекте, анализе и обобщение фактов, явлений и процессов с целью донесения ее до аудитории через рисунки, плакаты и др.</w:t>
      </w:r>
    </w:p>
    <w:p w:rsidR="00BD0238" w:rsidRPr="00BD0238" w:rsidRDefault="00BD0238" w:rsidP="00BD0238">
      <w:pPr>
        <w:numPr>
          <w:ilvl w:val="0"/>
          <w:numId w:val="39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Технологии мультимедиа-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(многокомпонентная среда) которая позволяет использовать тест, графику, видео и мультипликацию в интерактивном режиме и тем самым расширяет области применения компьютера в учебном процессе.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Создают широкий спектр возможностей для учителя и учащихся:</w:t>
      </w:r>
    </w:p>
    <w:p w:rsidR="00BD0238" w:rsidRPr="00BD0238" w:rsidRDefault="00BD0238" w:rsidP="00BD0238">
      <w:pPr>
        <w:numPr>
          <w:ilvl w:val="0"/>
          <w:numId w:val="40"/>
        </w:numPr>
        <w:shd w:val="clear" w:color="auto" w:fill="FFFFFF"/>
        <w:spacing w:after="0" w:line="338" w:lineRule="atLeast"/>
        <w:ind w:left="142" w:firstLine="56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отбор необходимой информации в соответствии с дидактическими целями, свойствами данного  С</w:t>
      </w:r>
      <w:proofErr w:type="gramStart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gramEnd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-продукта и интересами;</w:t>
      </w:r>
    </w:p>
    <w:p w:rsidR="00BD0238" w:rsidRPr="00BD0238" w:rsidRDefault="00BD0238" w:rsidP="00BD0238">
      <w:pPr>
        <w:numPr>
          <w:ilvl w:val="0"/>
          <w:numId w:val="40"/>
        </w:numPr>
        <w:shd w:val="clear" w:color="auto" w:fill="FFFFFF"/>
        <w:spacing w:after="0" w:line="338" w:lineRule="atLeast"/>
        <w:ind w:left="142" w:firstLine="56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прогнозировать мотивацию, понимание, усвоение и характер творческого мышления учащихся в процессе работы;</w:t>
      </w:r>
    </w:p>
    <w:p w:rsidR="00BD0238" w:rsidRPr="00BD0238" w:rsidRDefault="00BD0238" w:rsidP="00BD0238">
      <w:pPr>
        <w:numPr>
          <w:ilvl w:val="0"/>
          <w:numId w:val="40"/>
        </w:numPr>
        <w:shd w:val="clear" w:color="auto" w:fill="FFFFFF"/>
        <w:spacing w:after="0" w:line="338" w:lineRule="atLeast"/>
        <w:ind w:left="142" w:firstLine="56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 способы сочетания и интеграции средств данной мультимедийной  книги с традиционными средствами обучения;</w:t>
      </w:r>
    </w:p>
    <w:p w:rsidR="00BD0238" w:rsidRPr="00BD0238" w:rsidRDefault="00BD0238" w:rsidP="00BD0238">
      <w:pPr>
        <w:numPr>
          <w:ilvl w:val="0"/>
          <w:numId w:val="40"/>
        </w:numPr>
        <w:shd w:val="clear" w:color="auto" w:fill="FFFFFF"/>
        <w:spacing w:after="0" w:line="338" w:lineRule="atLeast"/>
        <w:ind w:left="142" w:firstLine="56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оптимальные дидактические условия развивающего обучения: учащиеся самостоятельно ищут ответы на поставленные вопросы индивидуально и в группах;</w:t>
      </w:r>
    </w:p>
    <w:p w:rsidR="00BD0238" w:rsidRPr="00BD0238" w:rsidRDefault="00BD0238" w:rsidP="00BD0238">
      <w:pPr>
        <w:numPr>
          <w:ilvl w:val="0"/>
          <w:numId w:val="40"/>
        </w:numPr>
        <w:shd w:val="clear" w:color="auto" w:fill="FFFFFF"/>
        <w:spacing w:after="0" w:line="338" w:lineRule="atLeast"/>
        <w:ind w:left="142" w:firstLine="56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удовлетворить познавательный интерес к школьному предмету.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 учащихся с материалами мультимедийного учебника будет способствовать:</w:t>
      </w:r>
    </w:p>
    <w:p w:rsidR="00BD0238" w:rsidRPr="00BD0238" w:rsidRDefault="00BD0238" w:rsidP="00BD0238">
      <w:pPr>
        <w:numPr>
          <w:ilvl w:val="0"/>
          <w:numId w:val="41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у учащихся элементарного творческого анализа и последующей логической оценки;</w:t>
      </w:r>
    </w:p>
    <w:p w:rsidR="00BD0238" w:rsidRPr="00BD0238" w:rsidRDefault="00BD0238" w:rsidP="00BD0238">
      <w:pPr>
        <w:numPr>
          <w:ilvl w:val="0"/>
          <w:numId w:val="4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развивитию</w:t>
      </w:r>
      <w:proofErr w:type="spellEnd"/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 к изобразительному искусству в новом качестве;</w:t>
      </w:r>
    </w:p>
    <w:p w:rsidR="00BD0238" w:rsidRPr="00BD0238" w:rsidRDefault="00BD0238" w:rsidP="00BD0238">
      <w:pPr>
        <w:numPr>
          <w:ilvl w:val="0"/>
          <w:numId w:val="42"/>
        </w:numPr>
        <w:shd w:val="clear" w:color="auto" w:fill="FFFFFF"/>
        <w:spacing w:after="0" w:line="338" w:lineRule="atLeast"/>
        <w:ind w:left="0"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позволяет активно развивать творческие и познавательные способности каждого ученика;</w:t>
      </w:r>
    </w:p>
    <w:p w:rsidR="00BD0238" w:rsidRPr="00BD0238" w:rsidRDefault="00BD0238" w:rsidP="00BD0238">
      <w:pPr>
        <w:numPr>
          <w:ilvl w:val="0"/>
          <w:numId w:val="42"/>
        </w:numPr>
        <w:shd w:val="clear" w:color="auto" w:fill="FFFFFF"/>
        <w:spacing w:after="0" w:line="338" w:lineRule="atLeast"/>
        <w:ind w:left="0" w:firstLine="708"/>
        <w:jc w:val="both"/>
        <w:rPr>
          <w:rFonts w:ascii="Arial" w:eastAsia="Times New Roman" w:hAnsi="Arial" w:cs="Arial"/>
          <w:color w:val="666666"/>
          <w:sz w:val="23"/>
          <w:szCs w:val="23"/>
          <w:lang w:eastAsia="ru-RU"/>
        </w:rPr>
      </w:pPr>
      <w:r w:rsidRPr="00BD0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создаёт эмоциональный настрой, это в свою очередь, положительно сказывается на развитии художественного творчества</w:t>
      </w:r>
      <w:r w:rsidRPr="00BD0238">
        <w:rPr>
          <w:rFonts w:ascii="Arial" w:eastAsia="Times New Roman" w:hAnsi="Arial" w:cs="Arial"/>
          <w:color w:val="666666"/>
          <w:sz w:val="28"/>
          <w:szCs w:val="28"/>
          <w:lang w:eastAsia="ru-RU"/>
        </w:rPr>
        <w:t>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right="56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Модель интеракции «ученик – компьютер» открывает возможности использования графических редакторов с использованием интерактивных панелей для рисования.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условием развития творческого воображения детей считаю так же и применение разнообразных материалов и техник, а также смену видов изобразительной деятельности.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этому у детей развиваются познавательные способности и навыки; формируется мотивация достижения; коммуникативные навыки, открытость и доброжелательность, чувство юмора.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учатся работать в коллективе и одновременно иметь независимость в мышлении, настойчивость в выполнении заданий и соревновательность; умение рисковать; способность высказывать оригинальные идеи, изобретать что-то новое.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главная особенность интерактивных технологий заключается в том, что они основаны на прямом взаимодействии учащихся с учебным окружением. В применение интерактивных технологий позволяет вести постоянный диалог ученика с учебной средой. Особые возможности интеракции в обучении </w:t>
      </w:r>
      <w:r w:rsidR="00E44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живописи</w:t>
      </w:r>
      <w:bookmarkStart w:id="0" w:name="_GoBack"/>
      <w:bookmarkEnd w:id="0"/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заключаются в организации общения с </w:t>
      </w:r>
      <w:proofErr w:type="gramStart"/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прекрасным</w:t>
      </w:r>
      <w:proofErr w:type="gramEnd"/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сотворчества, в рефлексии художественно-эстетической деятельности.</w:t>
      </w:r>
    </w:p>
    <w:p w:rsidR="00BD0238" w:rsidRPr="00BD0238" w:rsidRDefault="00BD0238" w:rsidP="00BD02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Систематическое применение интерактивных технологий на уроках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живописи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развивает такие качества личности, как: пространственное мышление, острое ощущение цвета, зоркость глаза, формирует качества интеллекта человека, важные, в конечном счете, не только для работы по созданию рисунка, эскиза или модели предмета, но и для любой специальности, которую в дальнейшем выберет себе учащийся. К этим качествам относятся, прежде всего, образное представление и логическое мышление, именно они являются условием для творчества в любой деятельности человека.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большей мере эти занятия способствуют проявлению индивидуальности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BD0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и создаёт особенно благоприятные условия для развития творческих способностей.</w:t>
      </w:r>
    </w:p>
    <w:p w:rsidR="00BD0238" w:rsidRPr="00BD0238" w:rsidRDefault="00BD0238" w:rsidP="00BD02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0243" w:rsidRDefault="001C0243"/>
    <w:sectPr w:rsidR="001C0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303A"/>
    <w:multiLevelType w:val="multilevel"/>
    <w:tmpl w:val="BDDE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C2531B"/>
    <w:multiLevelType w:val="multilevel"/>
    <w:tmpl w:val="D840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1B2240"/>
    <w:multiLevelType w:val="multilevel"/>
    <w:tmpl w:val="6AB4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A34205"/>
    <w:multiLevelType w:val="multilevel"/>
    <w:tmpl w:val="0E60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6E213C"/>
    <w:multiLevelType w:val="multilevel"/>
    <w:tmpl w:val="66821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55B7F3B"/>
    <w:multiLevelType w:val="multilevel"/>
    <w:tmpl w:val="B32EA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EA7699"/>
    <w:multiLevelType w:val="multilevel"/>
    <w:tmpl w:val="4F1E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6F32CC2"/>
    <w:multiLevelType w:val="multilevel"/>
    <w:tmpl w:val="6EFE69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0F55FA"/>
    <w:multiLevelType w:val="multilevel"/>
    <w:tmpl w:val="3F80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6B3907"/>
    <w:multiLevelType w:val="multilevel"/>
    <w:tmpl w:val="DE5A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650524"/>
    <w:multiLevelType w:val="multilevel"/>
    <w:tmpl w:val="D2E2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D1F7799"/>
    <w:multiLevelType w:val="multilevel"/>
    <w:tmpl w:val="0654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F03D1A"/>
    <w:multiLevelType w:val="multilevel"/>
    <w:tmpl w:val="B446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1BC7265"/>
    <w:multiLevelType w:val="multilevel"/>
    <w:tmpl w:val="CA50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52C3862"/>
    <w:multiLevelType w:val="multilevel"/>
    <w:tmpl w:val="A2A8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5932C9D"/>
    <w:multiLevelType w:val="multilevel"/>
    <w:tmpl w:val="6382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5D505E9"/>
    <w:multiLevelType w:val="multilevel"/>
    <w:tmpl w:val="F33A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A5450B"/>
    <w:multiLevelType w:val="multilevel"/>
    <w:tmpl w:val="00F8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EDE3E83"/>
    <w:multiLevelType w:val="multilevel"/>
    <w:tmpl w:val="DD6C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8E618CA"/>
    <w:multiLevelType w:val="multilevel"/>
    <w:tmpl w:val="6498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AB20C2D"/>
    <w:multiLevelType w:val="multilevel"/>
    <w:tmpl w:val="9A4C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C9326A9"/>
    <w:multiLevelType w:val="multilevel"/>
    <w:tmpl w:val="BBAC5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0D911DE"/>
    <w:multiLevelType w:val="multilevel"/>
    <w:tmpl w:val="3644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5BC0752"/>
    <w:multiLevelType w:val="multilevel"/>
    <w:tmpl w:val="FBCC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9017789"/>
    <w:multiLevelType w:val="multilevel"/>
    <w:tmpl w:val="2C32EE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A43814"/>
    <w:multiLevelType w:val="multilevel"/>
    <w:tmpl w:val="3772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C965469"/>
    <w:multiLevelType w:val="multilevel"/>
    <w:tmpl w:val="2E2C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D8E03CB"/>
    <w:multiLevelType w:val="multilevel"/>
    <w:tmpl w:val="6E4C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E3F0815"/>
    <w:multiLevelType w:val="multilevel"/>
    <w:tmpl w:val="696E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00F1D07"/>
    <w:multiLevelType w:val="multilevel"/>
    <w:tmpl w:val="BC386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A3C04CA"/>
    <w:multiLevelType w:val="multilevel"/>
    <w:tmpl w:val="EA5C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E681625"/>
    <w:multiLevelType w:val="multilevel"/>
    <w:tmpl w:val="84F29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2176078"/>
    <w:multiLevelType w:val="multilevel"/>
    <w:tmpl w:val="41E0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76C7124"/>
    <w:multiLevelType w:val="multilevel"/>
    <w:tmpl w:val="7D467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98766C"/>
    <w:multiLevelType w:val="multilevel"/>
    <w:tmpl w:val="B80A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8C216C7"/>
    <w:multiLevelType w:val="multilevel"/>
    <w:tmpl w:val="0F8E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A796E96"/>
    <w:multiLevelType w:val="multilevel"/>
    <w:tmpl w:val="6132439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28"/>
        </w:tabs>
        <w:ind w:left="452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68"/>
        </w:tabs>
        <w:ind w:left="596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88"/>
        </w:tabs>
        <w:ind w:left="6688" w:hanging="360"/>
      </w:pPr>
      <w:rPr>
        <w:rFonts w:ascii="Symbol" w:hAnsi="Symbol" w:hint="default"/>
        <w:sz w:val="20"/>
      </w:rPr>
    </w:lvl>
  </w:abstractNum>
  <w:abstractNum w:abstractNumId="37">
    <w:nsid w:val="71E64608"/>
    <w:multiLevelType w:val="multilevel"/>
    <w:tmpl w:val="B10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7B11C73"/>
    <w:multiLevelType w:val="multilevel"/>
    <w:tmpl w:val="50D4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B3F6AE7"/>
    <w:multiLevelType w:val="multilevel"/>
    <w:tmpl w:val="D07A5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C59356B"/>
    <w:multiLevelType w:val="multilevel"/>
    <w:tmpl w:val="2AFA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F342FAE"/>
    <w:multiLevelType w:val="multilevel"/>
    <w:tmpl w:val="E0B8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5"/>
  </w:num>
  <w:num w:numId="2">
    <w:abstractNumId w:val="25"/>
  </w:num>
  <w:num w:numId="3">
    <w:abstractNumId w:val="5"/>
  </w:num>
  <w:num w:numId="4">
    <w:abstractNumId w:val="37"/>
  </w:num>
  <w:num w:numId="5">
    <w:abstractNumId w:val="40"/>
  </w:num>
  <w:num w:numId="6">
    <w:abstractNumId w:val="16"/>
  </w:num>
  <w:num w:numId="7">
    <w:abstractNumId w:val="27"/>
  </w:num>
  <w:num w:numId="8">
    <w:abstractNumId w:val="19"/>
  </w:num>
  <w:num w:numId="9">
    <w:abstractNumId w:val="18"/>
  </w:num>
  <w:num w:numId="10">
    <w:abstractNumId w:val="15"/>
  </w:num>
  <w:num w:numId="11">
    <w:abstractNumId w:val="28"/>
  </w:num>
  <w:num w:numId="12">
    <w:abstractNumId w:val="9"/>
  </w:num>
  <w:num w:numId="13">
    <w:abstractNumId w:val="39"/>
  </w:num>
  <w:num w:numId="14">
    <w:abstractNumId w:val="3"/>
  </w:num>
  <w:num w:numId="15">
    <w:abstractNumId w:val="6"/>
  </w:num>
  <w:num w:numId="16">
    <w:abstractNumId w:val="14"/>
  </w:num>
  <w:num w:numId="17">
    <w:abstractNumId w:val="33"/>
  </w:num>
  <w:num w:numId="18">
    <w:abstractNumId w:val="26"/>
  </w:num>
  <w:num w:numId="19">
    <w:abstractNumId w:val="10"/>
  </w:num>
  <w:num w:numId="20">
    <w:abstractNumId w:val="20"/>
  </w:num>
  <w:num w:numId="21">
    <w:abstractNumId w:val="13"/>
  </w:num>
  <w:num w:numId="22">
    <w:abstractNumId w:val="4"/>
  </w:num>
  <w:num w:numId="23">
    <w:abstractNumId w:val="34"/>
  </w:num>
  <w:num w:numId="24">
    <w:abstractNumId w:val="2"/>
  </w:num>
  <w:num w:numId="25">
    <w:abstractNumId w:val="38"/>
  </w:num>
  <w:num w:numId="26">
    <w:abstractNumId w:val="23"/>
  </w:num>
  <w:num w:numId="27">
    <w:abstractNumId w:val="8"/>
  </w:num>
  <w:num w:numId="28">
    <w:abstractNumId w:val="0"/>
  </w:num>
  <w:num w:numId="29">
    <w:abstractNumId w:val="31"/>
  </w:num>
  <w:num w:numId="30">
    <w:abstractNumId w:val="21"/>
  </w:num>
  <w:num w:numId="31">
    <w:abstractNumId w:val="32"/>
  </w:num>
  <w:num w:numId="32">
    <w:abstractNumId w:val="41"/>
  </w:num>
  <w:num w:numId="33">
    <w:abstractNumId w:val="30"/>
  </w:num>
  <w:num w:numId="34">
    <w:abstractNumId w:val="24"/>
  </w:num>
  <w:num w:numId="35">
    <w:abstractNumId w:val="17"/>
  </w:num>
  <w:num w:numId="36">
    <w:abstractNumId w:val="29"/>
  </w:num>
  <w:num w:numId="37">
    <w:abstractNumId w:val="22"/>
  </w:num>
  <w:num w:numId="38">
    <w:abstractNumId w:val="11"/>
  </w:num>
  <w:num w:numId="39">
    <w:abstractNumId w:val="7"/>
  </w:num>
  <w:num w:numId="40">
    <w:abstractNumId w:val="36"/>
  </w:num>
  <w:num w:numId="41">
    <w:abstractNumId w:val="12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238"/>
    <w:rsid w:val="001C0243"/>
    <w:rsid w:val="00BD0238"/>
    <w:rsid w:val="00E4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2017-10-14T06:12:00Z</dcterms:created>
  <dcterms:modified xsi:type="dcterms:W3CDTF">2017-10-14T06:23:00Z</dcterms:modified>
</cp:coreProperties>
</file>