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8A6" w:rsidRPr="00A30FAE" w:rsidRDefault="007658A6" w:rsidP="00A30FAE">
      <w:pPr>
        <w:pStyle w:val="a3"/>
        <w:rPr>
          <w:sz w:val="28"/>
          <w:szCs w:val="28"/>
        </w:rPr>
      </w:pPr>
      <w:bookmarkStart w:id="0" w:name="_GoBack"/>
      <w:bookmarkEnd w:id="0"/>
      <w:r>
        <w:rPr>
          <w:b/>
          <w:bCs/>
          <w:i/>
          <w:iCs/>
          <w:sz w:val="27"/>
          <w:szCs w:val="27"/>
        </w:rPr>
        <w:t>Ч</w:t>
      </w:r>
      <w:r w:rsidRPr="00A30FAE">
        <w:rPr>
          <w:b/>
          <w:bCs/>
          <w:i/>
          <w:iCs/>
          <w:sz w:val="28"/>
          <w:szCs w:val="28"/>
        </w:rPr>
        <w:t xml:space="preserve">то такое </w:t>
      </w:r>
      <w:proofErr w:type="spellStart"/>
      <w:r w:rsidRPr="00A30FAE">
        <w:rPr>
          <w:b/>
          <w:bCs/>
          <w:i/>
          <w:iCs/>
          <w:sz w:val="28"/>
          <w:szCs w:val="28"/>
        </w:rPr>
        <w:t>дисграфия</w:t>
      </w:r>
      <w:proofErr w:type="spellEnd"/>
      <w:r w:rsidRPr="00A30FAE">
        <w:rPr>
          <w:b/>
          <w:bCs/>
          <w:i/>
          <w:iCs/>
          <w:sz w:val="28"/>
          <w:szCs w:val="28"/>
        </w:rPr>
        <w:t xml:space="preserve"> и как с ней бороться?</w:t>
      </w:r>
    </w:p>
    <w:p w:rsidR="007658A6" w:rsidRPr="00A30FAE" w:rsidRDefault="00D151DE" w:rsidP="00A30FAE">
      <w:pPr>
        <w:pStyle w:val="a3"/>
        <w:rPr>
          <w:sz w:val="28"/>
          <w:szCs w:val="28"/>
        </w:rPr>
      </w:pPr>
      <w:r w:rsidRPr="00A30FAE">
        <w:rPr>
          <w:noProof/>
          <w:sz w:val="28"/>
          <w:szCs w:val="28"/>
        </w:rPr>
        <w:drawing>
          <wp:inline distT="0" distB="0" distL="0" distR="0" wp14:anchorId="56EA627E" wp14:editId="78D16678">
            <wp:extent cx="5238750" cy="5715000"/>
            <wp:effectExtent l="0" t="0" r="0" b="0"/>
            <wp:docPr id="1" name="Рисунок 1" descr="C:\Users\User\Desktop\Аттестация\Opyat_dvoyk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Аттестация\Opyat_dvoyka (1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8A6" w:rsidRPr="00A30FAE" w:rsidRDefault="007658A6" w:rsidP="007658A6">
      <w:pPr>
        <w:pStyle w:val="a3"/>
        <w:rPr>
          <w:sz w:val="28"/>
          <w:szCs w:val="28"/>
        </w:rPr>
      </w:pPr>
    </w:p>
    <w:p w:rsidR="007658A6" w:rsidRPr="00A30FAE" w:rsidRDefault="007658A6" w:rsidP="007658A6">
      <w:pPr>
        <w:pStyle w:val="a3"/>
        <w:rPr>
          <w:sz w:val="28"/>
          <w:szCs w:val="28"/>
        </w:rPr>
      </w:pPr>
      <w:proofErr w:type="spellStart"/>
      <w:r w:rsidRPr="00A30FAE">
        <w:rPr>
          <w:b/>
          <w:bCs/>
          <w:sz w:val="28"/>
          <w:szCs w:val="28"/>
        </w:rPr>
        <w:t>Дисграфия</w:t>
      </w:r>
      <w:proofErr w:type="spellEnd"/>
      <w:r w:rsidRPr="00A30FAE">
        <w:rPr>
          <w:b/>
          <w:bCs/>
          <w:sz w:val="28"/>
          <w:szCs w:val="28"/>
        </w:rPr>
        <w:t xml:space="preserve"> </w:t>
      </w:r>
      <w:r w:rsidRPr="00A30FAE">
        <w:rPr>
          <w:sz w:val="28"/>
          <w:szCs w:val="28"/>
        </w:rPr>
        <w:t xml:space="preserve">- это частичное нарушение процесса письма, которое в каждом отдельном случае связано с разного рода причинами. Как бороться с </w:t>
      </w:r>
      <w:proofErr w:type="spellStart"/>
      <w:r w:rsidRPr="00A30FAE">
        <w:rPr>
          <w:sz w:val="28"/>
          <w:szCs w:val="28"/>
        </w:rPr>
        <w:t>дисграфией</w:t>
      </w:r>
      <w:proofErr w:type="spellEnd"/>
      <w:r w:rsidRPr="00A30FAE">
        <w:rPr>
          <w:sz w:val="28"/>
          <w:szCs w:val="28"/>
        </w:rPr>
        <w:t>?</w:t>
      </w:r>
      <w:r w:rsidR="00D151DE" w:rsidRPr="00A30FAE">
        <w:rPr>
          <w:sz w:val="28"/>
          <w:szCs w:val="28"/>
        </w:rPr>
        <w:t xml:space="preserve"> </w:t>
      </w:r>
      <w:r w:rsidRPr="00A30FAE">
        <w:rPr>
          <w:sz w:val="28"/>
          <w:szCs w:val="28"/>
        </w:rPr>
        <w:t>Терпением и усидчивостью. Необходимы систематические занятия и упражнения, которые вы будете выполнять вместе с ребенком без утомления и раздражительности на интересном и разнообразном материале.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</w:p>
    <w:p w:rsidR="007658A6" w:rsidRDefault="00A30FAE" w:rsidP="007658A6">
      <w:pPr>
        <w:pStyle w:val="a3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</w:t>
      </w:r>
      <w:r w:rsidR="007658A6" w:rsidRPr="00A30FAE">
        <w:rPr>
          <w:b/>
          <w:bCs/>
          <w:sz w:val="28"/>
          <w:szCs w:val="28"/>
        </w:rPr>
        <w:t>Практические советы для проведения занятий</w:t>
      </w:r>
    </w:p>
    <w:p w:rsidR="00A30FAE" w:rsidRPr="00A30FAE" w:rsidRDefault="00A30FAE" w:rsidP="007658A6">
      <w:pPr>
        <w:pStyle w:val="a3"/>
        <w:rPr>
          <w:sz w:val="28"/>
          <w:szCs w:val="28"/>
        </w:rPr>
      </w:pP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lastRenderedPageBreak/>
        <w:t>Для правильной работы мозга при письме очень важен массаж подушечек пальцев</w:t>
      </w:r>
      <w:proofErr w:type="gramStart"/>
      <w:r w:rsidRPr="00A30FAE">
        <w:rPr>
          <w:sz w:val="28"/>
          <w:szCs w:val="28"/>
        </w:rPr>
        <w:t xml:space="preserve"> .</w:t>
      </w:r>
      <w:proofErr w:type="gramEnd"/>
      <w:r w:rsidRPr="00A30FAE">
        <w:rPr>
          <w:sz w:val="28"/>
          <w:szCs w:val="28"/>
        </w:rPr>
        <w:t xml:space="preserve"> Купите ребенку «пупырчатую» или «ребристую» ручку и трехгранный карандаш для опоры трех держащих пальцев.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Правильное положение руки при письме формирует также давно забытое ( к большому сожалению!)» перьевое» письмо</w:t>
      </w:r>
      <w:proofErr w:type="gramStart"/>
      <w:r w:rsidRPr="00A30FAE">
        <w:rPr>
          <w:sz w:val="28"/>
          <w:szCs w:val="28"/>
        </w:rPr>
        <w:t xml:space="preserve"> .</w:t>
      </w:r>
      <w:proofErr w:type="gramEnd"/>
      <w:r w:rsidRPr="00A30FAE">
        <w:rPr>
          <w:sz w:val="28"/>
          <w:szCs w:val="28"/>
        </w:rPr>
        <w:t xml:space="preserve"> Писать таким способом вашему ребенку будет очень полезно. 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Для занятий понадобится тетрадь в клеточку. Ежедневно в течени</w:t>
      </w:r>
      <w:proofErr w:type="gramStart"/>
      <w:r w:rsidRPr="00A30FAE">
        <w:rPr>
          <w:sz w:val="28"/>
          <w:szCs w:val="28"/>
        </w:rPr>
        <w:t>и</w:t>
      </w:r>
      <w:proofErr w:type="gramEnd"/>
      <w:r w:rsidRPr="00A30FAE">
        <w:rPr>
          <w:sz w:val="28"/>
          <w:szCs w:val="28"/>
        </w:rPr>
        <w:t xml:space="preserve"> 2-3 недель ребенку необходимо переписывать в тетрадь небольшой текст или упражнение. Это даже может быть всего одна строка в день, но переписанная правильно. Текст (или предложение) надо записывать на клеточном пол</w:t>
      </w:r>
      <w:proofErr w:type="gramStart"/>
      <w:r w:rsidRPr="00A30FAE">
        <w:rPr>
          <w:sz w:val="28"/>
          <w:szCs w:val="28"/>
        </w:rPr>
        <w:t>е-</w:t>
      </w:r>
      <w:proofErr w:type="gramEnd"/>
      <w:r w:rsidRPr="00A30FAE">
        <w:rPr>
          <w:sz w:val="28"/>
          <w:szCs w:val="28"/>
        </w:rPr>
        <w:t xml:space="preserve"> по одной букве в клетке, при этом буква должна занимать всю клетку целиком. 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Необходимо также использовать игровой и наглядный материал</w:t>
      </w:r>
      <w:proofErr w:type="gramStart"/>
      <w:r w:rsidRPr="00A30FAE">
        <w:rPr>
          <w:sz w:val="28"/>
          <w:szCs w:val="28"/>
        </w:rPr>
        <w:t xml:space="preserve"> ,</w:t>
      </w:r>
      <w:proofErr w:type="gramEnd"/>
      <w:r w:rsidRPr="00A30FAE">
        <w:rPr>
          <w:sz w:val="28"/>
          <w:szCs w:val="28"/>
        </w:rPr>
        <w:t xml:space="preserve"> помогающий запоминать начертания букв ( Ж-похожа на жука, Р- молоточек, О- баранку, С- полумесяц и т. д.).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Стремитесь к постепенному увеличению скорости письма и чтения.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Диктанты писать необходимо</w:t>
      </w:r>
      <w:proofErr w:type="gramStart"/>
      <w:r w:rsidRPr="00A30FAE">
        <w:rPr>
          <w:sz w:val="28"/>
          <w:szCs w:val="28"/>
        </w:rPr>
        <w:t xml:space="preserve"> ,</w:t>
      </w:r>
      <w:proofErr w:type="gramEnd"/>
      <w:r w:rsidRPr="00A30FAE">
        <w:rPr>
          <w:sz w:val="28"/>
          <w:szCs w:val="28"/>
        </w:rPr>
        <w:t xml:space="preserve"> но по- особому: очень медленно( на текст из 150 слов затрачивать не менее часа) и с проговариванием. -Сначала текст прочитать целиком. Обратить внимание на орфограммы и </w:t>
      </w:r>
      <w:proofErr w:type="spellStart"/>
      <w:r w:rsidRPr="00A30FAE">
        <w:rPr>
          <w:sz w:val="28"/>
          <w:szCs w:val="28"/>
        </w:rPr>
        <w:t>пунктограммы</w:t>
      </w:r>
      <w:proofErr w:type="spellEnd"/>
      <w:r w:rsidRPr="00A30FAE">
        <w:rPr>
          <w:sz w:val="28"/>
          <w:szCs w:val="28"/>
        </w:rPr>
        <w:t xml:space="preserve">, найти их, вспомнить правила. </w:t>
      </w:r>
      <w:proofErr w:type="gramStart"/>
      <w:r w:rsidRPr="00A30FAE">
        <w:rPr>
          <w:sz w:val="28"/>
          <w:szCs w:val="28"/>
        </w:rPr>
        <w:t>-З</w:t>
      </w:r>
      <w:proofErr w:type="gramEnd"/>
      <w:r w:rsidRPr="00A30FAE">
        <w:rPr>
          <w:sz w:val="28"/>
          <w:szCs w:val="28"/>
        </w:rPr>
        <w:t xml:space="preserve">атем продиктовать первое предложение и попросить ребенка назвать количество запятых в нем и </w:t>
      </w:r>
      <w:proofErr w:type="spellStart"/>
      <w:r w:rsidRPr="00A30FAE">
        <w:rPr>
          <w:sz w:val="28"/>
          <w:szCs w:val="28"/>
        </w:rPr>
        <w:t>обьяснить</w:t>
      </w:r>
      <w:proofErr w:type="spellEnd"/>
      <w:r w:rsidRPr="00A30FAE">
        <w:rPr>
          <w:sz w:val="28"/>
          <w:szCs w:val="28"/>
        </w:rPr>
        <w:t xml:space="preserve"> их расстановку. Попросить проговорить по буквам сложные для написания или просто длинные слова. И только после 3-4- кратного проговаривания вслух записать предложение в тетрадь. Каждое предложение необходимо диктовать по частям и записывать с проговариванием вслух всех особенностей произношения слов и постановки знаков препинания.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Нельзя предлагать детям с нарушениями буквенного зрения выполнять упражнения</w:t>
      </w:r>
      <w:proofErr w:type="gramStart"/>
      <w:r w:rsidRPr="00A30FAE">
        <w:rPr>
          <w:sz w:val="28"/>
          <w:szCs w:val="28"/>
        </w:rPr>
        <w:t xml:space="preserve"> ,</w:t>
      </w:r>
      <w:proofErr w:type="gramEnd"/>
      <w:r w:rsidRPr="00A30FAE">
        <w:rPr>
          <w:sz w:val="28"/>
          <w:szCs w:val="28"/>
        </w:rPr>
        <w:t xml:space="preserve"> в которых требуется исправить допущенные ошибки -неправильное написание может прочно закрепиться.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Все, что ребенок пишет на бумаге, он должен обязательно проговаривать вслух. Желательно подчеркивать, обводить, выделять цветом те буквы, в написании которых ученик ошибается.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Не заставляйте ребенка переделывать и переписывать по многу раз домашние задания. Если упражнение большое, разбейте его на части и выполняйте в несколько приемов.</w:t>
      </w:r>
    </w:p>
    <w:p w:rsidR="007658A6" w:rsidRPr="00A30FAE" w:rsidRDefault="007658A6" w:rsidP="007658A6">
      <w:pPr>
        <w:pStyle w:val="a3"/>
        <w:numPr>
          <w:ilvl w:val="0"/>
          <w:numId w:val="1"/>
        </w:numPr>
        <w:rPr>
          <w:sz w:val="28"/>
          <w:szCs w:val="28"/>
        </w:rPr>
      </w:pPr>
      <w:r w:rsidRPr="00A30FAE">
        <w:rPr>
          <w:sz w:val="28"/>
          <w:szCs w:val="28"/>
        </w:rPr>
        <w:t>Не ругайте ребенка за неудачи</w:t>
      </w:r>
      <w:proofErr w:type="gramStart"/>
      <w:r w:rsidRPr="00A30FAE">
        <w:rPr>
          <w:sz w:val="28"/>
          <w:szCs w:val="28"/>
        </w:rPr>
        <w:t xml:space="preserve"> ,</w:t>
      </w:r>
      <w:proofErr w:type="gramEnd"/>
      <w:r w:rsidRPr="00A30FAE">
        <w:rPr>
          <w:sz w:val="28"/>
          <w:szCs w:val="28"/>
        </w:rPr>
        <w:t xml:space="preserve"> а чаще находите поводы его похвалить . Не вызывайте в нем отвращение к учебе, усталости, раздражения и недовольства собой.</w:t>
      </w:r>
    </w:p>
    <w:p w:rsidR="007658A6" w:rsidRPr="00A30FAE" w:rsidRDefault="007658A6" w:rsidP="007658A6">
      <w:pPr>
        <w:pStyle w:val="a3"/>
        <w:ind w:left="720"/>
        <w:rPr>
          <w:sz w:val="28"/>
          <w:szCs w:val="28"/>
        </w:rPr>
      </w:pP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color w:val="0B3805"/>
          <w:sz w:val="28"/>
          <w:szCs w:val="28"/>
          <w:lang w:eastAsia="ru-RU"/>
        </w:rPr>
        <w:t>Почему дети пишут зеркально? Профилактика и коррекция зеркального написания цифр и печатных букв.</w:t>
      </w:r>
    </w:p>
    <w:p w:rsidR="00024A74" w:rsidRDefault="00024A74"/>
    <w:p w:rsidR="007658A6" w:rsidRPr="00A30FAE" w:rsidRDefault="007658A6" w:rsidP="007658A6">
      <w:pPr>
        <w:pStyle w:val="a3"/>
        <w:rPr>
          <w:sz w:val="28"/>
          <w:szCs w:val="28"/>
        </w:rPr>
      </w:pPr>
      <w:r>
        <w:rPr>
          <w:color w:val="000000"/>
          <w:sz w:val="27"/>
          <w:szCs w:val="27"/>
        </w:rPr>
        <w:t>Б</w:t>
      </w:r>
      <w:r w:rsidRPr="00A30FAE">
        <w:rPr>
          <w:color w:val="000000"/>
          <w:sz w:val="28"/>
          <w:szCs w:val="28"/>
        </w:rPr>
        <w:t xml:space="preserve">ольшинство исследований зеркального почерка у детей проводится на особых выборках - например, изучается зеркальное письмо в контексте </w:t>
      </w:r>
      <w:proofErr w:type="spellStart"/>
      <w:r w:rsidRPr="00A30FAE">
        <w:rPr>
          <w:color w:val="000000"/>
          <w:sz w:val="28"/>
          <w:szCs w:val="28"/>
        </w:rPr>
        <w:t>дисграфии</w:t>
      </w:r>
      <w:proofErr w:type="spellEnd"/>
      <w:r w:rsidRPr="00A30FAE">
        <w:rPr>
          <w:color w:val="000000"/>
          <w:sz w:val="28"/>
          <w:szCs w:val="28"/>
        </w:rPr>
        <w:t xml:space="preserve"> или феномен правшей, пишущих левой рукой.</w:t>
      </w:r>
      <w:r w:rsidR="00A30FAE">
        <w:rPr>
          <w:color w:val="000000"/>
          <w:sz w:val="28"/>
          <w:szCs w:val="28"/>
        </w:rPr>
        <w:t xml:space="preserve"> </w:t>
      </w:r>
      <w:r w:rsidRPr="00A30FAE">
        <w:rPr>
          <w:color w:val="000000"/>
          <w:sz w:val="28"/>
          <w:szCs w:val="28"/>
        </w:rPr>
        <w:t xml:space="preserve"> </w:t>
      </w:r>
      <w:proofErr w:type="gramStart"/>
      <w:r w:rsidRPr="00A30FAE">
        <w:rPr>
          <w:color w:val="000000"/>
          <w:sz w:val="28"/>
          <w:szCs w:val="28"/>
        </w:rPr>
        <w:t>Считается, что зеркальное письмо - то есть, справа налево для большинства европейских народов - связано с недостаточной</w:t>
      </w:r>
      <w:r w:rsidR="00A30FAE">
        <w:rPr>
          <w:color w:val="000000"/>
          <w:sz w:val="28"/>
          <w:szCs w:val="28"/>
        </w:rPr>
        <w:t xml:space="preserve"> </w:t>
      </w:r>
      <w:r w:rsidRPr="00A30FAE">
        <w:rPr>
          <w:color w:val="000000"/>
          <w:sz w:val="28"/>
          <w:szCs w:val="28"/>
        </w:rPr>
        <w:t xml:space="preserve"> </w:t>
      </w:r>
      <w:proofErr w:type="spellStart"/>
      <w:r w:rsidRPr="00A30FAE">
        <w:rPr>
          <w:color w:val="000000"/>
          <w:sz w:val="28"/>
          <w:szCs w:val="28"/>
        </w:rPr>
        <w:t>сформированностью</w:t>
      </w:r>
      <w:proofErr w:type="spellEnd"/>
      <w:r w:rsidRPr="00A30FAE">
        <w:rPr>
          <w:color w:val="000000"/>
          <w:sz w:val="28"/>
          <w:szCs w:val="28"/>
        </w:rPr>
        <w:t xml:space="preserve"> пространственного мышления, прежде всего, по отношению к собственному телу, когда дети путают правую и левую руку, а также недостаточной</w:t>
      </w:r>
      <w:r w:rsidR="00A30FAE">
        <w:rPr>
          <w:color w:val="000000"/>
          <w:sz w:val="28"/>
          <w:szCs w:val="28"/>
        </w:rPr>
        <w:t xml:space="preserve"> </w:t>
      </w:r>
      <w:r w:rsidRPr="00A30FAE">
        <w:rPr>
          <w:color w:val="000000"/>
          <w:sz w:val="28"/>
          <w:szCs w:val="28"/>
        </w:rPr>
        <w:t xml:space="preserve"> </w:t>
      </w:r>
      <w:proofErr w:type="spellStart"/>
      <w:r w:rsidRPr="00A30FAE">
        <w:rPr>
          <w:color w:val="000000"/>
          <w:sz w:val="28"/>
          <w:szCs w:val="28"/>
        </w:rPr>
        <w:t>сформированностью</w:t>
      </w:r>
      <w:proofErr w:type="spellEnd"/>
      <w:r w:rsidRPr="00A30FAE">
        <w:rPr>
          <w:color w:val="000000"/>
          <w:sz w:val="28"/>
          <w:szCs w:val="28"/>
        </w:rPr>
        <w:t xml:space="preserve"> функций зрительного анализа и синтеза и даже слишком быстрым обучением письму печатными буквами, из-за чего дети не успевают надежно усвоить взаимосвязь формы буквы и</w:t>
      </w:r>
      <w:proofErr w:type="gramEnd"/>
      <w:r w:rsidRPr="00A30FAE">
        <w:rPr>
          <w:color w:val="000000"/>
          <w:sz w:val="28"/>
          <w:szCs w:val="28"/>
        </w:rPr>
        <w:t xml:space="preserve"> ее значения.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Однако</w:t>
      </w:r>
      <w:proofErr w:type="gramStart"/>
      <w:r w:rsidRPr="00A30FAE">
        <w:rPr>
          <w:color w:val="000000"/>
          <w:sz w:val="28"/>
          <w:szCs w:val="28"/>
        </w:rPr>
        <w:t>,</w:t>
      </w:r>
      <w:proofErr w:type="gramEnd"/>
      <w:r w:rsidRPr="00A30FAE">
        <w:rPr>
          <w:color w:val="000000"/>
          <w:sz w:val="28"/>
          <w:szCs w:val="28"/>
        </w:rPr>
        <w:t xml:space="preserve"> последние исследования показали, что так называемый </w:t>
      </w:r>
      <w:r w:rsidRPr="00A30FAE">
        <w:rPr>
          <w:b/>
          <w:bCs/>
          <w:color w:val="000000"/>
          <w:sz w:val="28"/>
          <w:szCs w:val="28"/>
        </w:rPr>
        <w:t>"почерк Леонардо"</w:t>
      </w:r>
      <w:r w:rsidRPr="00A30FAE">
        <w:rPr>
          <w:color w:val="000000"/>
          <w:sz w:val="28"/>
          <w:szCs w:val="28"/>
        </w:rPr>
        <w:t xml:space="preserve">, названный так в честь гения, предпочитавшего вести свои многочисленные дневники именно зеркальным почерком, встречается и у детей с типичным развитием. У детей с </w:t>
      </w:r>
      <w:proofErr w:type="spellStart"/>
      <w:r w:rsidRPr="00A30FAE">
        <w:rPr>
          <w:color w:val="000000"/>
          <w:sz w:val="28"/>
          <w:szCs w:val="28"/>
        </w:rPr>
        <w:t>дисграфией</w:t>
      </w:r>
      <w:proofErr w:type="spellEnd"/>
      <w:r w:rsidRPr="00A30FAE">
        <w:rPr>
          <w:color w:val="000000"/>
          <w:sz w:val="28"/>
          <w:szCs w:val="28"/>
        </w:rPr>
        <w:t xml:space="preserve"> регистрируются специфические особенности восприятия 3D объёмных (трёхмерных) пространств в виде дефектов пространства в правом и/или левом поле, на границе центрального и периферического зрения. Причём, только в ближнем 3D пространстве (это расстояние от 0 см до 30-40 см). В «окне дефекта» пространство расположено в виде обратной перспективы. В этих пространствах изображение бывает зеркально перевёрнутым. Поэтому, когда у ребёнка в процессе письма буква или цифра попадают в зону дефекта, то он пишет её «как видит», то есть в зеркальном отображении.  Можно предположить, что у детей с </w:t>
      </w:r>
      <w:proofErr w:type="spellStart"/>
      <w:r w:rsidRPr="00A30FAE">
        <w:rPr>
          <w:color w:val="000000"/>
          <w:sz w:val="28"/>
          <w:szCs w:val="28"/>
        </w:rPr>
        <w:t>дисграфией</w:t>
      </w:r>
      <w:proofErr w:type="spellEnd"/>
      <w:r w:rsidRPr="00A30FAE">
        <w:rPr>
          <w:color w:val="000000"/>
          <w:sz w:val="28"/>
          <w:szCs w:val="28"/>
        </w:rPr>
        <w:t xml:space="preserve"> имеются нарушения восприятия 3D объёмных трёхмерных пространств. Причём, именно ближнего пространства. В дальнем пространстве нарушения могут, как фиксироваться, так и отсутствовать. В ближнем 3D пространстве имеется дефект в виде своеобразного «окна», в котором расположена обратная перспектива, или так называемые «пространства Лобачевского». В этих пространствах изображение бывает зеркально перевёрнутым как по вертикальной оси, так и горизонтальной. Когда у ребёнка в процессе письма буква или цифра попадают в зону дефекта, то он пишет её «как видит», то есть в зеркальном отображении.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По-видимому, обнаруженные закономерности нарушений восприятия с одной стороны расширяют наше понимание патофизиологических механизмов </w:t>
      </w:r>
      <w:proofErr w:type="spellStart"/>
      <w:r w:rsidRPr="00A30FAE">
        <w:rPr>
          <w:color w:val="000000"/>
          <w:sz w:val="28"/>
          <w:szCs w:val="28"/>
        </w:rPr>
        <w:t>дисграфии</w:t>
      </w:r>
      <w:proofErr w:type="spellEnd"/>
      <w:r w:rsidRPr="00A30FAE">
        <w:rPr>
          <w:color w:val="000000"/>
          <w:sz w:val="28"/>
          <w:szCs w:val="28"/>
        </w:rPr>
        <w:t xml:space="preserve"> у детей и могут быть одним из диагностических критериев. С другой стороны, обнаруженные патогномоничные феномены, могут служить маркером эффективности психофизиологической и/или нейропсихологической коррекции.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b/>
          <w:bCs/>
          <w:color w:val="000000"/>
          <w:sz w:val="28"/>
          <w:szCs w:val="28"/>
        </w:rPr>
        <w:t xml:space="preserve">Копируя с образца, дети совершают гораздо меньше зеркальных ошибок, чем при письме по памяти. </w:t>
      </w:r>
      <w:r w:rsidRPr="00A30FAE">
        <w:rPr>
          <w:color w:val="000000"/>
          <w:sz w:val="28"/>
          <w:szCs w:val="28"/>
        </w:rPr>
        <w:t xml:space="preserve">Феномен зеркального письма может возникать </w:t>
      </w:r>
      <w:r w:rsidRPr="00A30FAE">
        <w:rPr>
          <w:color w:val="000000"/>
          <w:sz w:val="28"/>
          <w:szCs w:val="28"/>
        </w:rPr>
        <w:lastRenderedPageBreak/>
        <w:t xml:space="preserve">наряду с рядом других ошибок на определенном этапе развития навыков письма у всех детей с нормальным развитием. При этом большую роль играют не </w:t>
      </w:r>
      <w:proofErr w:type="spellStart"/>
      <w:r w:rsidRPr="00A30FAE">
        <w:rPr>
          <w:color w:val="000000"/>
          <w:sz w:val="28"/>
          <w:szCs w:val="28"/>
        </w:rPr>
        <w:t>индивидульано</w:t>
      </w:r>
      <w:proofErr w:type="spellEnd"/>
      <w:r w:rsidRPr="00A30FAE">
        <w:rPr>
          <w:color w:val="000000"/>
          <w:sz w:val="28"/>
          <w:szCs w:val="28"/>
        </w:rPr>
        <w:t>-психологические факторы, прав</w:t>
      </w:r>
      <w:proofErr w:type="gramStart"/>
      <w:r w:rsidRPr="00A30FAE">
        <w:rPr>
          <w:color w:val="000000"/>
          <w:sz w:val="28"/>
          <w:szCs w:val="28"/>
        </w:rPr>
        <w:t>о-</w:t>
      </w:r>
      <w:proofErr w:type="gramEnd"/>
      <w:r w:rsidRPr="00A30FAE">
        <w:rPr>
          <w:color w:val="000000"/>
          <w:sz w:val="28"/>
          <w:szCs w:val="28"/>
        </w:rPr>
        <w:t xml:space="preserve"> или леворукость и пол ребенка, но факторы контекста: так, значительно более сильное влияние на зеркальное написание букв и цифр оказывает то, что ребенок написал перед этим, и даже в какой части страницы он начал писать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Зеркальное письмо букв и цифр является одним из видов оптической </w:t>
      </w:r>
      <w:proofErr w:type="spellStart"/>
      <w:r w:rsidRPr="00A30FAE">
        <w:rPr>
          <w:color w:val="000000"/>
          <w:sz w:val="28"/>
          <w:szCs w:val="28"/>
        </w:rPr>
        <w:t>дисграфии</w:t>
      </w:r>
      <w:proofErr w:type="spellEnd"/>
      <w:r w:rsidRPr="00A30FAE">
        <w:rPr>
          <w:color w:val="000000"/>
          <w:sz w:val="28"/>
          <w:szCs w:val="28"/>
        </w:rPr>
        <w:t xml:space="preserve">, в </w:t>
      </w:r>
      <w:proofErr w:type="gramStart"/>
      <w:r w:rsidRPr="00A30FAE">
        <w:rPr>
          <w:color w:val="000000"/>
          <w:sz w:val="28"/>
          <w:szCs w:val="28"/>
        </w:rPr>
        <w:t>основе</w:t>
      </w:r>
      <w:proofErr w:type="gramEnd"/>
      <w:r w:rsidRPr="00A30FAE">
        <w:rPr>
          <w:color w:val="000000"/>
          <w:sz w:val="28"/>
          <w:szCs w:val="28"/>
        </w:rPr>
        <w:t xml:space="preserve"> которой лежат: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•  недостаточная </w:t>
      </w:r>
      <w:proofErr w:type="spellStart"/>
      <w:r w:rsidRPr="00A30FAE">
        <w:rPr>
          <w:color w:val="000000"/>
          <w:sz w:val="28"/>
          <w:szCs w:val="28"/>
        </w:rPr>
        <w:t>сформированность</w:t>
      </w:r>
      <w:proofErr w:type="spellEnd"/>
      <w:r w:rsidRPr="00A30FAE">
        <w:rPr>
          <w:color w:val="000000"/>
          <w:sz w:val="28"/>
          <w:szCs w:val="28"/>
        </w:rPr>
        <w:t xml:space="preserve"> зрительно-пространственного восприятия и представлений </w:t>
      </w:r>
      <w:proofErr w:type="gramStart"/>
      <w:r w:rsidRPr="00A30FAE">
        <w:rPr>
          <w:color w:val="000000"/>
          <w:sz w:val="28"/>
          <w:szCs w:val="28"/>
        </w:rPr>
        <w:t xml:space="preserve">( </w:t>
      </w:r>
      <w:proofErr w:type="gramEnd"/>
      <w:r w:rsidRPr="00A30FAE">
        <w:rPr>
          <w:color w:val="000000"/>
          <w:sz w:val="28"/>
          <w:szCs w:val="28"/>
        </w:rPr>
        <w:t>т.е. представлений о форме, величине предметов, и об их расположении в пространстве по отношению к себе и друг к другу;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•  </w:t>
      </w:r>
      <w:proofErr w:type="gramStart"/>
      <w:r w:rsidRPr="00A30FAE">
        <w:rPr>
          <w:color w:val="000000"/>
          <w:sz w:val="28"/>
          <w:szCs w:val="28"/>
        </w:rPr>
        <w:t>недостаточная</w:t>
      </w:r>
      <w:proofErr w:type="gramEnd"/>
      <w:r w:rsidRPr="00A30FAE">
        <w:rPr>
          <w:color w:val="000000"/>
          <w:sz w:val="28"/>
          <w:szCs w:val="28"/>
        </w:rPr>
        <w:t xml:space="preserve"> </w:t>
      </w:r>
      <w:proofErr w:type="spellStart"/>
      <w:r w:rsidRPr="00A30FAE">
        <w:rPr>
          <w:color w:val="000000"/>
          <w:sz w:val="28"/>
          <w:szCs w:val="28"/>
        </w:rPr>
        <w:t>сформированность</w:t>
      </w:r>
      <w:proofErr w:type="spellEnd"/>
      <w:r w:rsidRPr="00A30FAE">
        <w:rPr>
          <w:color w:val="000000"/>
          <w:sz w:val="28"/>
          <w:szCs w:val="28"/>
        </w:rPr>
        <w:t xml:space="preserve"> зрительного анализа и синтеза;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•  недостаточная </w:t>
      </w:r>
      <w:proofErr w:type="spellStart"/>
      <w:r w:rsidRPr="00A30FAE">
        <w:rPr>
          <w:color w:val="000000"/>
          <w:sz w:val="28"/>
          <w:szCs w:val="28"/>
        </w:rPr>
        <w:t>сформированность</w:t>
      </w:r>
      <w:proofErr w:type="spellEnd"/>
      <w:r w:rsidRPr="00A30FAE">
        <w:rPr>
          <w:color w:val="000000"/>
          <w:sz w:val="28"/>
          <w:szCs w:val="28"/>
        </w:rPr>
        <w:t xml:space="preserve"> буквенного </w:t>
      </w:r>
      <w:proofErr w:type="spellStart"/>
      <w:r w:rsidRPr="00A30FAE">
        <w:rPr>
          <w:color w:val="000000"/>
          <w:sz w:val="28"/>
          <w:szCs w:val="28"/>
        </w:rPr>
        <w:t>гнозиса</w:t>
      </w:r>
      <w:proofErr w:type="spellEnd"/>
      <w:r w:rsidRPr="00A30FAE">
        <w:rPr>
          <w:color w:val="000000"/>
          <w:sz w:val="28"/>
          <w:szCs w:val="28"/>
        </w:rPr>
        <w:t>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Такие проблемы чаще встречаются у детей 6-7 лет и выявляются при обучении их письму. Если ребёнок дошкольного возраста, до момента обучения его грамоте, не приобрёл умение сравнивать предметы по величине и форме; плохо ориентируется в пространственном расположении предметов по отношению к себе и друг к другу (путает правую и левую стороны, ошибается в понимании значений и употреблении предлогов, обозначающих расположение предметов в пространстве), то ему будет сложно усвоить и </w:t>
      </w:r>
      <w:proofErr w:type="spellStart"/>
      <w:r w:rsidRPr="00A30FAE">
        <w:rPr>
          <w:color w:val="000000"/>
          <w:sz w:val="28"/>
          <w:szCs w:val="28"/>
        </w:rPr>
        <w:t>отдифференцировать</w:t>
      </w:r>
      <w:proofErr w:type="spellEnd"/>
      <w:r w:rsidRPr="00A30FAE">
        <w:rPr>
          <w:color w:val="000000"/>
          <w:sz w:val="28"/>
          <w:szCs w:val="28"/>
        </w:rPr>
        <w:t xml:space="preserve"> тонкие различия оптически сходных букв.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b/>
          <w:bCs/>
          <w:color w:val="000000"/>
          <w:sz w:val="28"/>
          <w:szCs w:val="28"/>
        </w:rPr>
        <w:t>В русском алфавите 33 буквы и написание 23 из них вызывает затруднения</w:t>
      </w:r>
      <w:r w:rsidRPr="00A30FAE">
        <w:rPr>
          <w:color w:val="000000"/>
          <w:sz w:val="28"/>
          <w:szCs w:val="28"/>
        </w:rPr>
        <w:t xml:space="preserve"> из-за свойств зеркальности.</w:t>
      </w:r>
      <w:r w:rsidRPr="00A30FAE">
        <w:rPr>
          <w:b/>
          <w:bCs/>
          <w:color w:val="000000"/>
          <w:sz w:val="28"/>
          <w:szCs w:val="28"/>
        </w:rPr>
        <w:t xml:space="preserve"> Зеркальное написание букв бывает свойственно тем детям, у которых ведущей является левая рука, но которых «переучили» на </w:t>
      </w:r>
      <w:proofErr w:type="gramStart"/>
      <w:r w:rsidRPr="00A30FAE">
        <w:rPr>
          <w:b/>
          <w:bCs/>
          <w:color w:val="000000"/>
          <w:sz w:val="28"/>
          <w:szCs w:val="28"/>
        </w:rPr>
        <w:t>правую</w:t>
      </w:r>
      <w:proofErr w:type="gramEnd"/>
      <w:r w:rsidRPr="00A30FAE">
        <w:rPr>
          <w:b/>
          <w:bCs/>
          <w:color w:val="000000"/>
          <w:sz w:val="28"/>
          <w:szCs w:val="28"/>
        </w:rPr>
        <w:t>.</w:t>
      </w:r>
      <w:r w:rsidRPr="00A30FAE">
        <w:rPr>
          <w:color w:val="000000"/>
          <w:sz w:val="28"/>
          <w:szCs w:val="28"/>
        </w:rPr>
        <w:t xml:space="preserve"> Эти дети часто пишут отдельные буквы, а нередко даже строчку в целом в направлении справа налево. Характерна для них и тенденция писать буквы и цифры в направлении снизу вверх.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Предпосылки «зеркального» письма могут быть выявлены в дошкольном возрасте, когда ребенок еще не владеет грамотой. При этом особое внимание нужно обращать на тех детей, которые предпочитают больше пользоваться левой рукой.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b/>
          <w:bCs/>
          <w:color w:val="000000"/>
          <w:sz w:val="28"/>
          <w:szCs w:val="28"/>
        </w:rPr>
        <w:t xml:space="preserve">Один из способов выявления таких предпосылок: взяв два карандаша, один из них положить на столе в вертикальном направлении, а другой приложить к нему с правой стороны под прямым углом. Попросить ребенка, чтобы он, глядя на ваш образец, то же самое проделал с двумя </w:t>
      </w:r>
      <w:r w:rsidRPr="00A30FAE">
        <w:rPr>
          <w:b/>
          <w:bCs/>
          <w:color w:val="000000"/>
          <w:sz w:val="28"/>
          <w:szCs w:val="28"/>
        </w:rPr>
        <w:lastRenderedPageBreak/>
        <w:t>другими карандашами. Возможно, он приложит карандаш с левой стороны, то есть «зеркально».</w:t>
      </w:r>
      <w:r w:rsidRPr="00A30FAE">
        <w:rPr>
          <w:color w:val="000000"/>
          <w:sz w:val="28"/>
          <w:szCs w:val="28"/>
        </w:rPr>
        <w:t xml:space="preserve"> То же самое может произойти и в процессе рисования разных простых предметов, фигур – ребенок может воспроизводить предлагаемые ему образцы зеркально.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С началом школьного обучения такие дети точно так же будут воспроизводить и буквенные знаки. Это говорит об устойчивом характере имеющихся у ребенка трудностей и одновременно о не систематичности, как бы случайности их проявления в отношения отдельных букв. Все это свидетельствует об общей не </w:t>
      </w:r>
      <w:proofErr w:type="spellStart"/>
      <w:r w:rsidRPr="00A30FAE">
        <w:rPr>
          <w:color w:val="000000"/>
          <w:sz w:val="28"/>
          <w:szCs w:val="28"/>
        </w:rPr>
        <w:t>сформированности</w:t>
      </w:r>
      <w:proofErr w:type="spellEnd"/>
      <w:r w:rsidRPr="00A30FAE">
        <w:rPr>
          <w:color w:val="000000"/>
          <w:sz w:val="28"/>
          <w:szCs w:val="28"/>
        </w:rPr>
        <w:t xml:space="preserve"> пространственных представлений на фоне </w:t>
      </w:r>
      <w:proofErr w:type="gramStart"/>
      <w:r w:rsidRPr="00A30FAE">
        <w:rPr>
          <w:color w:val="000000"/>
          <w:sz w:val="28"/>
          <w:szCs w:val="28"/>
        </w:rPr>
        <w:t>которой</w:t>
      </w:r>
      <w:proofErr w:type="gramEnd"/>
      <w:r w:rsidRPr="00A30FAE">
        <w:rPr>
          <w:color w:val="000000"/>
          <w:sz w:val="28"/>
          <w:szCs w:val="28"/>
        </w:rPr>
        <w:t xml:space="preserve"> правильное или зеркальное написание отдельных букв носит во многом случайный характер. Поэтому нужно думать не столько об отдельных буквах, сколько о необходимости решения проблемы в целом. И решать ее нужно именно в дошкольном возрасте, не ожидая появления устойчивых нарушений письма, а, стараясь их, по возможности, предупредить. Важно учитывать, что устойчивое преобладание левой или правой руки окончательно формируется примерно к 6 годам. Если доминирующей оказывается левая рука, то независимо от того, какой рукой ребенок будет писать, он требует в рассматриваемом отношении особого внимания.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Прежде чем проводить работу по различению правильной буквы и ее двойника, проводится </w:t>
      </w:r>
      <w:r w:rsidRPr="00A30FAE">
        <w:rPr>
          <w:b/>
          <w:bCs/>
          <w:color w:val="000000"/>
          <w:sz w:val="28"/>
          <w:szCs w:val="28"/>
        </w:rPr>
        <w:t>подготовительный этап,</w:t>
      </w:r>
      <w:r w:rsidRPr="00A30FAE">
        <w:rPr>
          <w:color w:val="000000"/>
          <w:sz w:val="28"/>
          <w:szCs w:val="28"/>
        </w:rPr>
        <w:t xml:space="preserve"> помогающий развивать у детей ориентировку в пространстве, на себе и на листе бумаги.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proofErr w:type="gramStart"/>
      <w:r w:rsidRPr="00A30FAE">
        <w:rPr>
          <w:color w:val="000000"/>
          <w:sz w:val="28"/>
          <w:szCs w:val="28"/>
        </w:rPr>
        <w:t>Начинать здесь следует с воспитания четкой дифференциации правой и левой руки (Какая рука у тебя правая?</w:t>
      </w:r>
      <w:proofErr w:type="gramEnd"/>
      <w:r w:rsidRPr="00A30FAE">
        <w:rPr>
          <w:color w:val="000000"/>
          <w:sz w:val="28"/>
          <w:szCs w:val="28"/>
        </w:rPr>
        <w:t xml:space="preserve"> </w:t>
      </w:r>
      <w:proofErr w:type="gramStart"/>
      <w:r w:rsidRPr="00A30FAE">
        <w:rPr>
          <w:color w:val="000000"/>
          <w:sz w:val="28"/>
          <w:szCs w:val="28"/>
        </w:rPr>
        <w:t>А какая левая?).</w:t>
      </w:r>
      <w:proofErr w:type="gramEnd"/>
      <w:r w:rsidRPr="00A30FAE">
        <w:rPr>
          <w:color w:val="000000"/>
          <w:sz w:val="28"/>
          <w:szCs w:val="28"/>
        </w:rPr>
        <w:t xml:space="preserve"> Затем учат ориентироваться в собственном теле, то есть воспитывают умение безошибочно находить свое правое ухо, правый глаз, левую ногу, правую щеку и т. д.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b/>
          <w:bCs/>
          <w:color w:val="000000"/>
          <w:sz w:val="28"/>
          <w:szCs w:val="28"/>
        </w:rPr>
        <w:t>Следующий этап работы</w:t>
      </w:r>
      <w:r w:rsidRPr="00A30FAE">
        <w:rPr>
          <w:color w:val="000000"/>
          <w:sz w:val="28"/>
          <w:szCs w:val="28"/>
        </w:rPr>
        <w:t xml:space="preserve"> – развитие ориентировки в окружающем пространстве с точки зрения учета ее правой и левой стороны. Ребенку нужно объяснить, что все те предметы, которые расположены ближе к правой его руке, находятся справа от него, а которые ближе к левой руке – слева. После этого ребенку задаются вопросы о местонахождении различных предметов. </w:t>
      </w:r>
      <w:proofErr w:type="gramStart"/>
      <w:r w:rsidRPr="00A30FAE">
        <w:rPr>
          <w:color w:val="000000"/>
          <w:sz w:val="28"/>
          <w:szCs w:val="28"/>
        </w:rPr>
        <w:t>(Где дверь, справа или слева от тебя?</w:t>
      </w:r>
      <w:proofErr w:type="gramEnd"/>
      <w:r w:rsidRPr="00A30FAE">
        <w:rPr>
          <w:color w:val="000000"/>
          <w:sz w:val="28"/>
          <w:szCs w:val="28"/>
        </w:rPr>
        <w:t xml:space="preserve"> А окно? </w:t>
      </w:r>
      <w:proofErr w:type="gramStart"/>
      <w:r w:rsidRPr="00A30FAE">
        <w:rPr>
          <w:color w:val="000000"/>
          <w:sz w:val="28"/>
          <w:szCs w:val="28"/>
        </w:rPr>
        <w:t>Почему ты так считаешь?)</w:t>
      </w:r>
      <w:proofErr w:type="gramEnd"/>
      <w:r w:rsidRPr="00A30FAE">
        <w:rPr>
          <w:color w:val="000000"/>
          <w:sz w:val="28"/>
          <w:szCs w:val="28"/>
        </w:rPr>
        <w:t xml:space="preserve"> Когда ребенок научится безошибочно отвечать на такие вопросы, можно переходить к определению местонахождения предметов по отношению друг к другу.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proofErr w:type="gramStart"/>
      <w:r w:rsidRPr="00A30FAE">
        <w:rPr>
          <w:color w:val="000000"/>
          <w:sz w:val="28"/>
          <w:szCs w:val="28"/>
        </w:rPr>
        <w:t xml:space="preserve">Например: тетрадь справа от книги (а не от самого ребенка), ручка слева от тетради и т. п. И только после того, как ребенок усвоит особенности пространственного расположения предметов, он сможет, наконец, понять, справа или слева от вертикальной палочки нужно писать горизонтальную </w:t>
      </w:r>
      <w:r w:rsidRPr="00A30FAE">
        <w:rPr>
          <w:color w:val="000000"/>
          <w:sz w:val="28"/>
          <w:szCs w:val="28"/>
        </w:rPr>
        <w:lastRenderedPageBreak/>
        <w:t>палочку и овал в букве ю и т. п. Начинать работу с таким ребенком сразу с усвоения начертаний букв</w:t>
      </w:r>
      <w:proofErr w:type="gramEnd"/>
      <w:r w:rsidRPr="00A30FAE">
        <w:rPr>
          <w:color w:val="000000"/>
          <w:sz w:val="28"/>
          <w:szCs w:val="28"/>
        </w:rPr>
        <w:t xml:space="preserve"> нецелесообразно. Работа по предупреждению «зеркального» письма должна вестись по нескольким направлениям.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b/>
          <w:bCs/>
          <w:color w:val="000000"/>
          <w:sz w:val="28"/>
          <w:szCs w:val="28"/>
        </w:rPr>
        <w:t>Для коррекции «зеркального» письма эффективно использование таких видов работы: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воспроизведение детьми букв-эталонов с помощью карточек, трафаретов, кубиков;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сопровождение пальчиком по букве, по строчке письма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обведение буквы пальчиком в воздухе со зрительной опорой и со звуковым ориентиром (проговариванием)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написание графических диктантов (точка, две клетки вверх, одна клетка вправо, одна клетка вниз, одна клетка влево). Главное – вызвать интерес у ребенка.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proofErr w:type="gramStart"/>
      <w:r w:rsidRPr="00A30FAE">
        <w:rPr>
          <w:color w:val="000000"/>
          <w:sz w:val="28"/>
          <w:szCs w:val="28"/>
        </w:rPr>
        <w:t>с</w:t>
      </w:r>
      <w:proofErr w:type="gramEnd"/>
      <w:r w:rsidRPr="00A30FAE">
        <w:rPr>
          <w:color w:val="000000"/>
          <w:sz w:val="28"/>
          <w:szCs w:val="28"/>
        </w:rPr>
        <w:t xml:space="preserve">овершенствование пространственно-временных ориентировок на себе, на листе бумаги, развитие способностей к запоминанию, автоматизации и воспроизведения серий, включающих несколько различных движений, </w:t>
      </w:r>
      <w:proofErr w:type="spellStart"/>
      <w:r w:rsidRPr="00A30FAE">
        <w:rPr>
          <w:color w:val="000000"/>
          <w:sz w:val="28"/>
          <w:szCs w:val="28"/>
        </w:rPr>
        <w:t>рядоговорения</w:t>
      </w:r>
      <w:proofErr w:type="spellEnd"/>
      <w:r w:rsidRPr="00A30FAE">
        <w:rPr>
          <w:color w:val="000000"/>
          <w:sz w:val="28"/>
          <w:szCs w:val="28"/>
        </w:rPr>
        <w:t xml:space="preserve"> (времена года, дни недели).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развитие мелкой моторики рук с использованием массажа и самомассажа пальцев, игр с пальчиками, обводки, штриховки, работы с ножницами, пластилином.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развитие тактильных ощущений посредством </w:t>
      </w:r>
      <w:proofErr w:type="spellStart"/>
      <w:r w:rsidRPr="00A30FAE">
        <w:rPr>
          <w:color w:val="000000"/>
          <w:sz w:val="28"/>
          <w:szCs w:val="28"/>
        </w:rPr>
        <w:t>дермалексий</w:t>
      </w:r>
      <w:proofErr w:type="spellEnd"/>
      <w:r w:rsidRPr="00A30FAE">
        <w:rPr>
          <w:color w:val="000000"/>
          <w:sz w:val="28"/>
          <w:szCs w:val="28"/>
        </w:rPr>
        <w:t xml:space="preserve">, профилактическая работа по предупреждению </w:t>
      </w:r>
      <w:proofErr w:type="spellStart"/>
      <w:r w:rsidRPr="00A30FAE">
        <w:rPr>
          <w:color w:val="000000"/>
          <w:sz w:val="28"/>
          <w:szCs w:val="28"/>
        </w:rPr>
        <w:t>дисграфии</w:t>
      </w:r>
      <w:proofErr w:type="spellEnd"/>
      <w:r w:rsidRPr="00A30FAE">
        <w:rPr>
          <w:color w:val="000000"/>
          <w:sz w:val="28"/>
          <w:szCs w:val="28"/>
        </w:rPr>
        <w:t xml:space="preserve"> (необходимо узнать, какую букву «написали» на спине, на руке, в воздухе рукой ребенка, узнать буквы на ощупь и т. д.)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расширение поля зрения ребенка.</w:t>
      </w:r>
    </w:p>
    <w:p w:rsidR="007658A6" w:rsidRPr="00A30FAE" w:rsidRDefault="007658A6" w:rsidP="007658A6">
      <w:pPr>
        <w:pStyle w:val="a3"/>
        <w:numPr>
          <w:ilvl w:val="0"/>
          <w:numId w:val="2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развитие конструктивного </w:t>
      </w:r>
      <w:proofErr w:type="spellStart"/>
      <w:r w:rsidRPr="00A30FAE">
        <w:rPr>
          <w:color w:val="000000"/>
          <w:sz w:val="28"/>
          <w:szCs w:val="28"/>
        </w:rPr>
        <w:t>праксиса</w:t>
      </w:r>
      <w:proofErr w:type="spellEnd"/>
      <w:r w:rsidRPr="00A30FAE">
        <w:rPr>
          <w:color w:val="000000"/>
          <w:sz w:val="28"/>
          <w:szCs w:val="28"/>
        </w:rPr>
        <w:t xml:space="preserve"> путем моделирования букв из палочек, из элементов букв, </w:t>
      </w:r>
      <w:proofErr w:type="spellStart"/>
      <w:r w:rsidRPr="00A30FAE">
        <w:rPr>
          <w:color w:val="000000"/>
          <w:sz w:val="28"/>
          <w:szCs w:val="28"/>
        </w:rPr>
        <w:t>реконструирования</w:t>
      </w:r>
      <w:proofErr w:type="spellEnd"/>
      <w:r w:rsidRPr="00A30FAE">
        <w:rPr>
          <w:color w:val="000000"/>
          <w:sz w:val="28"/>
          <w:szCs w:val="28"/>
        </w:rPr>
        <w:t xml:space="preserve"> букв. Например: из буквы </w:t>
      </w:r>
      <w:proofErr w:type="gramStart"/>
      <w:r w:rsidRPr="00A30FAE">
        <w:rPr>
          <w:color w:val="000000"/>
          <w:sz w:val="28"/>
          <w:szCs w:val="28"/>
        </w:rPr>
        <w:t>П</w:t>
      </w:r>
      <w:proofErr w:type="gramEnd"/>
      <w:r w:rsidRPr="00A30FAE">
        <w:rPr>
          <w:color w:val="000000"/>
          <w:sz w:val="28"/>
          <w:szCs w:val="28"/>
        </w:rPr>
        <w:t xml:space="preserve"> можно сделать букву Н, передвинув одну палочку. Определение букв, которые можно выложить из трех (И, А, </w:t>
      </w:r>
      <w:proofErr w:type="gramStart"/>
      <w:r w:rsidRPr="00A30FAE">
        <w:rPr>
          <w:color w:val="000000"/>
          <w:sz w:val="28"/>
          <w:szCs w:val="28"/>
        </w:rPr>
        <w:t>П</w:t>
      </w:r>
      <w:proofErr w:type="gramEnd"/>
      <w:r w:rsidRPr="00A30FAE">
        <w:rPr>
          <w:color w:val="000000"/>
          <w:sz w:val="28"/>
          <w:szCs w:val="28"/>
        </w:rPr>
        <w:t>, Н, С, Ж) и из двух элементов (Г, Т, К). Конструирование букв из элементов: овал, полуовал, длинная и короткая палочка.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Дети должны четко усвоить понятия «вверх», «вниз», «право», «влево».</w:t>
      </w:r>
    </w:p>
    <w:p w:rsidR="007658A6" w:rsidRPr="00A30FAE" w:rsidRDefault="007658A6" w:rsidP="007658A6">
      <w:pPr>
        <w:pStyle w:val="a3"/>
        <w:numPr>
          <w:ilvl w:val="0"/>
          <w:numId w:val="3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для осуществления этой цели должны проводиться разные игры, вплоть до выкладывания различных фигур, орнаментов.</w:t>
      </w:r>
    </w:p>
    <w:p w:rsidR="007658A6" w:rsidRPr="00A30FAE" w:rsidRDefault="007658A6" w:rsidP="007658A6">
      <w:pPr>
        <w:pStyle w:val="a3"/>
        <w:numPr>
          <w:ilvl w:val="0"/>
          <w:numId w:val="3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поиск букв, наложенных друг на друга.</w:t>
      </w:r>
    </w:p>
    <w:p w:rsidR="007658A6" w:rsidRPr="00A30FAE" w:rsidRDefault="007658A6" w:rsidP="007658A6">
      <w:pPr>
        <w:pStyle w:val="a3"/>
        <w:numPr>
          <w:ilvl w:val="0"/>
          <w:numId w:val="3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выделение буквы, написанные одна на фоне другой.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b/>
          <w:bCs/>
          <w:color w:val="000000"/>
          <w:sz w:val="28"/>
          <w:szCs w:val="28"/>
        </w:rPr>
        <w:t>На заключительном этапе работы</w:t>
      </w:r>
      <w:r w:rsidRPr="00A30FAE">
        <w:rPr>
          <w:color w:val="000000"/>
          <w:sz w:val="28"/>
          <w:szCs w:val="28"/>
        </w:rPr>
        <w:t xml:space="preserve"> можно перейти к письменным упражнениям.</w:t>
      </w:r>
    </w:p>
    <w:p w:rsidR="007658A6" w:rsidRPr="00A30FAE" w:rsidRDefault="007658A6" w:rsidP="007658A6">
      <w:pPr>
        <w:pStyle w:val="a3"/>
        <w:numPr>
          <w:ilvl w:val="0"/>
          <w:numId w:val="4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lastRenderedPageBreak/>
        <w:t>письмо смешиваемых букв под диктовку. Буквы диктуются в неопределенной последовательности, чтобы исключить возможность догадки, например: Э, Э, Е, Е, Э</w:t>
      </w:r>
      <w:proofErr w:type="gramStart"/>
      <w:r w:rsidRPr="00A30FAE">
        <w:rPr>
          <w:color w:val="000000"/>
          <w:sz w:val="28"/>
          <w:szCs w:val="28"/>
        </w:rPr>
        <w:t>,Э</w:t>
      </w:r>
      <w:proofErr w:type="gramEnd"/>
      <w:r w:rsidRPr="00A30FAE">
        <w:rPr>
          <w:color w:val="000000"/>
          <w:sz w:val="28"/>
          <w:szCs w:val="28"/>
        </w:rPr>
        <w:t>,Э и т. д.</w:t>
      </w:r>
      <w:r w:rsidRPr="00A30FAE">
        <w:rPr>
          <w:b/>
          <w:bCs/>
          <w:color w:val="000000"/>
          <w:sz w:val="28"/>
          <w:szCs w:val="28"/>
        </w:rPr>
        <w:t xml:space="preserve"> Перед записью каждой буквы ребенок должен сказать, из каких элементов она состоит, в какую сторону направлена - «смотрит».</w:t>
      </w:r>
    </w:p>
    <w:p w:rsidR="007658A6" w:rsidRPr="00A30FAE" w:rsidRDefault="007658A6" w:rsidP="007658A6">
      <w:pPr>
        <w:pStyle w:val="a3"/>
        <w:numPr>
          <w:ilvl w:val="0"/>
          <w:numId w:val="4"/>
        </w:numPr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после исчезновения ошибок при записи отдельных букв можно переходить к письму слогов, а затем и слов с этими буквами.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Для облегчения стоящей перед ребенком непростой задачи усвоения правильного начертания букв лучше выборочно работать только над теми буквами, на которые может распространиться «зеркальность».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Дело в том, что многие печатные и некоторые рукописные буквы полностью симметричны, в силу чего их просто невозможно написать «зеркально». Вот эти печатные буквы: А, Д, Ж, М, Н, О, </w:t>
      </w:r>
      <w:proofErr w:type="gramStart"/>
      <w:r w:rsidRPr="00A30FAE">
        <w:rPr>
          <w:color w:val="000000"/>
          <w:sz w:val="28"/>
          <w:szCs w:val="28"/>
        </w:rPr>
        <w:t>П</w:t>
      </w:r>
      <w:proofErr w:type="gramEnd"/>
      <w:r w:rsidRPr="00A30FAE">
        <w:rPr>
          <w:color w:val="000000"/>
          <w:sz w:val="28"/>
          <w:szCs w:val="28"/>
        </w:rPr>
        <w:t xml:space="preserve">, Т, Ф, Х, Ш. Эти 11 букв можно полностью исключить из упражнений, что сразу сделает работу более целенаправленной и менее объемной. Затем ребенку нужно объяснить, что в большинстве случаев элементы букв прописываются справа. Это относится к следующим буквам: Б, В, Г, Е, И, К, </w:t>
      </w:r>
      <w:proofErr w:type="gramStart"/>
      <w:r w:rsidRPr="00A30FAE">
        <w:rPr>
          <w:color w:val="000000"/>
          <w:sz w:val="28"/>
          <w:szCs w:val="28"/>
        </w:rPr>
        <w:t>Р</w:t>
      </w:r>
      <w:proofErr w:type="gramEnd"/>
      <w:r w:rsidRPr="00A30FAE">
        <w:rPr>
          <w:color w:val="000000"/>
          <w:sz w:val="28"/>
          <w:szCs w:val="28"/>
        </w:rPr>
        <w:t xml:space="preserve">, С, Ц, Щ, Ы, Ь, Ъ, </w:t>
      </w:r>
      <w:proofErr w:type="spellStart"/>
      <w:r w:rsidRPr="00A30FAE">
        <w:rPr>
          <w:color w:val="000000"/>
          <w:sz w:val="28"/>
          <w:szCs w:val="28"/>
        </w:rPr>
        <w:t>Ю.Ребенку</w:t>
      </w:r>
      <w:proofErr w:type="spellEnd"/>
      <w:r w:rsidRPr="00A30FAE">
        <w:rPr>
          <w:color w:val="000000"/>
          <w:sz w:val="28"/>
          <w:szCs w:val="28"/>
        </w:rPr>
        <w:t xml:space="preserve"> остается запомнить еще те 6 букв, которые «развернуты» в левую сторону: 3, Л, У, Ч, Э, Я.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На заключительном этапе работы широко используются письменные упражнения, так как именно в обеспечении правильного написания букв и состоит конечная цель всей работы. В процессе выполнения письменных упражнений нужно особенно внимательно следить как за направлением письма в целом (строка заполняется слева направо), так и за способом написания каждой буквы: элементы в буквах дописываются только с правой стороны и в направлении сверху вниз. Важно видеть сам процесс письма, а не довольствоваться только готовым «видом» пусть даже и правильно написанных букв. В качестве письменных упражнений можно использовать письмо под диктовку отдельных букв, затем – слогов и слов с этими буквами. При отсутствии ошибок можно  перейти к записи предложений.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Аналогичная работа проводится и при «зеркальном» написании цифр. Опыт показывает, что все цифры могут «зеркально» изображаться. «Зеркальность» в математике проявляется очень ярко, так как гораздо чаще надо действовать в заданном направлении, особенно при построении геометрических фигур и при вычислениях.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>Следует помнить, что даже после проведения комплексной коррекционной работы необходимо внимательно отслеживать письменные работы ребенка.</w:t>
      </w:r>
    </w:p>
    <w:p w:rsidR="007658A6" w:rsidRPr="00A30FAE" w:rsidRDefault="007658A6" w:rsidP="007658A6">
      <w:pPr>
        <w:pStyle w:val="a3"/>
        <w:rPr>
          <w:sz w:val="28"/>
          <w:szCs w:val="28"/>
        </w:rPr>
      </w:pPr>
      <w:r w:rsidRPr="00A30FAE">
        <w:rPr>
          <w:color w:val="000000"/>
          <w:sz w:val="28"/>
          <w:szCs w:val="28"/>
        </w:rPr>
        <w:t xml:space="preserve">А еще для обучения математике используется потрясающее изобретение человечества – тетради в клетку. Каждый взрослый должен помнить, что </w:t>
      </w:r>
      <w:r w:rsidRPr="00A30FAE">
        <w:rPr>
          <w:color w:val="000000"/>
          <w:sz w:val="28"/>
          <w:szCs w:val="28"/>
        </w:rPr>
        <w:lastRenderedPageBreak/>
        <w:t>ребенка необходимо научить пользоваться клеточками: уметь отсчитать необходимое количество вверх – вниз, справа, слева, отступить клеточку вниз, три клеточки в заданном направлении. Одним словом, научить соблюдать единый орфографический режим. Это первый шаг ребенка к усвоению письменных вычислений в столбик! Если ребенок затрудняется при работе в клеточках, то при работе с многозначными числами, при письменном сложении и вычитании, письменном умножении и делении появятся ошибки, обусловленные смещением записи по клеткам.</w:t>
      </w:r>
    </w:p>
    <w:p w:rsidR="007658A6" w:rsidRPr="00A30FAE" w:rsidRDefault="007658A6" w:rsidP="007658A6">
      <w:pPr>
        <w:pStyle w:val="a3"/>
        <w:rPr>
          <w:color w:val="000000"/>
          <w:sz w:val="28"/>
          <w:szCs w:val="28"/>
        </w:rPr>
      </w:pPr>
      <w:r w:rsidRPr="00A30FAE">
        <w:rPr>
          <w:color w:val="000000"/>
          <w:sz w:val="28"/>
          <w:szCs w:val="28"/>
        </w:rPr>
        <w:t>Итак, проблема «зеркального» письма требует пристального внимания нас, взрослых. Помочь ребенку может не только учитель, но и родители.</w:t>
      </w:r>
    </w:p>
    <w:p w:rsidR="007658A6" w:rsidRPr="00A30FAE" w:rsidRDefault="007658A6" w:rsidP="007658A6">
      <w:pPr>
        <w:pStyle w:val="a3"/>
        <w:rPr>
          <w:color w:val="000000"/>
          <w:sz w:val="28"/>
          <w:szCs w:val="28"/>
        </w:rPr>
      </w:pP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Памятка для родителей “Профилактика и коррекция зеркального письма у детей подготовительной к школе группы и младших школьников”.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Зеркальное письмо 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письмо справа налево с зеркальным изображением или переворачивание букв и цифр.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Причины: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1.Несформированность зрительно-пространственных представлений;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2.Нарушение зрения;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3.Нарушение зрительного восприятия;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4.Скрытая или явная леворукость.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Последствия: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-снижение качества чтения;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-снижение качества письма;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-затруднение в обучении грамоте.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Упражнения и игры по коррекции зеркального письма в домашних условиях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1.Зачеркнуть неверно написанные буквы в тексте.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2.Написать буквы</w:t>
      </w: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которых содержится какой-либо одинаковый элемент (например, “О” - этот элемент при письме есть в строчных буквах: О, Ф, Б, </w:t>
      </w: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gram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, Я).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3.Найти спрятанное слово (например, РУКМРОВОПШТОРМОЛПСИН - шторм).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4.Вместо одной буквы поставить точку внизу, вместо другой – наверху (например, вместо буквы И точку сверху, вместо </w:t>
      </w: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gram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снизу. </w:t>
      </w: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Слова: шарик, шишка,</w:t>
      </w:r>
      <w:r w:rsidR="00A3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мишка,</w:t>
      </w:r>
      <w:r w:rsidR="00A3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шутки,</w:t>
      </w:r>
      <w:r w:rsidR="00A3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шпион).</w:t>
      </w:r>
      <w:proofErr w:type="gramEnd"/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5.Вставлять вместо гласных или согласных букв черточки в слова.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6.Каждый день переписывать по 3-5 предложений из любого текста с последующим подсчетом и анализом ошибок.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7.Читать перевернутые тексты. Текст поворачивается на 90,180, 270 градусов. Ребенок должен, </w:t>
      </w: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двигая глазами справа </w:t>
      </w:r>
      <w:r w:rsidR="00A30F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налево, прочитать</w:t>
      </w:r>
      <w:proofErr w:type="gram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8.Прочитать слова с </w:t>
      </w:r>
      <w:proofErr w:type="spell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недопечатанной</w:t>
      </w:r>
      <w:proofErr w:type="spell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буквой (закрывается нижняя или верхняя часть строчки).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9.Работа с деформированным текстом (например, папа, домой, работы, пришел, с).</w:t>
      </w:r>
    </w:p>
    <w:p w:rsidR="00D151DE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10.Любые игры и упражнения на развитие мелкой моторики пальцев рук (конструкторы с мелкими деталями, лепка, рисование, лабиринты и т.д.</w:t>
      </w:r>
      <w:proofErr w:type="gramEnd"/>
    </w:p>
    <w:p w:rsidR="007658A6" w:rsidRPr="00D151DE" w:rsidRDefault="007658A6" w:rsidP="007658A6">
      <w:pPr>
        <w:pStyle w:val="a3"/>
        <w:rPr>
          <w:sz w:val="28"/>
          <w:szCs w:val="28"/>
        </w:rPr>
      </w:pPr>
    </w:p>
    <w:p w:rsid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Рекомендации для формирования понимания прочитанного.</w:t>
      </w:r>
    </w:p>
    <w:p w:rsidR="00A30FAE" w:rsidRPr="007658A6" w:rsidRDefault="00A30FAE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51DE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Читаем текс</w:t>
      </w: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proofErr w:type="gramEnd"/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небольшой по объему) 3 раза </w:t>
      </w:r>
      <w:proofErr w:type="spell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подряд,одновременно</w:t>
      </w:r>
      <w:proofErr w:type="spell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отслеживая каждую строку указательным пальцем или карандашом.(в том числе, и</w:t>
      </w:r>
      <w:r w:rsidR="00D151DE" w:rsidRPr="00D1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проверке домашних заданий).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текста 3 раза с последующим подчеркиванием (выделением</w:t>
      </w:r>
      <w:r w:rsidR="00D151DE" w:rsidRPr="00D151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маркером</w:t>
      </w:r>
      <w:proofErr w:type="gramStart"/>
      <w:r w:rsidR="00D151DE" w:rsidRPr="00D151D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аждого первого и последнего слов в предложениях. Читаем текст еще раз.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корректурные пробы на внимание.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4.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 пособия О.Н. Яворской для 2-3 и 3-4-х классов «Занимательные задания для логопеда» (в разделе «найди спрятавшееся слово» и «инверсии» или исправь ошибки).</w:t>
      </w:r>
    </w:p>
    <w:p w:rsidR="00D151DE" w:rsidRPr="00D151DE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.Каждое слово в тексте читаем </w:t>
      </w: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2 раза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. Далее пересказываем текст. Усложняем задание, читая уже только каждое 2-е</w:t>
      </w:r>
      <w:r w:rsidR="00D151DE" w:rsidRPr="00D151DE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 3-е, либо 4-е слово по 2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раза</w:t>
      </w:r>
      <w:r w:rsidR="00D151DE" w:rsidRPr="00D151D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51DE" w:rsidRPr="00D151DE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2-3-4-х классах используем тексты с пропущенными </w:t>
      </w:r>
      <w:r w:rsidR="00D151DE" w:rsidRPr="00D151DE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окончаниями слов.</w:t>
      </w:r>
    </w:p>
    <w:p w:rsidR="007658A6" w:rsidRPr="007658A6" w:rsidRDefault="007658A6" w:rsidP="007658A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58A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7.</w:t>
      </w:r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Выбираем текст, несоответствующий актуальному уровню ребенк</w:t>
      </w:r>
      <w:proofErr w:type="gramStart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а(</w:t>
      </w:r>
      <w:proofErr w:type="gramEnd"/>
      <w:r w:rsidRPr="007658A6">
        <w:rPr>
          <w:rFonts w:ascii="Times New Roman" w:eastAsia="Times New Roman" w:hAnsi="Times New Roman" w:cs="Times New Roman"/>
          <w:sz w:val="28"/>
          <w:szCs w:val="28"/>
          <w:lang w:eastAsia="ru-RU"/>
        </w:rPr>
        <w:t>т.е. более сложный для понимания). Читаем его. Над незнакомыми словами ребенок самостоятельно проставляет точки карандашом. Объясняем их значение через движение, мимику, жесты. Рисуем к ним картинки. Пересказываем текст с опорой на картинки.</w:t>
      </w:r>
    </w:p>
    <w:p w:rsidR="007658A6" w:rsidRPr="00D151DE" w:rsidRDefault="007658A6" w:rsidP="007658A6">
      <w:pPr>
        <w:pStyle w:val="a3"/>
        <w:rPr>
          <w:sz w:val="28"/>
          <w:szCs w:val="28"/>
        </w:rPr>
      </w:pPr>
    </w:p>
    <w:p w:rsidR="00D151DE" w:rsidRPr="00D151DE" w:rsidRDefault="00D151DE">
      <w:pPr>
        <w:rPr>
          <w:sz w:val="28"/>
          <w:szCs w:val="28"/>
        </w:rPr>
      </w:pPr>
      <w:r w:rsidRPr="00D151DE">
        <w:rPr>
          <w:sz w:val="28"/>
          <w:szCs w:val="28"/>
        </w:rPr>
        <w:t xml:space="preserve">                                                                     </w:t>
      </w:r>
    </w:p>
    <w:p w:rsidR="00D151DE" w:rsidRPr="00D151DE" w:rsidRDefault="00D151DE">
      <w:pPr>
        <w:rPr>
          <w:sz w:val="28"/>
          <w:szCs w:val="28"/>
        </w:rPr>
      </w:pPr>
      <w:r w:rsidRPr="00D151DE">
        <w:rPr>
          <w:sz w:val="28"/>
          <w:szCs w:val="28"/>
        </w:rPr>
        <w:t xml:space="preserve">                                                                      </w:t>
      </w:r>
    </w:p>
    <w:p w:rsidR="007658A6" w:rsidRPr="00D151DE" w:rsidRDefault="00D151DE">
      <w:pPr>
        <w:rPr>
          <w:sz w:val="28"/>
          <w:szCs w:val="28"/>
        </w:rPr>
      </w:pPr>
      <w:r w:rsidRPr="00D151DE">
        <w:rPr>
          <w:sz w:val="28"/>
          <w:szCs w:val="28"/>
        </w:rPr>
        <w:t xml:space="preserve">                                    </w:t>
      </w:r>
      <w:r w:rsidR="00A30FAE">
        <w:rPr>
          <w:sz w:val="28"/>
          <w:szCs w:val="28"/>
        </w:rPr>
        <w:t xml:space="preserve">         </w:t>
      </w:r>
      <w:r w:rsidRPr="00D151DE">
        <w:rPr>
          <w:sz w:val="28"/>
          <w:szCs w:val="28"/>
        </w:rPr>
        <w:t xml:space="preserve">  Желаем удачи!</w:t>
      </w:r>
    </w:p>
    <w:sectPr w:rsidR="007658A6" w:rsidRPr="00D151DE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56F4" w:rsidRDefault="003656F4" w:rsidP="0095451E">
      <w:pPr>
        <w:spacing w:after="0" w:line="240" w:lineRule="auto"/>
      </w:pPr>
      <w:r>
        <w:separator/>
      </w:r>
    </w:p>
  </w:endnote>
  <w:endnote w:type="continuationSeparator" w:id="0">
    <w:p w:rsidR="003656F4" w:rsidRDefault="003656F4" w:rsidP="00954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9560454"/>
      <w:docPartObj>
        <w:docPartGallery w:val="Page Numbers (Bottom of Page)"/>
        <w:docPartUnique/>
      </w:docPartObj>
    </w:sdtPr>
    <w:sdtContent>
      <w:p w:rsidR="0095451E" w:rsidRDefault="0095451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95451E" w:rsidRDefault="0095451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56F4" w:rsidRDefault="003656F4" w:rsidP="0095451E">
      <w:pPr>
        <w:spacing w:after="0" w:line="240" w:lineRule="auto"/>
      </w:pPr>
      <w:r>
        <w:separator/>
      </w:r>
    </w:p>
  </w:footnote>
  <w:footnote w:type="continuationSeparator" w:id="0">
    <w:p w:rsidR="003656F4" w:rsidRDefault="003656F4" w:rsidP="009545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B24B0"/>
    <w:multiLevelType w:val="multilevel"/>
    <w:tmpl w:val="54DA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355999"/>
    <w:multiLevelType w:val="multilevel"/>
    <w:tmpl w:val="1A664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954FFE"/>
    <w:multiLevelType w:val="multilevel"/>
    <w:tmpl w:val="F62EC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4F7AB3"/>
    <w:multiLevelType w:val="multilevel"/>
    <w:tmpl w:val="D5A6B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8A6"/>
    <w:rsid w:val="00024A74"/>
    <w:rsid w:val="003656F4"/>
    <w:rsid w:val="007658A6"/>
    <w:rsid w:val="0095451E"/>
    <w:rsid w:val="00A30FAE"/>
    <w:rsid w:val="00D15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5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1D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54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451E"/>
  </w:style>
  <w:style w:type="paragraph" w:styleId="a8">
    <w:name w:val="footer"/>
    <w:basedOn w:val="a"/>
    <w:link w:val="a9"/>
    <w:uiPriority w:val="99"/>
    <w:unhideWhenUsed/>
    <w:rsid w:val="00954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451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658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5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1D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954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5451E"/>
  </w:style>
  <w:style w:type="paragraph" w:styleId="a8">
    <w:name w:val="footer"/>
    <w:basedOn w:val="a"/>
    <w:link w:val="a9"/>
    <w:uiPriority w:val="99"/>
    <w:unhideWhenUsed/>
    <w:rsid w:val="009545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545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24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2739</Words>
  <Characters>15615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2017-10-09T19:33:00Z</dcterms:created>
  <dcterms:modified xsi:type="dcterms:W3CDTF">2017-10-09T20:07:00Z</dcterms:modified>
</cp:coreProperties>
</file>