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E4D" w:rsidRDefault="001B6E4D" w:rsidP="00085C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Недельное планирование</w:t>
      </w:r>
    </w:p>
    <w:p w:rsidR="001B6E4D" w:rsidRDefault="001B6E4D" w:rsidP="00085C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Народные традиции и игры</w:t>
      </w:r>
    </w:p>
    <w:p w:rsidR="00085C31" w:rsidRDefault="00085C31" w:rsidP="00085C31">
      <w:pPr>
        <w:rPr>
          <w:b/>
          <w:bCs/>
          <w:sz w:val="28"/>
          <w:szCs w:val="28"/>
        </w:rPr>
      </w:pPr>
    </w:p>
    <w:p w:rsidR="001B6E4D" w:rsidRPr="00085C31" w:rsidRDefault="001B6E4D" w:rsidP="00085C31">
      <w:pPr>
        <w:rPr>
          <w:b/>
          <w:bCs/>
          <w:sz w:val="28"/>
          <w:szCs w:val="28"/>
        </w:rPr>
      </w:pPr>
      <w:r w:rsidRPr="00085C31">
        <w:rPr>
          <w:b/>
          <w:bCs/>
          <w:sz w:val="28"/>
          <w:szCs w:val="28"/>
        </w:rPr>
        <w:t xml:space="preserve">Цель: </w:t>
      </w:r>
      <w:r w:rsidRPr="00085C31">
        <w:rPr>
          <w:b/>
          <w:bCs/>
          <w:color w:val="000000"/>
          <w:sz w:val="28"/>
          <w:szCs w:val="28"/>
        </w:rPr>
        <w:t> развивать  у детей дошкольного возраста устойчивый интерес к русской народной культуре, воспитывать патриотизм, формировать  гражданскую позицию через ознакомление  с традициями народной культуры.</w:t>
      </w:r>
      <w:r w:rsidRPr="00085C31">
        <w:rPr>
          <w:b/>
          <w:bCs/>
          <w:sz w:val="28"/>
          <w:szCs w:val="28"/>
        </w:rPr>
        <w:t xml:space="preserve"> </w:t>
      </w:r>
    </w:p>
    <w:p w:rsidR="001B6E4D" w:rsidRPr="00085C31" w:rsidRDefault="002F6F6A" w:rsidP="00085C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bookmarkStart w:id="0" w:name="_GoBack"/>
      <w:bookmarkEnd w:id="0"/>
      <w:r w:rsidR="001B6E4D" w:rsidRPr="00085C31">
        <w:rPr>
          <w:b/>
          <w:bCs/>
          <w:sz w:val="28"/>
          <w:szCs w:val="28"/>
        </w:rPr>
        <w:t>:</w:t>
      </w:r>
    </w:p>
    <w:p w:rsidR="001B6E4D" w:rsidRPr="00085C31" w:rsidRDefault="001B6E4D" w:rsidP="00085C31">
      <w:pPr>
        <w:pStyle w:val="a4"/>
        <w:rPr>
          <w:color w:val="000000"/>
          <w:sz w:val="28"/>
          <w:szCs w:val="28"/>
        </w:rPr>
      </w:pPr>
      <w:r w:rsidRPr="00085C31">
        <w:rPr>
          <w:color w:val="000000"/>
          <w:sz w:val="28"/>
          <w:szCs w:val="28"/>
        </w:rPr>
        <w:t>1. Закладывать основы формирования праздничной культуры (знание традиций народного праздника, особенностей организации праздничного действа)</w:t>
      </w:r>
    </w:p>
    <w:p w:rsidR="001B6E4D" w:rsidRPr="00085C31" w:rsidRDefault="001B6E4D" w:rsidP="00085C31">
      <w:pPr>
        <w:pStyle w:val="a4"/>
        <w:widowControl/>
        <w:spacing w:after="150"/>
        <w:rPr>
          <w:color w:val="000000"/>
          <w:sz w:val="28"/>
          <w:szCs w:val="28"/>
        </w:rPr>
      </w:pPr>
      <w:r w:rsidRPr="00085C31">
        <w:rPr>
          <w:color w:val="000000"/>
          <w:sz w:val="28"/>
          <w:szCs w:val="28"/>
        </w:rPr>
        <w:t>2.  Развивать социальную сферу ребенка, способствовать формированию основ  эмоциональной культуры</w:t>
      </w:r>
    </w:p>
    <w:p w:rsidR="001B6E4D" w:rsidRPr="00085C31" w:rsidRDefault="001B6E4D" w:rsidP="00085C31">
      <w:pPr>
        <w:pStyle w:val="a4"/>
        <w:widowControl/>
        <w:spacing w:after="150"/>
        <w:rPr>
          <w:color w:val="000000"/>
          <w:sz w:val="28"/>
          <w:szCs w:val="28"/>
        </w:rPr>
      </w:pPr>
      <w:r w:rsidRPr="00085C31">
        <w:rPr>
          <w:color w:val="000000"/>
          <w:sz w:val="28"/>
          <w:szCs w:val="28"/>
        </w:rPr>
        <w:t>3.  Развивать речь, посредством введения риторики (красноречия) на фольклорной основе</w:t>
      </w:r>
    </w:p>
    <w:p w:rsidR="001B6E4D" w:rsidRPr="00085C31" w:rsidRDefault="001B6E4D" w:rsidP="00085C31">
      <w:pPr>
        <w:pStyle w:val="a4"/>
        <w:widowControl/>
        <w:spacing w:after="150"/>
        <w:rPr>
          <w:color w:val="000000"/>
          <w:sz w:val="28"/>
          <w:szCs w:val="28"/>
        </w:rPr>
      </w:pPr>
      <w:r w:rsidRPr="00085C31">
        <w:rPr>
          <w:color w:val="000000"/>
          <w:sz w:val="28"/>
          <w:szCs w:val="28"/>
        </w:rPr>
        <w:t>4.  Совершенствовать опыт просветительской работы с семьей ребенка</w:t>
      </w:r>
    </w:p>
    <w:p w:rsidR="001B6E4D" w:rsidRPr="00085C31" w:rsidRDefault="001B6E4D" w:rsidP="00085C31">
      <w:pPr>
        <w:pStyle w:val="a4"/>
        <w:widowControl/>
        <w:spacing w:after="150"/>
        <w:rPr>
          <w:color w:val="000000"/>
          <w:sz w:val="28"/>
          <w:szCs w:val="28"/>
        </w:rPr>
      </w:pPr>
      <w:r w:rsidRPr="00085C31">
        <w:rPr>
          <w:sz w:val="28"/>
          <w:szCs w:val="28"/>
        </w:rPr>
        <w:t>5.  Обогащать содержание предметно – развивающей среды, позволяющей осуществлять основные направления праздничной культуры.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8789"/>
      </w:tblGrid>
      <w:tr w:rsidR="001B6E4D" w:rsidRPr="00085C31" w:rsidTr="00085C31"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E4D" w:rsidRPr="00085C31" w:rsidRDefault="001B6E4D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 xml:space="preserve">                 Дни недели</w:t>
            </w:r>
          </w:p>
        </w:tc>
        <w:tc>
          <w:tcPr>
            <w:tcW w:w="8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E4D" w:rsidRPr="00085C31" w:rsidRDefault="001B6E4D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 xml:space="preserve">              Мероприятия</w:t>
            </w:r>
          </w:p>
        </w:tc>
      </w:tr>
      <w:tr w:rsidR="001B6E4D" w:rsidRPr="00085C31" w:rsidTr="00085C31">
        <w:trPr>
          <w:trHeight w:val="25"/>
        </w:trPr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E4D" w:rsidRPr="00085C31" w:rsidRDefault="00085C31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>Понедельник 26.12.16</w:t>
            </w:r>
          </w:p>
          <w:p w:rsidR="001B6E4D" w:rsidRPr="00085C31" w:rsidRDefault="001B6E4D">
            <w:pPr>
              <w:pStyle w:val="a6"/>
              <w:rPr>
                <w:b/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 xml:space="preserve">Название: «Из уст в уста...» </w:t>
            </w:r>
          </w:p>
          <w:p w:rsidR="001B6E4D" w:rsidRPr="00085C31" w:rsidRDefault="001B6E4D">
            <w:pPr>
              <w:pStyle w:val="a6"/>
              <w:rPr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 xml:space="preserve">Цель: </w:t>
            </w:r>
            <w:r w:rsidRPr="00085C31">
              <w:rPr>
                <w:bCs/>
                <w:sz w:val="28"/>
                <w:szCs w:val="28"/>
              </w:rPr>
              <w:t xml:space="preserve">познакомить детей с традиционными русскими народными праздниками; учить делиться впечатлениями с окружающими, используя художественные средства выразительности; прививать любовь к традиционным праздникам, развивать понимание названий праздников. </w:t>
            </w:r>
          </w:p>
        </w:tc>
        <w:tc>
          <w:tcPr>
            <w:tcW w:w="8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E4D" w:rsidRPr="00085C31" w:rsidRDefault="00B34DDA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Беседа: Какие праздники дети знают? (уточнить)</w:t>
            </w:r>
            <w:r w:rsidR="004800C1" w:rsidRPr="00085C31">
              <w:rPr>
                <w:sz w:val="28"/>
                <w:szCs w:val="28"/>
              </w:rPr>
              <w:t>.</w:t>
            </w:r>
          </w:p>
          <w:p w:rsidR="004800C1" w:rsidRPr="00085C31" w:rsidRDefault="004800C1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Как люди празднуют зимние праздники: «Новый год», «Рождество», «Святки».</w:t>
            </w:r>
          </w:p>
          <w:p w:rsidR="004800C1" w:rsidRPr="00085C31" w:rsidRDefault="004800C1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Рассказ воспитателя об обычаях празднования Нового года в разных странах.</w:t>
            </w:r>
          </w:p>
          <w:p w:rsidR="00E206D7" w:rsidRPr="00085C31" w:rsidRDefault="00E206D7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С. Р. игра:</w:t>
            </w:r>
            <w:r w:rsidR="004800C1" w:rsidRPr="00085C31">
              <w:rPr>
                <w:sz w:val="28"/>
                <w:szCs w:val="28"/>
              </w:rPr>
              <w:t xml:space="preserve"> «Семья»</w:t>
            </w:r>
          </w:p>
          <w:p w:rsidR="004800C1" w:rsidRPr="00085C31" w:rsidRDefault="00E206D7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- сюжет: Новогодний праздник.</w:t>
            </w:r>
          </w:p>
          <w:p w:rsidR="00E206D7" w:rsidRPr="00085C31" w:rsidRDefault="00E206D7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- изготовление поделки: «Новогодняя гирлянда».</w:t>
            </w:r>
          </w:p>
        </w:tc>
      </w:tr>
      <w:tr w:rsidR="001B6E4D" w:rsidRPr="00085C31" w:rsidTr="00085C31">
        <w:trPr>
          <w:trHeight w:val="2638"/>
        </w:trPr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E4D" w:rsidRPr="00085C31" w:rsidRDefault="00BE1703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Вторник 27.12.16</w:t>
            </w:r>
          </w:p>
          <w:p w:rsidR="001B6E4D" w:rsidRPr="00085C31" w:rsidRDefault="001B6E4D">
            <w:pPr>
              <w:pStyle w:val="a6"/>
              <w:rPr>
                <w:b/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 xml:space="preserve">Название: «Золотые руки мастеров» </w:t>
            </w:r>
          </w:p>
          <w:p w:rsidR="001B6E4D" w:rsidRPr="00085C31" w:rsidRDefault="001B6E4D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085C31">
              <w:rPr>
                <w:b/>
                <w:bCs/>
                <w:sz w:val="28"/>
                <w:szCs w:val="28"/>
              </w:rPr>
              <w:t>Цель:  </w:t>
            </w:r>
            <w:r w:rsidRPr="00085C31">
              <w:rPr>
                <w:bCs/>
                <w:sz w:val="28"/>
                <w:szCs w:val="28"/>
              </w:rPr>
              <w:t>познакомить с разнообразием русских народных игрушек; учить различать игрушки, зная характерные особенности разных промыслов; воспитывать добрые нежные чувства к русскому народному творчеству, желание научиться рисовать народные игрушки.</w:t>
            </w:r>
            <w:r w:rsidRPr="00085C3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E4D" w:rsidRPr="00085C31" w:rsidRDefault="00E206D7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 xml:space="preserve">Познакомить детей с народными игрушками: Дымковской, </w:t>
            </w:r>
            <w:proofErr w:type="spellStart"/>
            <w:r w:rsidRPr="00085C31">
              <w:rPr>
                <w:sz w:val="28"/>
                <w:szCs w:val="28"/>
              </w:rPr>
              <w:t>Каргапольской</w:t>
            </w:r>
            <w:proofErr w:type="spellEnd"/>
            <w:r w:rsidRPr="00085C31">
              <w:rPr>
                <w:sz w:val="28"/>
                <w:szCs w:val="28"/>
              </w:rPr>
              <w:t xml:space="preserve">, Богородской, </w:t>
            </w:r>
            <w:proofErr w:type="spellStart"/>
            <w:r w:rsidRPr="00085C31">
              <w:rPr>
                <w:sz w:val="28"/>
                <w:szCs w:val="28"/>
              </w:rPr>
              <w:t>Филимоновской</w:t>
            </w:r>
            <w:proofErr w:type="spellEnd"/>
            <w:r w:rsidRPr="00085C31">
              <w:rPr>
                <w:sz w:val="28"/>
                <w:szCs w:val="28"/>
              </w:rPr>
              <w:t>. Рассказать об истории создания народных промыслов.</w:t>
            </w:r>
          </w:p>
          <w:p w:rsidR="00E206D7" w:rsidRPr="00085C31" w:rsidRDefault="00E206D7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Рисование: роспись игрушек вырезанных из бумаги</w:t>
            </w:r>
            <w:r w:rsidR="000C70E4" w:rsidRPr="00085C31">
              <w:rPr>
                <w:sz w:val="28"/>
                <w:szCs w:val="28"/>
              </w:rPr>
              <w:t xml:space="preserve"> декоративными элементами.</w:t>
            </w:r>
          </w:p>
          <w:p w:rsidR="001B6E4D" w:rsidRPr="00085C31" w:rsidRDefault="000C70E4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Рекомендовать родителям посетить с детьми: Музей игрушек, Русский музей.</w:t>
            </w:r>
          </w:p>
        </w:tc>
      </w:tr>
      <w:tr w:rsidR="001B6E4D" w:rsidRPr="00085C31" w:rsidTr="00BE1703">
        <w:trPr>
          <w:trHeight w:val="3210"/>
        </w:trPr>
        <w:tc>
          <w:tcPr>
            <w:tcW w:w="58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B6E4D" w:rsidRPr="00085C31" w:rsidRDefault="00BE1703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Среда 28.12.16</w:t>
            </w:r>
          </w:p>
          <w:p w:rsidR="001B6E4D" w:rsidRPr="00085C31" w:rsidRDefault="00BE1703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Название </w:t>
            </w:r>
            <w:r w:rsidR="001B6E4D" w:rsidRPr="00085C31">
              <w:rPr>
                <w:b/>
                <w:bCs/>
                <w:sz w:val="28"/>
                <w:szCs w:val="28"/>
              </w:rPr>
              <w:t xml:space="preserve">«Русские посиделки» </w:t>
            </w:r>
          </w:p>
          <w:p w:rsidR="001B6E4D" w:rsidRDefault="001B6E4D">
            <w:pPr>
              <w:pStyle w:val="a6"/>
              <w:snapToGrid w:val="0"/>
              <w:rPr>
                <w:bCs/>
                <w:sz w:val="28"/>
                <w:szCs w:val="28"/>
              </w:rPr>
            </w:pPr>
            <w:r w:rsidRPr="0089001B">
              <w:rPr>
                <w:b/>
                <w:bCs/>
                <w:sz w:val="28"/>
                <w:szCs w:val="28"/>
              </w:rPr>
              <w:t>Цель:</w:t>
            </w:r>
            <w:r w:rsidRPr="00085C31">
              <w:rPr>
                <w:b/>
                <w:bCs/>
                <w:color w:val="444444"/>
                <w:sz w:val="28"/>
                <w:szCs w:val="28"/>
              </w:rPr>
              <w:t xml:space="preserve"> </w:t>
            </w:r>
            <w:r w:rsidR="00BE1703">
              <w:rPr>
                <w:bCs/>
                <w:sz w:val="28"/>
                <w:szCs w:val="28"/>
              </w:rPr>
              <w:t xml:space="preserve">обобщить знания об </w:t>
            </w:r>
            <w:r w:rsidRPr="00085C31">
              <w:rPr>
                <w:bCs/>
                <w:sz w:val="28"/>
                <w:szCs w:val="28"/>
              </w:rPr>
              <w:t>устном народном творчестве (народные приметы, загадки, пословицы, поговорки, чтение русских народ</w:t>
            </w:r>
            <w:r w:rsidR="00BE1703">
              <w:rPr>
                <w:bCs/>
                <w:sz w:val="28"/>
                <w:szCs w:val="28"/>
              </w:rPr>
              <w:t xml:space="preserve">ных сказок) прививать любовь к </w:t>
            </w:r>
            <w:r w:rsidRPr="00085C31">
              <w:rPr>
                <w:bCs/>
                <w:sz w:val="28"/>
                <w:szCs w:val="28"/>
              </w:rPr>
              <w:t>родному искусству развивать связную устную речь, логическое мышление, память, воображение.</w:t>
            </w:r>
          </w:p>
          <w:p w:rsidR="00BE1703" w:rsidRPr="00085C31" w:rsidRDefault="00BE1703">
            <w:pPr>
              <w:pStyle w:val="a6"/>
              <w:snapToGrid w:val="0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878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B6E4D" w:rsidRPr="00085C31" w:rsidRDefault="000C70E4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Познакомить детей с русским фольклором: загадками, пословицами, поговорками, стихами о зимней поре.</w:t>
            </w:r>
          </w:p>
          <w:p w:rsidR="000C70E4" w:rsidRPr="00085C31" w:rsidRDefault="000C70E4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 xml:space="preserve">Послушать русские народные песни- Колядки. </w:t>
            </w:r>
          </w:p>
          <w:p w:rsidR="000C70E4" w:rsidRPr="00085C31" w:rsidRDefault="000C70E4">
            <w:pPr>
              <w:pStyle w:val="a6"/>
              <w:snapToGrid w:val="0"/>
              <w:rPr>
                <w:sz w:val="28"/>
                <w:szCs w:val="28"/>
              </w:rPr>
            </w:pPr>
            <w:r w:rsidRPr="00085C31">
              <w:rPr>
                <w:sz w:val="28"/>
                <w:szCs w:val="28"/>
              </w:rPr>
              <w:t>Чтение художественной литературы: «Снегурочка», «</w:t>
            </w:r>
            <w:r w:rsidR="002B135F" w:rsidRPr="00085C31">
              <w:rPr>
                <w:sz w:val="28"/>
                <w:szCs w:val="28"/>
              </w:rPr>
              <w:t>Серебрен</w:t>
            </w:r>
            <w:r w:rsidRPr="00085C31">
              <w:rPr>
                <w:sz w:val="28"/>
                <w:szCs w:val="28"/>
              </w:rPr>
              <w:t>ое копытце», «Госпожа Метелица», «Мороз Иванович».</w:t>
            </w:r>
          </w:p>
        </w:tc>
      </w:tr>
      <w:tr w:rsidR="00BE1703" w:rsidRPr="00085C31" w:rsidTr="00BE1703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E1703" w:rsidRPr="0089001B" w:rsidRDefault="00BE1703" w:rsidP="00BE1703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Четверг 29.12.16</w:t>
            </w:r>
          </w:p>
          <w:p w:rsidR="00BE1703" w:rsidRPr="0089001B" w:rsidRDefault="00BE1703" w:rsidP="00BE1703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Название: «</w:t>
            </w:r>
            <w:r w:rsidRPr="0089001B">
              <w:rPr>
                <w:b/>
                <w:bCs/>
                <w:sz w:val="28"/>
                <w:szCs w:val="28"/>
              </w:rPr>
              <w:t>Игры наших бабушек»</w:t>
            </w:r>
          </w:p>
          <w:p w:rsidR="00BE1703" w:rsidRDefault="00BE1703" w:rsidP="00BE1703">
            <w:pPr>
              <w:pStyle w:val="a6"/>
              <w:snapToGrid w:val="0"/>
              <w:rPr>
                <w:bCs/>
                <w:sz w:val="28"/>
                <w:szCs w:val="28"/>
              </w:rPr>
            </w:pPr>
            <w:r w:rsidRPr="0089001B">
              <w:rPr>
                <w:b/>
                <w:bCs/>
                <w:sz w:val="28"/>
                <w:szCs w:val="28"/>
              </w:rPr>
              <w:t xml:space="preserve">Цель: </w:t>
            </w:r>
            <w:r w:rsidRPr="0089001B">
              <w:rPr>
                <w:bCs/>
                <w:sz w:val="28"/>
                <w:szCs w:val="28"/>
              </w:rPr>
              <w:t>продолжать разучивать с детьми народные игры «Горелки», «Лапта», «Мушка», «Логово», «</w:t>
            </w:r>
            <w:proofErr w:type="spellStart"/>
            <w:r w:rsidRPr="0089001B">
              <w:rPr>
                <w:bCs/>
                <w:sz w:val="28"/>
                <w:szCs w:val="28"/>
              </w:rPr>
              <w:t>Ловишки</w:t>
            </w:r>
            <w:proofErr w:type="spellEnd"/>
            <w:r w:rsidRPr="0089001B">
              <w:rPr>
                <w:bCs/>
                <w:sz w:val="28"/>
                <w:szCs w:val="28"/>
              </w:rPr>
              <w:t>», «Городки», а также хороводные игры.</w:t>
            </w:r>
          </w:p>
          <w:p w:rsidR="00BE1703" w:rsidRDefault="00BE1703" w:rsidP="00BE1703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E1703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 детей с народными играми, играми наших бабушек и дедушек. П</w:t>
            </w:r>
            <w:r>
              <w:rPr>
                <w:sz w:val="28"/>
                <w:szCs w:val="28"/>
              </w:rPr>
              <w:t xml:space="preserve">ознакомить детей со святочными хороводными играми: </w:t>
            </w:r>
            <w:r>
              <w:rPr>
                <w:sz w:val="28"/>
                <w:szCs w:val="28"/>
              </w:rPr>
              <w:t>«И шел козел дорогою», «Сидит дрема на стульчике»</w:t>
            </w:r>
          </w:p>
          <w:p w:rsidR="00BE1703" w:rsidRPr="00085C31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  <w:r w:rsidRPr="0089001B">
              <w:rPr>
                <w:sz w:val="28"/>
                <w:szCs w:val="28"/>
              </w:rPr>
              <w:t>Вечер досуга: «Игры и обычаи наших бабушек»</w:t>
            </w:r>
          </w:p>
        </w:tc>
      </w:tr>
      <w:tr w:rsidR="00BE1703" w:rsidRPr="00085C31" w:rsidTr="00BE1703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703" w:rsidRPr="0089001B" w:rsidRDefault="00BE1703" w:rsidP="00BE1703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Пятница 30.12.16</w:t>
            </w:r>
          </w:p>
          <w:p w:rsidR="00BE1703" w:rsidRPr="0089001B" w:rsidRDefault="00BE1703" w:rsidP="00BE1703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89001B">
              <w:rPr>
                <w:b/>
                <w:bCs/>
                <w:sz w:val="28"/>
                <w:szCs w:val="28"/>
              </w:rPr>
              <w:t xml:space="preserve">Название: «Литературная викторина по </w:t>
            </w:r>
            <w:r w:rsidRPr="0089001B">
              <w:rPr>
                <w:b/>
                <w:bCs/>
                <w:sz w:val="28"/>
                <w:szCs w:val="28"/>
              </w:rPr>
              <w:lastRenderedPageBreak/>
              <w:t>русским народным сказкам».</w:t>
            </w:r>
          </w:p>
          <w:p w:rsidR="00BE1703" w:rsidRPr="0089001B" w:rsidRDefault="00BE1703" w:rsidP="00BE1703">
            <w:pPr>
              <w:pStyle w:val="a6"/>
              <w:snapToGrid w:val="0"/>
              <w:rPr>
                <w:bCs/>
                <w:sz w:val="28"/>
                <w:szCs w:val="28"/>
              </w:rPr>
            </w:pPr>
            <w:r w:rsidRPr="0089001B">
              <w:rPr>
                <w:b/>
                <w:bCs/>
                <w:sz w:val="28"/>
                <w:szCs w:val="28"/>
              </w:rPr>
              <w:t xml:space="preserve">Цель: </w:t>
            </w:r>
            <w:r w:rsidRPr="0089001B">
              <w:rPr>
                <w:bCs/>
                <w:sz w:val="28"/>
                <w:szCs w:val="28"/>
              </w:rPr>
              <w:t>обобщить полученные знания о традициях русского народа в проведении зимних праздников. Пополнить картотеку п/игр, поговорок, пословиц о зиме, о народных праздниках.</w:t>
            </w:r>
          </w:p>
          <w:p w:rsidR="00BE1703" w:rsidRDefault="00BE1703" w:rsidP="00BE1703">
            <w:pPr>
              <w:pStyle w:val="a6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703" w:rsidRPr="0089001B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  <w:r w:rsidRPr="0089001B">
              <w:rPr>
                <w:sz w:val="28"/>
                <w:szCs w:val="28"/>
              </w:rPr>
              <w:lastRenderedPageBreak/>
              <w:t>Проведение литературной викторины по русским народным сказкам.</w:t>
            </w:r>
          </w:p>
          <w:p w:rsidR="00BE1703" w:rsidRPr="0089001B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  <w:r w:rsidRPr="0089001B">
              <w:rPr>
                <w:sz w:val="28"/>
                <w:szCs w:val="28"/>
              </w:rPr>
              <w:t>Рисование: «Как я провел рождественские каникулы».</w:t>
            </w:r>
          </w:p>
          <w:p w:rsidR="00BE1703" w:rsidRPr="0089001B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  <w:r w:rsidRPr="0089001B">
              <w:rPr>
                <w:sz w:val="28"/>
                <w:szCs w:val="28"/>
              </w:rPr>
              <w:lastRenderedPageBreak/>
              <w:t>Народные игры малой подвижности.</w:t>
            </w:r>
          </w:p>
          <w:p w:rsidR="00BE1703" w:rsidRPr="0089001B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BE1703" w:rsidRPr="0089001B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BE1703" w:rsidRPr="00085C31" w:rsidRDefault="00BE1703" w:rsidP="00BE1703">
            <w:pPr>
              <w:pStyle w:val="a6"/>
              <w:snapToGrid w:val="0"/>
              <w:rPr>
                <w:sz w:val="28"/>
                <w:szCs w:val="28"/>
              </w:rPr>
            </w:pPr>
          </w:p>
        </w:tc>
      </w:tr>
    </w:tbl>
    <w:p w:rsidR="00085C31" w:rsidRDefault="00085C31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BE1703" w:rsidRDefault="00BE1703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BE1703" w:rsidRDefault="00BE1703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BE1703" w:rsidRDefault="00BE1703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BE1703" w:rsidRDefault="00BE1703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BE1703" w:rsidRDefault="00BE1703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BE1703" w:rsidRPr="00085C31" w:rsidRDefault="00BE1703" w:rsidP="00085C31">
      <w:pPr>
        <w:pStyle w:val="a4"/>
        <w:widowControl/>
        <w:spacing w:after="150"/>
        <w:rPr>
          <w:color w:val="000000"/>
          <w:sz w:val="28"/>
          <w:szCs w:val="28"/>
        </w:rPr>
      </w:pPr>
    </w:p>
    <w:p w:rsidR="001B6E4D" w:rsidRPr="0089001B" w:rsidRDefault="001B6E4D">
      <w:pPr>
        <w:rPr>
          <w:sz w:val="28"/>
          <w:szCs w:val="28"/>
        </w:rPr>
      </w:pPr>
    </w:p>
    <w:sectPr w:rsidR="001B6E4D" w:rsidRPr="0089001B" w:rsidSect="00085C31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4D"/>
    <w:rsid w:val="00085C31"/>
    <w:rsid w:val="000C70E4"/>
    <w:rsid w:val="000D7004"/>
    <w:rsid w:val="001B6E4D"/>
    <w:rsid w:val="001C0B37"/>
    <w:rsid w:val="002B135F"/>
    <w:rsid w:val="002F6F6A"/>
    <w:rsid w:val="004800C1"/>
    <w:rsid w:val="00601565"/>
    <w:rsid w:val="0089001B"/>
    <w:rsid w:val="00AB02B5"/>
    <w:rsid w:val="00B31DE5"/>
    <w:rsid w:val="00B34DDA"/>
    <w:rsid w:val="00BE1703"/>
    <w:rsid w:val="00E2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5CADC"/>
  <w15:docId w15:val="{584BC1AF-59AA-4735-9AF7-BB622D19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0D700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0D700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Сигаева</cp:lastModifiedBy>
  <cp:revision>5</cp:revision>
  <cp:lastPrinted>2016-12-07T17:33:00Z</cp:lastPrinted>
  <dcterms:created xsi:type="dcterms:W3CDTF">2016-12-07T17:40:00Z</dcterms:created>
  <dcterms:modified xsi:type="dcterms:W3CDTF">2017-07-27T06:53:00Z</dcterms:modified>
</cp:coreProperties>
</file>