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65" w:rsidRPr="00E47A65" w:rsidRDefault="00E47A65" w:rsidP="00E47A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65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образовательное     учреждение дополнительного образования                             </w:t>
      </w:r>
    </w:p>
    <w:p w:rsidR="00E47A65" w:rsidRPr="00E47A65" w:rsidRDefault="00E47A65" w:rsidP="00E47A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65">
        <w:rPr>
          <w:rFonts w:ascii="Times New Roman" w:eastAsia="Times New Roman" w:hAnsi="Times New Roman" w:cs="Times New Roman"/>
          <w:b/>
          <w:lang w:eastAsia="ru-RU"/>
        </w:rPr>
        <w:t xml:space="preserve">      «Детская школа искусств» муниципального образования</w:t>
      </w:r>
    </w:p>
    <w:p w:rsidR="00E47A65" w:rsidRPr="00E47A65" w:rsidRDefault="00E47A65" w:rsidP="00E47A6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47A6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«Бологовский район»</w:t>
      </w:r>
    </w:p>
    <w:p w:rsidR="00E47A65" w:rsidRDefault="00E47A65">
      <w:pPr>
        <w:rPr>
          <w:b/>
          <w:sz w:val="28"/>
          <w:szCs w:val="28"/>
        </w:rPr>
      </w:pPr>
    </w:p>
    <w:p w:rsidR="00E47A65" w:rsidRDefault="00E47A65">
      <w:pPr>
        <w:rPr>
          <w:b/>
          <w:sz w:val="28"/>
          <w:szCs w:val="28"/>
        </w:rPr>
      </w:pPr>
    </w:p>
    <w:p w:rsidR="00C226FB" w:rsidRPr="00C226FB" w:rsidRDefault="00C226FB">
      <w:pPr>
        <w:rPr>
          <w:b/>
          <w:sz w:val="28"/>
          <w:szCs w:val="28"/>
        </w:rPr>
      </w:pPr>
      <w:r w:rsidRPr="00C226FB">
        <w:rPr>
          <w:b/>
          <w:sz w:val="28"/>
          <w:szCs w:val="28"/>
        </w:rPr>
        <w:t xml:space="preserve">            </w:t>
      </w:r>
      <w:r w:rsidR="00A51054" w:rsidRPr="00C226FB">
        <w:rPr>
          <w:b/>
          <w:sz w:val="28"/>
          <w:szCs w:val="28"/>
        </w:rPr>
        <w:t>Открытый урок в классе преподавателя М</w:t>
      </w:r>
      <w:r w:rsidR="002A5884" w:rsidRPr="00C226FB">
        <w:rPr>
          <w:b/>
          <w:sz w:val="28"/>
          <w:szCs w:val="28"/>
        </w:rPr>
        <w:t>Б</w:t>
      </w:r>
      <w:r w:rsidR="00A51054" w:rsidRPr="00C226FB">
        <w:rPr>
          <w:b/>
          <w:sz w:val="28"/>
          <w:szCs w:val="28"/>
        </w:rPr>
        <w:t xml:space="preserve">ОУДО ДШИ </w:t>
      </w:r>
    </w:p>
    <w:p w:rsidR="00151274" w:rsidRPr="009A7EA8" w:rsidRDefault="00C226FB">
      <w:pPr>
        <w:rPr>
          <w:b/>
          <w:sz w:val="28"/>
          <w:szCs w:val="28"/>
        </w:rPr>
      </w:pPr>
      <w:r w:rsidRPr="00C226FB">
        <w:rPr>
          <w:b/>
          <w:sz w:val="28"/>
          <w:szCs w:val="28"/>
        </w:rPr>
        <w:t xml:space="preserve">                             </w:t>
      </w:r>
      <w:r w:rsidR="009A7EA8">
        <w:rPr>
          <w:b/>
          <w:sz w:val="28"/>
          <w:szCs w:val="28"/>
        </w:rPr>
        <w:t>Павловой Валентины Александровны.</w:t>
      </w:r>
    </w:p>
    <w:p w:rsidR="00151274" w:rsidRPr="00C226FB" w:rsidRDefault="00C226FB">
      <w:pPr>
        <w:rPr>
          <w:sz w:val="28"/>
          <w:szCs w:val="28"/>
        </w:rPr>
      </w:pPr>
      <w:r w:rsidRPr="00C226F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«</w:t>
      </w:r>
      <w:r w:rsidRPr="00C226FB">
        <w:rPr>
          <w:b/>
          <w:sz w:val="28"/>
          <w:szCs w:val="28"/>
        </w:rPr>
        <w:t>Работа над аппликатурой и и</w:t>
      </w:r>
      <w:r w:rsidR="009A7EA8">
        <w:rPr>
          <w:b/>
          <w:sz w:val="28"/>
          <w:szCs w:val="28"/>
        </w:rPr>
        <w:t>зучением позиций в  классе баяна</w:t>
      </w:r>
      <w:r w:rsidRPr="00C226FB">
        <w:rPr>
          <w:sz w:val="28"/>
          <w:szCs w:val="28"/>
        </w:rPr>
        <w:t>»</w:t>
      </w:r>
    </w:p>
    <w:p w:rsidR="00151274" w:rsidRPr="00C226FB" w:rsidRDefault="00C226F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10BFB" w:rsidRPr="00C226FB">
        <w:rPr>
          <w:b/>
          <w:sz w:val="28"/>
          <w:szCs w:val="28"/>
        </w:rPr>
        <w:t xml:space="preserve">План урока:  </w:t>
      </w:r>
    </w:p>
    <w:p w:rsidR="00326CDB" w:rsidRDefault="00B915A3" w:rsidP="0007468C">
      <w:pPr>
        <w:jc w:val="both"/>
      </w:pPr>
      <w:r>
        <w:t>1.</w:t>
      </w:r>
      <w:r w:rsidR="00110BFB">
        <w:t xml:space="preserve">Тема урока. </w:t>
      </w:r>
    </w:p>
    <w:p w:rsidR="00151274" w:rsidRDefault="00110BFB" w:rsidP="0007468C">
      <w:pPr>
        <w:jc w:val="both"/>
      </w:pPr>
      <w:r>
        <w:t>2) Цель урока.</w:t>
      </w:r>
    </w:p>
    <w:p w:rsidR="00151274" w:rsidRDefault="00110BFB" w:rsidP="0007468C">
      <w:pPr>
        <w:jc w:val="both"/>
      </w:pPr>
      <w:r>
        <w:t xml:space="preserve"> 3) Задачи урока. </w:t>
      </w:r>
    </w:p>
    <w:p w:rsidR="00151274" w:rsidRDefault="00110BFB" w:rsidP="0007468C">
      <w:pPr>
        <w:jc w:val="both"/>
      </w:pPr>
      <w:r>
        <w:t xml:space="preserve">4) Методы и приёмы реализации поставленных задач. </w:t>
      </w:r>
    </w:p>
    <w:p w:rsidR="00326CDB" w:rsidRDefault="00110BFB" w:rsidP="0007468C">
      <w:pPr>
        <w:jc w:val="both"/>
      </w:pPr>
      <w:r>
        <w:t xml:space="preserve">5) Ход урока: </w:t>
      </w:r>
    </w:p>
    <w:p w:rsidR="009B22BE" w:rsidRDefault="00326CDB" w:rsidP="0007468C">
      <w:pPr>
        <w:jc w:val="both"/>
      </w:pPr>
      <w:r>
        <w:t>*</w:t>
      </w:r>
      <w:r w:rsidR="00110BFB">
        <w:t xml:space="preserve"> Организационный момент; </w:t>
      </w:r>
    </w:p>
    <w:p w:rsidR="00D86B69" w:rsidRPr="00F33D3C" w:rsidRDefault="009B22BE" w:rsidP="0007468C">
      <w:pPr>
        <w:jc w:val="both"/>
      </w:pPr>
      <w:r>
        <w:t>*</w:t>
      </w:r>
      <w:r w:rsidR="00110BFB">
        <w:t xml:space="preserve">Основная часть: </w:t>
      </w:r>
      <w:r>
        <w:t xml:space="preserve"> аппликатура и изучение позиций</w:t>
      </w:r>
      <w:r w:rsidR="00110BFB">
        <w:t xml:space="preserve"> гамма </w:t>
      </w:r>
      <w:r w:rsidR="009A7EA8">
        <w:t>С-</w:t>
      </w:r>
      <w:proofErr w:type="spellStart"/>
      <w:r w:rsidR="009A7EA8">
        <w:t>dur</w:t>
      </w:r>
      <w:proofErr w:type="spellEnd"/>
      <w:r w:rsidR="00110BFB">
        <w:t>;</w:t>
      </w:r>
      <w:r>
        <w:t xml:space="preserve"> стаккато</w:t>
      </w:r>
      <w:proofErr w:type="gramStart"/>
      <w:r>
        <w:t xml:space="preserve"> ,</w:t>
      </w:r>
      <w:proofErr w:type="gramEnd"/>
      <w:r>
        <w:t xml:space="preserve"> легато</w:t>
      </w:r>
      <w:r w:rsidR="002A5884">
        <w:t xml:space="preserve">. Гамма </w:t>
      </w:r>
      <w:r w:rsidR="002A5884">
        <w:rPr>
          <w:lang w:val="en-US"/>
        </w:rPr>
        <w:t>C</w:t>
      </w:r>
      <w:r w:rsidR="002A5884" w:rsidRPr="00F33D3C">
        <w:t>-</w:t>
      </w:r>
      <w:proofErr w:type="spellStart"/>
      <w:r w:rsidR="002A5884">
        <w:rPr>
          <w:lang w:val="en-US"/>
        </w:rPr>
        <w:t>dur</w:t>
      </w:r>
      <w:proofErr w:type="spellEnd"/>
    </w:p>
    <w:p w:rsidR="00D86B69" w:rsidRDefault="004939BB" w:rsidP="0007468C">
      <w:pPr>
        <w:jc w:val="both"/>
      </w:pPr>
      <w:proofErr w:type="spellStart"/>
      <w:r>
        <w:t>Р.н.п</w:t>
      </w:r>
      <w:proofErr w:type="gramStart"/>
      <w:r>
        <w:t>.»</w:t>
      </w:r>
      <w:proofErr w:type="gramEnd"/>
      <w:r>
        <w:t>Как</w:t>
      </w:r>
      <w:proofErr w:type="spellEnd"/>
      <w:r>
        <w:t xml:space="preserve"> под горкой»</w:t>
      </w:r>
      <w:r w:rsidR="00D86B69" w:rsidRPr="00D86B69">
        <w:t xml:space="preserve"> </w:t>
      </w:r>
      <w:r w:rsidR="00D86B69">
        <w:t>исполнение</w:t>
      </w:r>
      <w:r w:rsidR="00D86B69" w:rsidRPr="00D86B69">
        <w:t xml:space="preserve"> </w:t>
      </w:r>
      <w:r w:rsidR="009A7EA8">
        <w:t xml:space="preserve">Яковлева Полина 1 </w:t>
      </w:r>
      <w:proofErr w:type="spellStart"/>
      <w:r w:rsidR="009A7EA8">
        <w:t>кл</w:t>
      </w:r>
      <w:proofErr w:type="spellEnd"/>
      <w:r w:rsidR="009A7EA8">
        <w:t>. баян</w:t>
      </w:r>
      <w:r w:rsidR="00D86B69">
        <w:t>)</w:t>
      </w:r>
    </w:p>
    <w:p w:rsidR="009B22BE" w:rsidRDefault="004939BB" w:rsidP="0007468C">
      <w:pPr>
        <w:jc w:val="both"/>
      </w:pPr>
      <w:r>
        <w:t>Черни</w:t>
      </w:r>
      <w:r w:rsidR="00D86B69">
        <w:t xml:space="preserve"> </w:t>
      </w:r>
      <w:r>
        <w:t xml:space="preserve"> «Этюд </w:t>
      </w:r>
      <w:r w:rsidR="009B22BE">
        <w:t>»</w:t>
      </w:r>
      <w:r w:rsidR="00110BFB">
        <w:t xml:space="preserve">; </w:t>
      </w:r>
      <w:r w:rsidR="009B22BE">
        <w:t>исполнение</w:t>
      </w:r>
      <w:r w:rsidR="009A7EA8">
        <w:t xml:space="preserve"> Яковлева Полина 1 </w:t>
      </w:r>
      <w:proofErr w:type="spellStart"/>
      <w:r w:rsidR="009A7EA8">
        <w:t>кл</w:t>
      </w:r>
      <w:proofErr w:type="spellEnd"/>
      <w:r w:rsidR="009A7EA8">
        <w:t>. баян</w:t>
      </w:r>
    </w:p>
    <w:p w:rsidR="00151274" w:rsidRDefault="00110BFB" w:rsidP="0007468C">
      <w:pPr>
        <w:jc w:val="both"/>
      </w:pPr>
      <w:r>
        <w:t xml:space="preserve">Подведение итогов урока и домашнее задание. </w:t>
      </w:r>
    </w:p>
    <w:p w:rsidR="007D548C" w:rsidRDefault="00110BFB" w:rsidP="0007468C">
      <w:pPr>
        <w:jc w:val="both"/>
      </w:pPr>
      <w:r>
        <w:t>6) Анализ результатов урока.</w:t>
      </w:r>
    </w:p>
    <w:p w:rsidR="00151274" w:rsidRDefault="007D548C" w:rsidP="0007468C">
      <w:pPr>
        <w:jc w:val="both"/>
      </w:pPr>
      <w:r>
        <w:t>7. Формы проверки самостоятельной (домашней) работы обучающегося</w:t>
      </w:r>
    </w:p>
    <w:p w:rsidR="00151274" w:rsidRDefault="007D548C" w:rsidP="0007468C">
      <w:pPr>
        <w:jc w:val="both"/>
      </w:pPr>
      <w:r>
        <w:t>8</w:t>
      </w:r>
      <w:r w:rsidR="00110BFB">
        <w:t xml:space="preserve">) Методический материал. </w:t>
      </w:r>
    </w:p>
    <w:p w:rsidR="00151274" w:rsidRDefault="00110BFB" w:rsidP="0007468C">
      <w:pPr>
        <w:jc w:val="both"/>
      </w:pPr>
      <w:r>
        <w:t xml:space="preserve">9) Технические средства обучения. </w:t>
      </w:r>
    </w:p>
    <w:p w:rsidR="00151274" w:rsidRDefault="00110BFB" w:rsidP="0007468C">
      <w:pPr>
        <w:jc w:val="both"/>
      </w:pPr>
      <w:r>
        <w:t>10) Список используемых на уроке аудиозаписей и наглядных пособий.</w:t>
      </w:r>
    </w:p>
    <w:p w:rsidR="009970B5" w:rsidRPr="00291EFE" w:rsidRDefault="00110BFB" w:rsidP="0007468C">
      <w:pPr>
        <w:jc w:val="both"/>
        <w:rPr>
          <w:sz w:val="24"/>
          <w:szCs w:val="24"/>
        </w:rPr>
      </w:pPr>
      <w:r>
        <w:t>I</w:t>
      </w:r>
      <w:r w:rsidRPr="00B915A3">
        <w:rPr>
          <w:b/>
        </w:rPr>
        <w:t xml:space="preserve">. </w:t>
      </w:r>
      <w:r w:rsidRPr="00291EFE">
        <w:rPr>
          <w:b/>
          <w:sz w:val="24"/>
          <w:szCs w:val="24"/>
        </w:rPr>
        <w:t>Тема урока</w:t>
      </w:r>
      <w:r w:rsidRPr="00291EFE">
        <w:rPr>
          <w:sz w:val="24"/>
          <w:szCs w:val="24"/>
        </w:rPr>
        <w:t xml:space="preserve">: </w:t>
      </w:r>
      <w:r w:rsidRPr="00291EFE">
        <w:rPr>
          <w:b/>
          <w:sz w:val="24"/>
          <w:szCs w:val="24"/>
        </w:rPr>
        <w:t>«Ра</w:t>
      </w:r>
      <w:r w:rsidR="009970B5" w:rsidRPr="00291EFE">
        <w:rPr>
          <w:b/>
          <w:sz w:val="24"/>
          <w:szCs w:val="24"/>
        </w:rPr>
        <w:t>бота над аппликатурой и изучением позиций</w:t>
      </w:r>
      <w:r w:rsidR="00D86B69" w:rsidRPr="00291EFE">
        <w:rPr>
          <w:b/>
          <w:sz w:val="24"/>
          <w:szCs w:val="24"/>
        </w:rPr>
        <w:t xml:space="preserve"> в</w:t>
      </w:r>
      <w:r w:rsidR="009970B5" w:rsidRPr="00291EFE">
        <w:rPr>
          <w:b/>
          <w:sz w:val="24"/>
          <w:szCs w:val="24"/>
        </w:rPr>
        <w:t xml:space="preserve">  классе </w:t>
      </w:r>
      <w:r w:rsidR="009A7EA8">
        <w:rPr>
          <w:b/>
          <w:sz w:val="24"/>
          <w:szCs w:val="24"/>
        </w:rPr>
        <w:t>баяна</w:t>
      </w:r>
      <w:r w:rsidR="009970B5" w:rsidRPr="00291EFE">
        <w:rPr>
          <w:sz w:val="24"/>
          <w:szCs w:val="24"/>
        </w:rPr>
        <w:t xml:space="preserve"> »</w:t>
      </w:r>
    </w:p>
    <w:p w:rsidR="0065223F" w:rsidRDefault="00110BFB" w:rsidP="0007468C">
      <w:pPr>
        <w:jc w:val="both"/>
      </w:pPr>
      <w:r>
        <w:t xml:space="preserve"> II</w:t>
      </w:r>
      <w:r w:rsidRPr="00B915A3">
        <w:rPr>
          <w:b/>
        </w:rPr>
        <w:t>. Цель урока</w:t>
      </w:r>
      <w:r>
        <w:t xml:space="preserve">: </w:t>
      </w:r>
      <w:r w:rsidR="0065223F">
        <w:t>взаимос</w:t>
      </w:r>
      <w:r w:rsidR="00D86B69">
        <w:t>в</w:t>
      </w:r>
      <w:r w:rsidR="0065223F">
        <w:t>язь аппликатуры и смены позиций</w:t>
      </w:r>
      <w:proofErr w:type="gramStart"/>
      <w:r w:rsidR="0065223F">
        <w:t xml:space="preserve"> ,</w:t>
      </w:r>
      <w:proofErr w:type="gramEnd"/>
      <w:r w:rsidR="0065223F">
        <w:t xml:space="preserve"> изучение п</w:t>
      </w:r>
      <w:r w:rsidR="009A7EA8">
        <w:t>озиций и отработка смены меха</w:t>
      </w:r>
      <w:r w:rsidR="0065223F">
        <w:t xml:space="preserve">, </w:t>
      </w:r>
      <w:r>
        <w:t xml:space="preserve"> развитие чёткости и чистоты звучания.</w:t>
      </w:r>
    </w:p>
    <w:p w:rsidR="0065223F" w:rsidRDefault="00110BFB" w:rsidP="0007468C">
      <w:pPr>
        <w:jc w:val="both"/>
      </w:pPr>
      <w:r>
        <w:t xml:space="preserve"> III. </w:t>
      </w:r>
      <w:r w:rsidRPr="00B915A3">
        <w:rPr>
          <w:b/>
        </w:rPr>
        <w:t>Задачи урока:</w:t>
      </w:r>
      <w:r>
        <w:t xml:space="preserve"> </w:t>
      </w:r>
    </w:p>
    <w:p w:rsidR="0065223F" w:rsidRPr="00B915A3" w:rsidRDefault="00110BFB" w:rsidP="0007468C">
      <w:pPr>
        <w:jc w:val="both"/>
        <w:rPr>
          <w:b/>
        </w:rPr>
      </w:pPr>
      <w:r w:rsidRPr="00B915A3">
        <w:rPr>
          <w:b/>
        </w:rPr>
        <w:t xml:space="preserve">Образовательные: </w:t>
      </w:r>
    </w:p>
    <w:p w:rsidR="0065223F" w:rsidRDefault="0065223F" w:rsidP="0007468C">
      <w:pPr>
        <w:jc w:val="both"/>
      </w:pPr>
      <w:r>
        <w:lastRenderedPageBreak/>
        <w:t>*</w:t>
      </w:r>
      <w:r w:rsidR="00110BFB">
        <w:t xml:space="preserve"> закрепление </w:t>
      </w:r>
      <w:r>
        <w:t>знаний  аппликатуры в гаммах</w:t>
      </w:r>
      <w:r w:rsidR="00110BFB">
        <w:t xml:space="preserve">; </w:t>
      </w:r>
      <w:r>
        <w:t>изучение позиций</w:t>
      </w:r>
      <w:proofErr w:type="gramStart"/>
      <w:r>
        <w:t>.</w:t>
      </w:r>
      <w:proofErr w:type="gramEnd"/>
      <w:r w:rsidR="00110BFB">
        <w:t xml:space="preserve"> </w:t>
      </w:r>
      <w:proofErr w:type="gramStart"/>
      <w:r w:rsidR="00110BFB">
        <w:t>п</w:t>
      </w:r>
      <w:proofErr w:type="gramEnd"/>
      <w:r w:rsidR="00110BFB">
        <w:t>рименение полученных знаний в работе над пьесами</w:t>
      </w:r>
      <w:r>
        <w:t xml:space="preserve"> и этюдами.</w:t>
      </w:r>
    </w:p>
    <w:p w:rsidR="0065223F" w:rsidRDefault="0065223F" w:rsidP="0007468C">
      <w:pPr>
        <w:jc w:val="both"/>
      </w:pPr>
      <w:r w:rsidRPr="00B915A3">
        <w:rPr>
          <w:b/>
        </w:rPr>
        <w:t>*</w:t>
      </w:r>
      <w:r w:rsidR="00110BFB" w:rsidRPr="00B915A3">
        <w:rPr>
          <w:b/>
        </w:rPr>
        <w:t>Развивающие</w:t>
      </w:r>
      <w:r w:rsidR="00110BFB">
        <w:t xml:space="preserve">:  развитие и совершенствование игровых движений при </w:t>
      </w:r>
      <w:r>
        <w:t xml:space="preserve"> смене позиций при </w:t>
      </w:r>
      <w:r w:rsidR="00110BFB">
        <w:t xml:space="preserve">проигрывании упражнений, гамм, этюда и пьесы. </w:t>
      </w:r>
    </w:p>
    <w:p w:rsidR="00326CDB" w:rsidRDefault="0065223F" w:rsidP="0007468C">
      <w:pPr>
        <w:jc w:val="both"/>
      </w:pPr>
      <w:r w:rsidRPr="00B915A3">
        <w:rPr>
          <w:b/>
        </w:rPr>
        <w:t>*</w:t>
      </w:r>
      <w:r w:rsidR="00110BFB" w:rsidRPr="00B915A3">
        <w:rPr>
          <w:b/>
        </w:rPr>
        <w:t>Воспитательные</w:t>
      </w:r>
      <w:r w:rsidR="00110BFB">
        <w:t>: - воспитание интереса и любви к музыке; - воспитание эмоциональной отзывчивости</w:t>
      </w:r>
      <w:proofErr w:type="gramStart"/>
      <w:r w:rsidR="00110BFB">
        <w:t>.</w:t>
      </w:r>
      <w:r>
        <w:t xml:space="preserve">, </w:t>
      </w:r>
      <w:proofErr w:type="gramEnd"/>
      <w:r>
        <w:t>воспитание усидчивости и настойчивости в достижении поставленной цели</w:t>
      </w:r>
    </w:p>
    <w:p w:rsidR="00151274" w:rsidRPr="00B915A3" w:rsidRDefault="00110BFB" w:rsidP="0007468C">
      <w:pPr>
        <w:jc w:val="both"/>
        <w:rPr>
          <w:b/>
        </w:rPr>
      </w:pPr>
      <w:r>
        <w:t xml:space="preserve"> IV. </w:t>
      </w:r>
      <w:r w:rsidRPr="00B915A3">
        <w:rPr>
          <w:b/>
        </w:rPr>
        <w:t xml:space="preserve">Методы и приёмы реализации поставленных задач: </w:t>
      </w:r>
    </w:p>
    <w:p w:rsidR="00151274" w:rsidRDefault="00110BFB" w:rsidP="0007468C">
      <w:pPr>
        <w:jc w:val="both"/>
      </w:pPr>
      <w:r>
        <w:t xml:space="preserve">1) </w:t>
      </w:r>
      <w:r w:rsidRPr="00194C6B">
        <w:rPr>
          <w:b/>
        </w:rPr>
        <w:t>Словесный метод обучения</w:t>
      </w:r>
      <w:r>
        <w:t xml:space="preserve">: </w:t>
      </w:r>
      <w:r w:rsidR="00D86B69">
        <w:t xml:space="preserve"> </w:t>
      </w:r>
      <w:r>
        <w:t xml:space="preserve"> - </w:t>
      </w:r>
      <w:bookmarkStart w:id="0" w:name="_GoBack"/>
      <w:bookmarkEnd w:id="0"/>
      <w:r>
        <w:t>объяснение; - рассказ; - беседа.</w:t>
      </w:r>
    </w:p>
    <w:p w:rsidR="00151274" w:rsidRDefault="00110BFB" w:rsidP="0007468C">
      <w:pPr>
        <w:jc w:val="both"/>
      </w:pPr>
      <w:r>
        <w:t xml:space="preserve"> 2</w:t>
      </w:r>
      <w:r w:rsidRPr="00194C6B">
        <w:rPr>
          <w:b/>
        </w:rPr>
        <w:t>) Метод показа</w:t>
      </w:r>
      <w:r>
        <w:t>: - правильная посадка за инструментом;</w:t>
      </w:r>
      <w:r w:rsidR="004939BB">
        <w:t xml:space="preserve"> - правильная постановка рук; -</w:t>
      </w:r>
      <w:r w:rsidR="00194C6B">
        <w:t xml:space="preserve"> варианты аппликатуры.</w:t>
      </w:r>
    </w:p>
    <w:p w:rsidR="00151274" w:rsidRDefault="00110BFB" w:rsidP="0007468C">
      <w:pPr>
        <w:jc w:val="both"/>
      </w:pPr>
      <w:r>
        <w:t xml:space="preserve"> 3) </w:t>
      </w:r>
      <w:r w:rsidRPr="00194C6B">
        <w:rPr>
          <w:b/>
        </w:rPr>
        <w:t>Метод упражнения</w:t>
      </w:r>
      <w:r>
        <w:t xml:space="preserve">: - игра </w:t>
      </w:r>
      <w:r w:rsidR="00194C6B">
        <w:t>гамм</w:t>
      </w:r>
      <w:r>
        <w:t xml:space="preserve">; - развитие </w:t>
      </w:r>
      <w:r w:rsidR="00194C6B">
        <w:t>техники смены позиций</w:t>
      </w:r>
      <w:r>
        <w:t xml:space="preserve">;- развитие </w:t>
      </w:r>
      <w:r w:rsidR="004939BB">
        <w:t>беглости пальцев левой</w:t>
      </w:r>
      <w:r w:rsidR="00194C6B">
        <w:t xml:space="preserve"> руки</w:t>
      </w:r>
    </w:p>
    <w:p w:rsidR="00151274" w:rsidRDefault="00110BFB" w:rsidP="0007468C">
      <w:pPr>
        <w:jc w:val="both"/>
      </w:pPr>
      <w:r>
        <w:t xml:space="preserve"> 4</w:t>
      </w:r>
      <w:r w:rsidRPr="00194C6B">
        <w:rPr>
          <w:b/>
        </w:rPr>
        <w:t>) Метод анализа и сравнения</w:t>
      </w:r>
      <w:r>
        <w:t>: - определение тональности; - определение размера; - определение характера; - анализ формы музыкального произведения; - слушание произведений в профессиональном исполнении; - анализ собственной игры учащимся, его самооценка. Тип урока – обучающий.</w:t>
      </w:r>
    </w:p>
    <w:p w:rsidR="00C226FB" w:rsidRDefault="00110BFB" w:rsidP="0007468C">
      <w:pPr>
        <w:jc w:val="both"/>
      </w:pPr>
      <w:r>
        <w:t xml:space="preserve"> V</w:t>
      </w:r>
      <w:r w:rsidRPr="00C226FB">
        <w:rPr>
          <w:b/>
        </w:rPr>
        <w:t>. Ход урока</w:t>
      </w:r>
      <w:r>
        <w:t>: I. Организационный момент: объявление темы и цели урока; психологический настрой учащегося к работе; правильная посадка за инструментом; постановка рук.</w:t>
      </w:r>
      <w:r w:rsidR="009A7EA8">
        <w:t xml:space="preserve"> </w:t>
      </w:r>
      <w:r w:rsidR="00C226FB">
        <w:t>Постоянный контроль за посадкой и постановкой</w:t>
      </w:r>
      <w:proofErr w:type="gramStart"/>
      <w:r w:rsidR="00C226FB">
        <w:t xml:space="preserve"> .</w:t>
      </w:r>
      <w:proofErr w:type="gramEnd"/>
      <w:r>
        <w:t xml:space="preserve"> Изменение естественного положения той или иной части тела, даже лёгкое и непродолжительное, может вызвать возникновение напряжения с самыми серьёзными последствиями. Помня об этом, надо стремиться всё время держать </w:t>
      </w:r>
      <w:r w:rsidR="009A7EA8">
        <w:t>баян</w:t>
      </w:r>
      <w:r>
        <w:t xml:space="preserve"> правильно. Посадка и постановка рук ученика должны быть удобными, красивыми и сообразными. Игра на инструменте требует определённых м</w:t>
      </w:r>
      <w:r w:rsidR="009A7EA8">
        <w:t>ышечных усилий</w:t>
      </w:r>
      <w:r>
        <w:t xml:space="preserve">. Нужно научить ребёнка управлять своими  руками, научить отличать свободу и лёгкость мышц от скованного и напряжённого состояния. </w:t>
      </w:r>
    </w:p>
    <w:p w:rsidR="00151274" w:rsidRDefault="00110BFB" w:rsidP="0007468C">
      <w:pPr>
        <w:jc w:val="both"/>
      </w:pPr>
      <w:r>
        <w:t xml:space="preserve"> Основная часть: Техника игры вырабатывается посредством подготовительных упражнений, гамм, арпеджио, аккордов. Рациональным методом последовательно развивается сила и беглость пальцев. Если умело и ясно формулировать задачи и заинтересованно работать с учеником, то освоение гамм и упражнений на различные виды техники не составит для ученика больших трудностей. </w:t>
      </w:r>
    </w:p>
    <w:p w:rsidR="00151274" w:rsidRPr="00EE0DD4" w:rsidRDefault="00110BFB" w:rsidP="0007468C">
      <w:pPr>
        <w:jc w:val="both"/>
        <w:rPr>
          <w:b/>
        </w:rPr>
      </w:pPr>
      <w:r>
        <w:t xml:space="preserve"> Гамма </w:t>
      </w:r>
      <w:r w:rsidR="009A7EA8">
        <w:t>С</w:t>
      </w:r>
      <w:r>
        <w:t>-</w:t>
      </w:r>
      <w:proofErr w:type="spellStart"/>
      <w:r>
        <w:t>dur</w:t>
      </w:r>
      <w:proofErr w:type="spellEnd"/>
      <w:proofErr w:type="gramStart"/>
      <w:r>
        <w:t xml:space="preserve"> :</w:t>
      </w:r>
      <w:proofErr w:type="gramEnd"/>
      <w:r>
        <w:t xml:space="preserve"> Проверка домашнего задания: - проигрывание звуков гаммы ровно, четвертями </w:t>
      </w:r>
      <w:r w:rsidR="009A7EA8">
        <w:t xml:space="preserve"> </w:t>
      </w:r>
      <w:r w:rsidR="0020612E">
        <w:t xml:space="preserve"> в 1 позиции с 1 ряд</w:t>
      </w:r>
      <w:proofErr w:type="gramStart"/>
      <w:r w:rsidR="0020612E">
        <w:t>а(</w:t>
      </w:r>
      <w:proofErr w:type="gramEnd"/>
      <w:r w:rsidR="0020612E">
        <w:t xml:space="preserve">правой рукой). </w:t>
      </w:r>
      <w:r w:rsidR="00693BE5" w:rsidRPr="00693BE5">
        <w:rPr>
          <w:b/>
        </w:rPr>
        <w:t xml:space="preserve"> </w:t>
      </w:r>
      <w:r w:rsidR="00693BE5" w:rsidRPr="00693BE5">
        <w:t>В тр</w:t>
      </w:r>
      <w:r w:rsidR="009A7EA8">
        <w:t>адиционной баянной</w:t>
      </w:r>
      <w:r w:rsidR="00693BE5" w:rsidRPr="00693BE5">
        <w:t xml:space="preserve"> методике </w:t>
      </w:r>
      <w:r w:rsidR="009A7EA8">
        <w:t xml:space="preserve">работы с начинающими баянистами </w:t>
      </w:r>
      <w:r w:rsidR="00693BE5" w:rsidRPr="00693BE5">
        <w:t xml:space="preserve">распространено мнение, что игра в позициях слишком сложна для малышей, в </w:t>
      </w:r>
      <w:proofErr w:type="gramStart"/>
      <w:r w:rsidR="00693BE5" w:rsidRPr="00693BE5">
        <w:t>связи</w:t>
      </w:r>
      <w:proofErr w:type="gramEnd"/>
      <w:r w:rsidR="00693BE5" w:rsidRPr="00693BE5">
        <w:t xml:space="preserve"> с чем их репертуар долгое время ограничивается лишь I позицией. </w:t>
      </w:r>
      <w:r w:rsidR="009A7EA8">
        <w:t xml:space="preserve">  </w:t>
      </w:r>
      <w:r w:rsidRPr="00C226FB">
        <w:t>Систематическая игра гамм развивает моторно-двигательные навыки обеих рук и синхронность их движений; способствует усвоению аппликатурных принципов и правил взаимодействия обеих рук; воспитывает ощ</w:t>
      </w:r>
      <w:r w:rsidR="00EE0DD4">
        <w:t>ущение кончика пальца</w:t>
      </w:r>
      <w:r w:rsidRPr="00C226FB">
        <w:t>, чёткость артикуляции</w:t>
      </w:r>
      <w:r>
        <w:t xml:space="preserve">. </w:t>
      </w:r>
    </w:p>
    <w:p w:rsidR="0077639C" w:rsidRPr="00952950" w:rsidRDefault="00110BFB" w:rsidP="0007468C">
      <w:pPr>
        <w:jc w:val="both"/>
      </w:pPr>
      <w:r>
        <w:t xml:space="preserve"> Работа над новым материалом</w:t>
      </w:r>
      <w:proofErr w:type="gramStart"/>
      <w:r w:rsidR="007E6576">
        <w:t xml:space="preserve"> .</w:t>
      </w:r>
      <w:proofErr w:type="gramEnd"/>
      <w:r w:rsidR="007E6576">
        <w:t xml:space="preserve"> Продолжение изучения позиций</w:t>
      </w:r>
      <w:r>
        <w:t>.</w:t>
      </w:r>
      <w:r w:rsidR="007E6576">
        <w:t xml:space="preserve"> </w:t>
      </w:r>
      <w:r w:rsidR="007E6576" w:rsidRPr="007E6576">
        <w:t xml:space="preserve"> </w:t>
      </w:r>
      <w:r w:rsidR="007E6576">
        <w:t xml:space="preserve">Гамма </w:t>
      </w:r>
      <w:r w:rsidR="007E6576">
        <w:rPr>
          <w:lang w:val="en-US"/>
        </w:rPr>
        <w:t>C</w:t>
      </w:r>
      <w:r w:rsidR="007E6576" w:rsidRPr="007E6576">
        <w:t>-</w:t>
      </w:r>
      <w:proofErr w:type="spellStart"/>
      <w:r w:rsidR="00EE0DD4">
        <w:rPr>
          <w:lang w:val="en-US"/>
        </w:rPr>
        <w:t>dur</w:t>
      </w:r>
      <w:proofErr w:type="spellEnd"/>
      <w:r w:rsidR="0077639C" w:rsidRPr="00952950">
        <w:t xml:space="preserve"> </w:t>
      </w:r>
      <w:r w:rsidR="00EE0DD4">
        <w:t>Работа штриховая.</w:t>
      </w:r>
    </w:p>
    <w:p w:rsidR="00ED29F7" w:rsidRPr="00B677D4" w:rsidRDefault="0049114C" w:rsidP="0007468C">
      <w:pPr>
        <w:jc w:val="both"/>
      </w:pPr>
      <w:r>
        <w:t xml:space="preserve">Для дальнейшего изучения позиций подбираем соответствующий  репертуар. </w:t>
      </w:r>
      <w:r w:rsidR="00ED29F7">
        <w:t xml:space="preserve"> </w:t>
      </w:r>
    </w:p>
    <w:p w:rsidR="00A74D80" w:rsidRDefault="00ED29F7" w:rsidP="0007468C">
      <w:pPr>
        <w:jc w:val="both"/>
      </w:pPr>
      <w:r>
        <w:lastRenderedPageBreak/>
        <w:t xml:space="preserve">Работа над </w:t>
      </w:r>
      <w:proofErr w:type="spellStart"/>
      <w:r>
        <w:t>произведением</w:t>
      </w:r>
      <w:proofErr w:type="gramStart"/>
      <w:r>
        <w:t>:</w:t>
      </w:r>
      <w:r w:rsidR="004A67F4">
        <w:t>Р</w:t>
      </w:r>
      <w:proofErr w:type="gramEnd"/>
      <w:r w:rsidR="004A67F4">
        <w:t>.н.п.»Как</w:t>
      </w:r>
      <w:proofErr w:type="spellEnd"/>
      <w:r w:rsidR="004A67F4">
        <w:t xml:space="preserve"> под </w:t>
      </w:r>
      <w:proofErr w:type="spellStart"/>
      <w:r w:rsidR="004A67F4">
        <w:t>горкеой</w:t>
      </w:r>
      <w:proofErr w:type="spellEnd"/>
      <w:r w:rsidR="00A733BC">
        <w:t>» -</w:t>
      </w:r>
      <w:r w:rsidR="00EE0DD4">
        <w:t xml:space="preserve"> </w:t>
      </w:r>
      <w:r>
        <w:t xml:space="preserve"> определение размера произведения (2/4); - анализ произведения по структуре (распределение на части, периоды и предложения)Характер произведения.</w:t>
      </w:r>
      <w:r w:rsidR="00A733BC">
        <w:t xml:space="preserve">, представление образов. </w:t>
      </w:r>
      <w:r w:rsidR="0049114C">
        <w:t xml:space="preserve"> Ученица</w:t>
      </w:r>
      <w:r w:rsidR="007544DC">
        <w:t xml:space="preserve"> испо</w:t>
      </w:r>
      <w:r w:rsidR="00A733BC">
        <w:t>лняет пьесу, добиваясь ровного</w:t>
      </w:r>
      <w:r w:rsidR="007544DC">
        <w:t xml:space="preserve"> з</w:t>
      </w:r>
      <w:r>
        <w:t>в</w:t>
      </w:r>
      <w:r w:rsidR="00A733BC">
        <w:t>учания сильной и слабой доли.</w:t>
      </w:r>
      <w:r w:rsidR="00A74D80">
        <w:t xml:space="preserve"> Работа на уроке над динамическими оттенками.</w:t>
      </w:r>
      <w:r w:rsidR="00144D68">
        <w:t xml:space="preserve"> </w:t>
      </w:r>
      <w:r w:rsidR="00A733BC">
        <w:t xml:space="preserve"> </w:t>
      </w:r>
      <w:r w:rsidR="0007468C">
        <w:t xml:space="preserve">  </w:t>
      </w:r>
      <w:r w:rsidR="00144D68">
        <w:t xml:space="preserve">Проигрывание </w:t>
      </w:r>
      <w:r w:rsidR="0007468C">
        <w:t xml:space="preserve">пьесы </w:t>
      </w:r>
      <w:r w:rsidR="00EE0DD4">
        <w:t>с преп</w:t>
      </w:r>
      <w:r w:rsidR="00545C7E">
        <w:t>о</w:t>
      </w:r>
      <w:r w:rsidR="00EE0DD4">
        <w:t>давателем</w:t>
      </w:r>
      <w:r w:rsidR="00144D68">
        <w:t>.</w:t>
      </w:r>
    </w:p>
    <w:p w:rsidR="00151274" w:rsidRDefault="00110BFB" w:rsidP="0007468C">
      <w:pPr>
        <w:jc w:val="both"/>
      </w:pPr>
      <w:r>
        <w:t xml:space="preserve"> Подведение итогов по пьесе и формулировка домашнего задания</w:t>
      </w:r>
    </w:p>
    <w:p w:rsidR="00CE045E" w:rsidRDefault="00110BFB" w:rsidP="0007468C">
      <w:pPr>
        <w:jc w:val="both"/>
      </w:pPr>
      <w:r>
        <w:t xml:space="preserve"> </w:t>
      </w:r>
      <w:r w:rsidR="00A733BC">
        <w:t>Черни</w:t>
      </w:r>
      <w:r w:rsidR="00CE045E">
        <w:t xml:space="preserve"> «Этюд»</w:t>
      </w:r>
      <w:proofErr w:type="gramStart"/>
      <w:r w:rsidR="00CE045E">
        <w:t xml:space="preserve"> .</w:t>
      </w:r>
      <w:proofErr w:type="gramEnd"/>
      <w:r w:rsidR="0007468C">
        <w:t xml:space="preserve"> </w:t>
      </w:r>
      <w:r>
        <w:t xml:space="preserve">Работа над </w:t>
      </w:r>
      <w:r w:rsidR="00B677D4">
        <w:t>эт</w:t>
      </w:r>
      <w:r w:rsidR="00CE045E">
        <w:t>ю</w:t>
      </w:r>
      <w:r w:rsidR="00B677D4">
        <w:t xml:space="preserve">дом </w:t>
      </w:r>
      <w:r>
        <w:t>-</w:t>
      </w:r>
      <w:r w:rsidR="00CE045E">
        <w:t xml:space="preserve"> - определение тональности (A-</w:t>
      </w:r>
      <w:r w:rsidR="00CE045E">
        <w:rPr>
          <w:lang w:val="en-US"/>
        </w:rPr>
        <w:t>moll</w:t>
      </w:r>
      <w:r w:rsidR="00CE045E">
        <w:t xml:space="preserve"> – общая тональность произведения, - определение размера произведения (</w:t>
      </w:r>
      <w:r w:rsidR="00CE045E" w:rsidRPr="00CE045E">
        <w:t>2/4</w:t>
      </w:r>
      <w:r w:rsidR="0077639C">
        <w:t xml:space="preserve"> </w:t>
      </w:r>
      <w:r w:rsidR="00CE045E" w:rsidRPr="00CE045E">
        <w:t>)</w:t>
      </w:r>
      <w:r w:rsidR="0077639C">
        <w:t>. А</w:t>
      </w:r>
      <w:r w:rsidR="00CE045E">
        <w:t xml:space="preserve">нализ произведения по структуре </w:t>
      </w:r>
      <w:r w:rsidR="00D046C8">
        <w:t>(распределение на части</w:t>
      </w:r>
      <w:r w:rsidR="00CE045E">
        <w:t xml:space="preserve"> и предложения); - в</w:t>
      </w:r>
      <w:r w:rsidR="00EE0DD4">
        <w:t>ыявление технических сложностей</w:t>
      </w:r>
      <w:r w:rsidR="00CE045E">
        <w:t xml:space="preserve"> и  анализ аппликатуры.</w:t>
      </w:r>
      <w:r w:rsidR="00EE0DD4">
        <w:t xml:space="preserve"> </w:t>
      </w:r>
      <w:r w:rsidR="00CE045E">
        <w:t xml:space="preserve">Обратить внимание ученика на свободное перемещение левой руки по </w:t>
      </w:r>
      <w:r w:rsidR="00D046C8">
        <w:t>клавиатуре с баса на бас.</w:t>
      </w:r>
    </w:p>
    <w:p w:rsidR="007E02D1" w:rsidRDefault="00110BFB" w:rsidP="0007468C">
      <w:pPr>
        <w:jc w:val="both"/>
      </w:pPr>
      <w:r>
        <w:t xml:space="preserve"> Подведение итогов по</w:t>
      </w:r>
      <w:r w:rsidR="007E02D1">
        <w:t xml:space="preserve"> этюду</w:t>
      </w:r>
      <w:r>
        <w:t xml:space="preserve"> и формулировка домашнего задания. </w:t>
      </w:r>
    </w:p>
    <w:p w:rsidR="00151274" w:rsidRDefault="00110BFB" w:rsidP="0007468C">
      <w:pPr>
        <w:jc w:val="both"/>
      </w:pPr>
      <w:r>
        <w:t xml:space="preserve"> Подведение итогов урока: - что пройдено на уроке; - анализ работы учащегося преподавателем, выставление оценки. </w:t>
      </w:r>
    </w:p>
    <w:p w:rsidR="00151274" w:rsidRDefault="00110BFB" w:rsidP="0007468C">
      <w:pPr>
        <w:jc w:val="both"/>
      </w:pPr>
      <w:r w:rsidRPr="007D548C">
        <w:rPr>
          <w:b/>
        </w:rPr>
        <w:t>Домашнее задание</w:t>
      </w:r>
      <w:r>
        <w:t>: 1) Гамма C-</w:t>
      </w:r>
      <w:proofErr w:type="spellStart"/>
      <w:r>
        <w:t>dur</w:t>
      </w:r>
      <w:proofErr w:type="spellEnd"/>
      <w:r>
        <w:t xml:space="preserve"> - играть гамму (</w:t>
      </w:r>
      <w:r w:rsidR="00EE0DD4">
        <w:t>разными штрихами</w:t>
      </w:r>
      <w:r w:rsidR="00F64193">
        <w:t>)</w:t>
      </w:r>
      <w:r>
        <w:t xml:space="preserve"> - типовой аппликатурой</w:t>
      </w:r>
      <w:proofErr w:type="gramStart"/>
      <w:r w:rsidR="00952950" w:rsidRPr="00952950">
        <w:t xml:space="preserve"> </w:t>
      </w:r>
      <w:r w:rsidR="00F64193">
        <w:t>.</w:t>
      </w:r>
      <w:proofErr w:type="gramEnd"/>
      <w:r w:rsidR="00952950">
        <w:t xml:space="preserve"> </w:t>
      </w:r>
      <w:r w:rsidR="00F64193">
        <w:t>П</w:t>
      </w:r>
      <w:r>
        <w:t>роигрывать гамм</w:t>
      </w:r>
      <w:r w:rsidR="00F64193">
        <w:t>у</w:t>
      </w:r>
      <w:r w:rsidR="00EE0DD4">
        <w:t xml:space="preserve"> </w:t>
      </w:r>
      <w:r w:rsidR="00EE0DD4" w:rsidRPr="00EE0DD4">
        <w:t xml:space="preserve"> </w:t>
      </w:r>
      <w:r w:rsidR="00EE0DD4">
        <w:rPr>
          <w:lang w:val="en-US"/>
        </w:rPr>
        <w:t>F</w:t>
      </w:r>
      <w:r w:rsidR="00EE0DD4" w:rsidRPr="00EE0DD4">
        <w:t>-</w:t>
      </w:r>
      <w:proofErr w:type="spellStart"/>
      <w:r w:rsidR="00EE0DD4">
        <w:rPr>
          <w:lang w:val="en-US"/>
        </w:rPr>
        <w:t>dur</w:t>
      </w:r>
      <w:proofErr w:type="spellEnd"/>
      <w:r>
        <w:t xml:space="preserve"> и применить на этой гамме те же самые задания, что и по гамме C-</w:t>
      </w:r>
      <w:proofErr w:type="spellStart"/>
      <w:r>
        <w:t>dur</w:t>
      </w:r>
      <w:proofErr w:type="spellEnd"/>
      <w:r>
        <w:t>.</w:t>
      </w:r>
      <w:r w:rsidR="00952950" w:rsidRPr="00952950">
        <w:t xml:space="preserve"> </w:t>
      </w:r>
      <w:r>
        <w:t xml:space="preserve"> </w:t>
      </w:r>
    </w:p>
    <w:p w:rsidR="00151274" w:rsidRDefault="00EE0DD4" w:rsidP="0007468C">
      <w:pPr>
        <w:jc w:val="both"/>
      </w:pPr>
      <w:r w:rsidRPr="00EE0DD4">
        <w:t>2</w:t>
      </w:r>
      <w:r w:rsidR="00110BFB">
        <w:t xml:space="preserve">) </w:t>
      </w:r>
      <w:r w:rsidR="00D046C8">
        <w:t>Черни</w:t>
      </w:r>
      <w:r w:rsidR="00F64193">
        <w:t xml:space="preserve"> </w:t>
      </w:r>
      <w:r w:rsidR="00110BFB">
        <w:t xml:space="preserve">«Этюд » - закрепить пройденное на уроке: играть </w:t>
      </w:r>
      <w:r w:rsidR="00D046C8">
        <w:t xml:space="preserve">твёрдо текст от начала до конца, с  </w:t>
      </w:r>
      <w:r w:rsidR="00F64193">
        <w:t xml:space="preserve"> п</w:t>
      </w:r>
      <w:r w:rsidR="00D046C8">
        <w:t>равильной сменой  меха</w:t>
      </w:r>
      <w:proofErr w:type="gramStart"/>
      <w:r w:rsidR="00D046C8">
        <w:t>.</w:t>
      </w:r>
      <w:proofErr w:type="gramEnd"/>
      <w:r w:rsidR="00072C53">
        <w:t xml:space="preserve">  О</w:t>
      </w:r>
      <w:r w:rsidR="00110BFB">
        <w:t xml:space="preserve">бращать внимание на лёгкость движения </w:t>
      </w:r>
      <w:r>
        <w:t>левой руки по клавиатуре.</w:t>
      </w:r>
    </w:p>
    <w:p w:rsidR="00952950" w:rsidRPr="00952950" w:rsidRDefault="00EE0DD4" w:rsidP="0007468C">
      <w:pPr>
        <w:jc w:val="both"/>
      </w:pPr>
      <w:r w:rsidRPr="00EE0DD4">
        <w:t>3</w:t>
      </w:r>
      <w:r w:rsidR="00110BFB">
        <w:t>)</w:t>
      </w:r>
      <w:r w:rsidRPr="00EE0DD4">
        <w:t xml:space="preserve"> </w:t>
      </w:r>
      <w:proofErr w:type="spellStart"/>
      <w:r w:rsidR="00072C53">
        <w:t>Р.н.п</w:t>
      </w:r>
      <w:proofErr w:type="gramStart"/>
      <w:r w:rsidR="00072C53">
        <w:t>.»</w:t>
      </w:r>
      <w:proofErr w:type="gramEnd"/>
      <w:r w:rsidR="00072C53">
        <w:t>Как</w:t>
      </w:r>
      <w:proofErr w:type="spellEnd"/>
      <w:r w:rsidR="00072C53">
        <w:t xml:space="preserve"> под горкой</w:t>
      </w:r>
      <w:r w:rsidR="00F64193">
        <w:t>»</w:t>
      </w:r>
      <w:r w:rsidR="00110BFB">
        <w:t xml:space="preserve"> -  закрепить работу, проведённую на уроке (отработать </w:t>
      </w:r>
      <w:r w:rsidR="002A5884">
        <w:t xml:space="preserve"> кульминацию</w:t>
      </w:r>
      <w:r w:rsidR="00110BFB">
        <w:t>, око</w:t>
      </w:r>
      <w:r>
        <w:t xml:space="preserve">нчание). Следить за левой рукой. </w:t>
      </w:r>
    </w:p>
    <w:p w:rsidR="00151274" w:rsidRDefault="00110BFB" w:rsidP="0007468C">
      <w:pPr>
        <w:jc w:val="both"/>
      </w:pPr>
      <w:r w:rsidRPr="007D548C">
        <w:rPr>
          <w:b/>
        </w:rPr>
        <w:t>VI. Анализ результатов урока</w:t>
      </w:r>
      <w:r>
        <w:t xml:space="preserve">: Анализ урока включает в себя разбор, оценку проделанной работы учащимся и преподавателем на уроке. </w:t>
      </w:r>
    </w:p>
    <w:p w:rsidR="00952950" w:rsidRDefault="00110BFB" w:rsidP="0007468C">
      <w:pPr>
        <w:jc w:val="both"/>
      </w:pPr>
      <w:r>
        <w:t xml:space="preserve"> Выполняя последовательно все этапы урока, осуществляя поставленные задачи, добиваясь от учащегося точного исполнения подобранных заданий, упражнений и произведений, можно сказать, что тема урока раскрыта, цель достигнута. Данный урок даёт возможность к дальнейшему творческому развитию ученика, умению пользоваться определёнными знаниями, умениями и навыками полученными на </w:t>
      </w:r>
      <w:proofErr w:type="gramStart"/>
      <w:r>
        <w:t>уроке</w:t>
      </w:r>
      <w:proofErr w:type="gramEnd"/>
      <w:r>
        <w:t xml:space="preserve"> как для самостоятельной работы, так и для дальнейшего технического развития. Каждый этап урока представлен конкретным описанием выполнения работы и даны достаточно конкретные рекомендации для успешного его осуществления. На данном уроке учащийся демонстрирует системность в обучении, владение профессиональной терминологией, владение техническими навыками, которые соответствуют программным требованиям первого года обучения, что будет способствовать его дальнейшему профессиональному росту и развитию музыкальности.</w:t>
      </w:r>
    </w:p>
    <w:p w:rsidR="007D548C" w:rsidRDefault="00110BFB" w:rsidP="0007468C">
      <w:pPr>
        <w:jc w:val="both"/>
      </w:pPr>
      <w:r w:rsidRPr="007D548C">
        <w:rPr>
          <w:b/>
        </w:rPr>
        <w:t xml:space="preserve"> VII. Формы проверки самостоятельной (домашней) работы обучающегося</w:t>
      </w:r>
      <w:r>
        <w:t>:</w:t>
      </w:r>
    </w:p>
    <w:p w:rsidR="00151274" w:rsidRDefault="00110BFB" w:rsidP="0007468C">
      <w:pPr>
        <w:jc w:val="both"/>
      </w:pPr>
      <w:r>
        <w:t xml:space="preserve"> Домашняя работа является неотъемлемой частью в обучении детей игре на музыкальном инструменте. Как правильно надо работать, разучивать или закреплять упражнения, гаммы и произведения дома при самостоятельной работе, преподаватель обучает учащегося на уроке. На уроке закладываются основные понятия о правильном </w:t>
      </w:r>
      <w:proofErr w:type="spellStart"/>
      <w:r>
        <w:t>звукоизвлечении</w:t>
      </w:r>
      <w:proofErr w:type="spellEnd"/>
      <w:r>
        <w:t xml:space="preserve">, ведётся работа над развитием музыкальной памяти, мышления, чувства ритма, музыкального слуха, музыкального воображения, волевых качеств. Домашняя работа формирует в себя умение самостоятельно </w:t>
      </w:r>
      <w:r>
        <w:lastRenderedPageBreak/>
        <w:t xml:space="preserve">добиваться целей поставленных преподавателем на уроке. Учащийся учится в дальнейшем самостоятельно ставить перед собой задачи, осуществляя их. Выполнение самостоятельно поставленных учащимся задач при подготовке домашнего задания, даёт ему уверенность в своих силах, прививает любовь и желание в освоении музыкального инструмента. При проверке домашнего задания, преподаватель даёт объективную оценку проделанной работы, где-то хвалит учащегося или в корректной форме обращает внимание на неправильно сделанную работу, поощряет инициативу, проявленную учащимся, если таковая имеет место. Всё это постоянно приобретает развивающий характер. Формы самостоятельной работы включают в себя умение работать как над отдельными тактами, периодами, предложениями, так и над всем произведением в целом, применяя полученные на уроке знания.  </w:t>
      </w:r>
    </w:p>
    <w:p w:rsidR="007D548C" w:rsidRPr="007D548C" w:rsidRDefault="00110BFB" w:rsidP="0007468C">
      <w:pPr>
        <w:jc w:val="both"/>
        <w:rPr>
          <w:b/>
        </w:rPr>
      </w:pPr>
      <w:r w:rsidRPr="007D548C">
        <w:rPr>
          <w:b/>
        </w:rPr>
        <w:t xml:space="preserve">VIII. Методический материал: </w:t>
      </w:r>
    </w:p>
    <w:p w:rsidR="00C05037" w:rsidRDefault="00072C53" w:rsidP="0007468C">
      <w:pPr>
        <w:jc w:val="both"/>
        <w:rPr>
          <w:b/>
        </w:rPr>
      </w:pPr>
      <w:proofErr w:type="spellStart"/>
      <w:r>
        <w:rPr>
          <w:b/>
        </w:rPr>
        <w:t>Бажилин</w:t>
      </w:r>
      <w:proofErr w:type="spellEnd"/>
      <w:r w:rsidR="00CB5029">
        <w:rPr>
          <w:b/>
        </w:rPr>
        <w:t xml:space="preserve"> Р.Н.</w:t>
      </w:r>
      <w:r>
        <w:rPr>
          <w:b/>
        </w:rPr>
        <w:t xml:space="preserve"> Школа игры на баяне и на аккордеоне</w:t>
      </w:r>
    </w:p>
    <w:p w:rsidR="00C05037" w:rsidRDefault="00072C53" w:rsidP="0007468C">
      <w:pPr>
        <w:jc w:val="both"/>
        <w:rPr>
          <w:b/>
        </w:rPr>
      </w:pPr>
      <w:r>
        <w:rPr>
          <w:b/>
        </w:rPr>
        <w:t xml:space="preserve">Акимов </w:t>
      </w:r>
      <w:proofErr w:type="gramStart"/>
      <w:r>
        <w:rPr>
          <w:b/>
        </w:rPr>
        <w:t>Ю</w:t>
      </w:r>
      <w:proofErr w:type="gramEnd"/>
      <w:r>
        <w:rPr>
          <w:b/>
        </w:rPr>
        <w:t xml:space="preserve"> Школа игры на баяне. -</w:t>
      </w:r>
      <w:r w:rsidR="00CB5029">
        <w:rPr>
          <w:b/>
        </w:rPr>
        <w:t>1986 г.</w:t>
      </w:r>
    </w:p>
    <w:p w:rsidR="00CB5029" w:rsidRDefault="00CB5029" w:rsidP="0007468C">
      <w:pPr>
        <w:jc w:val="both"/>
        <w:rPr>
          <w:b/>
        </w:rPr>
      </w:pPr>
      <w:r>
        <w:rPr>
          <w:b/>
        </w:rPr>
        <w:t>Алёхин В., Шашкин П. Самоучитель игры на баяне – 1977г.</w:t>
      </w:r>
    </w:p>
    <w:p w:rsidR="00CB5029" w:rsidRDefault="00CB5029" w:rsidP="0007468C">
      <w:pPr>
        <w:jc w:val="both"/>
        <w:rPr>
          <w:b/>
        </w:rPr>
      </w:pPr>
      <w:proofErr w:type="spellStart"/>
      <w:r>
        <w:rPr>
          <w:b/>
        </w:rPr>
        <w:t>Басурманов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А.,Чайкин</w:t>
      </w:r>
      <w:proofErr w:type="spellEnd"/>
      <w:r>
        <w:rPr>
          <w:b/>
        </w:rPr>
        <w:t xml:space="preserve"> Н. Самоучитель игры на баяне – 1972г.</w:t>
      </w:r>
    </w:p>
    <w:p w:rsidR="007D548C" w:rsidRDefault="00110BFB" w:rsidP="0007468C">
      <w:pPr>
        <w:jc w:val="both"/>
      </w:pPr>
      <w:r w:rsidRPr="007D548C">
        <w:rPr>
          <w:b/>
        </w:rPr>
        <w:t>IX. Технические средства обучения</w:t>
      </w:r>
      <w:r>
        <w:t xml:space="preserve">: </w:t>
      </w:r>
    </w:p>
    <w:p w:rsidR="007E02D1" w:rsidRDefault="00110BFB" w:rsidP="0007468C">
      <w:pPr>
        <w:jc w:val="both"/>
      </w:pPr>
      <w:r>
        <w:t xml:space="preserve">ноутбук, музыкальный центр. </w:t>
      </w:r>
    </w:p>
    <w:p w:rsidR="007D548C" w:rsidRDefault="00110BFB" w:rsidP="0007468C">
      <w:pPr>
        <w:jc w:val="both"/>
      </w:pPr>
      <w:r w:rsidRPr="007D548C">
        <w:rPr>
          <w:b/>
        </w:rPr>
        <w:t>X. Список используемых на уроке аудиозаписей и наглядных пособий</w:t>
      </w:r>
      <w:r>
        <w:t xml:space="preserve">: </w:t>
      </w:r>
    </w:p>
    <w:p w:rsidR="00151274" w:rsidRDefault="007D548C" w:rsidP="0007468C">
      <w:pPr>
        <w:jc w:val="both"/>
      </w:pPr>
      <w:r>
        <w:t xml:space="preserve"> Хореографический ансамбль </w:t>
      </w:r>
      <w:r w:rsidR="00110BFB">
        <w:t xml:space="preserve"> </w:t>
      </w:r>
      <w:r>
        <w:t>«Берёзка»</w:t>
      </w:r>
      <w:r w:rsidR="0007468C">
        <w:t>- видеозапись.</w:t>
      </w:r>
    </w:p>
    <w:p w:rsidR="006753E4" w:rsidRDefault="006753E4" w:rsidP="0007468C">
      <w:pPr>
        <w:jc w:val="both"/>
      </w:pPr>
    </w:p>
    <w:sectPr w:rsidR="0067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FB"/>
    <w:rsid w:val="00072C53"/>
    <w:rsid w:val="0007468C"/>
    <w:rsid w:val="00110BFB"/>
    <w:rsid w:val="001261B8"/>
    <w:rsid w:val="00144D68"/>
    <w:rsid w:val="00151274"/>
    <w:rsid w:val="00194C6B"/>
    <w:rsid w:val="0020612E"/>
    <w:rsid w:val="00291EFE"/>
    <w:rsid w:val="002A5884"/>
    <w:rsid w:val="00326CDB"/>
    <w:rsid w:val="0049114C"/>
    <w:rsid w:val="004939BB"/>
    <w:rsid w:val="004A3209"/>
    <w:rsid w:val="004A67F4"/>
    <w:rsid w:val="00545C7E"/>
    <w:rsid w:val="0065223F"/>
    <w:rsid w:val="006753E4"/>
    <w:rsid w:val="00693BE5"/>
    <w:rsid w:val="007046C1"/>
    <w:rsid w:val="007544DC"/>
    <w:rsid w:val="0077639C"/>
    <w:rsid w:val="007D548C"/>
    <w:rsid w:val="007E02D1"/>
    <w:rsid w:val="007E6576"/>
    <w:rsid w:val="0090335E"/>
    <w:rsid w:val="00916919"/>
    <w:rsid w:val="00952950"/>
    <w:rsid w:val="009970B5"/>
    <w:rsid w:val="009A7EA8"/>
    <w:rsid w:val="009B22BE"/>
    <w:rsid w:val="00A51054"/>
    <w:rsid w:val="00A637EC"/>
    <w:rsid w:val="00A733BC"/>
    <w:rsid w:val="00A74D80"/>
    <w:rsid w:val="00B208E9"/>
    <w:rsid w:val="00B677D4"/>
    <w:rsid w:val="00B81E1A"/>
    <w:rsid w:val="00B915A3"/>
    <w:rsid w:val="00C05037"/>
    <w:rsid w:val="00C226FB"/>
    <w:rsid w:val="00C96766"/>
    <w:rsid w:val="00CB5029"/>
    <w:rsid w:val="00CE045E"/>
    <w:rsid w:val="00D046C8"/>
    <w:rsid w:val="00D86B69"/>
    <w:rsid w:val="00E47A65"/>
    <w:rsid w:val="00ED29F7"/>
    <w:rsid w:val="00EE0DD4"/>
    <w:rsid w:val="00F33D3C"/>
    <w:rsid w:val="00F34FCA"/>
    <w:rsid w:val="00F64193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FB7A-DBC1-4416-A153-A2D79424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Home</cp:lastModifiedBy>
  <cp:revision>2</cp:revision>
  <dcterms:created xsi:type="dcterms:W3CDTF">2017-04-29T10:30:00Z</dcterms:created>
  <dcterms:modified xsi:type="dcterms:W3CDTF">2017-04-29T10:30:00Z</dcterms:modified>
</cp:coreProperties>
</file>