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3DE" w:rsidRPr="00463C09" w:rsidRDefault="005033DE" w:rsidP="005033DE">
      <w:pPr>
        <w:spacing w:before="120" w:after="120"/>
        <w:jc w:val="center"/>
        <w:rPr>
          <w:rFonts w:ascii="Century Gothic" w:hAnsi="Century Gothic" w:cs="Arial"/>
          <w:sz w:val="18"/>
          <w:szCs w:val="18"/>
        </w:rPr>
      </w:pPr>
      <w:r w:rsidRPr="00463C09">
        <w:rPr>
          <w:rFonts w:ascii="Century Gothic" w:hAnsi="Century Gothic" w:cs="Arial"/>
          <w:sz w:val="18"/>
          <w:szCs w:val="18"/>
        </w:rPr>
        <w:softHyphen/>
        <w:t>Управление образования администрации  г</w:t>
      </w:r>
      <w:proofErr w:type="gramStart"/>
      <w:r w:rsidRPr="00463C09">
        <w:rPr>
          <w:rFonts w:ascii="Century Gothic" w:hAnsi="Century Gothic" w:cs="Arial"/>
          <w:sz w:val="18"/>
          <w:szCs w:val="18"/>
        </w:rPr>
        <w:t>.С</w:t>
      </w:r>
      <w:proofErr w:type="gramEnd"/>
      <w:r w:rsidRPr="00463C09">
        <w:rPr>
          <w:rFonts w:ascii="Century Gothic" w:hAnsi="Century Gothic" w:cs="Arial"/>
          <w:sz w:val="18"/>
          <w:szCs w:val="18"/>
        </w:rPr>
        <w:t>оликамска Пермского края</w:t>
      </w:r>
      <w:r w:rsidRPr="00463C09">
        <w:rPr>
          <w:rFonts w:ascii="Century Gothic" w:hAnsi="Century Gothic" w:cs="Arial"/>
          <w:sz w:val="18"/>
          <w:szCs w:val="18"/>
        </w:rPr>
        <w:softHyphen/>
      </w:r>
    </w:p>
    <w:p w:rsidR="005033DE" w:rsidRPr="00463C09" w:rsidRDefault="005033DE" w:rsidP="005033DE">
      <w:pPr>
        <w:spacing w:before="120" w:after="120"/>
        <w:jc w:val="center"/>
        <w:rPr>
          <w:rFonts w:ascii="Century Gothic" w:hAnsi="Century Gothic" w:cs="Arial"/>
          <w:b/>
          <w:sz w:val="18"/>
          <w:szCs w:val="18"/>
        </w:rPr>
      </w:pPr>
      <w:r w:rsidRPr="00463C09">
        <w:rPr>
          <w:rFonts w:ascii="Century Gothic" w:hAnsi="Century Gothic" w:cs="Arial"/>
          <w:b/>
          <w:sz w:val="18"/>
          <w:szCs w:val="18"/>
        </w:rPr>
        <w:t>МУНИЦИПАЛЬНОЕ ОБЩЕОБРАЗОВАТЕЛЬНОЕ УЧРЕЖДЕНИЕ «ГИМНАЗИЯ № 2»</w:t>
      </w:r>
    </w:p>
    <w:p w:rsidR="005033DE" w:rsidRPr="00463C09" w:rsidRDefault="005033DE" w:rsidP="005033DE">
      <w:pPr>
        <w:spacing w:before="120" w:after="120"/>
        <w:jc w:val="center"/>
        <w:rPr>
          <w:rFonts w:ascii="Century Gothic" w:hAnsi="Century Gothic" w:cs="Arial"/>
          <w:sz w:val="18"/>
          <w:szCs w:val="18"/>
        </w:rPr>
      </w:pPr>
      <w:r w:rsidRPr="00463C09">
        <w:rPr>
          <w:rFonts w:ascii="Century Gothic" w:hAnsi="Century Gothic" w:cs="Arial"/>
          <w:sz w:val="18"/>
          <w:szCs w:val="18"/>
        </w:rPr>
        <w:t>618551, РФ, Пермский  край, г</w:t>
      </w:r>
      <w:proofErr w:type="gramStart"/>
      <w:r w:rsidRPr="00463C09">
        <w:rPr>
          <w:rFonts w:ascii="Century Gothic" w:hAnsi="Century Gothic" w:cs="Arial"/>
          <w:sz w:val="18"/>
          <w:szCs w:val="18"/>
        </w:rPr>
        <w:t>.С</w:t>
      </w:r>
      <w:proofErr w:type="gramEnd"/>
      <w:r w:rsidRPr="00463C09">
        <w:rPr>
          <w:rFonts w:ascii="Century Gothic" w:hAnsi="Century Gothic" w:cs="Arial"/>
          <w:sz w:val="18"/>
          <w:szCs w:val="18"/>
        </w:rPr>
        <w:t>оликамск, ул. 20 лет Победы, 89</w:t>
      </w:r>
    </w:p>
    <w:p w:rsidR="005033DE" w:rsidRPr="00E54B92" w:rsidRDefault="005033DE" w:rsidP="005033DE">
      <w:pPr>
        <w:spacing w:before="120" w:after="120"/>
        <w:jc w:val="center"/>
        <w:rPr>
          <w:rFonts w:ascii="Century Gothic" w:hAnsi="Century Gothic" w:cs="Arial"/>
          <w:sz w:val="18"/>
          <w:szCs w:val="18"/>
        </w:rPr>
      </w:pPr>
      <w:r w:rsidRPr="00463C09">
        <w:rPr>
          <w:rFonts w:ascii="Century Gothic" w:hAnsi="Century Gothic" w:cs="Arial"/>
          <w:sz w:val="18"/>
          <w:szCs w:val="18"/>
        </w:rPr>
        <w:t>Тел</w:t>
      </w:r>
      <w:r w:rsidRPr="00E54B92">
        <w:rPr>
          <w:rFonts w:ascii="Century Gothic" w:hAnsi="Century Gothic" w:cs="Arial"/>
          <w:sz w:val="18"/>
          <w:szCs w:val="18"/>
        </w:rPr>
        <w:t>/</w:t>
      </w:r>
      <w:r w:rsidRPr="00463C09">
        <w:rPr>
          <w:rFonts w:ascii="Century Gothic" w:hAnsi="Century Gothic" w:cs="Arial"/>
          <w:sz w:val="18"/>
          <w:szCs w:val="18"/>
        </w:rPr>
        <w:t>факс</w:t>
      </w:r>
      <w:r w:rsidRPr="00E54B92">
        <w:rPr>
          <w:rFonts w:ascii="Century Gothic" w:hAnsi="Century Gothic" w:cs="Arial"/>
          <w:sz w:val="18"/>
          <w:szCs w:val="18"/>
        </w:rPr>
        <w:t>: (34</w:t>
      </w:r>
      <w:r w:rsidRPr="00463C09">
        <w:rPr>
          <w:rFonts w:ascii="Century Gothic" w:hAnsi="Century Gothic" w:cs="Arial"/>
          <w:sz w:val="18"/>
          <w:szCs w:val="18"/>
          <w:lang w:val="en-US"/>
        </w:rPr>
        <w:t> </w:t>
      </w:r>
      <w:r w:rsidRPr="00E54B92">
        <w:rPr>
          <w:rFonts w:ascii="Century Gothic" w:hAnsi="Century Gothic" w:cs="Arial"/>
          <w:sz w:val="18"/>
          <w:szCs w:val="18"/>
        </w:rPr>
        <w:t xml:space="preserve">253) 5-51-07;   </w:t>
      </w:r>
      <w:r w:rsidRPr="00463C09">
        <w:rPr>
          <w:rFonts w:ascii="Century Gothic" w:hAnsi="Century Gothic" w:cs="Arial"/>
          <w:sz w:val="18"/>
          <w:szCs w:val="18"/>
          <w:lang w:val="en-US"/>
        </w:rPr>
        <w:t>E</w:t>
      </w:r>
      <w:r w:rsidRPr="00E54B92">
        <w:rPr>
          <w:rFonts w:ascii="Century Gothic" w:hAnsi="Century Gothic" w:cs="Arial"/>
          <w:sz w:val="18"/>
          <w:szCs w:val="18"/>
        </w:rPr>
        <w:t>-</w:t>
      </w:r>
      <w:r w:rsidRPr="00463C09">
        <w:rPr>
          <w:rFonts w:ascii="Century Gothic" w:hAnsi="Century Gothic" w:cs="Arial"/>
          <w:sz w:val="18"/>
          <w:szCs w:val="18"/>
          <w:lang w:val="en-US"/>
        </w:rPr>
        <w:t>mail</w:t>
      </w:r>
      <w:r w:rsidRPr="00E54B92">
        <w:rPr>
          <w:rFonts w:ascii="Century Gothic" w:hAnsi="Century Gothic" w:cs="Arial"/>
          <w:sz w:val="18"/>
          <w:szCs w:val="18"/>
        </w:rPr>
        <w:t xml:space="preserve">:  </w:t>
      </w:r>
      <w:hyperlink r:id="rId5" w:history="1">
        <w:r w:rsidRPr="00E54B92">
          <w:rPr>
            <w:rStyle w:val="a6"/>
            <w:rFonts w:ascii="Century Gothic" w:hAnsi="Century Gothic" w:cs="Arial"/>
            <w:sz w:val="18"/>
            <w:szCs w:val="18"/>
            <w:lang w:val="en-US"/>
          </w:rPr>
          <w:t>sgimn</w:t>
        </w:r>
        <w:r w:rsidRPr="00E54B92">
          <w:rPr>
            <w:rStyle w:val="a6"/>
            <w:rFonts w:ascii="Century Gothic" w:hAnsi="Century Gothic" w:cs="Arial"/>
            <w:sz w:val="18"/>
            <w:szCs w:val="18"/>
          </w:rPr>
          <w:t>2@</w:t>
        </w:r>
        <w:r w:rsidRPr="00E54B92">
          <w:rPr>
            <w:rStyle w:val="a6"/>
            <w:rFonts w:ascii="Century Gothic" w:hAnsi="Century Gothic" w:cs="Arial"/>
            <w:sz w:val="18"/>
            <w:szCs w:val="18"/>
            <w:lang w:val="en-US"/>
          </w:rPr>
          <w:t>yandex</w:t>
        </w:r>
        <w:r w:rsidRPr="00E54B92">
          <w:rPr>
            <w:rStyle w:val="a6"/>
            <w:rFonts w:ascii="Century Gothic" w:hAnsi="Century Gothic" w:cs="Arial"/>
            <w:sz w:val="18"/>
            <w:szCs w:val="18"/>
          </w:rPr>
          <w:t>.</w:t>
        </w:r>
        <w:r w:rsidRPr="00E54B92">
          <w:rPr>
            <w:rStyle w:val="a6"/>
            <w:rFonts w:ascii="Century Gothic" w:hAnsi="Century Gothic" w:cs="Arial"/>
            <w:sz w:val="18"/>
            <w:szCs w:val="18"/>
            <w:lang w:val="en-US"/>
          </w:rPr>
          <w:t>ru</w:t>
        </w:r>
      </w:hyperlink>
      <w:r w:rsidRPr="00E54B92">
        <w:rPr>
          <w:rFonts w:ascii="Century Gothic" w:hAnsi="Century Gothic" w:cs="Arial"/>
          <w:sz w:val="18"/>
          <w:szCs w:val="18"/>
        </w:rPr>
        <w:t xml:space="preserve">;  </w:t>
      </w:r>
      <w:r>
        <w:rPr>
          <w:rFonts w:ascii="Century Gothic" w:hAnsi="Century Gothic" w:cs="Arial"/>
          <w:sz w:val="18"/>
          <w:szCs w:val="18"/>
          <w:lang w:val="en-US"/>
        </w:rPr>
        <w:t>Web</w:t>
      </w:r>
      <w:r>
        <w:rPr>
          <w:rFonts w:ascii="Century Gothic" w:hAnsi="Century Gothic" w:cs="Arial"/>
          <w:sz w:val="18"/>
          <w:szCs w:val="18"/>
        </w:rPr>
        <w:t xml:space="preserve">-сайт: </w:t>
      </w:r>
      <w:proofErr w:type="spellStart"/>
      <w:r>
        <w:rPr>
          <w:rFonts w:ascii="Century Gothic" w:hAnsi="Century Gothic" w:cs="Arial"/>
          <w:sz w:val="18"/>
          <w:szCs w:val="18"/>
          <w:lang w:val="en-US"/>
        </w:rPr>
        <w:t>solgimnasia</w:t>
      </w:r>
      <w:proofErr w:type="spellEnd"/>
      <w:r w:rsidRPr="00E54B92">
        <w:rPr>
          <w:rFonts w:ascii="Century Gothic" w:hAnsi="Century Gothic" w:cs="Arial"/>
          <w:sz w:val="18"/>
          <w:szCs w:val="18"/>
        </w:rPr>
        <w:t>.</w:t>
      </w:r>
      <w:proofErr w:type="spellStart"/>
      <w:r>
        <w:rPr>
          <w:rFonts w:ascii="Century Gothic" w:hAnsi="Century Gothic" w:cs="Arial"/>
          <w:sz w:val="18"/>
          <w:szCs w:val="18"/>
          <w:lang w:val="en-US"/>
        </w:rPr>
        <w:t>narod</w:t>
      </w:r>
      <w:proofErr w:type="spellEnd"/>
      <w:r w:rsidRPr="00E54B92">
        <w:rPr>
          <w:rFonts w:ascii="Century Gothic" w:hAnsi="Century Gothic" w:cs="Arial"/>
          <w:sz w:val="18"/>
          <w:szCs w:val="18"/>
        </w:rPr>
        <w:t>.</w:t>
      </w:r>
      <w:proofErr w:type="spellStart"/>
      <w:r>
        <w:rPr>
          <w:rFonts w:ascii="Century Gothic" w:hAnsi="Century Gothic" w:cs="Arial"/>
          <w:sz w:val="18"/>
          <w:szCs w:val="18"/>
          <w:lang w:val="en-US"/>
        </w:rPr>
        <w:t>ru</w:t>
      </w:r>
      <w:proofErr w:type="spellEnd"/>
    </w:p>
    <w:tbl>
      <w:tblPr>
        <w:tblpPr w:leftFromText="180" w:rightFromText="180" w:vertAnchor="text" w:horzAnchor="margin" w:tblpY="74"/>
        <w:tblW w:w="0" w:type="auto"/>
        <w:tblBorders>
          <w:top w:val="thinThickSmallGap" w:sz="24" w:space="0" w:color="auto"/>
        </w:tblBorders>
        <w:tblLook w:val="0000"/>
      </w:tblPr>
      <w:tblGrid>
        <w:gridCol w:w="9679"/>
      </w:tblGrid>
      <w:tr w:rsidR="005033DE" w:rsidRPr="00E54B92" w:rsidTr="00796358">
        <w:tblPrEx>
          <w:tblCellMar>
            <w:top w:w="0" w:type="dxa"/>
            <w:bottom w:w="0" w:type="dxa"/>
          </w:tblCellMar>
        </w:tblPrEx>
        <w:trPr>
          <w:trHeight w:val="90"/>
        </w:trPr>
        <w:tc>
          <w:tcPr>
            <w:tcW w:w="9679" w:type="dxa"/>
          </w:tcPr>
          <w:p w:rsidR="005033DE" w:rsidRPr="00E54B92" w:rsidRDefault="005033DE" w:rsidP="00796358">
            <w:pPr>
              <w:spacing w:line="360" w:lineRule="auto"/>
              <w:jc w:val="center"/>
              <w:rPr>
                <w:rFonts w:ascii="Arial" w:hAnsi="Arial" w:cs="Arial"/>
                <w:sz w:val="18"/>
                <w:szCs w:val="18"/>
              </w:rPr>
            </w:pPr>
          </w:p>
        </w:tc>
      </w:tr>
    </w:tbl>
    <w:p w:rsidR="005033DE" w:rsidRDefault="005033DE" w:rsidP="005033DE">
      <w:pPr>
        <w:spacing w:before="120" w:after="120"/>
        <w:jc w:val="center"/>
        <w:rPr>
          <w:rFonts w:ascii="Century Gothic" w:hAnsi="Century Gothic" w:cs="Arial"/>
        </w:rPr>
      </w:pPr>
    </w:p>
    <w:p w:rsidR="005033DE" w:rsidRDefault="005033DE" w:rsidP="005033DE">
      <w:pPr>
        <w:spacing w:before="120" w:after="120"/>
        <w:jc w:val="center"/>
        <w:rPr>
          <w:rFonts w:ascii="Century Gothic" w:hAnsi="Century Gothic" w:cs="Arial"/>
        </w:rPr>
      </w:pPr>
    </w:p>
    <w:p w:rsidR="005033DE" w:rsidRDefault="005033DE" w:rsidP="005033DE">
      <w:pPr>
        <w:spacing w:before="120" w:after="120"/>
        <w:jc w:val="center"/>
        <w:rPr>
          <w:rFonts w:ascii="Century Gothic" w:hAnsi="Century Gothic" w:cs="Arial"/>
        </w:rPr>
      </w:pPr>
    </w:p>
    <w:p w:rsidR="005033DE" w:rsidRDefault="005033DE" w:rsidP="005033DE">
      <w:pPr>
        <w:spacing w:before="120" w:after="120"/>
        <w:jc w:val="center"/>
        <w:rPr>
          <w:rFonts w:ascii="Century Gothic" w:hAnsi="Century Gothic" w:cs="Arial"/>
        </w:rPr>
      </w:pPr>
    </w:p>
    <w:p w:rsidR="005033DE" w:rsidRDefault="005033DE" w:rsidP="005033DE">
      <w:pPr>
        <w:spacing w:before="120" w:after="120"/>
        <w:jc w:val="center"/>
        <w:rPr>
          <w:rFonts w:ascii="Century Gothic" w:hAnsi="Century Gothic" w:cs="Arial"/>
        </w:rPr>
      </w:pPr>
    </w:p>
    <w:p w:rsidR="005033DE" w:rsidRDefault="005033DE" w:rsidP="005033DE">
      <w:pPr>
        <w:spacing w:before="120" w:after="120"/>
        <w:jc w:val="center"/>
        <w:rPr>
          <w:rFonts w:ascii="Century Gothic" w:hAnsi="Century Gothic" w:cs="Arial"/>
        </w:rPr>
      </w:pPr>
    </w:p>
    <w:p w:rsidR="005033DE" w:rsidRPr="005033DE" w:rsidRDefault="005033DE" w:rsidP="005033DE">
      <w:pPr>
        <w:spacing w:before="120" w:after="120"/>
        <w:jc w:val="center"/>
        <w:rPr>
          <w:rFonts w:ascii="Century Gothic" w:hAnsi="Century Gothic" w:cs="Arial"/>
          <w:sz w:val="28"/>
        </w:rPr>
      </w:pPr>
    </w:p>
    <w:p w:rsidR="005033DE" w:rsidRDefault="005033DE" w:rsidP="005033DE">
      <w:pPr>
        <w:pStyle w:val="Default"/>
        <w:keepNext/>
        <w:spacing w:line="360" w:lineRule="auto"/>
        <w:ind w:firstLine="567"/>
        <w:jc w:val="center"/>
        <w:rPr>
          <w:bCs/>
          <w:color w:val="auto"/>
          <w:sz w:val="36"/>
          <w:szCs w:val="28"/>
        </w:rPr>
      </w:pPr>
      <w:r w:rsidRPr="005033DE">
        <w:rPr>
          <w:bCs/>
          <w:color w:val="auto"/>
          <w:sz w:val="36"/>
          <w:szCs w:val="28"/>
        </w:rPr>
        <w:t>Исследовательская деятельность младших школьников                                                    в современном образовательном пространстве</w:t>
      </w:r>
    </w:p>
    <w:p w:rsidR="005033DE" w:rsidRPr="005033DE" w:rsidRDefault="005033DE" w:rsidP="005033DE">
      <w:pPr>
        <w:pStyle w:val="Default"/>
        <w:keepNext/>
        <w:spacing w:line="360" w:lineRule="auto"/>
        <w:ind w:firstLine="567"/>
        <w:jc w:val="center"/>
        <w:rPr>
          <w:bCs/>
          <w:color w:val="auto"/>
          <w:sz w:val="36"/>
          <w:szCs w:val="28"/>
        </w:rPr>
      </w:pPr>
      <w:r>
        <w:rPr>
          <w:bCs/>
          <w:color w:val="auto"/>
          <w:sz w:val="36"/>
          <w:szCs w:val="28"/>
        </w:rPr>
        <w:t>(из опыта работы)</w:t>
      </w:r>
    </w:p>
    <w:p w:rsidR="005033DE" w:rsidRDefault="005033DE" w:rsidP="005033DE">
      <w:pPr>
        <w:spacing w:before="120" w:after="120"/>
        <w:jc w:val="center"/>
        <w:rPr>
          <w:rFonts w:ascii="Century Gothic" w:hAnsi="Century Gothic" w:cs="Arial"/>
        </w:rPr>
      </w:pPr>
    </w:p>
    <w:p w:rsidR="005033DE" w:rsidRDefault="005033DE" w:rsidP="005033DE">
      <w:pPr>
        <w:spacing w:before="120" w:after="120"/>
        <w:jc w:val="center"/>
        <w:rPr>
          <w:rFonts w:ascii="Century Gothic" w:hAnsi="Century Gothic" w:cs="Arial"/>
        </w:rPr>
      </w:pPr>
    </w:p>
    <w:p w:rsidR="005033DE" w:rsidRDefault="005033DE" w:rsidP="005033DE">
      <w:pPr>
        <w:spacing w:before="120" w:after="120"/>
        <w:jc w:val="center"/>
        <w:rPr>
          <w:rFonts w:ascii="Century Gothic" w:hAnsi="Century Gothic" w:cs="Arial"/>
        </w:rPr>
      </w:pPr>
    </w:p>
    <w:p w:rsidR="005033DE" w:rsidRDefault="005033DE" w:rsidP="005033DE">
      <w:pPr>
        <w:spacing w:before="120" w:after="120"/>
        <w:jc w:val="center"/>
        <w:rPr>
          <w:rFonts w:ascii="Century Gothic" w:hAnsi="Century Gothic" w:cs="Arial"/>
        </w:rPr>
      </w:pPr>
    </w:p>
    <w:p w:rsidR="005033DE" w:rsidRDefault="005033DE" w:rsidP="005033DE">
      <w:pPr>
        <w:spacing w:before="120" w:after="120"/>
        <w:jc w:val="center"/>
        <w:rPr>
          <w:rFonts w:ascii="Century Gothic" w:hAnsi="Century Gothic" w:cs="Arial"/>
        </w:rPr>
      </w:pPr>
    </w:p>
    <w:p w:rsidR="005033DE" w:rsidRDefault="005033DE" w:rsidP="005033DE">
      <w:pPr>
        <w:spacing w:before="120" w:after="120"/>
        <w:rPr>
          <w:rFonts w:ascii="Century Gothic" w:hAnsi="Century Gothic" w:cs="Arial"/>
        </w:rPr>
      </w:pPr>
    </w:p>
    <w:p w:rsidR="005033DE" w:rsidRDefault="005033DE" w:rsidP="005033DE">
      <w:pPr>
        <w:spacing w:before="120" w:after="120"/>
        <w:jc w:val="right"/>
        <w:rPr>
          <w:rFonts w:ascii="Times New Roman" w:hAnsi="Times New Roman" w:cs="Times New Roman"/>
          <w:sz w:val="28"/>
        </w:rPr>
      </w:pPr>
      <w:r w:rsidRPr="005033DE">
        <w:rPr>
          <w:rFonts w:ascii="Times New Roman" w:hAnsi="Times New Roman" w:cs="Times New Roman"/>
          <w:sz w:val="28"/>
        </w:rPr>
        <w:t xml:space="preserve">            </w:t>
      </w:r>
      <w:proofErr w:type="spellStart"/>
      <w:r w:rsidRPr="005033DE">
        <w:rPr>
          <w:rFonts w:ascii="Times New Roman" w:hAnsi="Times New Roman" w:cs="Times New Roman"/>
          <w:sz w:val="28"/>
        </w:rPr>
        <w:t>Чебыкина</w:t>
      </w:r>
      <w:proofErr w:type="spellEnd"/>
      <w:r w:rsidRPr="005033DE">
        <w:rPr>
          <w:rFonts w:ascii="Times New Roman" w:hAnsi="Times New Roman" w:cs="Times New Roman"/>
          <w:sz w:val="28"/>
        </w:rPr>
        <w:t xml:space="preserve"> Марина </w:t>
      </w:r>
      <w:r>
        <w:rPr>
          <w:rFonts w:ascii="Times New Roman" w:hAnsi="Times New Roman" w:cs="Times New Roman"/>
          <w:sz w:val="28"/>
        </w:rPr>
        <w:t>И</w:t>
      </w:r>
      <w:r w:rsidRPr="005033DE">
        <w:rPr>
          <w:rFonts w:ascii="Times New Roman" w:hAnsi="Times New Roman" w:cs="Times New Roman"/>
          <w:sz w:val="28"/>
        </w:rPr>
        <w:t xml:space="preserve">вановна, </w:t>
      </w:r>
    </w:p>
    <w:p w:rsidR="005033DE" w:rsidRDefault="005033DE" w:rsidP="005033DE">
      <w:pPr>
        <w:spacing w:before="120" w:after="120"/>
        <w:jc w:val="right"/>
        <w:rPr>
          <w:rFonts w:ascii="Times New Roman" w:hAnsi="Times New Roman" w:cs="Times New Roman"/>
          <w:sz w:val="28"/>
        </w:rPr>
      </w:pPr>
      <w:r w:rsidRPr="005033DE">
        <w:rPr>
          <w:rFonts w:ascii="Times New Roman" w:hAnsi="Times New Roman" w:cs="Times New Roman"/>
          <w:sz w:val="28"/>
        </w:rPr>
        <w:t xml:space="preserve">учитель </w:t>
      </w:r>
      <w:proofErr w:type="gramStart"/>
      <w:r w:rsidRPr="005033DE">
        <w:rPr>
          <w:rFonts w:ascii="Times New Roman" w:hAnsi="Times New Roman" w:cs="Times New Roman"/>
          <w:sz w:val="28"/>
        </w:rPr>
        <w:t>начальных</w:t>
      </w:r>
      <w:proofErr w:type="gramEnd"/>
      <w:r w:rsidRPr="005033DE">
        <w:rPr>
          <w:rFonts w:ascii="Times New Roman" w:hAnsi="Times New Roman" w:cs="Times New Roman"/>
          <w:sz w:val="28"/>
        </w:rPr>
        <w:t xml:space="preserve"> </w:t>
      </w:r>
      <w:proofErr w:type="spellStart"/>
      <w:r w:rsidRPr="005033DE">
        <w:rPr>
          <w:rFonts w:ascii="Times New Roman" w:hAnsi="Times New Roman" w:cs="Times New Roman"/>
          <w:sz w:val="28"/>
        </w:rPr>
        <w:t>кдассов</w:t>
      </w:r>
      <w:proofErr w:type="spellEnd"/>
    </w:p>
    <w:p w:rsidR="005033DE" w:rsidRDefault="005033DE" w:rsidP="005033DE">
      <w:pPr>
        <w:spacing w:before="120" w:after="120"/>
        <w:jc w:val="right"/>
        <w:rPr>
          <w:rFonts w:ascii="Times New Roman" w:hAnsi="Times New Roman" w:cs="Times New Roman"/>
          <w:sz w:val="28"/>
        </w:rPr>
      </w:pPr>
      <w:r>
        <w:rPr>
          <w:rFonts w:ascii="Times New Roman" w:hAnsi="Times New Roman" w:cs="Times New Roman"/>
          <w:sz w:val="28"/>
        </w:rPr>
        <w:t>МАОУ «Гимназия №2»</w:t>
      </w:r>
    </w:p>
    <w:p w:rsidR="005033DE" w:rsidRDefault="005033DE" w:rsidP="005033DE">
      <w:pPr>
        <w:spacing w:before="120" w:after="120"/>
        <w:jc w:val="right"/>
        <w:rPr>
          <w:rFonts w:ascii="Times New Roman" w:hAnsi="Times New Roman" w:cs="Times New Roman"/>
          <w:sz w:val="28"/>
        </w:rPr>
      </w:pPr>
    </w:p>
    <w:p w:rsidR="005033DE" w:rsidRDefault="005033DE" w:rsidP="005033DE">
      <w:pPr>
        <w:spacing w:before="120" w:after="120"/>
        <w:jc w:val="right"/>
        <w:rPr>
          <w:rFonts w:ascii="Times New Roman" w:hAnsi="Times New Roman" w:cs="Times New Roman"/>
          <w:sz w:val="28"/>
        </w:rPr>
      </w:pPr>
    </w:p>
    <w:p w:rsidR="005033DE" w:rsidRDefault="005033DE" w:rsidP="005033DE">
      <w:pPr>
        <w:spacing w:before="120" w:after="120"/>
        <w:jc w:val="right"/>
        <w:rPr>
          <w:rFonts w:ascii="Times New Roman" w:hAnsi="Times New Roman" w:cs="Times New Roman"/>
          <w:sz w:val="28"/>
        </w:rPr>
      </w:pPr>
    </w:p>
    <w:p w:rsidR="005033DE" w:rsidRDefault="005033DE" w:rsidP="005033DE">
      <w:pPr>
        <w:spacing w:before="120" w:after="120"/>
        <w:jc w:val="right"/>
        <w:rPr>
          <w:rFonts w:ascii="Times New Roman" w:hAnsi="Times New Roman" w:cs="Times New Roman"/>
          <w:sz w:val="28"/>
        </w:rPr>
      </w:pPr>
    </w:p>
    <w:p w:rsidR="005033DE" w:rsidRDefault="005033DE" w:rsidP="005033DE">
      <w:pPr>
        <w:spacing w:before="120" w:after="120"/>
        <w:jc w:val="right"/>
        <w:rPr>
          <w:rFonts w:ascii="Times New Roman" w:hAnsi="Times New Roman" w:cs="Times New Roman"/>
          <w:sz w:val="28"/>
        </w:rPr>
      </w:pPr>
    </w:p>
    <w:p w:rsidR="005033DE" w:rsidRPr="005033DE" w:rsidRDefault="005033DE" w:rsidP="005033DE">
      <w:pPr>
        <w:spacing w:before="120" w:after="120"/>
        <w:jc w:val="center"/>
        <w:rPr>
          <w:rFonts w:ascii="Times New Roman" w:hAnsi="Times New Roman" w:cs="Times New Roman"/>
          <w:sz w:val="28"/>
        </w:rPr>
      </w:pPr>
      <w:r>
        <w:rPr>
          <w:rFonts w:ascii="Times New Roman" w:hAnsi="Times New Roman" w:cs="Times New Roman"/>
          <w:sz w:val="28"/>
        </w:rPr>
        <w:t>Соликамск – 2017г.</w:t>
      </w:r>
    </w:p>
    <w:p w:rsidR="005033DE" w:rsidRDefault="005033DE" w:rsidP="005033DE">
      <w:pPr>
        <w:pStyle w:val="Default"/>
        <w:keepNext/>
        <w:spacing w:line="360" w:lineRule="auto"/>
        <w:ind w:firstLine="567"/>
        <w:jc w:val="center"/>
        <w:rPr>
          <w:bCs/>
          <w:color w:val="auto"/>
          <w:sz w:val="28"/>
          <w:szCs w:val="28"/>
        </w:rPr>
      </w:pPr>
      <w:r w:rsidRPr="005033DE">
        <w:rPr>
          <w:bCs/>
          <w:color w:val="auto"/>
          <w:sz w:val="28"/>
          <w:szCs w:val="28"/>
        </w:rPr>
        <w:lastRenderedPageBreak/>
        <w:t>Исследовательская деятельность младших школьников                                                    в современном образовательном пространстве</w:t>
      </w:r>
    </w:p>
    <w:p w:rsidR="005033DE" w:rsidRPr="005033DE" w:rsidRDefault="005033DE" w:rsidP="005033DE">
      <w:pPr>
        <w:pStyle w:val="Default"/>
        <w:keepNext/>
        <w:spacing w:line="360" w:lineRule="auto"/>
        <w:ind w:firstLine="567"/>
        <w:jc w:val="center"/>
        <w:rPr>
          <w:bCs/>
          <w:color w:val="auto"/>
          <w:sz w:val="28"/>
          <w:szCs w:val="28"/>
        </w:rPr>
      </w:pPr>
    </w:p>
    <w:p w:rsidR="005033DE" w:rsidRPr="005033DE" w:rsidRDefault="005033DE" w:rsidP="005033DE">
      <w:pPr>
        <w:pStyle w:val="Default"/>
        <w:keepNext/>
        <w:spacing w:line="360" w:lineRule="auto"/>
        <w:ind w:firstLine="567"/>
        <w:jc w:val="both"/>
        <w:rPr>
          <w:color w:val="auto"/>
          <w:sz w:val="28"/>
          <w:szCs w:val="28"/>
        </w:rPr>
      </w:pPr>
    </w:p>
    <w:p w:rsidR="005033DE" w:rsidRPr="005033DE" w:rsidRDefault="005033DE" w:rsidP="005033DE">
      <w:pPr>
        <w:pStyle w:val="Default"/>
        <w:keepNext/>
        <w:spacing w:line="360" w:lineRule="auto"/>
        <w:ind w:firstLine="567"/>
        <w:jc w:val="right"/>
        <w:rPr>
          <w:bCs/>
          <w:color w:val="auto"/>
          <w:sz w:val="28"/>
          <w:szCs w:val="28"/>
        </w:rPr>
      </w:pPr>
      <w:r w:rsidRPr="005033DE">
        <w:rPr>
          <w:bCs/>
          <w:color w:val="auto"/>
          <w:sz w:val="28"/>
          <w:szCs w:val="28"/>
        </w:rPr>
        <w:t xml:space="preserve">Исследовать - значит видеть то, </w:t>
      </w:r>
    </w:p>
    <w:p w:rsidR="005033DE" w:rsidRPr="005033DE" w:rsidRDefault="005033DE" w:rsidP="005033DE">
      <w:pPr>
        <w:pStyle w:val="Default"/>
        <w:keepNext/>
        <w:spacing w:line="360" w:lineRule="auto"/>
        <w:ind w:firstLine="567"/>
        <w:jc w:val="right"/>
        <w:rPr>
          <w:bCs/>
          <w:color w:val="auto"/>
          <w:sz w:val="28"/>
          <w:szCs w:val="28"/>
        </w:rPr>
      </w:pPr>
      <w:r w:rsidRPr="005033DE">
        <w:rPr>
          <w:bCs/>
          <w:color w:val="auto"/>
          <w:sz w:val="28"/>
          <w:szCs w:val="28"/>
        </w:rPr>
        <w:t xml:space="preserve">что видели все, и думать так, </w:t>
      </w:r>
    </w:p>
    <w:p w:rsidR="005033DE" w:rsidRPr="005033DE" w:rsidRDefault="005033DE" w:rsidP="005033DE">
      <w:pPr>
        <w:pStyle w:val="Default"/>
        <w:keepNext/>
        <w:spacing w:line="360" w:lineRule="auto"/>
        <w:ind w:firstLine="567"/>
        <w:jc w:val="right"/>
        <w:rPr>
          <w:bCs/>
          <w:color w:val="auto"/>
          <w:sz w:val="28"/>
          <w:szCs w:val="28"/>
        </w:rPr>
      </w:pPr>
      <w:r w:rsidRPr="005033DE">
        <w:rPr>
          <w:bCs/>
          <w:color w:val="auto"/>
          <w:sz w:val="28"/>
          <w:szCs w:val="28"/>
        </w:rPr>
        <w:t>как не думал никто.</w:t>
      </w:r>
    </w:p>
    <w:p w:rsidR="005033DE" w:rsidRDefault="005033DE" w:rsidP="005033DE">
      <w:pPr>
        <w:pStyle w:val="Default"/>
        <w:keepNext/>
        <w:spacing w:line="360" w:lineRule="auto"/>
        <w:ind w:firstLine="567"/>
        <w:jc w:val="right"/>
        <w:rPr>
          <w:color w:val="auto"/>
          <w:sz w:val="28"/>
          <w:szCs w:val="28"/>
        </w:rPr>
      </w:pPr>
      <w:r w:rsidRPr="005033DE">
        <w:rPr>
          <w:color w:val="auto"/>
          <w:sz w:val="28"/>
          <w:szCs w:val="28"/>
        </w:rPr>
        <w:t xml:space="preserve">А. </w:t>
      </w:r>
      <w:proofErr w:type="spellStart"/>
      <w:r w:rsidRPr="005033DE">
        <w:rPr>
          <w:color w:val="auto"/>
          <w:sz w:val="28"/>
          <w:szCs w:val="28"/>
        </w:rPr>
        <w:t>Сент-Дьердьи</w:t>
      </w:r>
      <w:proofErr w:type="spellEnd"/>
    </w:p>
    <w:p w:rsidR="005033DE" w:rsidRPr="005033DE" w:rsidRDefault="005033DE" w:rsidP="005033DE">
      <w:pPr>
        <w:pStyle w:val="Default"/>
        <w:keepNext/>
        <w:spacing w:line="360" w:lineRule="auto"/>
        <w:ind w:firstLine="567"/>
        <w:jc w:val="right"/>
        <w:rPr>
          <w:color w:val="auto"/>
          <w:sz w:val="28"/>
          <w:szCs w:val="28"/>
        </w:rPr>
      </w:pPr>
    </w:p>
    <w:p w:rsidR="005033DE" w:rsidRPr="005033DE" w:rsidRDefault="005033DE" w:rsidP="005033DE">
      <w:pPr>
        <w:spacing w:line="360" w:lineRule="auto"/>
        <w:ind w:firstLine="567"/>
        <w:jc w:val="both"/>
        <w:rPr>
          <w:rFonts w:ascii="Times New Roman" w:hAnsi="Times New Roman" w:cs="Times New Roman"/>
          <w:sz w:val="28"/>
          <w:szCs w:val="28"/>
        </w:rPr>
      </w:pPr>
      <w:r w:rsidRPr="005033DE">
        <w:rPr>
          <w:rFonts w:ascii="Times New Roman" w:hAnsi="Times New Roman" w:cs="Times New Roman"/>
          <w:sz w:val="28"/>
          <w:szCs w:val="28"/>
        </w:rPr>
        <w:t xml:space="preserve">Современная  жизнь выдвигает задачу - воспитание человека - творца, созидателя и новатора. Эти новые требования общества нашли своё отражение в федеральных государственных образовательных стандартах. Акцент переносится на формирование у детей способности самостоятельно мыслить, добывать и применять знания, принимать решения, планировать действия, эффективно сотрудничать, быть открытыми для новых контактов. Все это вынуждает учителя уходить от привычной структуры урока, традиционных педагогических технологий. Поэтому одним из приоритетных направлений развития нашего образовательного учреждения считаем организацию исследовательской деятельности учащихся. </w:t>
      </w:r>
    </w:p>
    <w:p w:rsidR="005033DE" w:rsidRPr="005033DE" w:rsidRDefault="005033DE" w:rsidP="005033DE">
      <w:pPr>
        <w:spacing w:line="360" w:lineRule="auto"/>
        <w:ind w:firstLine="567"/>
        <w:jc w:val="both"/>
        <w:rPr>
          <w:rFonts w:ascii="Times New Roman" w:hAnsi="Times New Roman" w:cs="Times New Roman"/>
          <w:sz w:val="28"/>
          <w:szCs w:val="28"/>
        </w:rPr>
      </w:pPr>
      <w:r w:rsidRPr="005033DE">
        <w:rPr>
          <w:rFonts w:ascii="Times New Roman" w:hAnsi="Times New Roman" w:cs="Times New Roman"/>
          <w:sz w:val="28"/>
          <w:szCs w:val="28"/>
        </w:rPr>
        <w:t xml:space="preserve">Исследовательская деятельность - это специально организованная, познавательная творческая деятельность учащихся,  результатом которой является формирование познавательных мотивов, исследовательских умений, новых знаний или способов деятельности. В процессе исследовательской деятельности формируются многие ключевые компетенции, прописанные в Стандарте. </w:t>
      </w:r>
    </w:p>
    <w:p w:rsidR="005033DE" w:rsidRPr="005033DE" w:rsidRDefault="005033DE" w:rsidP="005033DE">
      <w:pPr>
        <w:spacing w:line="360" w:lineRule="auto"/>
        <w:ind w:firstLine="567"/>
        <w:jc w:val="both"/>
        <w:rPr>
          <w:rFonts w:ascii="Times New Roman" w:hAnsi="Times New Roman" w:cs="Times New Roman"/>
          <w:sz w:val="28"/>
          <w:szCs w:val="28"/>
        </w:rPr>
      </w:pPr>
      <w:r w:rsidRPr="005033DE">
        <w:rPr>
          <w:rFonts w:ascii="Times New Roman" w:hAnsi="Times New Roman" w:cs="Times New Roman"/>
          <w:sz w:val="28"/>
          <w:szCs w:val="28"/>
        </w:rPr>
        <w:t xml:space="preserve">В  начальной школе закладываются основы исследовательской деятельности.  Дети младшего школьного возраста, как отмечают многие учёные, уже по природе своей исследователи. Их влечёт жажда новых впечатлений, любознательность, желание экспериментировать, самостоятельно искать истину. </w:t>
      </w:r>
    </w:p>
    <w:p w:rsidR="005033DE" w:rsidRPr="005033DE" w:rsidRDefault="005033DE" w:rsidP="005033DE">
      <w:pPr>
        <w:spacing w:line="360" w:lineRule="auto"/>
        <w:ind w:firstLine="567"/>
        <w:jc w:val="both"/>
        <w:rPr>
          <w:rFonts w:ascii="Times New Roman" w:hAnsi="Times New Roman" w:cs="Times New Roman"/>
          <w:sz w:val="28"/>
          <w:szCs w:val="28"/>
        </w:rPr>
      </w:pPr>
      <w:r w:rsidRPr="005033DE">
        <w:rPr>
          <w:rFonts w:ascii="Times New Roman" w:hAnsi="Times New Roman" w:cs="Times New Roman"/>
          <w:sz w:val="28"/>
          <w:szCs w:val="28"/>
        </w:rPr>
        <w:lastRenderedPageBreak/>
        <w:t xml:space="preserve">В условиях правильно организованной исследовательской деятельности учащиеся овладевают такими нравственными качествами, как трудолюбие, ответственность, самостоятельность, предприимчивость. Участие в исследовательской деятельности повышает уверенность в себе, что позволяет успешнее учиться. Для достижения названных выше результатов недостаточным является единичное использование приемов исследовательской деятельности школьников, необходима целостная система обучения исследовательской деятельности. </w:t>
      </w:r>
    </w:p>
    <w:p w:rsidR="005033DE" w:rsidRPr="005033DE" w:rsidRDefault="005033DE" w:rsidP="005033DE">
      <w:pPr>
        <w:spacing w:line="360" w:lineRule="auto"/>
        <w:ind w:firstLine="567"/>
        <w:jc w:val="both"/>
        <w:rPr>
          <w:rFonts w:ascii="Times New Roman" w:hAnsi="Times New Roman" w:cs="Times New Roman"/>
          <w:sz w:val="28"/>
          <w:szCs w:val="28"/>
        </w:rPr>
      </w:pPr>
      <w:r w:rsidRPr="005033DE">
        <w:rPr>
          <w:rFonts w:ascii="Times New Roman" w:hAnsi="Times New Roman" w:cs="Times New Roman"/>
          <w:sz w:val="28"/>
          <w:szCs w:val="28"/>
        </w:rPr>
        <w:t xml:space="preserve">На сегодняшний день нам удалось выстроить такую целенаправленную, систематическую исследовательскую работу на всех ступенях обучения с учетом возрастных особенностей учащихся. Такая система представляет собой интеграцию исследовательской деятельности в урочную и внеурочную деятельность. На протяжении последних лет я активно работаю над включением в образовательный процесс элементов исследовательской деятельности. </w:t>
      </w:r>
    </w:p>
    <w:p w:rsidR="005033DE" w:rsidRPr="005033DE" w:rsidRDefault="005033DE" w:rsidP="005033DE">
      <w:pPr>
        <w:spacing w:line="360" w:lineRule="auto"/>
        <w:ind w:firstLine="567"/>
        <w:jc w:val="both"/>
        <w:rPr>
          <w:rFonts w:ascii="Times New Roman" w:hAnsi="Times New Roman" w:cs="Times New Roman"/>
          <w:sz w:val="28"/>
          <w:szCs w:val="28"/>
        </w:rPr>
      </w:pPr>
      <w:r w:rsidRPr="005033DE">
        <w:rPr>
          <w:rFonts w:ascii="Times New Roman" w:hAnsi="Times New Roman" w:cs="Times New Roman"/>
          <w:sz w:val="28"/>
          <w:szCs w:val="28"/>
        </w:rPr>
        <w:t>Исследовательская работу в урочной деятельности я осуществляю  в нескольких направлениях. Это проведение уроков с элементами исследования. Элементы исследовательской деятельности на уроке – это   проблемный подход к ведению урока: создание проблемной ситуации и поиск решения проблемы; представление учащимся различных точек зрения по теме, их анализ;  вывод утверждений, правил, алгоритмов; доклады учащихся по проблемным вопросам; проведение опытов, экспериментов, наблюдений,  решение сложной математической или иной задачи.</w:t>
      </w:r>
    </w:p>
    <w:p w:rsidR="005033DE" w:rsidRPr="005033DE" w:rsidRDefault="005033DE" w:rsidP="005033DE">
      <w:pPr>
        <w:spacing w:line="360" w:lineRule="auto"/>
        <w:ind w:firstLine="567"/>
        <w:jc w:val="both"/>
        <w:rPr>
          <w:rFonts w:ascii="Times New Roman" w:hAnsi="Times New Roman" w:cs="Times New Roman"/>
          <w:sz w:val="28"/>
          <w:szCs w:val="28"/>
        </w:rPr>
      </w:pPr>
      <w:r w:rsidRPr="005033DE">
        <w:rPr>
          <w:rFonts w:ascii="Times New Roman" w:hAnsi="Times New Roman" w:cs="Times New Roman"/>
          <w:sz w:val="28"/>
          <w:szCs w:val="28"/>
        </w:rPr>
        <w:t xml:space="preserve">Простыми примерами включения учащихся в исследовательскую деятельность на уроке могут служить ситуации, когда я предлагаю детям подумать, что бы они хотели узнать об окружающем мире, о числах, о фигурах и т. д. Предлагаю обдумать последовательность изучения той или иной темы. То есть исследовательскую деятельность на уроке можно определить как самостоятельное решение учащимися новой для них проблемы с применением таких методов научного познания, как наблюдение и самостоятельный анализ </w:t>
      </w:r>
      <w:r w:rsidRPr="005033DE">
        <w:rPr>
          <w:rFonts w:ascii="Times New Roman" w:hAnsi="Times New Roman" w:cs="Times New Roman"/>
          <w:sz w:val="28"/>
          <w:szCs w:val="28"/>
        </w:rPr>
        <w:lastRenderedPageBreak/>
        <w:t xml:space="preserve">фактов, выдвижение гипотезы и её проверка, формулирование выводов, закона или закономерности.  </w:t>
      </w:r>
    </w:p>
    <w:p w:rsidR="005033DE" w:rsidRPr="005033DE" w:rsidRDefault="005033DE" w:rsidP="005033DE">
      <w:pPr>
        <w:spacing w:line="360" w:lineRule="auto"/>
        <w:ind w:firstLine="567"/>
        <w:jc w:val="both"/>
        <w:rPr>
          <w:rFonts w:ascii="Times New Roman" w:hAnsi="Times New Roman" w:cs="Times New Roman"/>
          <w:sz w:val="28"/>
          <w:szCs w:val="28"/>
        </w:rPr>
      </w:pPr>
      <w:r w:rsidRPr="005033DE">
        <w:rPr>
          <w:rFonts w:ascii="Times New Roman" w:hAnsi="Times New Roman" w:cs="Times New Roman"/>
          <w:sz w:val="28"/>
          <w:szCs w:val="28"/>
        </w:rPr>
        <w:t>Задания исследовательского характера должны быть выполнимы, их необходимо включать в систему уроков на разных этапах: в качестве проблемного введения в тему, актуализируя знания; в ходе практической работы или закрепления материала; в качестве проверочных и домашних заданий,  зачетов. Исследовательским может быть и сам урок от начала до конца. В этом случае меняется сама структура урока. Главные компоненты такого урока: завязка, интрига, решение проблемы, рефлексия. Исследование может проходить и через всю тему, охватывая ряд уроков. На уроке-исследовании учащиеся овладевают методикой научного исследования, усваивают этапы научного познания, учатся формулировать и решать исследовательские задачи. На таких уроках часто использую технологию сотрудничества (работа в парах, малых группах). Я считаю, что исследовательская деятельность на уроках повышает интерес к учебе, стимулирует исследовательские навыки учащихся, меняет отношение учащихся к учебному процессу, заменяя использование готового учебного материала самостоятельным поиском нового, переносит навыки исследовательской деятельности на другие учебные предметы.</w:t>
      </w:r>
    </w:p>
    <w:p w:rsidR="005033DE" w:rsidRPr="005033DE" w:rsidRDefault="005033DE" w:rsidP="005033DE">
      <w:pPr>
        <w:spacing w:line="360" w:lineRule="auto"/>
        <w:ind w:firstLine="567"/>
        <w:jc w:val="both"/>
        <w:rPr>
          <w:rFonts w:ascii="Times New Roman" w:hAnsi="Times New Roman" w:cs="Times New Roman"/>
          <w:sz w:val="28"/>
          <w:szCs w:val="28"/>
        </w:rPr>
      </w:pPr>
      <w:r w:rsidRPr="005033DE">
        <w:rPr>
          <w:rFonts w:ascii="Times New Roman" w:hAnsi="Times New Roman" w:cs="Times New Roman"/>
          <w:sz w:val="28"/>
          <w:szCs w:val="28"/>
        </w:rPr>
        <w:t>Учебно-исследовательская работа предполагает также проведение нетрадиционных уроков в начальной школе, которые на слайде.</w:t>
      </w:r>
    </w:p>
    <w:p w:rsidR="005033DE" w:rsidRPr="005033DE" w:rsidRDefault="005033DE" w:rsidP="005033DE">
      <w:pPr>
        <w:spacing w:line="360" w:lineRule="auto"/>
        <w:ind w:firstLine="567"/>
        <w:jc w:val="both"/>
        <w:rPr>
          <w:rFonts w:ascii="Times New Roman" w:hAnsi="Times New Roman" w:cs="Times New Roman"/>
          <w:sz w:val="28"/>
          <w:szCs w:val="28"/>
        </w:rPr>
      </w:pPr>
      <w:r w:rsidRPr="005033DE">
        <w:rPr>
          <w:rFonts w:ascii="Times New Roman" w:hAnsi="Times New Roman" w:cs="Times New Roman"/>
          <w:sz w:val="28"/>
          <w:szCs w:val="28"/>
        </w:rPr>
        <w:t>Чтобы развивать в ученике потребность в поиске, я стараюсь поддерживать познавательный интерес. Открою свои секреты, которые известны всем.</w:t>
      </w:r>
    </w:p>
    <w:p w:rsidR="005033DE" w:rsidRPr="005033DE" w:rsidRDefault="005033DE" w:rsidP="005033DE">
      <w:pPr>
        <w:spacing w:line="360" w:lineRule="auto"/>
        <w:ind w:firstLine="567"/>
        <w:jc w:val="both"/>
        <w:rPr>
          <w:rFonts w:ascii="Times New Roman" w:hAnsi="Times New Roman" w:cs="Times New Roman"/>
          <w:sz w:val="28"/>
          <w:szCs w:val="28"/>
        </w:rPr>
      </w:pPr>
      <w:r w:rsidRPr="005033DE">
        <w:rPr>
          <w:rFonts w:ascii="Times New Roman" w:hAnsi="Times New Roman" w:cs="Times New Roman"/>
          <w:sz w:val="28"/>
          <w:szCs w:val="28"/>
        </w:rPr>
        <w:t>1. Вовлекать учащихся в процесс “открытия Америк”.</w:t>
      </w:r>
    </w:p>
    <w:p w:rsidR="005033DE" w:rsidRPr="005033DE" w:rsidRDefault="005033DE" w:rsidP="005033DE">
      <w:pPr>
        <w:spacing w:line="360" w:lineRule="auto"/>
        <w:ind w:firstLine="567"/>
        <w:jc w:val="both"/>
        <w:rPr>
          <w:rFonts w:ascii="Times New Roman" w:hAnsi="Times New Roman" w:cs="Times New Roman"/>
          <w:sz w:val="28"/>
          <w:szCs w:val="28"/>
        </w:rPr>
      </w:pPr>
      <w:r w:rsidRPr="005033DE">
        <w:rPr>
          <w:rFonts w:ascii="Times New Roman" w:hAnsi="Times New Roman" w:cs="Times New Roman"/>
          <w:sz w:val="28"/>
          <w:szCs w:val="28"/>
        </w:rPr>
        <w:t>2. Разнообразить способы введения нового материала и его закрепления.</w:t>
      </w:r>
    </w:p>
    <w:p w:rsidR="005033DE" w:rsidRPr="005033DE" w:rsidRDefault="005033DE" w:rsidP="005033DE">
      <w:pPr>
        <w:spacing w:line="360" w:lineRule="auto"/>
        <w:ind w:firstLine="567"/>
        <w:jc w:val="both"/>
        <w:rPr>
          <w:rFonts w:ascii="Times New Roman" w:hAnsi="Times New Roman" w:cs="Times New Roman"/>
          <w:sz w:val="28"/>
          <w:szCs w:val="28"/>
        </w:rPr>
      </w:pPr>
      <w:r w:rsidRPr="005033DE">
        <w:rPr>
          <w:rFonts w:ascii="Times New Roman" w:hAnsi="Times New Roman" w:cs="Times New Roman"/>
          <w:sz w:val="28"/>
          <w:szCs w:val="28"/>
        </w:rPr>
        <w:t xml:space="preserve">3. Связывать новое с ранее </w:t>
      </w:r>
      <w:proofErr w:type="gramStart"/>
      <w:r w:rsidRPr="005033DE">
        <w:rPr>
          <w:rFonts w:ascii="Times New Roman" w:hAnsi="Times New Roman" w:cs="Times New Roman"/>
          <w:sz w:val="28"/>
          <w:szCs w:val="28"/>
        </w:rPr>
        <w:t>изученным</w:t>
      </w:r>
      <w:proofErr w:type="gramEnd"/>
      <w:r w:rsidRPr="005033DE">
        <w:rPr>
          <w:rFonts w:ascii="Times New Roman" w:hAnsi="Times New Roman" w:cs="Times New Roman"/>
          <w:sz w:val="28"/>
          <w:szCs w:val="28"/>
        </w:rPr>
        <w:t>.</w:t>
      </w:r>
    </w:p>
    <w:p w:rsidR="005033DE" w:rsidRPr="005033DE" w:rsidRDefault="005033DE" w:rsidP="005033DE">
      <w:pPr>
        <w:spacing w:line="360" w:lineRule="auto"/>
        <w:ind w:firstLine="567"/>
        <w:jc w:val="both"/>
        <w:rPr>
          <w:rFonts w:ascii="Times New Roman" w:hAnsi="Times New Roman" w:cs="Times New Roman"/>
          <w:sz w:val="28"/>
          <w:szCs w:val="28"/>
        </w:rPr>
      </w:pPr>
      <w:r w:rsidRPr="005033DE">
        <w:rPr>
          <w:rFonts w:ascii="Times New Roman" w:hAnsi="Times New Roman" w:cs="Times New Roman"/>
          <w:sz w:val="28"/>
          <w:szCs w:val="28"/>
        </w:rPr>
        <w:t>4. Ставить задачи трудные, но посильные.</w:t>
      </w:r>
    </w:p>
    <w:p w:rsidR="005033DE" w:rsidRPr="005033DE" w:rsidRDefault="005033DE" w:rsidP="005033DE">
      <w:pPr>
        <w:spacing w:line="360" w:lineRule="auto"/>
        <w:ind w:firstLine="567"/>
        <w:jc w:val="both"/>
        <w:rPr>
          <w:rFonts w:ascii="Times New Roman" w:hAnsi="Times New Roman" w:cs="Times New Roman"/>
          <w:sz w:val="28"/>
          <w:szCs w:val="28"/>
        </w:rPr>
      </w:pPr>
      <w:r w:rsidRPr="005033DE">
        <w:rPr>
          <w:rFonts w:ascii="Times New Roman" w:hAnsi="Times New Roman" w:cs="Times New Roman"/>
          <w:sz w:val="28"/>
          <w:szCs w:val="28"/>
        </w:rPr>
        <w:lastRenderedPageBreak/>
        <w:t>5. Использовать эмоциональный материал.</w:t>
      </w:r>
    </w:p>
    <w:p w:rsidR="005033DE" w:rsidRPr="005033DE" w:rsidRDefault="005033DE" w:rsidP="005033DE">
      <w:pPr>
        <w:spacing w:line="360" w:lineRule="auto"/>
        <w:ind w:firstLine="567"/>
        <w:jc w:val="both"/>
        <w:rPr>
          <w:rFonts w:ascii="Times New Roman" w:hAnsi="Times New Roman" w:cs="Times New Roman"/>
          <w:sz w:val="28"/>
          <w:szCs w:val="28"/>
        </w:rPr>
      </w:pPr>
      <w:r w:rsidRPr="005033DE">
        <w:rPr>
          <w:rFonts w:ascii="Times New Roman" w:hAnsi="Times New Roman" w:cs="Times New Roman"/>
          <w:sz w:val="28"/>
          <w:szCs w:val="28"/>
        </w:rPr>
        <w:t>6. Быть не только “режиссером - постановщиком”, но и “артистом” своего   “театра”.</w:t>
      </w:r>
    </w:p>
    <w:p w:rsidR="005033DE" w:rsidRPr="005033DE" w:rsidRDefault="005033DE" w:rsidP="005033DE">
      <w:pPr>
        <w:spacing w:line="360" w:lineRule="auto"/>
        <w:ind w:firstLine="567"/>
        <w:jc w:val="both"/>
        <w:rPr>
          <w:rFonts w:ascii="Times New Roman" w:hAnsi="Times New Roman" w:cs="Times New Roman"/>
          <w:sz w:val="28"/>
          <w:szCs w:val="28"/>
        </w:rPr>
      </w:pPr>
      <w:r w:rsidRPr="005033DE">
        <w:rPr>
          <w:rFonts w:ascii="Times New Roman" w:hAnsi="Times New Roman" w:cs="Times New Roman"/>
          <w:sz w:val="28"/>
          <w:szCs w:val="28"/>
        </w:rPr>
        <w:t>7. Окружать учеников атмосферой юмора, оптимизма.</w:t>
      </w:r>
    </w:p>
    <w:p w:rsidR="005033DE" w:rsidRPr="005033DE" w:rsidRDefault="005033DE" w:rsidP="005033DE">
      <w:pPr>
        <w:spacing w:line="360" w:lineRule="auto"/>
        <w:ind w:firstLine="567"/>
        <w:jc w:val="both"/>
        <w:rPr>
          <w:rFonts w:ascii="Times New Roman" w:hAnsi="Times New Roman" w:cs="Times New Roman"/>
          <w:sz w:val="28"/>
          <w:szCs w:val="28"/>
        </w:rPr>
      </w:pPr>
      <w:r w:rsidRPr="005033DE">
        <w:rPr>
          <w:rFonts w:ascii="Times New Roman" w:hAnsi="Times New Roman" w:cs="Times New Roman"/>
          <w:sz w:val="28"/>
          <w:szCs w:val="28"/>
        </w:rPr>
        <w:t xml:space="preserve">Учащиеся проводят исследования и в домашней работе. При подборе домашнего задания нужно исходить из того, что оно должно быть не тягостным, а привлекательным, необычным, посильным, обязательно проверенным и оцененным. Стараюсь давать домашние задания исследовательского характера. Иногда отправной точкой для такого задания могут служить спонтанные вопросы учащихся, заданные на уроке или на перемене. Такие вопросы можно спровоцировать и искусственно, </w:t>
      </w:r>
      <w:proofErr w:type="gramStart"/>
      <w:r w:rsidRPr="005033DE">
        <w:rPr>
          <w:rFonts w:ascii="Times New Roman" w:hAnsi="Times New Roman" w:cs="Times New Roman"/>
          <w:sz w:val="28"/>
          <w:szCs w:val="28"/>
        </w:rPr>
        <w:t>например</w:t>
      </w:r>
      <w:proofErr w:type="gramEnd"/>
      <w:r w:rsidRPr="005033DE">
        <w:rPr>
          <w:rFonts w:ascii="Times New Roman" w:hAnsi="Times New Roman" w:cs="Times New Roman"/>
          <w:sz w:val="28"/>
          <w:szCs w:val="28"/>
        </w:rPr>
        <w:t xml:space="preserve"> с помощью материалов стенда в учебном кабинете. Дополнительные параграфы или </w:t>
      </w:r>
      <w:proofErr w:type="gramStart"/>
      <w:r w:rsidRPr="005033DE">
        <w:rPr>
          <w:rFonts w:ascii="Times New Roman" w:hAnsi="Times New Roman" w:cs="Times New Roman"/>
          <w:sz w:val="28"/>
          <w:szCs w:val="28"/>
        </w:rPr>
        <w:t>небольшие тексты, включенные в учебники для расширения кругозора учащихся я использую</w:t>
      </w:r>
      <w:proofErr w:type="gramEnd"/>
      <w:r w:rsidRPr="005033DE">
        <w:rPr>
          <w:rFonts w:ascii="Times New Roman" w:hAnsi="Times New Roman" w:cs="Times New Roman"/>
          <w:sz w:val="28"/>
          <w:szCs w:val="28"/>
        </w:rPr>
        <w:t xml:space="preserve"> как  основу для исследовательской деятельности. </w:t>
      </w:r>
    </w:p>
    <w:p w:rsidR="005033DE" w:rsidRPr="005033DE" w:rsidRDefault="005033DE" w:rsidP="005033DE">
      <w:pPr>
        <w:spacing w:line="360" w:lineRule="auto"/>
        <w:ind w:firstLine="567"/>
        <w:jc w:val="both"/>
        <w:rPr>
          <w:rFonts w:ascii="Times New Roman" w:hAnsi="Times New Roman" w:cs="Times New Roman"/>
          <w:sz w:val="28"/>
          <w:szCs w:val="28"/>
        </w:rPr>
      </w:pPr>
      <w:r w:rsidRPr="005033DE">
        <w:rPr>
          <w:rFonts w:ascii="Times New Roman" w:hAnsi="Times New Roman" w:cs="Times New Roman"/>
          <w:sz w:val="28"/>
          <w:szCs w:val="28"/>
        </w:rPr>
        <w:t xml:space="preserve">Вторым направлением реализации исследовательской работы с учащимися в гимназии является внеурочная деятельность. Внеурочная деятельность предполагает более широкие возможности для применения исследовательской деятельности. Наше учебное заведение активно работает с юными исследователями. В 2004 году в гимназии было создано научное общество учащихся «Искорка». Научное общество не только знакомит учащихся с методами научной и творческой работы, пробуждает познавательный интерес, любознательность, развивает ключевые компетенции, но и учит общению со сверстниками, даёт учащимся возможность принимать участие в научных экспериментах и исследованиях. В работе НОУ принимают участие дети с 1 класса. От моего класса всегда самое многочисленное количество участников. С первого класса стараюсь  вовлекать своих учащихся в мини-исследования, включаю этот вид деятельности во все образовательные области начальной школы. С этой целью в классе реализую программу внеурочной деятельности </w:t>
      </w:r>
      <w:r w:rsidRPr="005033DE">
        <w:rPr>
          <w:rFonts w:ascii="Times New Roman" w:hAnsi="Times New Roman" w:cs="Times New Roman"/>
          <w:sz w:val="28"/>
          <w:szCs w:val="28"/>
        </w:rPr>
        <w:lastRenderedPageBreak/>
        <w:t xml:space="preserve">«МИР: мыслим, исследуем, реализуем». На занятиях ребята учатся наблюдать за окружающим миром, проводят первые опыты, делают свои собственные выводы. У них формируются основы исследовательской деятельности. Исследования ребята оформляют в виде проектов, которые представляют на ежегодной гимназической  научно-практической конференции. В рамках этой программы предусматривается: </w:t>
      </w:r>
    </w:p>
    <w:p w:rsidR="005033DE" w:rsidRPr="005033DE" w:rsidRDefault="005033DE" w:rsidP="005033DE">
      <w:pPr>
        <w:pStyle w:val="a3"/>
        <w:numPr>
          <w:ilvl w:val="0"/>
          <w:numId w:val="3"/>
        </w:numPr>
        <w:spacing w:line="360" w:lineRule="auto"/>
        <w:ind w:left="153" w:hanging="153"/>
        <w:jc w:val="both"/>
        <w:rPr>
          <w:rFonts w:ascii="Times New Roman" w:hAnsi="Times New Roman" w:cs="Times New Roman"/>
          <w:sz w:val="28"/>
          <w:szCs w:val="28"/>
        </w:rPr>
      </w:pPr>
      <w:r w:rsidRPr="005033DE">
        <w:rPr>
          <w:rFonts w:ascii="Times New Roman" w:hAnsi="Times New Roman" w:cs="Times New Roman"/>
          <w:sz w:val="28"/>
          <w:szCs w:val="28"/>
        </w:rPr>
        <w:t xml:space="preserve">рецензирование учащимися исследовательских работ друг друга, </w:t>
      </w:r>
    </w:p>
    <w:p w:rsidR="005033DE" w:rsidRPr="005033DE" w:rsidRDefault="005033DE" w:rsidP="005033DE">
      <w:pPr>
        <w:pStyle w:val="a3"/>
        <w:numPr>
          <w:ilvl w:val="0"/>
          <w:numId w:val="3"/>
        </w:numPr>
        <w:spacing w:line="360" w:lineRule="auto"/>
        <w:ind w:left="153" w:hanging="153"/>
        <w:jc w:val="both"/>
        <w:rPr>
          <w:rFonts w:ascii="Times New Roman" w:hAnsi="Times New Roman" w:cs="Times New Roman"/>
          <w:sz w:val="28"/>
          <w:szCs w:val="28"/>
        </w:rPr>
      </w:pPr>
      <w:r w:rsidRPr="005033DE">
        <w:rPr>
          <w:rFonts w:ascii="Times New Roman" w:hAnsi="Times New Roman" w:cs="Times New Roman"/>
          <w:sz w:val="28"/>
          <w:szCs w:val="28"/>
        </w:rPr>
        <w:t xml:space="preserve">проведение экскурсий: постановка индивидуальных исследовательских задач с фиксацией результата в виде отчетных работ, </w:t>
      </w:r>
    </w:p>
    <w:p w:rsidR="005033DE" w:rsidRPr="005033DE" w:rsidRDefault="005033DE" w:rsidP="005033DE">
      <w:pPr>
        <w:pStyle w:val="a3"/>
        <w:numPr>
          <w:ilvl w:val="0"/>
          <w:numId w:val="3"/>
        </w:numPr>
        <w:spacing w:line="360" w:lineRule="auto"/>
        <w:ind w:left="153" w:hanging="153"/>
        <w:jc w:val="both"/>
        <w:rPr>
          <w:rFonts w:ascii="Times New Roman" w:hAnsi="Times New Roman" w:cs="Times New Roman"/>
          <w:sz w:val="28"/>
          <w:szCs w:val="28"/>
        </w:rPr>
      </w:pPr>
      <w:r w:rsidRPr="005033DE">
        <w:rPr>
          <w:rFonts w:ascii="Times New Roman" w:hAnsi="Times New Roman" w:cs="Times New Roman"/>
          <w:sz w:val="28"/>
          <w:szCs w:val="28"/>
        </w:rPr>
        <w:t xml:space="preserve">образовательные экспедиции - походы, поездки, прогулки. Например, это может быть прогулка по центру города с целью выявления симметрии в архитектуре, или с целью изучения флоры и фауны, представленной в городских условиях. </w:t>
      </w:r>
    </w:p>
    <w:p w:rsidR="005033DE" w:rsidRPr="005033DE" w:rsidRDefault="005033DE" w:rsidP="005033DE">
      <w:pPr>
        <w:shd w:val="clear" w:color="auto" w:fill="FFFFFF"/>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5033DE">
        <w:rPr>
          <w:rFonts w:ascii="Times New Roman" w:eastAsia="Times New Roman" w:hAnsi="Times New Roman" w:cs="Times New Roman"/>
          <w:sz w:val="28"/>
          <w:szCs w:val="28"/>
          <w:lang w:eastAsia="ru-RU"/>
        </w:rPr>
        <w:t>Работу во внеурочное время по организации исследовательской деятельности учащихся я строю  по трем направлениям:</w:t>
      </w:r>
    </w:p>
    <w:p w:rsidR="005033DE" w:rsidRPr="005033DE" w:rsidRDefault="005033DE" w:rsidP="005033DE">
      <w:pPr>
        <w:pStyle w:val="a3"/>
        <w:numPr>
          <w:ilvl w:val="0"/>
          <w:numId w:val="4"/>
        </w:numPr>
        <w:shd w:val="clear" w:color="auto" w:fill="FFFFFF"/>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5033DE">
        <w:rPr>
          <w:rFonts w:ascii="Times New Roman" w:eastAsia="Times New Roman" w:hAnsi="Times New Roman" w:cs="Times New Roman"/>
          <w:sz w:val="28"/>
          <w:szCs w:val="28"/>
          <w:lang w:eastAsia="ru-RU"/>
        </w:rPr>
        <w:t>Индивидуальная работа предусматривает работу в двух аспектах:</w:t>
      </w:r>
    </w:p>
    <w:p w:rsidR="005033DE" w:rsidRPr="005033DE" w:rsidRDefault="005033DE" w:rsidP="005033DE">
      <w:pPr>
        <w:numPr>
          <w:ilvl w:val="0"/>
          <w:numId w:val="2"/>
        </w:numPr>
        <w:shd w:val="clear" w:color="auto" w:fill="FFFFFF"/>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5033DE">
        <w:rPr>
          <w:rFonts w:ascii="Times New Roman" w:eastAsia="Times New Roman" w:hAnsi="Times New Roman" w:cs="Times New Roman"/>
          <w:sz w:val="28"/>
          <w:szCs w:val="28"/>
          <w:lang w:eastAsia="ru-RU"/>
        </w:rPr>
        <w:t>индивидуальные задания отдельным учащимся по подготовке разовых докладов, устных сообщений, по проведению простейших опытов, экспериментов, наблюдений, в подборе литературы, помощи другим детям в подготовке сообщений, в изготовлении наглядных пособий для изучения новой темы и др.;</w:t>
      </w:r>
    </w:p>
    <w:p w:rsidR="005033DE" w:rsidRPr="005033DE" w:rsidRDefault="005033DE" w:rsidP="005033DE">
      <w:pPr>
        <w:numPr>
          <w:ilvl w:val="0"/>
          <w:numId w:val="2"/>
        </w:numPr>
        <w:shd w:val="clear" w:color="auto" w:fill="FFFFFF"/>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5033DE">
        <w:rPr>
          <w:rFonts w:ascii="Times New Roman" w:eastAsia="Times New Roman" w:hAnsi="Times New Roman" w:cs="Times New Roman"/>
          <w:sz w:val="28"/>
          <w:szCs w:val="28"/>
          <w:lang w:eastAsia="ru-RU"/>
        </w:rPr>
        <w:t xml:space="preserve">работа с учащимися по отдельной программе: помощь в подборе темы исследования, определении круга проблем, подборе необходимой литературы, в планировании работы, которую будет проводить ребенок и т.д. </w:t>
      </w:r>
    </w:p>
    <w:p w:rsidR="005033DE" w:rsidRPr="005033DE" w:rsidRDefault="005033DE" w:rsidP="005033DE">
      <w:pPr>
        <w:pStyle w:val="a3"/>
        <w:numPr>
          <w:ilvl w:val="0"/>
          <w:numId w:val="4"/>
        </w:numPr>
        <w:shd w:val="clear" w:color="auto" w:fill="FFFFFF"/>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5033DE">
        <w:rPr>
          <w:rFonts w:ascii="Times New Roman" w:eastAsia="Times New Roman" w:hAnsi="Times New Roman" w:cs="Times New Roman"/>
          <w:sz w:val="28"/>
          <w:szCs w:val="28"/>
          <w:lang w:eastAsia="ru-RU"/>
        </w:rPr>
        <w:lastRenderedPageBreak/>
        <w:t>Групповая работа предполагает совместные исследовательские проекты, где целесообразнее подключить к работе сразу несколько детей.</w:t>
      </w:r>
    </w:p>
    <w:p w:rsidR="005033DE" w:rsidRPr="005033DE" w:rsidRDefault="005033DE" w:rsidP="005033DE">
      <w:pPr>
        <w:pStyle w:val="a3"/>
        <w:numPr>
          <w:ilvl w:val="0"/>
          <w:numId w:val="4"/>
        </w:numPr>
        <w:shd w:val="clear" w:color="auto" w:fill="FFFFFF"/>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5033DE">
        <w:rPr>
          <w:rFonts w:ascii="Times New Roman" w:eastAsia="Times New Roman" w:hAnsi="Times New Roman" w:cs="Times New Roman"/>
          <w:sz w:val="28"/>
          <w:szCs w:val="28"/>
          <w:lang w:eastAsia="ru-RU"/>
        </w:rPr>
        <w:t>Массовая работа с детьми предполагает  организацию  встреч с интересными    людьми, заседаний школьного научного общества учащихся начальной школы (НОУ), школьные олимпиады. Ежегодно проводятся конференции учебно-исследовательских работ младших школьников.</w:t>
      </w:r>
    </w:p>
    <w:p w:rsidR="005033DE" w:rsidRPr="005033DE" w:rsidRDefault="005033DE" w:rsidP="005033DE">
      <w:pPr>
        <w:spacing w:line="360" w:lineRule="auto"/>
        <w:ind w:firstLine="567"/>
        <w:jc w:val="both"/>
        <w:rPr>
          <w:rFonts w:ascii="Times New Roman" w:hAnsi="Times New Roman" w:cs="Times New Roman"/>
          <w:sz w:val="28"/>
          <w:szCs w:val="28"/>
        </w:rPr>
      </w:pPr>
      <w:r w:rsidRPr="005033DE">
        <w:rPr>
          <w:rFonts w:ascii="Times New Roman" w:hAnsi="Times New Roman" w:cs="Times New Roman"/>
          <w:sz w:val="28"/>
          <w:szCs w:val="28"/>
        </w:rPr>
        <w:t xml:space="preserve">Но прежде, чем приступить к работе  в данном направлении, важно знать, что и как исследовать. Существуют 3 этапа реализации исследовательской деятельности:  </w:t>
      </w:r>
      <w:proofErr w:type="gramStart"/>
      <w:r w:rsidRPr="005033DE">
        <w:rPr>
          <w:rFonts w:ascii="Times New Roman" w:hAnsi="Times New Roman" w:cs="Times New Roman"/>
          <w:sz w:val="28"/>
          <w:szCs w:val="28"/>
        </w:rPr>
        <w:t>подготовительный</w:t>
      </w:r>
      <w:proofErr w:type="gramEnd"/>
      <w:r w:rsidRPr="005033DE">
        <w:rPr>
          <w:rFonts w:ascii="Times New Roman" w:hAnsi="Times New Roman" w:cs="Times New Roman"/>
          <w:sz w:val="28"/>
          <w:szCs w:val="28"/>
        </w:rPr>
        <w:t>,  основной и заключительный.</w:t>
      </w:r>
    </w:p>
    <w:p w:rsidR="005033DE" w:rsidRPr="005033DE" w:rsidRDefault="005033DE" w:rsidP="005033DE">
      <w:pPr>
        <w:spacing w:line="360" w:lineRule="auto"/>
        <w:ind w:firstLine="567"/>
        <w:jc w:val="both"/>
        <w:rPr>
          <w:rFonts w:ascii="Times New Roman" w:hAnsi="Times New Roman" w:cs="Times New Roman"/>
          <w:sz w:val="28"/>
          <w:szCs w:val="28"/>
        </w:rPr>
      </w:pPr>
      <w:r w:rsidRPr="005033DE">
        <w:rPr>
          <w:rFonts w:ascii="Times New Roman" w:hAnsi="Times New Roman" w:cs="Times New Roman"/>
          <w:sz w:val="28"/>
          <w:szCs w:val="28"/>
        </w:rPr>
        <w:t>С чего начать? Конечно, с  изучение интересов своих учеников.</w:t>
      </w:r>
    </w:p>
    <w:p w:rsidR="005033DE" w:rsidRPr="005033DE" w:rsidRDefault="005033DE" w:rsidP="005033DE">
      <w:pPr>
        <w:shd w:val="clear" w:color="auto" w:fill="FFFFFF"/>
        <w:spacing w:after="0" w:line="360" w:lineRule="auto"/>
        <w:ind w:firstLine="567"/>
        <w:jc w:val="both"/>
        <w:textAlignment w:val="baseline"/>
        <w:rPr>
          <w:rFonts w:ascii="Times New Roman" w:eastAsia="Times New Roman" w:hAnsi="Times New Roman" w:cs="Times New Roman"/>
          <w:sz w:val="28"/>
          <w:szCs w:val="28"/>
          <w:lang w:eastAsia="ru-RU"/>
        </w:rPr>
      </w:pPr>
      <w:r w:rsidRPr="005033DE">
        <w:rPr>
          <w:rFonts w:ascii="Times New Roman" w:hAnsi="Times New Roman" w:cs="Times New Roman"/>
          <w:sz w:val="28"/>
          <w:szCs w:val="28"/>
        </w:rPr>
        <w:t xml:space="preserve">С помощью методики А.И. Савенкова </w:t>
      </w:r>
      <w:r w:rsidRPr="005033DE">
        <w:rPr>
          <w:rFonts w:ascii="Times New Roman" w:eastAsia="Times New Roman" w:hAnsi="Times New Roman" w:cs="Times New Roman"/>
          <w:bCs/>
          <w:sz w:val="28"/>
          <w:szCs w:val="28"/>
          <w:bdr w:val="none" w:sz="0" w:space="0" w:color="auto" w:frame="1"/>
          <w:lang w:eastAsia="ru-RU"/>
        </w:rPr>
        <w:t xml:space="preserve"> «Карта  интересов для младших</w:t>
      </w:r>
      <w:r w:rsidRPr="005033DE">
        <w:rPr>
          <w:rFonts w:ascii="Times New Roman" w:eastAsia="Times New Roman" w:hAnsi="Times New Roman" w:cs="Times New Roman"/>
          <w:bCs/>
          <w:sz w:val="28"/>
          <w:szCs w:val="28"/>
          <w:lang w:eastAsia="ru-RU"/>
        </w:rPr>
        <w:t> </w:t>
      </w:r>
      <w:hyperlink r:id="rId6" w:tooltip="Курсы для школьников" w:history="1">
        <w:r w:rsidRPr="005033DE">
          <w:rPr>
            <w:rFonts w:ascii="Times New Roman" w:eastAsia="Times New Roman" w:hAnsi="Times New Roman" w:cs="Times New Roman"/>
            <w:bCs/>
            <w:sz w:val="28"/>
            <w:szCs w:val="28"/>
            <w:lang w:eastAsia="ru-RU"/>
          </w:rPr>
          <w:t>школьников</w:t>
        </w:r>
      </w:hyperlink>
      <w:r w:rsidRPr="005033DE">
        <w:rPr>
          <w:rFonts w:ascii="Times New Roman" w:eastAsia="Times New Roman" w:hAnsi="Times New Roman" w:cs="Times New Roman"/>
          <w:bCs/>
          <w:sz w:val="28"/>
          <w:szCs w:val="28"/>
          <w:bdr w:val="none" w:sz="0" w:space="0" w:color="auto" w:frame="1"/>
          <w:lang w:eastAsia="ru-RU"/>
        </w:rPr>
        <w:t xml:space="preserve">» </w:t>
      </w:r>
      <w:r w:rsidRPr="005033DE">
        <w:rPr>
          <w:rFonts w:ascii="Times New Roman" w:hAnsi="Times New Roman" w:cs="Times New Roman"/>
          <w:sz w:val="28"/>
          <w:szCs w:val="28"/>
        </w:rPr>
        <w:t>были изучены интересы учащихся. В результате выяснилась следующая направленность интересов учащихся:</w:t>
      </w:r>
    </w:p>
    <w:p w:rsidR="005033DE" w:rsidRPr="005033DE" w:rsidRDefault="005033DE" w:rsidP="005033DE">
      <w:pPr>
        <w:numPr>
          <w:ilvl w:val="0"/>
          <w:numId w:val="1"/>
        </w:numPr>
        <w:spacing w:after="0" w:line="360" w:lineRule="auto"/>
        <w:ind w:firstLine="567"/>
        <w:jc w:val="both"/>
        <w:rPr>
          <w:rFonts w:ascii="Times New Roman" w:hAnsi="Times New Roman" w:cs="Times New Roman"/>
          <w:sz w:val="28"/>
          <w:szCs w:val="28"/>
        </w:rPr>
      </w:pPr>
      <w:r w:rsidRPr="005033DE">
        <w:rPr>
          <w:rFonts w:ascii="Times New Roman" w:hAnsi="Times New Roman" w:cs="Times New Roman"/>
          <w:sz w:val="28"/>
          <w:szCs w:val="28"/>
        </w:rPr>
        <w:t>Математика – 12,5 % учащихся;</w:t>
      </w:r>
    </w:p>
    <w:p w:rsidR="005033DE" w:rsidRPr="005033DE" w:rsidRDefault="005033DE" w:rsidP="005033DE">
      <w:pPr>
        <w:numPr>
          <w:ilvl w:val="0"/>
          <w:numId w:val="1"/>
        </w:numPr>
        <w:spacing w:after="0" w:line="360" w:lineRule="auto"/>
        <w:ind w:firstLine="567"/>
        <w:jc w:val="both"/>
        <w:rPr>
          <w:rFonts w:ascii="Times New Roman" w:hAnsi="Times New Roman" w:cs="Times New Roman"/>
          <w:sz w:val="28"/>
          <w:szCs w:val="28"/>
        </w:rPr>
      </w:pPr>
      <w:r w:rsidRPr="005033DE">
        <w:rPr>
          <w:rFonts w:ascii="Times New Roman" w:hAnsi="Times New Roman" w:cs="Times New Roman"/>
          <w:sz w:val="28"/>
          <w:szCs w:val="28"/>
        </w:rPr>
        <w:t>Окружающий мир – 74 % учащихся;</w:t>
      </w:r>
    </w:p>
    <w:p w:rsidR="005033DE" w:rsidRPr="005033DE" w:rsidRDefault="005033DE" w:rsidP="005033DE">
      <w:pPr>
        <w:numPr>
          <w:ilvl w:val="0"/>
          <w:numId w:val="1"/>
        </w:numPr>
        <w:spacing w:after="0" w:line="360" w:lineRule="auto"/>
        <w:ind w:firstLine="567"/>
        <w:jc w:val="both"/>
        <w:rPr>
          <w:rFonts w:ascii="Times New Roman" w:hAnsi="Times New Roman" w:cs="Times New Roman"/>
          <w:sz w:val="28"/>
          <w:szCs w:val="28"/>
        </w:rPr>
      </w:pPr>
      <w:r w:rsidRPr="005033DE">
        <w:rPr>
          <w:rFonts w:ascii="Times New Roman" w:hAnsi="Times New Roman" w:cs="Times New Roman"/>
          <w:sz w:val="28"/>
          <w:szCs w:val="28"/>
        </w:rPr>
        <w:t>Русский язык – 13,5% учащихся.</w:t>
      </w:r>
    </w:p>
    <w:p w:rsidR="005033DE" w:rsidRPr="005033DE" w:rsidRDefault="005033DE" w:rsidP="005033DE">
      <w:pPr>
        <w:spacing w:after="0" w:line="360" w:lineRule="auto"/>
        <w:jc w:val="both"/>
        <w:rPr>
          <w:rFonts w:ascii="Times New Roman" w:hAnsi="Times New Roman" w:cs="Times New Roman"/>
          <w:bCs/>
          <w:sz w:val="28"/>
          <w:szCs w:val="28"/>
          <w:u w:val="single"/>
        </w:rPr>
      </w:pPr>
      <w:r w:rsidRPr="005033DE">
        <w:rPr>
          <w:rFonts w:ascii="Times New Roman" w:hAnsi="Times New Roman" w:cs="Times New Roman"/>
          <w:sz w:val="28"/>
          <w:szCs w:val="28"/>
        </w:rPr>
        <w:t xml:space="preserve">      На подготовительном этапе я не только провожу диагностические работы и анализирую их, но и обучаю детей методам исследования.</w:t>
      </w:r>
    </w:p>
    <w:p w:rsidR="005033DE" w:rsidRPr="005033DE" w:rsidRDefault="005033DE" w:rsidP="005033DE">
      <w:pPr>
        <w:spacing w:after="0" w:line="360" w:lineRule="auto"/>
        <w:jc w:val="both"/>
        <w:rPr>
          <w:rFonts w:ascii="Times New Roman" w:hAnsi="Times New Roman" w:cs="Times New Roman"/>
          <w:sz w:val="28"/>
          <w:szCs w:val="28"/>
        </w:rPr>
      </w:pPr>
      <w:r w:rsidRPr="005033DE">
        <w:rPr>
          <w:rFonts w:ascii="Times New Roman" w:hAnsi="Times New Roman" w:cs="Times New Roman"/>
          <w:bCs/>
          <w:sz w:val="28"/>
          <w:szCs w:val="28"/>
        </w:rPr>
        <w:t xml:space="preserve">       В ходе основного этапа я учу детей выделять главное из собранного материала, учу делать выводы, составлять план исследований, а также корректирую текст работы и даю советы ученику и родителям.</w:t>
      </w:r>
    </w:p>
    <w:p w:rsidR="005033DE" w:rsidRPr="005033DE" w:rsidRDefault="005033DE" w:rsidP="005033DE">
      <w:pPr>
        <w:spacing w:line="360" w:lineRule="auto"/>
        <w:jc w:val="both"/>
        <w:rPr>
          <w:rFonts w:ascii="Times New Roman" w:hAnsi="Times New Roman" w:cs="Times New Roman"/>
          <w:sz w:val="28"/>
          <w:szCs w:val="28"/>
        </w:rPr>
      </w:pPr>
      <w:r w:rsidRPr="005033DE">
        <w:rPr>
          <w:rFonts w:ascii="Times New Roman" w:hAnsi="Times New Roman" w:cs="Times New Roman"/>
          <w:sz w:val="28"/>
          <w:szCs w:val="28"/>
        </w:rPr>
        <w:t xml:space="preserve">      На заключительном  этапе я руковожу подготовкой выступления по теме исследования, знакомлю с разными формами изложения и представления работ (отчет по определенной форме, стендовый доклад, устное выступление с наглядным материалом), анализирую исследовательскую деятельность учащегося и планируем совместно с учеником дальнейшую работу. </w:t>
      </w:r>
    </w:p>
    <w:p w:rsidR="005033DE" w:rsidRPr="005033DE" w:rsidRDefault="005033DE" w:rsidP="005033DE">
      <w:pPr>
        <w:spacing w:line="360" w:lineRule="auto"/>
        <w:ind w:left="60" w:firstLine="567"/>
        <w:jc w:val="both"/>
        <w:rPr>
          <w:rFonts w:ascii="Times New Roman" w:hAnsi="Times New Roman" w:cs="Times New Roman"/>
          <w:sz w:val="28"/>
          <w:szCs w:val="28"/>
        </w:rPr>
      </w:pPr>
      <w:r w:rsidRPr="005033DE">
        <w:rPr>
          <w:rFonts w:ascii="Times New Roman" w:hAnsi="Times New Roman" w:cs="Times New Roman"/>
          <w:sz w:val="28"/>
          <w:szCs w:val="28"/>
        </w:rPr>
        <w:t xml:space="preserve">Специфика исследовательской деятельности в начальной школе заключается в систематической направляющей, стимулирующей и корректирующей роли </w:t>
      </w:r>
      <w:r w:rsidRPr="005033DE">
        <w:rPr>
          <w:rFonts w:ascii="Times New Roman" w:hAnsi="Times New Roman" w:cs="Times New Roman"/>
          <w:sz w:val="28"/>
          <w:szCs w:val="28"/>
        </w:rPr>
        <w:lastRenderedPageBreak/>
        <w:t>учителя. На разных этапах организации исследовательской деятельности я выступаю  в роли проектировщика,  консультанта,  координатора, мастера.</w:t>
      </w:r>
    </w:p>
    <w:p w:rsidR="005033DE" w:rsidRPr="005033DE" w:rsidRDefault="005033DE" w:rsidP="005033DE">
      <w:pPr>
        <w:spacing w:line="360" w:lineRule="auto"/>
        <w:ind w:left="60" w:firstLine="567"/>
        <w:jc w:val="both"/>
        <w:rPr>
          <w:rFonts w:ascii="Times New Roman" w:hAnsi="Times New Roman" w:cs="Times New Roman"/>
          <w:sz w:val="28"/>
          <w:szCs w:val="28"/>
        </w:rPr>
      </w:pPr>
      <w:r w:rsidRPr="005033DE">
        <w:rPr>
          <w:rFonts w:ascii="Times New Roman" w:hAnsi="Times New Roman" w:cs="Times New Roman"/>
          <w:sz w:val="28"/>
          <w:szCs w:val="28"/>
        </w:rPr>
        <w:t>«Нужно, чтобы дети, по возможности, учились самостоятельно, а учитель руководил этим самостоятельным процессом»</w:t>
      </w:r>
    </w:p>
    <w:p w:rsidR="005033DE" w:rsidRPr="005033DE" w:rsidRDefault="005033DE" w:rsidP="005033DE">
      <w:pPr>
        <w:spacing w:line="360" w:lineRule="auto"/>
        <w:ind w:left="60" w:firstLine="567"/>
        <w:jc w:val="both"/>
        <w:rPr>
          <w:rFonts w:ascii="Times New Roman" w:hAnsi="Times New Roman" w:cs="Times New Roman"/>
          <w:sz w:val="28"/>
          <w:szCs w:val="28"/>
        </w:rPr>
      </w:pPr>
      <w:r w:rsidRPr="005033DE">
        <w:rPr>
          <w:rFonts w:ascii="Times New Roman" w:hAnsi="Times New Roman" w:cs="Times New Roman"/>
          <w:sz w:val="28"/>
          <w:szCs w:val="28"/>
        </w:rPr>
        <w:t xml:space="preserve">                                                                                                 К.Д. Ушинский</w:t>
      </w:r>
    </w:p>
    <w:p w:rsidR="005033DE" w:rsidRPr="005033DE" w:rsidRDefault="005033DE" w:rsidP="005033DE">
      <w:pPr>
        <w:spacing w:line="360" w:lineRule="auto"/>
        <w:ind w:firstLine="567"/>
        <w:jc w:val="both"/>
        <w:rPr>
          <w:rFonts w:ascii="Times New Roman" w:hAnsi="Times New Roman" w:cs="Times New Roman"/>
          <w:sz w:val="28"/>
          <w:szCs w:val="28"/>
        </w:rPr>
      </w:pPr>
      <w:r w:rsidRPr="005033DE">
        <w:rPr>
          <w:rFonts w:ascii="Times New Roman" w:hAnsi="Times New Roman" w:cs="Times New Roman"/>
          <w:sz w:val="28"/>
          <w:szCs w:val="28"/>
        </w:rPr>
        <w:t xml:space="preserve">Исследовательский "продукт", который создаётся в ходе данной работы,  может быть представлен в виде   </w:t>
      </w:r>
    </w:p>
    <w:p w:rsidR="005033DE" w:rsidRPr="005033DE" w:rsidRDefault="005033DE" w:rsidP="005033DE">
      <w:pPr>
        <w:pStyle w:val="a3"/>
        <w:numPr>
          <w:ilvl w:val="0"/>
          <w:numId w:val="5"/>
        </w:numPr>
        <w:spacing w:line="360" w:lineRule="auto"/>
        <w:ind w:firstLine="567"/>
        <w:jc w:val="both"/>
        <w:rPr>
          <w:rFonts w:ascii="Times New Roman" w:hAnsi="Times New Roman" w:cs="Times New Roman"/>
          <w:sz w:val="28"/>
          <w:szCs w:val="28"/>
        </w:rPr>
      </w:pPr>
      <w:r w:rsidRPr="005033DE">
        <w:rPr>
          <w:rFonts w:ascii="Times New Roman" w:hAnsi="Times New Roman" w:cs="Times New Roman"/>
          <w:sz w:val="28"/>
          <w:szCs w:val="28"/>
        </w:rPr>
        <w:t>печатная или электронная газета, журнал;</w:t>
      </w:r>
    </w:p>
    <w:p w:rsidR="005033DE" w:rsidRPr="005033DE" w:rsidRDefault="005033DE" w:rsidP="005033DE">
      <w:pPr>
        <w:pStyle w:val="a3"/>
        <w:numPr>
          <w:ilvl w:val="0"/>
          <w:numId w:val="5"/>
        </w:numPr>
        <w:spacing w:line="360" w:lineRule="auto"/>
        <w:ind w:firstLine="567"/>
        <w:jc w:val="both"/>
        <w:rPr>
          <w:rFonts w:ascii="Times New Roman" w:hAnsi="Times New Roman" w:cs="Times New Roman"/>
          <w:sz w:val="28"/>
          <w:szCs w:val="28"/>
        </w:rPr>
      </w:pPr>
      <w:r w:rsidRPr="005033DE">
        <w:rPr>
          <w:rFonts w:ascii="Times New Roman" w:hAnsi="Times New Roman" w:cs="Times New Roman"/>
          <w:sz w:val="28"/>
          <w:szCs w:val="28"/>
        </w:rPr>
        <w:t xml:space="preserve"> видеофильм или презентация;</w:t>
      </w:r>
    </w:p>
    <w:p w:rsidR="005033DE" w:rsidRPr="005033DE" w:rsidRDefault="005033DE" w:rsidP="005033DE">
      <w:pPr>
        <w:pStyle w:val="a3"/>
        <w:numPr>
          <w:ilvl w:val="0"/>
          <w:numId w:val="5"/>
        </w:numPr>
        <w:spacing w:line="360" w:lineRule="auto"/>
        <w:ind w:firstLine="567"/>
        <w:jc w:val="both"/>
        <w:rPr>
          <w:rFonts w:ascii="Times New Roman" w:hAnsi="Times New Roman" w:cs="Times New Roman"/>
          <w:sz w:val="28"/>
          <w:szCs w:val="28"/>
        </w:rPr>
      </w:pPr>
      <w:r w:rsidRPr="005033DE">
        <w:rPr>
          <w:rFonts w:ascii="Times New Roman" w:hAnsi="Times New Roman" w:cs="Times New Roman"/>
          <w:sz w:val="28"/>
          <w:szCs w:val="28"/>
        </w:rPr>
        <w:t xml:space="preserve">коллекция (растений, почв, документов, музыкальных произведений, репродукций и т. д.) </w:t>
      </w:r>
    </w:p>
    <w:p w:rsidR="005033DE" w:rsidRPr="005033DE" w:rsidRDefault="005033DE" w:rsidP="005033DE">
      <w:pPr>
        <w:pStyle w:val="a3"/>
        <w:numPr>
          <w:ilvl w:val="0"/>
          <w:numId w:val="5"/>
        </w:numPr>
        <w:spacing w:line="360" w:lineRule="auto"/>
        <w:ind w:firstLine="567"/>
        <w:jc w:val="both"/>
        <w:rPr>
          <w:rFonts w:ascii="Times New Roman" w:hAnsi="Times New Roman" w:cs="Times New Roman"/>
          <w:sz w:val="28"/>
          <w:szCs w:val="28"/>
        </w:rPr>
      </w:pPr>
      <w:r w:rsidRPr="005033DE">
        <w:rPr>
          <w:rFonts w:ascii="Times New Roman" w:hAnsi="Times New Roman" w:cs="Times New Roman"/>
          <w:sz w:val="28"/>
          <w:szCs w:val="28"/>
        </w:rPr>
        <w:t>дизайн макет, модель;</w:t>
      </w:r>
    </w:p>
    <w:p w:rsidR="005033DE" w:rsidRPr="005033DE" w:rsidRDefault="005033DE" w:rsidP="005033DE">
      <w:pPr>
        <w:pStyle w:val="a3"/>
        <w:numPr>
          <w:ilvl w:val="0"/>
          <w:numId w:val="5"/>
        </w:numPr>
        <w:spacing w:line="360" w:lineRule="auto"/>
        <w:ind w:firstLine="567"/>
        <w:jc w:val="both"/>
        <w:rPr>
          <w:rFonts w:ascii="Times New Roman" w:hAnsi="Times New Roman" w:cs="Times New Roman"/>
          <w:sz w:val="28"/>
          <w:szCs w:val="28"/>
        </w:rPr>
      </w:pPr>
      <w:r w:rsidRPr="005033DE">
        <w:rPr>
          <w:rFonts w:ascii="Times New Roman" w:hAnsi="Times New Roman" w:cs="Times New Roman"/>
          <w:sz w:val="28"/>
          <w:szCs w:val="28"/>
        </w:rPr>
        <w:t xml:space="preserve">  пакет рекомендаций;</w:t>
      </w:r>
    </w:p>
    <w:p w:rsidR="005033DE" w:rsidRPr="005033DE" w:rsidRDefault="005033DE" w:rsidP="005033DE">
      <w:pPr>
        <w:pStyle w:val="a3"/>
        <w:numPr>
          <w:ilvl w:val="0"/>
          <w:numId w:val="5"/>
        </w:numPr>
        <w:spacing w:line="360" w:lineRule="auto"/>
        <w:ind w:firstLine="567"/>
        <w:jc w:val="both"/>
        <w:rPr>
          <w:rFonts w:ascii="Times New Roman" w:hAnsi="Times New Roman" w:cs="Times New Roman"/>
          <w:sz w:val="28"/>
          <w:szCs w:val="28"/>
        </w:rPr>
      </w:pPr>
      <w:r w:rsidRPr="005033DE">
        <w:rPr>
          <w:rFonts w:ascii="Times New Roman" w:hAnsi="Times New Roman" w:cs="Times New Roman"/>
          <w:sz w:val="28"/>
          <w:szCs w:val="28"/>
        </w:rPr>
        <w:t xml:space="preserve">письмо </w:t>
      </w:r>
      <w:proofErr w:type="gramStart"/>
      <w:r w:rsidRPr="005033DE">
        <w:rPr>
          <w:rFonts w:ascii="Times New Roman" w:hAnsi="Times New Roman" w:cs="Times New Roman"/>
          <w:sz w:val="28"/>
          <w:szCs w:val="28"/>
        </w:rPr>
        <w:t>в</w:t>
      </w:r>
      <w:proofErr w:type="gramEnd"/>
      <w:r w:rsidRPr="005033DE">
        <w:rPr>
          <w:rFonts w:ascii="Times New Roman" w:hAnsi="Times New Roman" w:cs="Times New Roman"/>
          <w:sz w:val="28"/>
          <w:szCs w:val="28"/>
        </w:rPr>
        <w:t xml:space="preserve"> ...;</w:t>
      </w:r>
    </w:p>
    <w:p w:rsidR="005033DE" w:rsidRPr="005033DE" w:rsidRDefault="005033DE" w:rsidP="005033DE">
      <w:pPr>
        <w:pStyle w:val="a3"/>
        <w:numPr>
          <w:ilvl w:val="0"/>
          <w:numId w:val="5"/>
        </w:numPr>
        <w:spacing w:line="360" w:lineRule="auto"/>
        <w:ind w:firstLine="567"/>
        <w:jc w:val="both"/>
        <w:rPr>
          <w:rFonts w:ascii="Times New Roman" w:hAnsi="Times New Roman" w:cs="Times New Roman"/>
          <w:sz w:val="28"/>
          <w:szCs w:val="28"/>
        </w:rPr>
      </w:pPr>
      <w:r w:rsidRPr="005033DE">
        <w:rPr>
          <w:rFonts w:ascii="Times New Roman" w:hAnsi="Times New Roman" w:cs="Times New Roman"/>
          <w:sz w:val="28"/>
          <w:szCs w:val="28"/>
        </w:rPr>
        <w:t>статья, сборник сказок или задач;</w:t>
      </w:r>
    </w:p>
    <w:p w:rsidR="005033DE" w:rsidRPr="005033DE" w:rsidRDefault="005033DE" w:rsidP="005033DE">
      <w:pPr>
        <w:pStyle w:val="a3"/>
        <w:numPr>
          <w:ilvl w:val="0"/>
          <w:numId w:val="5"/>
        </w:numPr>
        <w:spacing w:line="360" w:lineRule="auto"/>
        <w:ind w:firstLine="567"/>
        <w:jc w:val="both"/>
        <w:rPr>
          <w:rFonts w:ascii="Times New Roman" w:hAnsi="Times New Roman" w:cs="Times New Roman"/>
          <w:sz w:val="28"/>
          <w:szCs w:val="28"/>
        </w:rPr>
      </w:pPr>
      <w:r w:rsidRPr="005033DE">
        <w:rPr>
          <w:rFonts w:ascii="Times New Roman" w:hAnsi="Times New Roman" w:cs="Times New Roman"/>
          <w:sz w:val="28"/>
          <w:szCs w:val="28"/>
        </w:rPr>
        <w:t xml:space="preserve"> справочник, словарь;</w:t>
      </w:r>
    </w:p>
    <w:p w:rsidR="005033DE" w:rsidRPr="005033DE" w:rsidRDefault="005033DE" w:rsidP="005033DE">
      <w:pPr>
        <w:pStyle w:val="a3"/>
        <w:numPr>
          <w:ilvl w:val="0"/>
          <w:numId w:val="5"/>
        </w:numPr>
        <w:spacing w:line="360" w:lineRule="auto"/>
        <w:ind w:firstLine="567"/>
        <w:jc w:val="both"/>
        <w:rPr>
          <w:rFonts w:ascii="Times New Roman" w:hAnsi="Times New Roman" w:cs="Times New Roman"/>
          <w:sz w:val="28"/>
          <w:szCs w:val="28"/>
        </w:rPr>
      </w:pPr>
      <w:r w:rsidRPr="005033DE">
        <w:rPr>
          <w:rFonts w:ascii="Times New Roman" w:hAnsi="Times New Roman" w:cs="Times New Roman"/>
          <w:sz w:val="28"/>
          <w:szCs w:val="28"/>
        </w:rPr>
        <w:t>законопроект;</w:t>
      </w:r>
    </w:p>
    <w:p w:rsidR="005033DE" w:rsidRPr="005033DE" w:rsidRDefault="005033DE" w:rsidP="005033DE">
      <w:pPr>
        <w:pStyle w:val="a3"/>
        <w:numPr>
          <w:ilvl w:val="0"/>
          <w:numId w:val="5"/>
        </w:numPr>
        <w:spacing w:line="360" w:lineRule="auto"/>
        <w:ind w:firstLine="567"/>
        <w:jc w:val="both"/>
        <w:rPr>
          <w:rFonts w:ascii="Times New Roman" w:hAnsi="Times New Roman" w:cs="Times New Roman"/>
          <w:sz w:val="28"/>
          <w:szCs w:val="28"/>
        </w:rPr>
      </w:pPr>
      <w:r w:rsidRPr="005033DE">
        <w:rPr>
          <w:rFonts w:ascii="Times New Roman" w:hAnsi="Times New Roman" w:cs="Times New Roman"/>
          <w:sz w:val="28"/>
          <w:szCs w:val="28"/>
        </w:rPr>
        <w:t>рекламный проспект;</w:t>
      </w:r>
    </w:p>
    <w:p w:rsidR="005033DE" w:rsidRPr="005033DE" w:rsidRDefault="005033DE" w:rsidP="005033DE">
      <w:pPr>
        <w:pStyle w:val="a3"/>
        <w:numPr>
          <w:ilvl w:val="0"/>
          <w:numId w:val="5"/>
        </w:numPr>
        <w:spacing w:line="360" w:lineRule="auto"/>
        <w:ind w:firstLine="567"/>
        <w:jc w:val="both"/>
        <w:rPr>
          <w:rFonts w:ascii="Times New Roman" w:hAnsi="Times New Roman" w:cs="Times New Roman"/>
          <w:sz w:val="28"/>
          <w:szCs w:val="28"/>
        </w:rPr>
      </w:pPr>
      <w:r w:rsidRPr="005033DE">
        <w:rPr>
          <w:rFonts w:ascii="Times New Roman" w:hAnsi="Times New Roman" w:cs="Times New Roman"/>
          <w:sz w:val="28"/>
          <w:szCs w:val="28"/>
        </w:rPr>
        <w:t>серия иллюстраций;</w:t>
      </w:r>
    </w:p>
    <w:p w:rsidR="005033DE" w:rsidRPr="005033DE" w:rsidRDefault="005033DE" w:rsidP="005033DE">
      <w:pPr>
        <w:pStyle w:val="a3"/>
        <w:numPr>
          <w:ilvl w:val="0"/>
          <w:numId w:val="5"/>
        </w:numPr>
        <w:spacing w:line="360" w:lineRule="auto"/>
        <w:ind w:firstLine="567"/>
        <w:jc w:val="both"/>
        <w:rPr>
          <w:rFonts w:ascii="Times New Roman" w:hAnsi="Times New Roman" w:cs="Times New Roman"/>
          <w:sz w:val="28"/>
          <w:szCs w:val="28"/>
        </w:rPr>
      </w:pPr>
      <w:r w:rsidRPr="005033DE">
        <w:rPr>
          <w:rFonts w:ascii="Times New Roman" w:hAnsi="Times New Roman" w:cs="Times New Roman"/>
          <w:sz w:val="28"/>
          <w:szCs w:val="28"/>
        </w:rPr>
        <w:t>виртуальная экскурсия, путеводитель; дневник путешествий;</w:t>
      </w:r>
    </w:p>
    <w:p w:rsidR="005033DE" w:rsidRPr="005033DE" w:rsidRDefault="005033DE" w:rsidP="005033DE">
      <w:pPr>
        <w:pStyle w:val="a3"/>
        <w:numPr>
          <w:ilvl w:val="0"/>
          <w:numId w:val="5"/>
        </w:numPr>
        <w:spacing w:line="360" w:lineRule="auto"/>
        <w:ind w:firstLine="567"/>
        <w:jc w:val="both"/>
        <w:rPr>
          <w:rFonts w:ascii="Times New Roman" w:hAnsi="Times New Roman" w:cs="Times New Roman"/>
          <w:sz w:val="28"/>
          <w:szCs w:val="28"/>
        </w:rPr>
      </w:pPr>
      <w:r w:rsidRPr="005033DE">
        <w:rPr>
          <w:rFonts w:ascii="Times New Roman" w:hAnsi="Times New Roman" w:cs="Times New Roman"/>
          <w:sz w:val="28"/>
          <w:szCs w:val="28"/>
        </w:rPr>
        <w:t xml:space="preserve"> карта событий или открытий;</w:t>
      </w:r>
    </w:p>
    <w:p w:rsidR="005033DE" w:rsidRPr="005033DE" w:rsidRDefault="005033DE" w:rsidP="005033DE">
      <w:pPr>
        <w:pStyle w:val="a3"/>
        <w:numPr>
          <w:ilvl w:val="0"/>
          <w:numId w:val="5"/>
        </w:numPr>
        <w:spacing w:line="360" w:lineRule="auto"/>
        <w:ind w:firstLine="567"/>
        <w:jc w:val="both"/>
        <w:rPr>
          <w:rFonts w:ascii="Times New Roman" w:hAnsi="Times New Roman" w:cs="Times New Roman"/>
          <w:sz w:val="28"/>
          <w:szCs w:val="28"/>
        </w:rPr>
      </w:pPr>
      <w:r w:rsidRPr="005033DE">
        <w:rPr>
          <w:rFonts w:ascii="Times New Roman" w:hAnsi="Times New Roman" w:cs="Times New Roman"/>
          <w:sz w:val="28"/>
          <w:szCs w:val="28"/>
        </w:rPr>
        <w:t xml:space="preserve"> главы из несуществующего учебника...;</w:t>
      </w:r>
    </w:p>
    <w:p w:rsidR="005033DE" w:rsidRPr="005033DE" w:rsidRDefault="005033DE" w:rsidP="005033DE">
      <w:pPr>
        <w:pStyle w:val="a3"/>
        <w:numPr>
          <w:ilvl w:val="0"/>
          <w:numId w:val="5"/>
        </w:numPr>
        <w:spacing w:line="360" w:lineRule="auto"/>
        <w:ind w:firstLine="567"/>
        <w:jc w:val="both"/>
        <w:rPr>
          <w:rFonts w:ascii="Times New Roman" w:hAnsi="Times New Roman" w:cs="Times New Roman"/>
          <w:sz w:val="28"/>
          <w:szCs w:val="28"/>
        </w:rPr>
      </w:pPr>
      <w:r w:rsidRPr="005033DE">
        <w:rPr>
          <w:rFonts w:ascii="Times New Roman" w:hAnsi="Times New Roman" w:cs="Times New Roman"/>
          <w:sz w:val="28"/>
          <w:szCs w:val="28"/>
        </w:rPr>
        <w:t xml:space="preserve"> web-сайт;</w:t>
      </w:r>
    </w:p>
    <w:p w:rsidR="005033DE" w:rsidRPr="005033DE" w:rsidRDefault="005033DE" w:rsidP="005033DE">
      <w:pPr>
        <w:shd w:val="clear" w:color="auto" w:fill="FFFFFF"/>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5033DE">
        <w:rPr>
          <w:rFonts w:ascii="Times New Roman" w:eastAsia="Times New Roman" w:hAnsi="Times New Roman" w:cs="Times New Roman"/>
          <w:sz w:val="28"/>
          <w:szCs w:val="28"/>
          <w:lang w:eastAsia="ru-RU"/>
        </w:rPr>
        <w:t xml:space="preserve">     </w:t>
      </w:r>
      <w:r w:rsidRPr="005033DE">
        <w:rPr>
          <w:rFonts w:ascii="Times New Roman" w:hAnsi="Times New Roman" w:cs="Times New Roman"/>
          <w:sz w:val="28"/>
          <w:szCs w:val="28"/>
        </w:rPr>
        <w:t xml:space="preserve">  </w:t>
      </w:r>
      <w:r w:rsidRPr="005033DE">
        <w:rPr>
          <w:rFonts w:ascii="Times New Roman" w:eastAsia="Times New Roman" w:hAnsi="Times New Roman" w:cs="Times New Roman"/>
          <w:sz w:val="28"/>
          <w:szCs w:val="28"/>
          <w:lang w:eastAsia="ru-RU"/>
        </w:rPr>
        <w:t xml:space="preserve">При организации исследовательской деятельности  немаловажную роль играет  и то, желают ли родители поддержать своего ребенка в исследовательском поиске. Так как опыт детей младшего школьного возраста мал, без помощи родителей ребенку бывает трудно справиться. </w:t>
      </w:r>
      <w:r w:rsidRPr="005033DE">
        <w:rPr>
          <w:rFonts w:ascii="Times New Roman" w:hAnsi="Times New Roman" w:cs="Times New Roman"/>
          <w:sz w:val="28"/>
          <w:szCs w:val="28"/>
        </w:rPr>
        <w:t xml:space="preserve">Поэтому главное для меня – увлечь </w:t>
      </w:r>
      <w:r w:rsidRPr="005033DE">
        <w:rPr>
          <w:rFonts w:ascii="Times New Roman" w:hAnsi="Times New Roman" w:cs="Times New Roman"/>
          <w:sz w:val="28"/>
          <w:szCs w:val="28"/>
        </w:rPr>
        <w:lastRenderedPageBreak/>
        <w:t xml:space="preserve">не только детей, а также их родителей исследовательской деятельностью. Такая совместная работа позволяет выстроить особые отношения, отношения сотрудничества и равноправия, наладить диалог с ребенком. </w:t>
      </w:r>
      <w:r w:rsidRPr="005033DE">
        <w:rPr>
          <w:rFonts w:ascii="Times New Roman" w:eastAsia="Times New Roman" w:hAnsi="Times New Roman" w:cs="Times New Roman"/>
          <w:sz w:val="28"/>
          <w:szCs w:val="28"/>
          <w:lang w:eastAsia="ru-RU"/>
        </w:rPr>
        <w:t>Но при этом важно, чтобы помощь взрослых была деликатной, невидимой для ребенка, не заменяла исследовательскую деятельность детей исследованиями и выводами взрослых, а направляла исследовательскую  деятельность в нужное русло. Существует много разных форм работы с родителями в данном направлении, мы используем следующие, вы их видите на слайде.</w:t>
      </w:r>
    </w:p>
    <w:p w:rsidR="005033DE" w:rsidRPr="005033DE" w:rsidRDefault="005033DE" w:rsidP="005033DE">
      <w:pPr>
        <w:shd w:val="clear" w:color="auto" w:fill="FFFFFF"/>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5033DE">
        <w:rPr>
          <w:rFonts w:ascii="Times New Roman" w:eastAsia="Times New Roman" w:hAnsi="Times New Roman" w:cs="Times New Roman"/>
          <w:sz w:val="28"/>
          <w:szCs w:val="28"/>
          <w:lang w:eastAsia="ru-RU"/>
        </w:rPr>
        <w:t xml:space="preserve">      </w:t>
      </w:r>
      <w:r w:rsidRPr="005033DE">
        <w:rPr>
          <w:rFonts w:ascii="Times New Roman" w:hAnsi="Times New Roman" w:cs="Times New Roman"/>
          <w:sz w:val="28"/>
          <w:szCs w:val="28"/>
        </w:rPr>
        <w:t xml:space="preserve">Подводя итог своему выступлению, хочется отметить, что именно исследовательская деятельность, как никакая другая, позволяет превратить любого ребёнка </w:t>
      </w:r>
      <w:proofErr w:type="gramStart"/>
      <w:r w:rsidRPr="005033DE">
        <w:rPr>
          <w:rFonts w:ascii="Times New Roman" w:hAnsi="Times New Roman" w:cs="Times New Roman"/>
          <w:sz w:val="28"/>
          <w:szCs w:val="28"/>
        </w:rPr>
        <w:t>в</w:t>
      </w:r>
      <w:proofErr w:type="gramEnd"/>
      <w:r w:rsidRPr="005033DE">
        <w:rPr>
          <w:rFonts w:ascii="Times New Roman" w:hAnsi="Times New Roman" w:cs="Times New Roman"/>
          <w:sz w:val="28"/>
          <w:szCs w:val="28"/>
        </w:rPr>
        <w:t xml:space="preserve"> </w:t>
      </w:r>
      <w:proofErr w:type="gramStart"/>
      <w:r w:rsidRPr="005033DE">
        <w:rPr>
          <w:rFonts w:ascii="Times New Roman" w:hAnsi="Times New Roman" w:cs="Times New Roman"/>
          <w:sz w:val="28"/>
          <w:szCs w:val="28"/>
        </w:rPr>
        <w:t>активного</w:t>
      </w:r>
      <w:proofErr w:type="gramEnd"/>
      <w:r w:rsidRPr="005033DE">
        <w:rPr>
          <w:rFonts w:ascii="Times New Roman" w:hAnsi="Times New Roman" w:cs="Times New Roman"/>
          <w:sz w:val="28"/>
          <w:szCs w:val="28"/>
        </w:rPr>
        <w:t xml:space="preserve"> субъекта совместной деятельности. Реализация данного вида деятельности даёт возможность не только успевающим, но и слабым учащимся использовать свои сильные стороны. Ещё Конфуций говорил: </w:t>
      </w:r>
    </w:p>
    <w:p w:rsidR="005033DE" w:rsidRPr="005033DE" w:rsidRDefault="005033DE" w:rsidP="005033DE">
      <w:pPr>
        <w:spacing w:line="360" w:lineRule="auto"/>
        <w:ind w:firstLine="567"/>
        <w:jc w:val="both"/>
        <w:rPr>
          <w:rFonts w:ascii="Times New Roman" w:hAnsi="Times New Roman" w:cs="Times New Roman"/>
          <w:sz w:val="28"/>
          <w:szCs w:val="28"/>
        </w:rPr>
      </w:pPr>
      <w:r w:rsidRPr="005033DE">
        <w:rPr>
          <w:rFonts w:ascii="Times New Roman" w:hAnsi="Times New Roman" w:cs="Times New Roman"/>
          <w:sz w:val="28"/>
          <w:szCs w:val="28"/>
        </w:rPr>
        <w:t xml:space="preserve">«Я слышу – и забываю, </w:t>
      </w:r>
    </w:p>
    <w:p w:rsidR="005033DE" w:rsidRPr="005033DE" w:rsidRDefault="005033DE" w:rsidP="005033DE">
      <w:pPr>
        <w:spacing w:line="360" w:lineRule="auto"/>
        <w:ind w:firstLine="567"/>
        <w:jc w:val="both"/>
        <w:rPr>
          <w:rFonts w:ascii="Times New Roman" w:hAnsi="Times New Roman" w:cs="Times New Roman"/>
          <w:sz w:val="28"/>
          <w:szCs w:val="28"/>
        </w:rPr>
      </w:pPr>
      <w:r w:rsidRPr="005033DE">
        <w:rPr>
          <w:rFonts w:ascii="Times New Roman" w:hAnsi="Times New Roman" w:cs="Times New Roman"/>
          <w:sz w:val="28"/>
          <w:szCs w:val="28"/>
        </w:rPr>
        <w:t xml:space="preserve">Я вижу – и запоминаю, </w:t>
      </w:r>
    </w:p>
    <w:p w:rsidR="005033DE" w:rsidRPr="005033DE" w:rsidRDefault="005033DE" w:rsidP="005033DE">
      <w:pPr>
        <w:spacing w:line="360" w:lineRule="auto"/>
        <w:ind w:firstLine="567"/>
        <w:jc w:val="both"/>
        <w:rPr>
          <w:rFonts w:ascii="Times New Roman" w:hAnsi="Times New Roman" w:cs="Times New Roman"/>
          <w:sz w:val="28"/>
          <w:szCs w:val="28"/>
        </w:rPr>
      </w:pPr>
      <w:r w:rsidRPr="005033DE">
        <w:rPr>
          <w:rFonts w:ascii="Times New Roman" w:hAnsi="Times New Roman" w:cs="Times New Roman"/>
          <w:sz w:val="28"/>
          <w:szCs w:val="28"/>
        </w:rPr>
        <w:t xml:space="preserve">Я делаю – и понимаю». </w:t>
      </w:r>
    </w:p>
    <w:p w:rsidR="005033DE" w:rsidRPr="005033DE" w:rsidRDefault="005033DE" w:rsidP="005033DE">
      <w:pPr>
        <w:spacing w:before="27" w:after="27" w:line="360" w:lineRule="auto"/>
        <w:ind w:firstLine="567"/>
        <w:jc w:val="both"/>
        <w:rPr>
          <w:rFonts w:ascii="Times New Roman" w:eastAsia="Times New Roman" w:hAnsi="Times New Roman" w:cs="Times New Roman"/>
          <w:sz w:val="28"/>
          <w:szCs w:val="28"/>
          <w:lang w:eastAsia="ru-RU"/>
        </w:rPr>
      </w:pPr>
      <w:r w:rsidRPr="005033DE">
        <w:rPr>
          <w:rFonts w:ascii="Times New Roman" w:eastAsia="Times New Roman" w:hAnsi="Times New Roman" w:cs="Times New Roman"/>
          <w:bCs/>
          <w:sz w:val="28"/>
          <w:szCs w:val="28"/>
          <w:lang w:eastAsia="ru-RU"/>
        </w:rPr>
        <w:t>Исследовательская деятельность в современном образовательном пространстве будет эффективна в том случае, если соблюдаются условия:</w:t>
      </w:r>
    </w:p>
    <w:p w:rsidR="005033DE" w:rsidRPr="005033DE" w:rsidRDefault="005033DE" w:rsidP="005033DE">
      <w:pPr>
        <w:spacing w:before="27" w:after="27" w:line="360" w:lineRule="auto"/>
        <w:ind w:firstLine="567"/>
        <w:jc w:val="both"/>
        <w:rPr>
          <w:rFonts w:ascii="Times New Roman" w:eastAsia="Times New Roman" w:hAnsi="Times New Roman" w:cs="Times New Roman"/>
          <w:sz w:val="28"/>
          <w:szCs w:val="28"/>
          <w:lang w:eastAsia="ru-RU"/>
        </w:rPr>
      </w:pPr>
      <w:r w:rsidRPr="005033DE">
        <w:rPr>
          <w:rFonts w:ascii="Times New Roman" w:eastAsia="Times New Roman" w:hAnsi="Times New Roman" w:cs="Times New Roman"/>
          <w:sz w:val="28"/>
          <w:szCs w:val="28"/>
          <w:lang w:eastAsia="ru-RU"/>
        </w:rPr>
        <w:t>1. </w:t>
      </w:r>
      <w:r w:rsidRPr="005033DE">
        <w:rPr>
          <w:rFonts w:ascii="Times New Roman" w:eastAsia="Times New Roman" w:hAnsi="Times New Roman" w:cs="Times New Roman"/>
          <w:bCs/>
          <w:sz w:val="28"/>
          <w:szCs w:val="28"/>
          <w:lang w:eastAsia="ru-RU"/>
        </w:rPr>
        <w:t>Ученик должен хотеть проводить исследование</w:t>
      </w:r>
      <w:r w:rsidRPr="005033DE">
        <w:rPr>
          <w:rFonts w:ascii="Times New Roman" w:eastAsia="Times New Roman" w:hAnsi="Times New Roman" w:cs="Times New Roman"/>
          <w:sz w:val="28"/>
          <w:szCs w:val="28"/>
          <w:lang w:eastAsia="ru-RU"/>
        </w:rPr>
        <w:t>. </w:t>
      </w:r>
      <w:r w:rsidRPr="005033DE">
        <w:rPr>
          <w:rFonts w:ascii="Times New Roman" w:eastAsia="Times New Roman" w:hAnsi="Times New Roman" w:cs="Times New Roman"/>
          <w:bCs/>
          <w:sz w:val="28"/>
          <w:szCs w:val="28"/>
          <w:lang w:eastAsia="ru-RU"/>
        </w:rPr>
        <w:t>Этого должен хотеть и учитель</w:t>
      </w:r>
      <w:r w:rsidRPr="005033DE">
        <w:rPr>
          <w:rFonts w:ascii="Times New Roman" w:eastAsia="Times New Roman" w:hAnsi="Times New Roman" w:cs="Times New Roman"/>
          <w:sz w:val="28"/>
          <w:szCs w:val="28"/>
          <w:lang w:eastAsia="ru-RU"/>
        </w:rPr>
        <w:t xml:space="preserve"> (провести именно это исследование). Если направление, тема не будут </w:t>
      </w:r>
      <w:proofErr w:type="gramStart"/>
      <w:r w:rsidRPr="005033DE">
        <w:rPr>
          <w:rFonts w:ascii="Times New Roman" w:eastAsia="Times New Roman" w:hAnsi="Times New Roman" w:cs="Times New Roman"/>
          <w:sz w:val="28"/>
          <w:szCs w:val="28"/>
          <w:lang w:eastAsia="ru-RU"/>
        </w:rPr>
        <w:t>интересны</w:t>
      </w:r>
      <w:proofErr w:type="gramEnd"/>
      <w:r w:rsidRPr="005033DE">
        <w:rPr>
          <w:rFonts w:ascii="Times New Roman" w:eastAsia="Times New Roman" w:hAnsi="Times New Roman" w:cs="Times New Roman"/>
          <w:sz w:val="28"/>
          <w:szCs w:val="28"/>
          <w:lang w:eastAsia="ru-RU"/>
        </w:rPr>
        <w:t xml:space="preserve"> хотя бы одной из двух взаимодействующих сторон, исследования не получиться.</w:t>
      </w:r>
    </w:p>
    <w:p w:rsidR="005033DE" w:rsidRPr="005033DE" w:rsidRDefault="005033DE" w:rsidP="005033DE">
      <w:pPr>
        <w:spacing w:before="27" w:after="27" w:line="360" w:lineRule="auto"/>
        <w:ind w:firstLine="567"/>
        <w:jc w:val="both"/>
        <w:rPr>
          <w:rFonts w:ascii="Times New Roman" w:eastAsia="Times New Roman" w:hAnsi="Times New Roman" w:cs="Times New Roman"/>
          <w:sz w:val="28"/>
          <w:szCs w:val="28"/>
          <w:lang w:eastAsia="ru-RU"/>
        </w:rPr>
      </w:pPr>
      <w:r w:rsidRPr="005033DE">
        <w:rPr>
          <w:rFonts w:ascii="Times New Roman" w:eastAsia="Times New Roman" w:hAnsi="Times New Roman" w:cs="Times New Roman"/>
          <w:sz w:val="28"/>
          <w:szCs w:val="28"/>
          <w:lang w:eastAsia="ru-RU"/>
        </w:rPr>
        <w:t>2. </w:t>
      </w:r>
      <w:r w:rsidRPr="005033DE">
        <w:rPr>
          <w:rFonts w:ascii="Times New Roman" w:eastAsia="Times New Roman" w:hAnsi="Times New Roman" w:cs="Times New Roman"/>
          <w:bCs/>
          <w:sz w:val="28"/>
          <w:szCs w:val="28"/>
          <w:lang w:eastAsia="ru-RU"/>
        </w:rPr>
        <w:t>Ученик должен суметь это сделать. Но, прежде всего это должен уметь сделать учитель.</w:t>
      </w:r>
      <w:r w:rsidRPr="005033DE">
        <w:rPr>
          <w:rFonts w:ascii="Times New Roman" w:eastAsia="Times New Roman" w:hAnsi="Times New Roman" w:cs="Times New Roman"/>
          <w:sz w:val="28"/>
          <w:szCs w:val="28"/>
          <w:lang w:eastAsia="ru-RU"/>
        </w:rPr>
        <w:t> Как вы сможете руководить исследовательской деятельностью, если не представляете себе всю структуру работы, не знаете методики, не можете определить направления детальности? Для выполнения работы у ученика уже должны быть сформированы определённые компетентности.</w:t>
      </w:r>
    </w:p>
    <w:p w:rsidR="005033DE" w:rsidRPr="005033DE" w:rsidRDefault="005033DE" w:rsidP="005033DE">
      <w:pPr>
        <w:spacing w:before="27" w:after="27" w:line="360" w:lineRule="auto"/>
        <w:ind w:firstLine="567"/>
        <w:jc w:val="both"/>
        <w:rPr>
          <w:rFonts w:ascii="Times New Roman" w:eastAsia="Times New Roman" w:hAnsi="Times New Roman" w:cs="Times New Roman"/>
          <w:sz w:val="28"/>
          <w:szCs w:val="28"/>
          <w:lang w:eastAsia="ru-RU"/>
        </w:rPr>
      </w:pPr>
      <w:r w:rsidRPr="005033DE">
        <w:rPr>
          <w:rFonts w:ascii="Times New Roman" w:eastAsia="Times New Roman" w:hAnsi="Times New Roman" w:cs="Times New Roman"/>
          <w:sz w:val="28"/>
          <w:szCs w:val="28"/>
          <w:lang w:eastAsia="ru-RU"/>
        </w:rPr>
        <w:lastRenderedPageBreak/>
        <w:t>3. </w:t>
      </w:r>
      <w:r w:rsidRPr="005033DE">
        <w:rPr>
          <w:rFonts w:ascii="Times New Roman" w:eastAsia="Times New Roman" w:hAnsi="Times New Roman" w:cs="Times New Roman"/>
          <w:bCs/>
          <w:sz w:val="28"/>
          <w:szCs w:val="28"/>
          <w:lang w:eastAsia="ru-RU"/>
        </w:rPr>
        <w:t>Ученик должен получить удовлетворение от своей работы</w:t>
      </w:r>
      <w:r w:rsidRPr="005033DE">
        <w:rPr>
          <w:rFonts w:ascii="Times New Roman" w:eastAsia="Times New Roman" w:hAnsi="Times New Roman" w:cs="Times New Roman"/>
          <w:sz w:val="28"/>
          <w:szCs w:val="28"/>
          <w:lang w:eastAsia="ru-RU"/>
        </w:rPr>
        <w:t>. (И учитель тоже – от своей деятельности и от работы ученика).</w:t>
      </w:r>
    </w:p>
    <w:p w:rsidR="005033DE" w:rsidRPr="005033DE" w:rsidRDefault="005033DE" w:rsidP="005033DE">
      <w:pPr>
        <w:spacing w:line="360" w:lineRule="auto"/>
        <w:ind w:left="60" w:firstLine="567"/>
        <w:jc w:val="both"/>
        <w:rPr>
          <w:rFonts w:ascii="Times New Roman" w:hAnsi="Times New Roman" w:cs="Times New Roman"/>
          <w:sz w:val="28"/>
          <w:szCs w:val="28"/>
        </w:rPr>
      </w:pPr>
      <w:r w:rsidRPr="005033DE">
        <w:rPr>
          <w:rFonts w:ascii="Times New Roman" w:hAnsi="Times New Roman" w:cs="Times New Roman"/>
          <w:sz w:val="28"/>
          <w:szCs w:val="28"/>
        </w:rPr>
        <w:t xml:space="preserve">Работа над исследованием позволяет выстроить бесконфликтную педагогику, вместе с детьми вновь и вновь пережить вдохновение творчества, превратить образование в результативную созидательную деятельность, что способствует профессиональному и творческому росту учителя. </w:t>
      </w:r>
    </w:p>
    <w:p w:rsidR="005033DE" w:rsidRPr="005033DE" w:rsidRDefault="005033DE" w:rsidP="005033DE">
      <w:pPr>
        <w:spacing w:line="360" w:lineRule="auto"/>
        <w:ind w:firstLine="567"/>
        <w:jc w:val="both"/>
        <w:rPr>
          <w:rFonts w:ascii="Times New Roman" w:hAnsi="Times New Roman" w:cs="Times New Roman"/>
          <w:sz w:val="28"/>
          <w:szCs w:val="28"/>
        </w:rPr>
      </w:pPr>
      <w:r w:rsidRPr="005033DE">
        <w:rPr>
          <w:rFonts w:ascii="Times New Roman" w:hAnsi="Times New Roman" w:cs="Times New Roman"/>
          <w:sz w:val="28"/>
          <w:szCs w:val="28"/>
        </w:rPr>
        <w:t>И именно благодаря совместной работе учителя, ученика и родителей мы достигли определённых высот в данном направлении. Своими достижениями мы считаем:</w:t>
      </w:r>
    </w:p>
    <w:p w:rsidR="005033DE" w:rsidRPr="005033DE" w:rsidRDefault="005033DE" w:rsidP="005033DE">
      <w:pPr>
        <w:pStyle w:val="a3"/>
        <w:numPr>
          <w:ilvl w:val="0"/>
          <w:numId w:val="6"/>
        </w:numPr>
        <w:spacing w:line="360" w:lineRule="auto"/>
        <w:ind w:left="0" w:hanging="11"/>
        <w:jc w:val="both"/>
        <w:rPr>
          <w:rFonts w:ascii="Times New Roman" w:hAnsi="Times New Roman" w:cs="Times New Roman"/>
          <w:sz w:val="28"/>
          <w:szCs w:val="28"/>
        </w:rPr>
      </w:pPr>
      <w:r w:rsidRPr="005033DE">
        <w:rPr>
          <w:rFonts w:ascii="Times New Roman" w:hAnsi="Times New Roman" w:cs="Times New Roman"/>
          <w:sz w:val="28"/>
          <w:szCs w:val="28"/>
        </w:rPr>
        <w:t>Программу внеурочной деятельности «МИР: мыслим, исследуем, реализуем»;</w:t>
      </w:r>
    </w:p>
    <w:p w:rsidR="005033DE" w:rsidRPr="005033DE" w:rsidRDefault="005033DE" w:rsidP="005033DE">
      <w:pPr>
        <w:pStyle w:val="a3"/>
        <w:numPr>
          <w:ilvl w:val="0"/>
          <w:numId w:val="6"/>
        </w:numPr>
        <w:spacing w:line="360" w:lineRule="auto"/>
        <w:ind w:left="0" w:hanging="11"/>
        <w:jc w:val="both"/>
        <w:rPr>
          <w:rFonts w:ascii="Times New Roman" w:hAnsi="Times New Roman" w:cs="Times New Roman"/>
          <w:sz w:val="28"/>
          <w:szCs w:val="28"/>
        </w:rPr>
      </w:pPr>
      <w:r w:rsidRPr="005033DE">
        <w:rPr>
          <w:rFonts w:ascii="Times New Roman" w:hAnsi="Times New Roman" w:cs="Times New Roman"/>
          <w:sz w:val="28"/>
          <w:szCs w:val="28"/>
        </w:rPr>
        <w:t>Разработанные памятки по организации исследовательской деятельности для детей, а также для родителей;</w:t>
      </w:r>
    </w:p>
    <w:p w:rsidR="005033DE" w:rsidRPr="005033DE" w:rsidRDefault="005033DE" w:rsidP="005033DE">
      <w:pPr>
        <w:pStyle w:val="a3"/>
        <w:numPr>
          <w:ilvl w:val="0"/>
          <w:numId w:val="6"/>
        </w:numPr>
        <w:spacing w:line="360" w:lineRule="auto"/>
        <w:ind w:left="0" w:hanging="11"/>
        <w:jc w:val="both"/>
        <w:rPr>
          <w:rFonts w:ascii="Times New Roman" w:hAnsi="Times New Roman" w:cs="Times New Roman"/>
          <w:sz w:val="28"/>
          <w:szCs w:val="28"/>
        </w:rPr>
      </w:pPr>
      <w:r w:rsidRPr="005033DE">
        <w:rPr>
          <w:rFonts w:ascii="Times New Roman" w:hAnsi="Times New Roman" w:cs="Times New Roman"/>
          <w:sz w:val="28"/>
          <w:szCs w:val="28"/>
        </w:rPr>
        <w:t>Постоянно действующий уголок маленького исследователя;</w:t>
      </w:r>
    </w:p>
    <w:p w:rsidR="005033DE" w:rsidRPr="005033DE" w:rsidRDefault="005033DE" w:rsidP="005033DE">
      <w:pPr>
        <w:pStyle w:val="a3"/>
        <w:numPr>
          <w:ilvl w:val="0"/>
          <w:numId w:val="6"/>
        </w:numPr>
        <w:spacing w:line="360" w:lineRule="auto"/>
        <w:ind w:left="0" w:hanging="11"/>
        <w:jc w:val="both"/>
        <w:rPr>
          <w:rFonts w:ascii="Times New Roman" w:hAnsi="Times New Roman" w:cs="Times New Roman"/>
          <w:sz w:val="28"/>
          <w:szCs w:val="28"/>
        </w:rPr>
      </w:pPr>
      <w:r w:rsidRPr="005033DE">
        <w:rPr>
          <w:rFonts w:ascii="Times New Roman" w:hAnsi="Times New Roman" w:cs="Times New Roman"/>
          <w:sz w:val="28"/>
          <w:szCs w:val="28"/>
        </w:rPr>
        <w:t xml:space="preserve">Постоянное участие детей-исследователей в разных научно-практических конференциях от классного уровня </w:t>
      </w:r>
      <w:proofErr w:type="gramStart"/>
      <w:r w:rsidRPr="005033DE">
        <w:rPr>
          <w:rFonts w:ascii="Times New Roman" w:hAnsi="Times New Roman" w:cs="Times New Roman"/>
          <w:sz w:val="28"/>
          <w:szCs w:val="28"/>
        </w:rPr>
        <w:t>до</w:t>
      </w:r>
      <w:proofErr w:type="gramEnd"/>
      <w:r w:rsidRPr="005033DE">
        <w:rPr>
          <w:rFonts w:ascii="Times New Roman" w:hAnsi="Times New Roman" w:cs="Times New Roman"/>
          <w:sz w:val="28"/>
          <w:szCs w:val="28"/>
        </w:rPr>
        <w:t xml:space="preserve"> всероссийского и международного. </w:t>
      </w:r>
    </w:p>
    <w:p w:rsidR="005033DE" w:rsidRPr="005033DE" w:rsidRDefault="005033DE" w:rsidP="005033DE">
      <w:pPr>
        <w:shd w:val="clear" w:color="auto" w:fill="FFFFFF"/>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5033DE">
        <w:rPr>
          <w:rFonts w:ascii="Times New Roman" w:eastAsia="Times New Roman" w:hAnsi="Times New Roman" w:cs="Times New Roman"/>
          <w:sz w:val="28"/>
          <w:szCs w:val="28"/>
          <w:lang w:eastAsia="ru-RU"/>
        </w:rPr>
        <w:t xml:space="preserve">     В заключение вспомним слова английского педагога Анны </w:t>
      </w:r>
      <w:proofErr w:type="spellStart"/>
      <w:r w:rsidRPr="005033DE">
        <w:rPr>
          <w:rFonts w:ascii="Times New Roman" w:eastAsia="Times New Roman" w:hAnsi="Times New Roman" w:cs="Times New Roman"/>
          <w:sz w:val="28"/>
          <w:szCs w:val="28"/>
          <w:lang w:eastAsia="ru-RU"/>
        </w:rPr>
        <w:t>Р</w:t>
      </w:r>
      <w:proofErr w:type="gramStart"/>
      <w:r w:rsidRPr="005033DE">
        <w:rPr>
          <w:rFonts w:ascii="Times New Roman" w:eastAsia="Times New Roman" w:hAnsi="Times New Roman" w:cs="Times New Roman"/>
          <w:sz w:val="28"/>
          <w:szCs w:val="28"/>
          <w:lang w:eastAsia="ru-RU"/>
        </w:rPr>
        <w:t>o</w:t>
      </w:r>
      <w:proofErr w:type="gramEnd"/>
      <w:r w:rsidRPr="005033DE">
        <w:rPr>
          <w:rFonts w:ascii="Times New Roman" w:eastAsia="Times New Roman" w:hAnsi="Times New Roman" w:cs="Times New Roman"/>
          <w:sz w:val="28"/>
          <w:szCs w:val="28"/>
          <w:lang w:eastAsia="ru-RU"/>
        </w:rPr>
        <w:t>говин</w:t>
      </w:r>
      <w:proofErr w:type="spellEnd"/>
      <w:r w:rsidRPr="005033DE">
        <w:rPr>
          <w:rFonts w:ascii="Times New Roman" w:eastAsia="Times New Roman" w:hAnsi="Times New Roman" w:cs="Times New Roman"/>
          <w:sz w:val="28"/>
          <w:szCs w:val="28"/>
          <w:lang w:eastAsia="ru-RU"/>
        </w:rPr>
        <w:t xml:space="preserve">, с которыми от имени детей она обращается к учителям:  </w:t>
      </w:r>
      <w:r w:rsidRPr="005033DE">
        <w:rPr>
          <w:rFonts w:ascii="Times New Roman" w:eastAsia="Times New Roman" w:hAnsi="Times New Roman" w:cs="Times New Roman"/>
          <w:iCs/>
          <w:sz w:val="28"/>
          <w:szCs w:val="28"/>
          <w:lang w:eastAsia="ru-RU"/>
        </w:rPr>
        <w:t>«Если хочешь научить меня чему-то, позволь мне идти медленно... Дай мне приглядеться... Потрогать и подержать в руках... Послушать... Понюхать... И, может быть, попробовать на вкус... О, сколько всего я смогу найти самостоятельно! Только, пожалуйста, не торопи меня!»</w:t>
      </w:r>
    </w:p>
    <w:p w:rsidR="005033DE" w:rsidRPr="005033DE" w:rsidRDefault="005033DE" w:rsidP="005033DE">
      <w:pPr>
        <w:shd w:val="clear" w:color="auto" w:fill="FFFFFF"/>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5033DE">
        <w:rPr>
          <w:rFonts w:ascii="Times New Roman" w:eastAsia="Times New Roman" w:hAnsi="Times New Roman" w:cs="Times New Roman"/>
          <w:sz w:val="28"/>
          <w:szCs w:val="28"/>
          <w:lang w:eastAsia="ru-RU"/>
        </w:rPr>
        <w:t xml:space="preserve">   Пусть мудрое напутствие английского педагога-исследователя станет девизом учителя, желающего видеть своих учеников исследователями новых неизведанных маршрутов, стоящими у истоков необычных открытий.</w:t>
      </w:r>
    </w:p>
    <w:p w:rsidR="00C96B96" w:rsidRDefault="00C96B96"/>
    <w:sectPr w:rsidR="00C96B96" w:rsidSect="00F94706">
      <w:footerReference w:type="default" r:id="rId7"/>
      <w:pgSz w:w="11906" w:h="16838"/>
      <w:pgMar w:top="1134" w:right="851" w:bottom="28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91748"/>
      <w:docPartObj>
        <w:docPartGallery w:val="Page Numbers (Bottom of Page)"/>
        <w:docPartUnique/>
      </w:docPartObj>
    </w:sdtPr>
    <w:sdtEndPr/>
    <w:sdtContent>
      <w:p w:rsidR="00D352A1" w:rsidRDefault="005033DE">
        <w:pPr>
          <w:pStyle w:val="a4"/>
          <w:jc w:val="right"/>
        </w:pPr>
        <w:r>
          <w:fldChar w:fldCharType="begin"/>
        </w:r>
        <w:r>
          <w:instrText xml:space="preserve"> PAGE   \* MERGEFORMAT </w:instrText>
        </w:r>
        <w:r>
          <w:fldChar w:fldCharType="separate"/>
        </w:r>
        <w:r>
          <w:rPr>
            <w:noProof/>
          </w:rPr>
          <w:t>10</w:t>
        </w:r>
        <w:r>
          <w:fldChar w:fldCharType="end"/>
        </w:r>
      </w:p>
    </w:sdtContent>
  </w:sdt>
  <w:p w:rsidR="00D352A1" w:rsidRDefault="005033DE">
    <w:pPr>
      <w:pStyle w:val="a4"/>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708B5"/>
    <w:multiLevelType w:val="hybridMultilevel"/>
    <w:tmpl w:val="7486CDB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D2D70D6"/>
    <w:multiLevelType w:val="hybridMultilevel"/>
    <w:tmpl w:val="3C8061A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2886838"/>
    <w:multiLevelType w:val="hybridMultilevel"/>
    <w:tmpl w:val="D1A2B7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103072E"/>
    <w:multiLevelType w:val="hybridMultilevel"/>
    <w:tmpl w:val="3A9A9814"/>
    <w:lvl w:ilvl="0" w:tplc="A230B4BA">
      <w:start w:val="1"/>
      <w:numFmt w:val="bullet"/>
      <w:lvlText w:val=""/>
      <w:lvlJc w:val="left"/>
      <w:pPr>
        <w:tabs>
          <w:tab w:val="num" w:pos="720"/>
        </w:tabs>
        <w:ind w:left="720" w:hanging="360"/>
      </w:pPr>
      <w:rPr>
        <w:rFonts w:ascii="Wingdings" w:hAnsi="Wingdings" w:hint="default"/>
      </w:rPr>
    </w:lvl>
    <w:lvl w:ilvl="1" w:tplc="DEB8ECBC" w:tentative="1">
      <w:start w:val="1"/>
      <w:numFmt w:val="bullet"/>
      <w:lvlText w:val=""/>
      <w:lvlJc w:val="left"/>
      <w:pPr>
        <w:tabs>
          <w:tab w:val="num" w:pos="1440"/>
        </w:tabs>
        <w:ind w:left="1440" w:hanging="360"/>
      </w:pPr>
      <w:rPr>
        <w:rFonts w:ascii="Wingdings" w:hAnsi="Wingdings" w:hint="default"/>
      </w:rPr>
    </w:lvl>
    <w:lvl w:ilvl="2" w:tplc="7F08F0CE" w:tentative="1">
      <w:start w:val="1"/>
      <w:numFmt w:val="bullet"/>
      <w:lvlText w:val=""/>
      <w:lvlJc w:val="left"/>
      <w:pPr>
        <w:tabs>
          <w:tab w:val="num" w:pos="2160"/>
        </w:tabs>
        <w:ind w:left="2160" w:hanging="360"/>
      </w:pPr>
      <w:rPr>
        <w:rFonts w:ascii="Wingdings" w:hAnsi="Wingdings" w:hint="default"/>
      </w:rPr>
    </w:lvl>
    <w:lvl w:ilvl="3" w:tplc="B8BCBE10" w:tentative="1">
      <w:start w:val="1"/>
      <w:numFmt w:val="bullet"/>
      <w:lvlText w:val=""/>
      <w:lvlJc w:val="left"/>
      <w:pPr>
        <w:tabs>
          <w:tab w:val="num" w:pos="2880"/>
        </w:tabs>
        <w:ind w:left="2880" w:hanging="360"/>
      </w:pPr>
      <w:rPr>
        <w:rFonts w:ascii="Wingdings" w:hAnsi="Wingdings" w:hint="default"/>
      </w:rPr>
    </w:lvl>
    <w:lvl w:ilvl="4" w:tplc="F44CB56C" w:tentative="1">
      <w:start w:val="1"/>
      <w:numFmt w:val="bullet"/>
      <w:lvlText w:val=""/>
      <w:lvlJc w:val="left"/>
      <w:pPr>
        <w:tabs>
          <w:tab w:val="num" w:pos="3600"/>
        </w:tabs>
        <w:ind w:left="3600" w:hanging="360"/>
      </w:pPr>
      <w:rPr>
        <w:rFonts w:ascii="Wingdings" w:hAnsi="Wingdings" w:hint="default"/>
      </w:rPr>
    </w:lvl>
    <w:lvl w:ilvl="5" w:tplc="6D3C33D8" w:tentative="1">
      <w:start w:val="1"/>
      <w:numFmt w:val="bullet"/>
      <w:lvlText w:val=""/>
      <w:lvlJc w:val="left"/>
      <w:pPr>
        <w:tabs>
          <w:tab w:val="num" w:pos="4320"/>
        </w:tabs>
        <w:ind w:left="4320" w:hanging="360"/>
      </w:pPr>
      <w:rPr>
        <w:rFonts w:ascii="Wingdings" w:hAnsi="Wingdings" w:hint="default"/>
      </w:rPr>
    </w:lvl>
    <w:lvl w:ilvl="6" w:tplc="72FCB694" w:tentative="1">
      <w:start w:val="1"/>
      <w:numFmt w:val="bullet"/>
      <w:lvlText w:val=""/>
      <w:lvlJc w:val="left"/>
      <w:pPr>
        <w:tabs>
          <w:tab w:val="num" w:pos="5040"/>
        </w:tabs>
        <w:ind w:left="5040" w:hanging="360"/>
      </w:pPr>
      <w:rPr>
        <w:rFonts w:ascii="Wingdings" w:hAnsi="Wingdings" w:hint="default"/>
      </w:rPr>
    </w:lvl>
    <w:lvl w:ilvl="7" w:tplc="FB8231BC" w:tentative="1">
      <w:start w:val="1"/>
      <w:numFmt w:val="bullet"/>
      <w:lvlText w:val=""/>
      <w:lvlJc w:val="left"/>
      <w:pPr>
        <w:tabs>
          <w:tab w:val="num" w:pos="5760"/>
        </w:tabs>
        <w:ind w:left="5760" w:hanging="360"/>
      </w:pPr>
      <w:rPr>
        <w:rFonts w:ascii="Wingdings" w:hAnsi="Wingdings" w:hint="default"/>
      </w:rPr>
    </w:lvl>
    <w:lvl w:ilvl="8" w:tplc="6B947D62" w:tentative="1">
      <w:start w:val="1"/>
      <w:numFmt w:val="bullet"/>
      <w:lvlText w:val=""/>
      <w:lvlJc w:val="left"/>
      <w:pPr>
        <w:tabs>
          <w:tab w:val="num" w:pos="6480"/>
        </w:tabs>
        <w:ind w:left="6480" w:hanging="360"/>
      </w:pPr>
      <w:rPr>
        <w:rFonts w:ascii="Wingdings" w:hAnsi="Wingdings" w:hint="default"/>
      </w:rPr>
    </w:lvl>
  </w:abstractNum>
  <w:abstractNum w:abstractNumId="4">
    <w:nsid w:val="3EED4806"/>
    <w:multiLevelType w:val="multilevel"/>
    <w:tmpl w:val="4E2678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3DF35CA"/>
    <w:multiLevelType w:val="hybridMultilevel"/>
    <w:tmpl w:val="CE58B5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5"/>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5033DE"/>
    <w:rsid w:val="005033DE"/>
    <w:rsid w:val="00C023F7"/>
    <w:rsid w:val="00C96B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3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033DE"/>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5033DE"/>
    <w:pPr>
      <w:ind w:left="720"/>
      <w:contextualSpacing/>
    </w:pPr>
  </w:style>
  <w:style w:type="paragraph" w:styleId="a4">
    <w:name w:val="footer"/>
    <w:basedOn w:val="a"/>
    <w:link w:val="a5"/>
    <w:uiPriority w:val="99"/>
    <w:unhideWhenUsed/>
    <w:rsid w:val="005033DE"/>
    <w:pPr>
      <w:tabs>
        <w:tab w:val="center" w:pos="4677"/>
        <w:tab w:val="right" w:pos="9355"/>
      </w:tabs>
      <w:spacing w:after="0" w:line="240" w:lineRule="auto"/>
    </w:pPr>
  </w:style>
  <w:style w:type="character" w:customStyle="1" w:styleId="a5">
    <w:name w:val="Нижний колонтитул Знак"/>
    <w:basedOn w:val="a0"/>
    <w:link w:val="a4"/>
    <w:uiPriority w:val="99"/>
    <w:rsid w:val="005033DE"/>
  </w:style>
  <w:style w:type="character" w:styleId="a6">
    <w:name w:val="Hyperlink"/>
    <w:basedOn w:val="a0"/>
    <w:rsid w:val="005033D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andia.ru/text/categ/wiki/001/83.php" TargetMode="External"/><Relationship Id="rId5" Type="http://schemas.openxmlformats.org/officeDocument/2006/relationships/hyperlink" Target="mailto:sgimn2@yandex.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2282</Words>
  <Characters>13011</Characters>
  <Application>Microsoft Office Word</Application>
  <DocSecurity>0</DocSecurity>
  <Lines>108</Lines>
  <Paragraphs>30</Paragraphs>
  <ScaleCrop>false</ScaleCrop>
  <Company>Reanimator Extreme Edition</Company>
  <LinksUpToDate>false</LinksUpToDate>
  <CharactersWithSpaces>15263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2017-05-06T12:11:00Z</dcterms:created>
  <dcterms:modified xsi:type="dcterms:W3CDTF">2017-05-06T12:17:00Z</dcterms:modified>
</cp:coreProperties>
</file>