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Pr="005B75FD" w:rsidRDefault="005B75FD" w:rsidP="001E2931">
      <w:pPr>
        <w:pStyle w:val="a3"/>
        <w:ind w:firstLine="567"/>
        <w:rPr>
          <w:rFonts w:ascii="Times New Roman" w:hAnsi="Times New Roman" w:cs="Times New Roman"/>
          <w:color w:val="000000" w:themeColor="text1"/>
          <w:sz w:val="28"/>
          <w:szCs w:val="28"/>
        </w:rPr>
      </w:pPr>
    </w:p>
    <w:p w:rsidR="005B75FD" w:rsidRPr="005B75FD" w:rsidRDefault="005B75FD" w:rsidP="005B75FD">
      <w:pPr>
        <w:pStyle w:val="a3"/>
        <w:ind w:firstLine="567"/>
        <w:jc w:val="center"/>
        <w:rPr>
          <w:rFonts w:ascii="Times New Roman" w:hAnsi="Times New Roman" w:cs="Times New Roman"/>
          <w:color w:val="000000" w:themeColor="text1"/>
          <w:sz w:val="72"/>
          <w:szCs w:val="28"/>
        </w:rPr>
      </w:pPr>
      <w:r w:rsidRPr="005B75FD">
        <w:rPr>
          <w:rFonts w:ascii="Times New Roman" w:hAnsi="Times New Roman" w:cs="Times New Roman"/>
          <w:color w:val="000000" w:themeColor="text1"/>
          <w:sz w:val="72"/>
          <w:szCs w:val="28"/>
        </w:rPr>
        <w:t>Классный час</w:t>
      </w:r>
    </w:p>
    <w:p w:rsidR="005B75FD" w:rsidRPr="005B75FD" w:rsidRDefault="005B75FD" w:rsidP="005B75FD">
      <w:pPr>
        <w:pStyle w:val="a3"/>
        <w:ind w:firstLine="567"/>
        <w:jc w:val="center"/>
        <w:rPr>
          <w:rFonts w:ascii="Times New Roman" w:hAnsi="Times New Roman" w:cs="Times New Roman"/>
          <w:b/>
          <w:color w:val="000000" w:themeColor="text1"/>
          <w:sz w:val="56"/>
          <w:szCs w:val="28"/>
        </w:rPr>
      </w:pPr>
      <w:r w:rsidRPr="005B75FD">
        <w:rPr>
          <w:rFonts w:ascii="Times New Roman" w:hAnsi="Times New Roman" w:cs="Times New Roman"/>
          <w:b/>
          <w:color w:val="000000" w:themeColor="text1"/>
          <w:sz w:val="56"/>
          <w:szCs w:val="28"/>
        </w:rPr>
        <w:t xml:space="preserve"> </w:t>
      </w:r>
      <w:r w:rsidRPr="005B75FD">
        <w:rPr>
          <w:rFonts w:ascii="Times New Roman" w:hAnsi="Times New Roman" w:cs="Times New Roman"/>
          <w:b/>
          <w:color w:val="000000" w:themeColor="text1"/>
          <w:sz w:val="72"/>
          <w:szCs w:val="28"/>
        </w:rPr>
        <w:t>"300 лет Нижегородской губернии"</w:t>
      </w:r>
    </w:p>
    <w:p w:rsidR="005B75FD" w:rsidRPr="005B75FD" w:rsidRDefault="005B75FD" w:rsidP="005B75FD">
      <w:pPr>
        <w:pStyle w:val="a3"/>
        <w:ind w:firstLine="567"/>
        <w:jc w:val="center"/>
        <w:rPr>
          <w:rFonts w:ascii="Times New Roman" w:hAnsi="Times New Roman" w:cs="Times New Roman"/>
          <w:color w:val="000000" w:themeColor="text1"/>
          <w:sz w:val="52"/>
          <w:szCs w:val="28"/>
        </w:rPr>
      </w:pPr>
      <w:r w:rsidRPr="005B75FD">
        <w:rPr>
          <w:rFonts w:ascii="Times New Roman" w:hAnsi="Times New Roman" w:cs="Times New Roman"/>
          <w:color w:val="000000" w:themeColor="text1"/>
          <w:sz w:val="52"/>
          <w:szCs w:val="28"/>
        </w:rPr>
        <w:t>для 7 класса</w:t>
      </w:r>
    </w:p>
    <w:p w:rsidR="005B75FD" w:rsidRPr="005B75FD" w:rsidRDefault="005B75FD" w:rsidP="005B75FD">
      <w:pPr>
        <w:pStyle w:val="a3"/>
        <w:ind w:firstLine="567"/>
        <w:jc w:val="center"/>
        <w:rPr>
          <w:rFonts w:ascii="Times New Roman" w:hAnsi="Times New Roman" w:cs="Times New Roman"/>
          <w:b/>
          <w:color w:val="000000" w:themeColor="text1"/>
          <w:sz w:val="72"/>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5B75FD" w:rsidRDefault="005B75FD" w:rsidP="001E2931">
      <w:pPr>
        <w:pStyle w:val="a3"/>
        <w:ind w:firstLine="567"/>
        <w:rPr>
          <w:rFonts w:ascii="Times New Roman" w:hAnsi="Times New Roman" w:cs="Times New Roman"/>
          <w:color w:val="000000" w:themeColor="text1"/>
          <w:sz w:val="28"/>
          <w:szCs w:val="28"/>
        </w:rPr>
      </w:pPr>
    </w:p>
    <w:p w:rsidR="00FF3D58" w:rsidRPr="001E2931" w:rsidRDefault="00FF3D58" w:rsidP="001E2931">
      <w:pPr>
        <w:pStyle w:val="a3"/>
        <w:ind w:firstLine="567"/>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rPr>
        <w:lastRenderedPageBreak/>
        <w:t xml:space="preserve">Нижегородская губерния – это территория Нижегородской области. Нашу губернию создал Петр 1. </w:t>
      </w:r>
      <w:r w:rsidRPr="001E2931">
        <w:rPr>
          <w:rFonts w:ascii="Times New Roman" w:hAnsi="Times New Roman" w:cs="Times New Roman"/>
          <w:color w:val="000000" w:themeColor="text1"/>
          <w:sz w:val="28"/>
          <w:szCs w:val="28"/>
          <w:lang w:eastAsia="ru-RU"/>
        </w:rPr>
        <w:t>Во главе Нижегородской губернии стоял губернатор. Первым губернатором стал А. П. Измайлов (с марта 1714 года). За время существования губернии четыре раза на пост ее главы назначался специальный чиновник, обладавший повышенными полномочиями - генерал-губернатор.</w:t>
      </w:r>
    </w:p>
    <w:p w:rsidR="00FF3D58" w:rsidRPr="001E2931" w:rsidRDefault="00FF3D58"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 xml:space="preserve">В годы </w:t>
      </w:r>
      <w:hyperlink r:id="rId4" w:tooltip="Совок" w:history="1">
        <w:r w:rsidRPr="001E2931">
          <w:rPr>
            <w:rFonts w:ascii="Times New Roman" w:hAnsi="Times New Roman" w:cs="Times New Roman"/>
            <w:color w:val="000000" w:themeColor="text1"/>
            <w:sz w:val="28"/>
            <w:szCs w:val="28"/>
          </w:rPr>
          <w:t>Советской власти</w:t>
        </w:r>
      </w:hyperlink>
      <w:r w:rsidRPr="001E2931">
        <w:rPr>
          <w:rFonts w:ascii="Times New Roman" w:hAnsi="Times New Roman" w:cs="Times New Roman"/>
          <w:color w:val="000000" w:themeColor="text1"/>
          <w:sz w:val="28"/>
          <w:szCs w:val="28"/>
        </w:rPr>
        <w:t xml:space="preserve"> 14 января 1929 года была преобразована сначала в </w:t>
      </w:r>
      <w:hyperlink r:id="rId5" w:tooltip="Нижегородский Край (такой страницы не существует)" w:history="1">
        <w:r w:rsidRPr="001E2931">
          <w:rPr>
            <w:rFonts w:ascii="Times New Roman" w:hAnsi="Times New Roman" w:cs="Times New Roman"/>
            <w:color w:val="000000" w:themeColor="text1"/>
            <w:sz w:val="28"/>
            <w:szCs w:val="28"/>
          </w:rPr>
          <w:t>Нижегородский Край</w:t>
        </w:r>
      </w:hyperlink>
      <w:r w:rsidRPr="001E2931">
        <w:rPr>
          <w:rFonts w:ascii="Times New Roman" w:hAnsi="Times New Roman" w:cs="Times New Roman"/>
          <w:color w:val="000000" w:themeColor="text1"/>
          <w:sz w:val="28"/>
          <w:szCs w:val="28"/>
        </w:rPr>
        <w:t xml:space="preserve">, в 1937 году — в </w:t>
      </w:r>
      <w:hyperlink r:id="rId6" w:tooltip="Горьковская область (такой страницы не существует)" w:history="1">
        <w:r w:rsidRPr="001E2931">
          <w:rPr>
            <w:rFonts w:ascii="Times New Roman" w:hAnsi="Times New Roman" w:cs="Times New Roman"/>
            <w:color w:val="000000" w:themeColor="text1"/>
            <w:sz w:val="28"/>
            <w:szCs w:val="28"/>
          </w:rPr>
          <w:t>Горьковскую область</w:t>
        </w:r>
      </w:hyperlink>
      <w:r w:rsidRPr="001E2931">
        <w:rPr>
          <w:rFonts w:ascii="Times New Roman" w:hAnsi="Times New Roman" w:cs="Times New Roman"/>
          <w:color w:val="000000" w:themeColor="text1"/>
          <w:sz w:val="28"/>
          <w:szCs w:val="28"/>
        </w:rPr>
        <w:t>.</w:t>
      </w:r>
    </w:p>
    <w:p w:rsidR="00FF3D58" w:rsidRPr="001E2931" w:rsidRDefault="00FF3D58"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 xml:space="preserve">В 1992 году область переименована в </w:t>
      </w:r>
      <w:hyperlink r:id="rId7" w:tooltip="НО" w:history="1">
        <w:r w:rsidRPr="001E2931">
          <w:rPr>
            <w:rFonts w:ascii="Times New Roman" w:hAnsi="Times New Roman" w:cs="Times New Roman"/>
            <w:color w:val="000000" w:themeColor="text1"/>
            <w:sz w:val="28"/>
            <w:szCs w:val="28"/>
          </w:rPr>
          <w:t>Нижегородскую</w:t>
        </w:r>
      </w:hyperlink>
      <w:r w:rsidRPr="001E2931">
        <w:rPr>
          <w:rFonts w:ascii="Times New Roman" w:hAnsi="Times New Roman" w:cs="Times New Roman"/>
          <w:color w:val="000000" w:themeColor="text1"/>
          <w:sz w:val="28"/>
          <w:szCs w:val="28"/>
        </w:rPr>
        <w:t xml:space="preserve"> и ее глава стал вновь называться губернатором. </w:t>
      </w:r>
    </w:p>
    <w:p w:rsidR="00FF3D58" w:rsidRPr="001E2931" w:rsidRDefault="00FF3D58"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Герб Нижегородской губернии</w:t>
      </w:r>
      <w:r w:rsidR="001E2931">
        <w:rPr>
          <w:rFonts w:ascii="Times New Roman" w:hAnsi="Times New Roman" w:cs="Times New Roman"/>
          <w:color w:val="000000" w:themeColor="text1"/>
          <w:sz w:val="28"/>
          <w:szCs w:val="28"/>
        </w:rPr>
        <w:t xml:space="preserve"> </w:t>
      </w:r>
      <w:r w:rsidRPr="001E2931">
        <w:rPr>
          <w:rFonts w:ascii="Times New Roman" w:hAnsi="Times New Roman" w:cs="Times New Roman"/>
          <w:color w:val="000000" w:themeColor="text1"/>
          <w:sz w:val="28"/>
          <w:szCs w:val="28"/>
        </w:rPr>
        <w:t xml:space="preserve">утвержден 8 декабря 1856 г. Описание герба: </w:t>
      </w:r>
      <w:hyperlink r:id="rId8" w:tooltip="Герб" w:history="1">
        <w:r w:rsidRPr="001E2931">
          <w:rPr>
            <w:rStyle w:val="a5"/>
            <w:rFonts w:ascii="Times New Roman" w:hAnsi="Times New Roman" w:cs="Times New Roman"/>
            <w:color w:val="000000" w:themeColor="text1"/>
            <w:sz w:val="28"/>
            <w:szCs w:val="28"/>
            <w:u w:val="none"/>
          </w:rPr>
          <w:t>Герб</w:t>
        </w:r>
      </w:hyperlink>
      <w:r w:rsidRPr="001E2931">
        <w:rPr>
          <w:rStyle w:val="apple-converted-space"/>
          <w:rFonts w:ascii="Times New Roman" w:hAnsi="Times New Roman" w:cs="Times New Roman"/>
          <w:color w:val="000000" w:themeColor="text1"/>
          <w:sz w:val="28"/>
          <w:szCs w:val="28"/>
        </w:rPr>
        <w:t> </w:t>
      </w:r>
      <w:r w:rsidRPr="001E2931">
        <w:rPr>
          <w:rFonts w:ascii="Times New Roman" w:hAnsi="Times New Roman" w:cs="Times New Roman"/>
          <w:color w:val="000000" w:themeColor="text1"/>
          <w:sz w:val="28"/>
          <w:szCs w:val="28"/>
        </w:rPr>
        <w:t>области имеет в основе изображение исторического герба Нижегородской губернии.</w:t>
      </w:r>
    </w:p>
    <w:p w:rsidR="00FF3D58" w:rsidRPr="001E2931" w:rsidRDefault="00A81773" w:rsidP="001E2931">
      <w:pPr>
        <w:pStyle w:val="a4"/>
        <w:shd w:val="clear" w:color="auto" w:fill="FFFFFF"/>
        <w:spacing w:before="120" w:beforeAutospacing="0" w:after="120" w:afterAutospacing="0" w:line="336" w:lineRule="atLeast"/>
        <w:ind w:firstLine="567"/>
        <w:rPr>
          <w:color w:val="000000" w:themeColor="text1"/>
          <w:sz w:val="28"/>
          <w:szCs w:val="28"/>
        </w:rPr>
      </w:pPr>
      <w:hyperlink r:id="rId9" w:tooltip="Герб" w:history="1">
        <w:r w:rsidR="00FF3D58" w:rsidRPr="001E2931">
          <w:rPr>
            <w:rStyle w:val="a5"/>
            <w:color w:val="000000" w:themeColor="text1"/>
            <w:sz w:val="28"/>
            <w:szCs w:val="28"/>
            <w:u w:val="none"/>
          </w:rPr>
          <w:t>Герб</w:t>
        </w:r>
      </w:hyperlink>
      <w:r w:rsidR="00FF3D58" w:rsidRPr="001E2931">
        <w:rPr>
          <w:rStyle w:val="apple-converted-space"/>
          <w:color w:val="000000" w:themeColor="text1"/>
          <w:sz w:val="28"/>
          <w:szCs w:val="28"/>
        </w:rPr>
        <w:t> </w:t>
      </w:r>
      <w:hyperlink r:id="rId10" w:tooltip="Нижегородская область" w:history="1">
        <w:r w:rsidR="00FF3D58" w:rsidRPr="001E2931">
          <w:rPr>
            <w:rStyle w:val="a5"/>
            <w:color w:val="000000" w:themeColor="text1"/>
            <w:sz w:val="28"/>
            <w:szCs w:val="28"/>
            <w:u w:val="none"/>
          </w:rPr>
          <w:t>Нижегородской области</w:t>
        </w:r>
      </w:hyperlink>
      <w:r w:rsidR="00FF3D58" w:rsidRPr="001E2931">
        <w:rPr>
          <w:rStyle w:val="apple-converted-space"/>
          <w:color w:val="000000" w:themeColor="text1"/>
          <w:sz w:val="28"/>
          <w:szCs w:val="28"/>
        </w:rPr>
        <w:t> </w:t>
      </w:r>
      <w:r w:rsidR="00FF3D58" w:rsidRPr="001E2931">
        <w:rPr>
          <w:color w:val="000000" w:themeColor="text1"/>
          <w:sz w:val="28"/>
          <w:szCs w:val="28"/>
        </w:rPr>
        <w:t>представляет собой помещенное на геральдическом щите изображение идущего в серебряном поле червленого</w:t>
      </w:r>
      <w:r w:rsidR="00FF3D58" w:rsidRPr="001E2931">
        <w:rPr>
          <w:rStyle w:val="apple-converted-space"/>
          <w:color w:val="000000" w:themeColor="text1"/>
          <w:sz w:val="28"/>
          <w:szCs w:val="28"/>
        </w:rPr>
        <w:t> </w:t>
      </w:r>
      <w:hyperlink r:id="rId11" w:tooltip="Олень" w:history="1">
        <w:r w:rsidR="00FF3D58" w:rsidRPr="001E2931">
          <w:rPr>
            <w:rStyle w:val="a5"/>
            <w:color w:val="000000" w:themeColor="text1"/>
            <w:sz w:val="28"/>
            <w:szCs w:val="28"/>
            <w:u w:val="none"/>
          </w:rPr>
          <w:t>оленя</w:t>
        </w:r>
      </w:hyperlink>
      <w:r w:rsidR="00FF3D58" w:rsidRPr="001E2931">
        <w:rPr>
          <w:color w:val="000000" w:themeColor="text1"/>
          <w:sz w:val="28"/>
          <w:szCs w:val="28"/>
        </w:rPr>
        <w:t>, имеющего</w:t>
      </w:r>
      <w:r w:rsidR="00FF3D58" w:rsidRPr="001E2931">
        <w:rPr>
          <w:rStyle w:val="apple-converted-space"/>
          <w:color w:val="000000" w:themeColor="text1"/>
          <w:sz w:val="28"/>
          <w:szCs w:val="28"/>
        </w:rPr>
        <w:t> </w:t>
      </w:r>
      <w:hyperlink r:id="rId12" w:tooltip="Рога" w:history="1">
        <w:r w:rsidR="00FF3D58" w:rsidRPr="001E2931">
          <w:rPr>
            <w:rStyle w:val="a5"/>
            <w:color w:val="000000" w:themeColor="text1"/>
            <w:sz w:val="28"/>
            <w:szCs w:val="28"/>
            <w:u w:val="none"/>
          </w:rPr>
          <w:t>рога</w:t>
        </w:r>
      </w:hyperlink>
      <w:r w:rsidR="00FF3D58" w:rsidRPr="001E2931">
        <w:rPr>
          <w:rStyle w:val="apple-converted-space"/>
          <w:color w:val="000000" w:themeColor="text1"/>
          <w:sz w:val="28"/>
          <w:szCs w:val="28"/>
        </w:rPr>
        <w:t> </w:t>
      </w:r>
      <w:r w:rsidR="00FF3D58" w:rsidRPr="001E2931">
        <w:rPr>
          <w:color w:val="000000" w:themeColor="text1"/>
          <w:sz w:val="28"/>
          <w:szCs w:val="28"/>
        </w:rPr>
        <w:t>с шестью отростками и черные</w:t>
      </w:r>
      <w:r w:rsidR="00FF3D58" w:rsidRPr="001E2931">
        <w:rPr>
          <w:rStyle w:val="apple-converted-space"/>
          <w:color w:val="000000" w:themeColor="text1"/>
          <w:sz w:val="28"/>
          <w:szCs w:val="28"/>
        </w:rPr>
        <w:t> </w:t>
      </w:r>
      <w:hyperlink r:id="rId13" w:tooltip="Копыта" w:history="1">
        <w:r w:rsidR="00FF3D58" w:rsidRPr="001E2931">
          <w:rPr>
            <w:rStyle w:val="a5"/>
            <w:color w:val="000000" w:themeColor="text1"/>
            <w:sz w:val="28"/>
            <w:szCs w:val="28"/>
            <w:u w:val="none"/>
          </w:rPr>
          <w:t>копыта</w:t>
        </w:r>
      </w:hyperlink>
      <w:r w:rsidR="00FF3D58" w:rsidRPr="001E2931">
        <w:rPr>
          <w:color w:val="000000" w:themeColor="text1"/>
          <w:sz w:val="28"/>
          <w:szCs w:val="28"/>
        </w:rPr>
        <w:t>; геральдический</w:t>
      </w:r>
      <w:r w:rsidR="00FF3D58" w:rsidRPr="001E2931">
        <w:rPr>
          <w:rStyle w:val="apple-converted-space"/>
          <w:color w:val="000000" w:themeColor="text1"/>
          <w:sz w:val="28"/>
          <w:szCs w:val="28"/>
        </w:rPr>
        <w:t> </w:t>
      </w:r>
      <w:hyperlink r:id="rId14" w:tooltip="Щит" w:history="1">
        <w:r w:rsidR="00FF3D58" w:rsidRPr="001E2931">
          <w:rPr>
            <w:rStyle w:val="a5"/>
            <w:color w:val="000000" w:themeColor="text1"/>
            <w:sz w:val="28"/>
            <w:szCs w:val="28"/>
            <w:u w:val="none"/>
          </w:rPr>
          <w:t>щит</w:t>
        </w:r>
      </w:hyperlink>
      <w:r w:rsidR="00FF3D58" w:rsidRPr="001E2931">
        <w:rPr>
          <w:rStyle w:val="apple-converted-space"/>
          <w:color w:val="000000" w:themeColor="text1"/>
          <w:sz w:val="28"/>
          <w:szCs w:val="28"/>
        </w:rPr>
        <w:t> </w:t>
      </w:r>
      <w:r w:rsidR="00FF3D58" w:rsidRPr="001E2931">
        <w:rPr>
          <w:color w:val="000000" w:themeColor="text1"/>
          <w:sz w:val="28"/>
          <w:szCs w:val="28"/>
        </w:rPr>
        <w:t>увенчан исторический российской</w:t>
      </w:r>
      <w:r w:rsidR="00FF3D58" w:rsidRPr="001E2931">
        <w:rPr>
          <w:rStyle w:val="apple-converted-space"/>
          <w:color w:val="000000" w:themeColor="text1"/>
          <w:sz w:val="28"/>
          <w:szCs w:val="28"/>
        </w:rPr>
        <w:t> </w:t>
      </w:r>
      <w:hyperlink r:id="rId15" w:tooltip="Корона" w:history="1">
        <w:r w:rsidR="00FF3D58" w:rsidRPr="001E2931">
          <w:rPr>
            <w:rStyle w:val="a5"/>
            <w:color w:val="000000" w:themeColor="text1"/>
            <w:sz w:val="28"/>
            <w:szCs w:val="28"/>
            <w:u w:val="none"/>
          </w:rPr>
          <w:t>короной</w:t>
        </w:r>
      </w:hyperlink>
      <w:r w:rsidR="00FF3D58" w:rsidRPr="001E2931">
        <w:rPr>
          <w:rStyle w:val="apple-converted-space"/>
          <w:color w:val="000000" w:themeColor="text1"/>
          <w:sz w:val="28"/>
          <w:szCs w:val="28"/>
        </w:rPr>
        <w:t> </w:t>
      </w:r>
      <w:r w:rsidR="00FF3D58" w:rsidRPr="001E2931">
        <w:rPr>
          <w:color w:val="000000" w:themeColor="text1"/>
          <w:sz w:val="28"/>
          <w:szCs w:val="28"/>
        </w:rPr>
        <w:t>и обрамлен золотыми</w:t>
      </w:r>
      <w:r w:rsidR="00FF3D58" w:rsidRPr="001E2931">
        <w:rPr>
          <w:rStyle w:val="apple-converted-space"/>
          <w:color w:val="000000" w:themeColor="text1"/>
          <w:sz w:val="28"/>
          <w:szCs w:val="28"/>
        </w:rPr>
        <w:t> </w:t>
      </w:r>
      <w:hyperlink r:id="rId16" w:tooltip="Дуб" w:history="1">
        <w:r w:rsidR="00FF3D58" w:rsidRPr="001E2931">
          <w:rPr>
            <w:rStyle w:val="a5"/>
            <w:color w:val="000000" w:themeColor="text1"/>
            <w:sz w:val="28"/>
            <w:szCs w:val="28"/>
            <w:u w:val="none"/>
          </w:rPr>
          <w:t>дубовыми листьями</w:t>
        </w:r>
      </w:hyperlink>
      <w:r w:rsidR="00FF3D58" w:rsidRPr="001E2931">
        <w:rPr>
          <w:color w:val="000000" w:themeColor="text1"/>
          <w:sz w:val="28"/>
          <w:szCs w:val="28"/>
        </w:rPr>
        <w:t>, соединенными исторической Андреевской лентой.</w:t>
      </w:r>
    </w:p>
    <w:p w:rsidR="00341DF2" w:rsidRPr="001E2931" w:rsidRDefault="0012626F"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 xml:space="preserve">В середине XV века Прилегающие территории формируют Нижегородский уезд, граничащий с </w:t>
      </w:r>
      <w:proofErr w:type="spellStart"/>
      <w:r w:rsidRPr="001E2931">
        <w:rPr>
          <w:rFonts w:ascii="Times New Roman" w:hAnsi="Times New Roman" w:cs="Times New Roman"/>
          <w:color w:val="000000" w:themeColor="text1"/>
          <w:sz w:val="28"/>
          <w:szCs w:val="28"/>
        </w:rPr>
        <w:t>Курмышским</w:t>
      </w:r>
      <w:proofErr w:type="spellEnd"/>
      <w:r w:rsidRPr="001E2931">
        <w:rPr>
          <w:rFonts w:ascii="Times New Roman" w:hAnsi="Times New Roman" w:cs="Times New Roman"/>
          <w:color w:val="000000" w:themeColor="text1"/>
          <w:sz w:val="28"/>
          <w:szCs w:val="28"/>
        </w:rPr>
        <w:t xml:space="preserve">, </w:t>
      </w:r>
      <w:proofErr w:type="spellStart"/>
      <w:r w:rsidRPr="001E2931">
        <w:rPr>
          <w:rFonts w:ascii="Times New Roman" w:hAnsi="Times New Roman" w:cs="Times New Roman"/>
          <w:color w:val="000000" w:themeColor="text1"/>
          <w:sz w:val="28"/>
          <w:szCs w:val="28"/>
        </w:rPr>
        <w:t>Арзамасским</w:t>
      </w:r>
      <w:proofErr w:type="spellEnd"/>
      <w:r w:rsidRPr="001E2931">
        <w:rPr>
          <w:rFonts w:ascii="Times New Roman" w:hAnsi="Times New Roman" w:cs="Times New Roman"/>
          <w:color w:val="000000" w:themeColor="text1"/>
          <w:sz w:val="28"/>
          <w:szCs w:val="28"/>
        </w:rPr>
        <w:t xml:space="preserve">, Муромским, </w:t>
      </w:r>
      <w:proofErr w:type="spellStart"/>
      <w:r w:rsidRPr="001E2931">
        <w:rPr>
          <w:rFonts w:ascii="Times New Roman" w:hAnsi="Times New Roman" w:cs="Times New Roman"/>
          <w:color w:val="000000" w:themeColor="text1"/>
          <w:sz w:val="28"/>
          <w:szCs w:val="28"/>
        </w:rPr>
        <w:t>Балахнинским</w:t>
      </w:r>
      <w:proofErr w:type="spellEnd"/>
      <w:r w:rsidRPr="001E2931">
        <w:rPr>
          <w:rFonts w:ascii="Times New Roman" w:hAnsi="Times New Roman" w:cs="Times New Roman"/>
          <w:color w:val="000000" w:themeColor="text1"/>
          <w:sz w:val="28"/>
          <w:szCs w:val="28"/>
        </w:rPr>
        <w:t xml:space="preserve">, </w:t>
      </w:r>
      <w:proofErr w:type="spellStart"/>
      <w:r w:rsidRPr="001E2931">
        <w:rPr>
          <w:rFonts w:ascii="Times New Roman" w:hAnsi="Times New Roman" w:cs="Times New Roman"/>
          <w:color w:val="000000" w:themeColor="text1"/>
          <w:sz w:val="28"/>
          <w:szCs w:val="28"/>
        </w:rPr>
        <w:t>Гороховецким</w:t>
      </w:r>
      <w:proofErr w:type="spellEnd"/>
      <w:r w:rsidRPr="001E2931">
        <w:rPr>
          <w:rFonts w:ascii="Times New Roman" w:hAnsi="Times New Roman" w:cs="Times New Roman"/>
          <w:color w:val="000000" w:themeColor="text1"/>
          <w:sz w:val="28"/>
          <w:szCs w:val="28"/>
        </w:rPr>
        <w:t>, Суздальским, Юрьевским уездами.</w:t>
      </w:r>
    </w:p>
    <w:p w:rsidR="009D58E2" w:rsidRPr="001E2931" w:rsidRDefault="009D58E2"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 xml:space="preserve">В большом количестве его производили в </w:t>
      </w:r>
      <w:hyperlink r:id="rId17" w:tooltip="Арзамасский уезд (такой страницы не существует)" w:history="1">
        <w:proofErr w:type="spellStart"/>
        <w:r w:rsidRPr="001E2931">
          <w:rPr>
            <w:rFonts w:ascii="Times New Roman" w:hAnsi="Times New Roman" w:cs="Times New Roman"/>
            <w:color w:val="000000" w:themeColor="text1"/>
            <w:sz w:val="28"/>
            <w:szCs w:val="28"/>
          </w:rPr>
          <w:t>Арзамасском</w:t>
        </w:r>
        <w:proofErr w:type="spellEnd"/>
        <w:r w:rsidRPr="001E2931">
          <w:rPr>
            <w:rFonts w:ascii="Times New Roman" w:hAnsi="Times New Roman" w:cs="Times New Roman"/>
            <w:color w:val="000000" w:themeColor="text1"/>
            <w:sz w:val="28"/>
            <w:szCs w:val="28"/>
          </w:rPr>
          <w:t xml:space="preserve"> уезде</w:t>
        </w:r>
      </w:hyperlink>
      <w:r w:rsidRPr="001E2931">
        <w:rPr>
          <w:rFonts w:ascii="Times New Roman" w:hAnsi="Times New Roman" w:cs="Times New Roman"/>
          <w:color w:val="000000" w:themeColor="text1"/>
          <w:sz w:val="28"/>
          <w:szCs w:val="28"/>
        </w:rPr>
        <w:t>, а потом через Архангельск вывозили за границу.</w:t>
      </w:r>
    </w:p>
    <w:p w:rsidR="009D58E2" w:rsidRPr="001E2931" w:rsidRDefault="009D58E2" w:rsidP="001E2931">
      <w:pPr>
        <w:pStyle w:val="a3"/>
        <w:ind w:firstLine="567"/>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 xml:space="preserve">Соляным промыслом славится </w:t>
      </w:r>
      <w:hyperlink r:id="rId18" w:tooltip="Балахна" w:history="1">
        <w:r w:rsidRPr="001E2931">
          <w:rPr>
            <w:rFonts w:ascii="Times New Roman" w:hAnsi="Times New Roman" w:cs="Times New Roman"/>
            <w:color w:val="000000" w:themeColor="text1"/>
            <w:sz w:val="28"/>
            <w:szCs w:val="28"/>
            <w:lang w:eastAsia="ru-RU"/>
          </w:rPr>
          <w:t>Балахна</w:t>
        </w:r>
      </w:hyperlink>
      <w:r w:rsidRPr="001E2931">
        <w:rPr>
          <w:rFonts w:ascii="Times New Roman" w:hAnsi="Times New Roman" w:cs="Times New Roman"/>
          <w:color w:val="000000" w:themeColor="text1"/>
          <w:sz w:val="28"/>
          <w:szCs w:val="28"/>
          <w:lang w:eastAsia="ru-RU"/>
        </w:rPr>
        <w:t>. Здесь же получает развитие деревянное судостроение.</w:t>
      </w:r>
    </w:p>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ab/>
        <w:t xml:space="preserve">В </w:t>
      </w:r>
      <w:hyperlink r:id="rId19" w:tooltip="Лысково" w:history="1">
        <w:proofErr w:type="spellStart"/>
        <w:r w:rsidRPr="001E2931">
          <w:rPr>
            <w:rFonts w:ascii="Times New Roman" w:hAnsi="Times New Roman" w:cs="Times New Roman"/>
            <w:color w:val="000000" w:themeColor="text1"/>
            <w:sz w:val="28"/>
            <w:szCs w:val="28"/>
            <w:lang w:eastAsia="ru-RU"/>
          </w:rPr>
          <w:t>Лыскове</w:t>
        </w:r>
        <w:proofErr w:type="spellEnd"/>
      </w:hyperlink>
      <w:r w:rsidRPr="001E2931">
        <w:rPr>
          <w:rFonts w:ascii="Times New Roman" w:hAnsi="Times New Roman" w:cs="Times New Roman"/>
          <w:color w:val="000000" w:themeColor="text1"/>
          <w:sz w:val="28"/>
          <w:szCs w:val="28"/>
          <w:lang w:eastAsia="ru-RU"/>
        </w:rPr>
        <w:t xml:space="preserve"> жили искусные кузнецы, плотники, горшечники, портные.</w:t>
      </w:r>
    </w:p>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 xml:space="preserve">Далеко за пределы края выходила слава о </w:t>
      </w:r>
      <w:hyperlink r:id="rId20" w:tooltip="Павлово" w:history="1">
        <w:proofErr w:type="spellStart"/>
        <w:r w:rsidRPr="001E2931">
          <w:rPr>
            <w:rFonts w:ascii="Times New Roman" w:hAnsi="Times New Roman" w:cs="Times New Roman"/>
            <w:color w:val="000000" w:themeColor="text1"/>
            <w:sz w:val="28"/>
            <w:szCs w:val="28"/>
            <w:lang w:eastAsia="ru-RU"/>
          </w:rPr>
          <w:t>павловских</w:t>
        </w:r>
        <w:proofErr w:type="spellEnd"/>
      </w:hyperlink>
      <w:r w:rsidRPr="001E2931">
        <w:rPr>
          <w:rFonts w:ascii="Times New Roman" w:hAnsi="Times New Roman" w:cs="Times New Roman"/>
          <w:color w:val="000000" w:themeColor="text1"/>
          <w:sz w:val="28"/>
          <w:szCs w:val="28"/>
          <w:lang w:eastAsia="ru-RU"/>
        </w:rPr>
        <w:t xml:space="preserve"> литейщиках и оружейниках.</w:t>
      </w:r>
    </w:p>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ab/>
        <w:t xml:space="preserve">Кожевенным промыслом славилось </w:t>
      </w:r>
      <w:hyperlink r:id="rId21" w:tooltip="Село Богородское (такой страницы не существует)" w:history="1">
        <w:r w:rsidRPr="001E2931">
          <w:rPr>
            <w:rFonts w:ascii="Times New Roman" w:hAnsi="Times New Roman" w:cs="Times New Roman"/>
            <w:color w:val="000000" w:themeColor="text1"/>
            <w:sz w:val="28"/>
            <w:szCs w:val="28"/>
            <w:lang w:eastAsia="ru-RU"/>
          </w:rPr>
          <w:t xml:space="preserve">село </w:t>
        </w:r>
        <w:proofErr w:type="spellStart"/>
        <w:r w:rsidRPr="001E2931">
          <w:rPr>
            <w:rFonts w:ascii="Times New Roman" w:hAnsi="Times New Roman" w:cs="Times New Roman"/>
            <w:color w:val="000000" w:themeColor="text1"/>
            <w:sz w:val="28"/>
            <w:szCs w:val="28"/>
            <w:lang w:eastAsia="ru-RU"/>
          </w:rPr>
          <w:t>Богородское</w:t>
        </w:r>
        <w:proofErr w:type="spellEnd"/>
      </w:hyperlink>
      <w:r w:rsidRPr="001E2931">
        <w:rPr>
          <w:rFonts w:ascii="Times New Roman" w:hAnsi="Times New Roman" w:cs="Times New Roman"/>
          <w:color w:val="000000" w:themeColor="text1"/>
          <w:sz w:val="28"/>
          <w:szCs w:val="28"/>
          <w:lang w:eastAsia="ru-RU"/>
        </w:rPr>
        <w:t xml:space="preserve"> с девятью деревнями.</w:t>
      </w:r>
    </w:p>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 xml:space="preserve">В начале XVIII века в </w:t>
      </w:r>
      <w:hyperlink r:id="rId22" w:tooltip="Городецкая волость (такой страницы не существует)" w:history="1">
        <w:r w:rsidRPr="001E2931">
          <w:rPr>
            <w:rFonts w:ascii="Times New Roman" w:hAnsi="Times New Roman" w:cs="Times New Roman"/>
            <w:color w:val="000000" w:themeColor="text1"/>
            <w:sz w:val="28"/>
            <w:szCs w:val="28"/>
            <w:lang w:eastAsia="ru-RU"/>
          </w:rPr>
          <w:t>Городецкой волости</w:t>
        </w:r>
      </w:hyperlink>
      <w:r w:rsidRPr="001E2931">
        <w:rPr>
          <w:rFonts w:ascii="Times New Roman" w:hAnsi="Times New Roman" w:cs="Times New Roman"/>
          <w:color w:val="000000" w:themeColor="text1"/>
          <w:sz w:val="28"/>
          <w:szCs w:val="28"/>
          <w:lang w:eastAsia="ru-RU"/>
        </w:rPr>
        <w:t xml:space="preserve"> возник большой якорный завод, а около </w:t>
      </w:r>
      <w:hyperlink r:id="rId23" w:tooltip="Воротынец" w:history="1">
        <w:r w:rsidRPr="001E2931">
          <w:rPr>
            <w:rFonts w:ascii="Times New Roman" w:hAnsi="Times New Roman" w:cs="Times New Roman"/>
            <w:color w:val="000000" w:themeColor="text1"/>
            <w:sz w:val="28"/>
            <w:szCs w:val="28"/>
            <w:lang w:eastAsia="ru-RU"/>
          </w:rPr>
          <w:t>Воротынца</w:t>
        </w:r>
      </w:hyperlink>
      <w:r w:rsidRPr="001E2931">
        <w:rPr>
          <w:rFonts w:ascii="Times New Roman" w:hAnsi="Times New Roman" w:cs="Times New Roman"/>
          <w:color w:val="000000" w:themeColor="text1"/>
          <w:sz w:val="28"/>
          <w:szCs w:val="28"/>
          <w:lang w:eastAsia="ru-RU"/>
        </w:rPr>
        <w:t xml:space="preserve"> в середине XVIII века чугунный и железный заводы Демидова.</w:t>
      </w:r>
    </w:p>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ab/>
        <w:t xml:space="preserve">Самым крупным промышленным центром края стал </w:t>
      </w:r>
      <w:hyperlink r:id="rId24" w:tooltip="Н. Новгород" w:history="1">
        <w:r w:rsidRPr="001E2931">
          <w:rPr>
            <w:rFonts w:ascii="Times New Roman" w:hAnsi="Times New Roman" w:cs="Times New Roman"/>
            <w:color w:val="000000" w:themeColor="text1"/>
            <w:sz w:val="28"/>
            <w:szCs w:val="28"/>
            <w:lang w:eastAsia="ru-RU"/>
          </w:rPr>
          <w:t>Н. Новгород</w:t>
        </w:r>
      </w:hyperlink>
      <w:r w:rsidRPr="001E2931">
        <w:rPr>
          <w:rFonts w:ascii="Times New Roman" w:hAnsi="Times New Roman" w:cs="Times New Roman"/>
          <w:color w:val="000000" w:themeColor="text1"/>
          <w:sz w:val="28"/>
          <w:szCs w:val="28"/>
          <w:lang w:eastAsia="ru-RU"/>
        </w:rPr>
        <w:t xml:space="preserve">. Это был центр канатного производства, судостроения, металлообработки. Мастера-судостроители участвовали в подготовке волжского флота для перевозки артиллерии и боеприпасов в Азов. Металлисты отливали колокола </w:t>
      </w:r>
      <w:r w:rsidRPr="001E2931">
        <w:rPr>
          <w:rFonts w:ascii="Times New Roman" w:hAnsi="Times New Roman" w:cs="Times New Roman"/>
          <w:color w:val="000000" w:themeColor="text1"/>
          <w:sz w:val="28"/>
          <w:szCs w:val="28"/>
          <w:lang w:eastAsia="ru-RU"/>
        </w:rPr>
        <w:lastRenderedPageBreak/>
        <w:t>и якоря, изготовляли оружейные замки. Работали кожевенные, солодовенные, пивоваренные заводы, кирпичный завод, стальной, гончарный, полотняные фабрики.</w:t>
      </w:r>
    </w:p>
    <w:p w:rsidR="009D58E2" w:rsidRPr="001E2931" w:rsidRDefault="00A81773" w:rsidP="00341DF2">
      <w:pPr>
        <w:pStyle w:val="a3"/>
        <w:rPr>
          <w:rFonts w:ascii="Times New Roman" w:hAnsi="Times New Roman" w:cs="Times New Roman"/>
          <w:color w:val="000000" w:themeColor="text1"/>
          <w:sz w:val="28"/>
          <w:szCs w:val="28"/>
          <w:lang w:eastAsia="ru-RU"/>
        </w:rPr>
      </w:pPr>
      <w:hyperlink r:id="rId25" w:tooltip="Нижегородские Купцы (такой страницы не существует)" w:history="1">
        <w:r w:rsidR="009D58E2" w:rsidRPr="001E2931">
          <w:rPr>
            <w:rFonts w:ascii="Times New Roman" w:hAnsi="Times New Roman" w:cs="Times New Roman"/>
            <w:color w:val="000000" w:themeColor="text1"/>
            <w:sz w:val="28"/>
            <w:szCs w:val="28"/>
            <w:lang w:eastAsia="ru-RU"/>
          </w:rPr>
          <w:t>Нижегородские купцы</w:t>
        </w:r>
      </w:hyperlink>
      <w:r w:rsidR="009D58E2" w:rsidRPr="001E2931">
        <w:rPr>
          <w:rFonts w:ascii="Times New Roman" w:hAnsi="Times New Roman" w:cs="Times New Roman"/>
          <w:color w:val="000000" w:themeColor="text1"/>
          <w:sz w:val="28"/>
          <w:szCs w:val="28"/>
          <w:lang w:eastAsia="ru-RU"/>
        </w:rPr>
        <w:t xml:space="preserve"> вели крупные операции с волжскими городами, </w:t>
      </w:r>
      <w:hyperlink r:id="rId26" w:tooltip="Москва" w:history="1">
        <w:r w:rsidR="009D58E2" w:rsidRPr="001E2931">
          <w:rPr>
            <w:rFonts w:ascii="Times New Roman" w:hAnsi="Times New Roman" w:cs="Times New Roman"/>
            <w:color w:val="000000" w:themeColor="text1"/>
            <w:sz w:val="28"/>
            <w:szCs w:val="28"/>
            <w:lang w:eastAsia="ru-RU"/>
          </w:rPr>
          <w:t>Москвой</w:t>
        </w:r>
      </w:hyperlink>
      <w:r w:rsidR="009D58E2" w:rsidRPr="001E2931">
        <w:rPr>
          <w:rFonts w:ascii="Times New Roman" w:hAnsi="Times New Roman" w:cs="Times New Roman"/>
          <w:color w:val="000000" w:themeColor="text1"/>
          <w:sz w:val="28"/>
          <w:szCs w:val="28"/>
          <w:lang w:eastAsia="ru-RU"/>
        </w:rPr>
        <w:t xml:space="preserve">, Вологдой, Соликамском, имели связи с Сибирью, выходили за пределы страны. В огромном количестве шла по </w:t>
      </w:r>
      <w:hyperlink r:id="rId27" w:tooltip="Волга" w:history="1">
        <w:r w:rsidR="009D58E2" w:rsidRPr="001E2931">
          <w:rPr>
            <w:rFonts w:ascii="Times New Roman" w:hAnsi="Times New Roman" w:cs="Times New Roman"/>
            <w:color w:val="000000" w:themeColor="text1"/>
            <w:sz w:val="28"/>
            <w:szCs w:val="28"/>
            <w:lang w:eastAsia="ru-RU"/>
          </w:rPr>
          <w:t>Волге</w:t>
        </w:r>
      </w:hyperlink>
      <w:r w:rsidR="009D58E2" w:rsidRPr="001E2931">
        <w:rPr>
          <w:rFonts w:ascii="Times New Roman" w:hAnsi="Times New Roman" w:cs="Times New Roman"/>
          <w:color w:val="000000" w:themeColor="text1"/>
          <w:sz w:val="28"/>
          <w:szCs w:val="28"/>
          <w:lang w:eastAsia="ru-RU"/>
        </w:rPr>
        <w:t xml:space="preserve"> из Астрахани рыба, в Нижнем Новгороде развернулась оптовая торговля зерном, солью.</w:t>
      </w:r>
    </w:p>
    <w:tbl>
      <w:tblPr>
        <w:tblW w:w="0" w:type="auto"/>
        <w:tblCellSpacing w:w="0" w:type="dxa"/>
        <w:tblCellMar>
          <w:left w:w="0" w:type="dxa"/>
          <w:right w:w="0" w:type="dxa"/>
        </w:tblCellMar>
        <w:tblLook w:val="04A0"/>
      </w:tblPr>
      <w:tblGrid>
        <w:gridCol w:w="6"/>
        <w:gridCol w:w="6"/>
      </w:tblGrid>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trPr>
        <w:tc>
          <w:tcPr>
            <w:tcW w:w="0" w:type="auto"/>
            <w:vAlign w:val="center"/>
            <w:hideMark/>
          </w:tcPr>
          <w:p w:rsidR="009D58E2" w:rsidRPr="001E2931" w:rsidRDefault="009D58E2" w:rsidP="00341DF2">
            <w:pPr>
              <w:pStyle w:val="a3"/>
              <w:rPr>
                <w:rFonts w:ascii="Times New Roman" w:hAnsi="Times New Roman" w:cs="Times New Roman"/>
                <w:color w:val="000000" w:themeColor="text1"/>
                <w:sz w:val="28"/>
                <w:szCs w:val="28"/>
                <w:lang w:eastAsia="ru-RU"/>
              </w:rPr>
            </w:pPr>
          </w:p>
        </w:tc>
        <w:tc>
          <w:tcPr>
            <w:tcW w:w="0" w:type="auto"/>
            <w:vAlign w:val="center"/>
            <w:hideMark/>
          </w:tcPr>
          <w:p w:rsidR="009D58E2" w:rsidRPr="001E2931" w:rsidRDefault="009D58E2" w:rsidP="00341DF2">
            <w:pPr>
              <w:pStyle w:val="a3"/>
              <w:rPr>
                <w:rFonts w:ascii="Times New Roman" w:hAnsi="Times New Roman" w:cs="Times New Roman"/>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r w:rsidR="009D58E2" w:rsidRPr="001E2931" w:rsidTr="00A16AF0">
        <w:trPr>
          <w:tblCellSpacing w:w="0" w:type="dxa"/>
          <w:hidden/>
        </w:trPr>
        <w:tc>
          <w:tcPr>
            <w:tcW w:w="0" w:type="auto"/>
            <w:gridSpan w:val="2"/>
            <w:vAlign w:val="center"/>
            <w:hideMark/>
          </w:tcPr>
          <w:p w:rsidR="009D58E2" w:rsidRPr="001E2931" w:rsidRDefault="009D58E2" w:rsidP="00341DF2">
            <w:pPr>
              <w:pStyle w:val="a3"/>
              <w:rPr>
                <w:rFonts w:ascii="Times New Roman" w:hAnsi="Times New Roman" w:cs="Times New Roman"/>
                <w:vanish/>
                <w:color w:val="000000" w:themeColor="text1"/>
                <w:sz w:val="28"/>
                <w:szCs w:val="28"/>
                <w:lang w:eastAsia="ru-RU"/>
              </w:rPr>
            </w:pPr>
          </w:p>
        </w:tc>
      </w:tr>
    </w:tbl>
    <w:p w:rsidR="009D58E2" w:rsidRPr="001E2931" w:rsidRDefault="009D58E2" w:rsidP="00341DF2">
      <w:pPr>
        <w:pStyle w:val="a3"/>
        <w:rPr>
          <w:rFonts w:ascii="Times New Roman" w:hAnsi="Times New Roman" w:cs="Times New Roman"/>
          <w:color w:val="000000" w:themeColor="text1"/>
          <w:sz w:val="28"/>
          <w:szCs w:val="28"/>
          <w:lang w:eastAsia="ru-RU"/>
        </w:rPr>
      </w:pPr>
      <w:r w:rsidRPr="001E2931">
        <w:rPr>
          <w:rFonts w:ascii="Times New Roman" w:hAnsi="Times New Roman" w:cs="Times New Roman"/>
          <w:color w:val="000000" w:themeColor="text1"/>
          <w:sz w:val="28"/>
          <w:szCs w:val="28"/>
          <w:lang w:eastAsia="ru-RU"/>
        </w:rPr>
        <w:tab/>
        <w:t xml:space="preserve">С первых лет XVII века широко известным в торговом мире стал </w:t>
      </w:r>
      <w:hyperlink r:id="rId28" w:tooltip="Макарьевский монастырь" w:history="1">
        <w:proofErr w:type="spellStart"/>
        <w:r w:rsidRPr="001E2931">
          <w:rPr>
            <w:rFonts w:ascii="Times New Roman" w:hAnsi="Times New Roman" w:cs="Times New Roman"/>
            <w:color w:val="000000" w:themeColor="text1"/>
            <w:sz w:val="28"/>
            <w:szCs w:val="28"/>
            <w:lang w:eastAsia="ru-RU"/>
          </w:rPr>
          <w:t>Макарьевский</w:t>
        </w:r>
        <w:proofErr w:type="spellEnd"/>
        <w:r w:rsidRPr="001E2931">
          <w:rPr>
            <w:rFonts w:ascii="Times New Roman" w:hAnsi="Times New Roman" w:cs="Times New Roman"/>
            <w:color w:val="000000" w:themeColor="text1"/>
            <w:sz w:val="28"/>
            <w:szCs w:val="28"/>
            <w:lang w:eastAsia="ru-RU"/>
          </w:rPr>
          <w:t xml:space="preserve"> монастырь</w:t>
        </w:r>
      </w:hyperlink>
      <w:r w:rsidRPr="001E2931">
        <w:rPr>
          <w:rFonts w:ascii="Times New Roman" w:hAnsi="Times New Roman" w:cs="Times New Roman"/>
          <w:color w:val="000000" w:themeColor="text1"/>
          <w:sz w:val="28"/>
          <w:szCs w:val="28"/>
          <w:lang w:eastAsia="ru-RU"/>
        </w:rPr>
        <w:t xml:space="preserve">, основанный в XV веке напротив </w:t>
      </w:r>
      <w:hyperlink r:id="rId29" w:tooltip="Лысково" w:history="1">
        <w:proofErr w:type="spellStart"/>
        <w:r w:rsidRPr="001E2931">
          <w:rPr>
            <w:rFonts w:ascii="Times New Roman" w:hAnsi="Times New Roman" w:cs="Times New Roman"/>
            <w:color w:val="000000" w:themeColor="text1"/>
            <w:sz w:val="28"/>
            <w:szCs w:val="28"/>
            <w:lang w:eastAsia="ru-RU"/>
          </w:rPr>
          <w:t>Лыскова</w:t>
        </w:r>
        <w:proofErr w:type="spellEnd"/>
      </w:hyperlink>
      <w:r w:rsidRPr="001E2931">
        <w:rPr>
          <w:rFonts w:ascii="Times New Roman" w:hAnsi="Times New Roman" w:cs="Times New Roman"/>
          <w:color w:val="000000" w:themeColor="text1"/>
          <w:sz w:val="28"/>
          <w:szCs w:val="28"/>
          <w:lang w:eastAsia="ru-RU"/>
        </w:rPr>
        <w:t>.</w:t>
      </w:r>
    </w:p>
    <w:p w:rsidR="00FF3D58" w:rsidRPr="001E2931" w:rsidRDefault="009D58E2" w:rsidP="00341DF2">
      <w:pPr>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ab/>
        <w:t xml:space="preserve">Здесь у стен монастыря почти 200 лет просуществовала ежегодная </w:t>
      </w:r>
      <w:hyperlink r:id="rId30" w:tooltip="Макарьевская Ярмарка (такой страницы не существует)" w:history="1">
        <w:r w:rsidRPr="001E2931">
          <w:rPr>
            <w:rFonts w:ascii="Times New Roman" w:hAnsi="Times New Roman" w:cs="Times New Roman"/>
            <w:color w:val="000000" w:themeColor="text1"/>
            <w:sz w:val="28"/>
            <w:szCs w:val="28"/>
          </w:rPr>
          <w:t>ярмарка</w:t>
        </w:r>
      </w:hyperlink>
      <w:r w:rsidRPr="001E2931">
        <w:rPr>
          <w:rFonts w:ascii="Times New Roman" w:hAnsi="Times New Roman" w:cs="Times New Roman"/>
          <w:color w:val="000000" w:themeColor="text1"/>
          <w:sz w:val="28"/>
          <w:szCs w:val="28"/>
        </w:rPr>
        <w:t xml:space="preserve">. Это было крупнейшее международное торжище. Свои товары сюда везли купцы из стран Востока, Англии, Дании, Швеции и многих других стран. Путешественники отмечали, что торговый праздник у </w:t>
      </w:r>
      <w:hyperlink r:id="rId31" w:tooltip="Макарьево" w:history="1">
        <w:r w:rsidRPr="001E2931">
          <w:rPr>
            <w:rFonts w:ascii="Times New Roman" w:hAnsi="Times New Roman" w:cs="Times New Roman"/>
            <w:color w:val="000000" w:themeColor="text1"/>
            <w:sz w:val="28"/>
            <w:szCs w:val="28"/>
          </w:rPr>
          <w:t>Макарьева</w:t>
        </w:r>
      </w:hyperlink>
      <w:r w:rsidRPr="001E2931">
        <w:rPr>
          <w:rFonts w:ascii="Times New Roman" w:hAnsi="Times New Roman" w:cs="Times New Roman"/>
          <w:color w:val="000000" w:themeColor="text1"/>
          <w:sz w:val="28"/>
          <w:szCs w:val="28"/>
        </w:rPr>
        <w:t xml:space="preserve"> был больше и богаче, чем известные в Европе ярмарки.</w:t>
      </w:r>
    </w:p>
    <w:p w:rsidR="004A58F2" w:rsidRPr="001E2931" w:rsidRDefault="004A58F2"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rPr>
        <w:t>14 января 1929 года были полностью ликвидированы губернии. На территории Нижегородской губернии была образована Нижегородская область, в нее также были включены территория упраздненной Вятской губернии и небольшие участки Владимирской и Костромской губерний.</w:t>
      </w:r>
    </w:p>
    <w:p w:rsidR="00341DF2" w:rsidRPr="001E2931" w:rsidRDefault="00341DF2" w:rsidP="001E2931">
      <w:pPr>
        <w:ind w:firstLine="567"/>
        <w:rPr>
          <w:rFonts w:ascii="Times New Roman" w:hAnsi="Times New Roman" w:cs="Times New Roman"/>
          <w:color w:val="000000" w:themeColor="text1"/>
          <w:sz w:val="28"/>
          <w:szCs w:val="28"/>
          <w:shd w:val="clear" w:color="auto" w:fill="FFFFFF"/>
        </w:rPr>
      </w:pPr>
      <w:r w:rsidRPr="001E2931">
        <w:rPr>
          <w:rFonts w:ascii="Times New Roman" w:hAnsi="Times New Roman" w:cs="Times New Roman"/>
          <w:color w:val="000000" w:themeColor="text1"/>
          <w:sz w:val="28"/>
          <w:szCs w:val="28"/>
          <w:shd w:val="clear" w:color="auto" w:fill="FFFFFF"/>
        </w:rPr>
        <w:t xml:space="preserve">Вся страна по праву гордится Иваном Кулибиным, Кузьмой Мининым, Валерием Чкаловым, Максимом Горьким. Славная своим историческим прошлым и возрождаемая сегодня Нижегородская ярмарка принимает гостей со всего мира. Мировую известность и признание завоевала золотая Хохлома. Перед многочисленными туристами раскрывают свои красоты легендарное озеро </w:t>
      </w:r>
      <w:proofErr w:type="spellStart"/>
      <w:r w:rsidRPr="001E2931">
        <w:rPr>
          <w:rFonts w:ascii="Times New Roman" w:hAnsi="Times New Roman" w:cs="Times New Roman"/>
          <w:color w:val="000000" w:themeColor="text1"/>
          <w:sz w:val="28"/>
          <w:szCs w:val="28"/>
          <w:shd w:val="clear" w:color="auto" w:fill="FFFFFF"/>
        </w:rPr>
        <w:t>Светлояр</w:t>
      </w:r>
      <w:proofErr w:type="spellEnd"/>
      <w:r w:rsidRPr="001E2931">
        <w:rPr>
          <w:rFonts w:ascii="Times New Roman" w:hAnsi="Times New Roman" w:cs="Times New Roman"/>
          <w:color w:val="000000" w:themeColor="text1"/>
          <w:sz w:val="28"/>
          <w:szCs w:val="28"/>
          <w:shd w:val="clear" w:color="auto" w:fill="FFFFFF"/>
        </w:rPr>
        <w:t xml:space="preserve">, святая </w:t>
      </w:r>
      <w:proofErr w:type="spellStart"/>
      <w:r w:rsidRPr="001E2931">
        <w:rPr>
          <w:rFonts w:ascii="Times New Roman" w:hAnsi="Times New Roman" w:cs="Times New Roman"/>
          <w:color w:val="000000" w:themeColor="text1"/>
          <w:sz w:val="28"/>
          <w:szCs w:val="28"/>
          <w:shd w:val="clear" w:color="auto" w:fill="FFFFFF"/>
        </w:rPr>
        <w:t>Дивеевская</w:t>
      </w:r>
      <w:proofErr w:type="spellEnd"/>
      <w:r w:rsidRPr="001E2931">
        <w:rPr>
          <w:rFonts w:ascii="Times New Roman" w:hAnsi="Times New Roman" w:cs="Times New Roman"/>
          <w:color w:val="000000" w:themeColor="text1"/>
          <w:sz w:val="28"/>
          <w:szCs w:val="28"/>
          <w:shd w:val="clear" w:color="auto" w:fill="FFFFFF"/>
        </w:rPr>
        <w:t xml:space="preserve"> земля, таинственные места старообрядческого </w:t>
      </w:r>
      <w:proofErr w:type="spellStart"/>
      <w:r w:rsidRPr="001E2931">
        <w:rPr>
          <w:rFonts w:ascii="Times New Roman" w:hAnsi="Times New Roman" w:cs="Times New Roman"/>
          <w:color w:val="000000" w:themeColor="text1"/>
          <w:sz w:val="28"/>
          <w:szCs w:val="28"/>
          <w:shd w:val="clear" w:color="auto" w:fill="FFFFFF"/>
        </w:rPr>
        <w:t>Керженца</w:t>
      </w:r>
      <w:proofErr w:type="spellEnd"/>
      <w:r w:rsidRPr="001E2931">
        <w:rPr>
          <w:rFonts w:ascii="Times New Roman" w:hAnsi="Times New Roman" w:cs="Times New Roman"/>
          <w:color w:val="000000" w:themeColor="text1"/>
          <w:sz w:val="28"/>
          <w:szCs w:val="28"/>
          <w:shd w:val="clear" w:color="auto" w:fill="FFFFFF"/>
        </w:rPr>
        <w:t>.</w:t>
      </w:r>
    </w:p>
    <w:p w:rsidR="001E2931" w:rsidRDefault="00341DF2" w:rsidP="001E2931">
      <w:pPr>
        <w:ind w:firstLine="567"/>
        <w:rPr>
          <w:rFonts w:ascii="Times New Roman" w:hAnsi="Times New Roman" w:cs="Times New Roman"/>
          <w:color w:val="000000" w:themeColor="text1"/>
          <w:sz w:val="28"/>
          <w:szCs w:val="28"/>
          <w:shd w:val="clear" w:color="auto" w:fill="FFFFFF"/>
        </w:rPr>
      </w:pPr>
      <w:r w:rsidRPr="001E2931">
        <w:rPr>
          <w:rStyle w:val="apple-converted-space"/>
          <w:rFonts w:ascii="Times New Roman" w:hAnsi="Times New Roman" w:cs="Times New Roman"/>
          <w:color w:val="000000" w:themeColor="text1"/>
          <w:sz w:val="28"/>
          <w:szCs w:val="28"/>
          <w:shd w:val="clear" w:color="auto" w:fill="FFFFFF"/>
        </w:rPr>
        <w:t> </w:t>
      </w:r>
      <w:r w:rsidRPr="001E2931">
        <w:rPr>
          <w:rFonts w:ascii="Times New Roman" w:hAnsi="Times New Roman" w:cs="Times New Roman"/>
          <w:color w:val="000000" w:themeColor="text1"/>
          <w:sz w:val="28"/>
          <w:szCs w:val="28"/>
          <w:shd w:val="clear" w:color="auto" w:fill="FFFFFF"/>
        </w:rPr>
        <w:t xml:space="preserve">Основные отрасли промышленности: машиностроение и металлообработка (грузовые и легковые автомобили, автобусы, гусеничные тягачи, автомобильные узлы, детали и агрегаты, речные и морские суда, автомобильные и судовые двигатели внутреннего сгорания, самолеты, станки, приборы, инструменты, оборудование для химической, легкой, пищевой промышленности), </w:t>
      </w:r>
      <w:proofErr w:type="spellStart"/>
      <w:r w:rsidRPr="001E2931">
        <w:rPr>
          <w:rFonts w:ascii="Times New Roman" w:hAnsi="Times New Roman" w:cs="Times New Roman"/>
          <w:color w:val="000000" w:themeColor="text1"/>
          <w:sz w:val="28"/>
          <w:szCs w:val="28"/>
          <w:shd w:val="clear" w:color="auto" w:fill="FFFFFF"/>
        </w:rPr>
        <w:t>передельная</w:t>
      </w:r>
      <w:proofErr w:type="spellEnd"/>
      <w:r w:rsidRPr="001E2931">
        <w:rPr>
          <w:rFonts w:ascii="Times New Roman" w:hAnsi="Times New Roman" w:cs="Times New Roman"/>
          <w:color w:val="000000" w:themeColor="text1"/>
          <w:sz w:val="28"/>
          <w:szCs w:val="28"/>
          <w:shd w:val="clear" w:color="auto" w:fill="FFFFFF"/>
        </w:rPr>
        <w:t xml:space="preserve"> черная и цветная металлургия, нефтепереработка, лесная, целлюлозно-бумажная, химическая, </w:t>
      </w:r>
      <w:r w:rsidR="001E2931">
        <w:rPr>
          <w:rFonts w:ascii="Times New Roman" w:hAnsi="Times New Roman" w:cs="Times New Roman"/>
          <w:color w:val="000000" w:themeColor="text1"/>
          <w:sz w:val="28"/>
          <w:szCs w:val="28"/>
          <w:shd w:val="clear" w:color="auto" w:fill="FFFFFF"/>
        </w:rPr>
        <w:t>легкая, пищевая промышленность.</w:t>
      </w:r>
    </w:p>
    <w:p w:rsidR="001E2931" w:rsidRDefault="00341DF2" w:rsidP="001E2931">
      <w:pPr>
        <w:ind w:firstLine="567"/>
        <w:rPr>
          <w:rFonts w:ascii="Times New Roman" w:hAnsi="Times New Roman" w:cs="Times New Roman"/>
          <w:color w:val="000000" w:themeColor="text1"/>
          <w:sz w:val="28"/>
          <w:szCs w:val="28"/>
          <w:shd w:val="clear" w:color="auto" w:fill="FFFFFF"/>
        </w:rPr>
      </w:pPr>
      <w:r w:rsidRPr="001E2931">
        <w:rPr>
          <w:rFonts w:ascii="Times New Roman" w:hAnsi="Times New Roman" w:cs="Times New Roman"/>
          <w:color w:val="000000" w:themeColor="text1"/>
          <w:sz w:val="28"/>
          <w:szCs w:val="28"/>
          <w:shd w:val="clear" w:color="auto" w:fill="FFFFFF"/>
        </w:rPr>
        <w:t xml:space="preserve">Крупнейшие предприятия: Горьковский автомобилестроительный завод («ГАЗ»), «Нижегородский </w:t>
      </w:r>
      <w:proofErr w:type="spellStart"/>
      <w:r w:rsidRPr="001E2931">
        <w:rPr>
          <w:rFonts w:ascii="Times New Roman" w:hAnsi="Times New Roman" w:cs="Times New Roman"/>
          <w:color w:val="000000" w:themeColor="text1"/>
          <w:sz w:val="28"/>
          <w:szCs w:val="28"/>
          <w:shd w:val="clear" w:color="auto" w:fill="FFFFFF"/>
        </w:rPr>
        <w:t>машзавод</w:t>
      </w:r>
      <w:proofErr w:type="spellEnd"/>
      <w:r w:rsidRPr="001E2931">
        <w:rPr>
          <w:rFonts w:ascii="Times New Roman" w:hAnsi="Times New Roman" w:cs="Times New Roman"/>
          <w:color w:val="000000" w:themeColor="text1"/>
          <w:sz w:val="28"/>
          <w:szCs w:val="28"/>
          <w:shd w:val="clear" w:color="auto" w:fill="FFFFFF"/>
        </w:rPr>
        <w:t xml:space="preserve">», авиастроительный завод «Сокол», «Завод Красное Сормово», «Нижегородский завод </w:t>
      </w:r>
      <w:proofErr w:type="spellStart"/>
      <w:r w:rsidRPr="001E2931">
        <w:rPr>
          <w:rFonts w:ascii="Times New Roman" w:hAnsi="Times New Roman" w:cs="Times New Roman"/>
          <w:color w:val="000000" w:themeColor="text1"/>
          <w:sz w:val="28"/>
          <w:szCs w:val="28"/>
          <w:shd w:val="clear" w:color="auto" w:fill="FFFFFF"/>
        </w:rPr>
        <w:t>Нител</w:t>
      </w:r>
      <w:proofErr w:type="spellEnd"/>
      <w:r w:rsidRPr="001E2931">
        <w:rPr>
          <w:rFonts w:ascii="Times New Roman" w:hAnsi="Times New Roman" w:cs="Times New Roman"/>
          <w:color w:val="000000" w:themeColor="text1"/>
          <w:sz w:val="28"/>
          <w:szCs w:val="28"/>
          <w:shd w:val="clear" w:color="auto" w:fill="FFFFFF"/>
        </w:rPr>
        <w:t xml:space="preserve">». На селе выращивают рожь, овес, ячмень, пшеницу, гречиху, сахарную свеклу, лен-долгунец, развито </w:t>
      </w:r>
      <w:proofErr w:type="spellStart"/>
      <w:r w:rsidRPr="001E2931">
        <w:rPr>
          <w:rFonts w:ascii="Times New Roman" w:hAnsi="Times New Roman" w:cs="Times New Roman"/>
          <w:color w:val="000000" w:themeColor="text1"/>
          <w:sz w:val="28"/>
          <w:szCs w:val="28"/>
          <w:shd w:val="clear" w:color="auto" w:fill="FFFFFF"/>
        </w:rPr>
        <w:t>молочномясное</w:t>
      </w:r>
      <w:proofErr w:type="spellEnd"/>
      <w:r w:rsidRPr="001E2931">
        <w:rPr>
          <w:rFonts w:ascii="Times New Roman" w:hAnsi="Times New Roman" w:cs="Times New Roman"/>
          <w:color w:val="000000" w:themeColor="text1"/>
          <w:sz w:val="28"/>
          <w:szCs w:val="28"/>
          <w:shd w:val="clear" w:color="auto" w:fill="FFFFFF"/>
        </w:rPr>
        <w:t xml:space="preserve"> и молочное скотоводство, свиноводство, </w:t>
      </w:r>
      <w:r w:rsidRPr="001E2931">
        <w:rPr>
          <w:rFonts w:ascii="Times New Roman" w:hAnsi="Times New Roman" w:cs="Times New Roman"/>
          <w:color w:val="000000" w:themeColor="text1"/>
          <w:sz w:val="28"/>
          <w:szCs w:val="28"/>
          <w:shd w:val="clear" w:color="auto" w:fill="FFFFFF"/>
        </w:rPr>
        <w:lastRenderedPageBreak/>
        <w:t xml:space="preserve">птицеводство. На Правобережье сохранились художественные промыслы: городецкая резьба и роспись по дереву, хохломская роспись (Семенов и села </w:t>
      </w:r>
      <w:proofErr w:type="spellStart"/>
      <w:r w:rsidRPr="001E2931">
        <w:rPr>
          <w:rFonts w:ascii="Times New Roman" w:hAnsi="Times New Roman" w:cs="Times New Roman"/>
          <w:color w:val="000000" w:themeColor="text1"/>
          <w:sz w:val="28"/>
          <w:szCs w:val="28"/>
          <w:shd w:val="clear" w:color="auto" w:fill="FFFFFF"/>
        </w:rPr>
        <w:t>Ковернинского</w:t>
      </w:r>
      <w:proofErr w:type="spellEnd"/>
      <w:r w:rsidRPr="001E2931">
        <w:rPr>
          <w:rFonts w:ascii="Times New Roman" w:hAnsi="Times New Roman" w:cs="Times New Roman"/>
          <w:color w:val="000000" w:themeColor="text1"/>
          <w:sz w:val="28"/>
          <w:szCs w:val="28"/>
          <w:shd w:val="clear" w:color="auto" w:fill="FFFFFF"/>
        </w:rPr>
        <w:t xml:space="preserve"> района), </w:t>
      </w:r>
      <w:proofErr w:type="spellStart"/>
      <w:r w:rsidRPr="001E2931">
        <w:rPr>
          <w:rFonts w:ascii="Times New Roman" w:hAnsi="Times New Roman" w:cs="Times New Roman"/>
          <w:color w:val="000000" w:themeColor="text1"/>
          <w:sz w:val="28"/>
          <w:szCs w:val="28"/>
          <w:shd w:val="clear" w:color="auto" w:fill="FFFFFF"/>
        </w:rPr>
        <w:t>полховско-майданская</w:t>
      </w:r>
      <w:proofErr w:type="spellEnd"/>
      <w:r w:rsidRPr="001E2931">
        <w:rPr>
          <w:rFonts w:ascii="Times New Roman" w:hAnsi="Times New Roman" w:cs="Times New Roman"/>
          <w:color w:val="000000" w:themeColor="text1"/>
          <w:sz w:val="28"/>
          <w:szCs w:val="28"/>
          <w:shd w:val="clear" w:color="auto" w:fill="FFFFFF"/>
        </w:rPr>
        <w:t xml:space="preserve"> роспись (села </w:t>
      </w:r>
      <w:proofErr w:type="spellStart"/>
      <w:r w:rsidRPr="001E2931">
        <w:rPr>
          <w:rFonts w:ascii="Times New Roman" w:hAnsi="Times New Roman" w:cs="Times New Roman"/>
          <w:color w:val="000000" w:themeColor="text1"/>
          <w:sz w:val="28"/>
          <w:szCs w:val="28"/>
          <w:shd w:val="clear" w:color="auto" w:fill="FFFFFF"/>
        </w:rPr>
        <w:t>Полховский</w:t>
      </w:r>
      <w:proofErr w:type="spellEnd"/>
      <w:r w:rsidRPr="001E2931">
        <w:rPr>
          <w:rFonts w:ascii="Times New Roman" w:hAnsi="Times New Roman" w:cs="Times New Roman"/>
          <w:color w:val="000000" w:themeColor="text1"/>
          <w:sz w:val="28"/>
          <w:szCs w:val="28"/>
          <w:shd w:val="clear" w:color="auto" w:fill="FFFFFF"/>
        </w:rPr>
        <w:t xml:space="preserve"> Майдан, </w:t>
      </w:r>
      <w:proofErr w:type="spellStart"/>
      <w:r w:rsidRPr="001E2931">
        <w:rPr>
          <w:rFonts w:ascii="Times New Roman" w:hAnsi="Times New Roman" w:cs="Times New Roman"/>
          <w:color w:val="000000" w:themeColor="text1"/>
          <w:sz w:val="28"/>
          <w:szCs w:val="28"/>
          <w:shd w:val="clear" w:color="auto" w:fill="FFFFFF"/>
        </w:rPr>
        <w:t>Крутец</w:t>
      </w:r>
      <w:proofErr w:type="spellEnd"/>
      <w:r w:rsidRPr="001E2931">
        <w:rPr>
          <w:rFonts w:ascii="Times New Roman" w:hAnsi="Times New Roman" w:cs="Times New Roman"/>
          <w:color w:val="000000" w:themeColor="text1"/>
          <w:sz w:val="28"/>
          <w:szCs w:val="28"/>
          <w:shd w:val="clear" w:color="auto" w:fill="FFFFFF"/>
        </w:rPr>
        <w:t>, Вознесенское), плетение кружевных гипюров (Балахна). И в Семенове, и в других центрах деревянной резьбы и росписи делают оригинальные матрешки. В Нижегородской области находились старинные центры металлообработки: изготовление сундуков в </w:t>
      </w:r>
      <w:proofErr w:type="spellStart"/>
      <w:r w:rsidRPr="001E2931">
        <w:rPr>
          <w:rFonts w:ascii="Times New Roman" w:hAnsi="Times New Roman" w:cs="Times New Roman"/>
          <w:color w:val="000000" w:themeColor="text1"/>
          <w:sz w:val="28"/>
          <w:szCs w:val="28"/>
          <w:shd w:val="clear" w:color="auto" w:fill="FFFFFF"/>
        </w:rPr>
        <w:t>Лы</w:t>
      </w:r>
      <w:r w:rsidR="001E2931">
        <w:rPr>
          <w:rFonts w:ascii="Times New Roman" w:hAnsi="Times New Roman" w:cs="Times New Roman"/>
          <w:color w:val="000000" w:themeColor="text1"/>
          <w:sz w:val="28"/>
          <w:szCs w:val="28"/>
          <w:shd w:val="clear" w:color="auto" w:fill="FFFFFF"/>
        </w:rPr>
        <w:t>сково</w:t>
      </w:r>
      <w:proofErr w:type="spellEnd"/>
      <w:r w:rsidR="001E2931">
        <w:rPr>
          <w:rFonts w:ascii="Times New Roman" w:hAnsi="Times New Roman" w:cs="Times New Roman"/>
          <w:color w:val="000000" w:themeColor="text1"/>
          <w:sz w:val="28"/>
          <w:szCs w:val="28"/>
          <w:shd w:val="clear" w:color="auto" w:fill="FFFFFF"/>
        </w:rPr>
        <w:t>, медных замков в Павлово.</w:t>
      </w:r>
    </w:p>
    <w:p w:rsidR="001E2931" w:rsidRDefault="00341DF2" w:rsidP="001E2931">
      <w:pPr>
        <w:ind w:firstLine="567"/>
        <w:rPr>
          <w:rFonts w:ascii="Times New Roman" w:hAnsi="Times New Roman" w:cs="Times New Roman"/>
          <w:color w:val="000000" w:themeColor="text1"/>
          <w:sz w:val="28"/>
          <w:szCs w:val="28"/>
          <w:shd w:val="clear" w:color="auto" w:fill="FFFFFF"/>
        </w:rPr>
      </w:pPr>
      <w:r w:rsidRPr="001E2931">
        <w:rPr>
          <w:rFonts w:ascii="Times New Roman" w:hAnsi="Times New Roman" w:cs="Times New Roman"/>
          <w:color w:val="000000" w:themeColor="text1"/>
          <w:sz w:val="28"/>
          <w:szCs w:val="28"/>
          <w:shd w:val="clear" w:color="auto" w:fill="FFFFFF"/>
        </w:rPr>
        <w:t xml:space="preserve">Нижегородская область на западе граничит </w:t>
      </w:r>
      <w:r w:rsidR="001E2931">
        <w:rPr>
          <w:rFonts w:ascii="Times New Roman" w:hAnsi="Times New Roman" w:cs="Times New Roman"/>
          <w:color w:val="000000" w:themeColor="text1"/>
          <w:sz w:val="28"/>
          <w:szCs w:val="28"/>
          <w:shd w:val="clear" w:color="auto" w:fill="FFFFFF"/>
        </w:rPr>
        <w:t>с</w:t>
      </w:r>
      <w:r w:rsidRPr="001E2931">
        <w:rPr>
          <w:rStyle w:val="apple-converted-space"/>
          <w:rFonts w:ascii="Times New Roman" w:hAnsi="Times New Roman" w:cs="Times New Roman"/>
          <w:color w:val="000000" w:themeColor="text1"/>
          <w:sz w:val="28"/>
          <w:szCs w:val="28"/>
          <w:shd w:val="clear" w:color="auto" w:fill="FFFFFF"/>
        </w:rPr>
        <w:t> </w:t>
      </w:r>
      <w:hyperlink r:id="rId32" w:history="1">
        <w:r w:rsidRPr="001E2931">
          <w:rPr>
            <w:rStyle w:val="a5"/>
            <w:rFonts w:ascii="Times New Roman" w:hAnsi="Times New Roman" w:cs="Times New Roman"/>
            <w:color w:val="000000" w:themeColor="text1"/>
            <w:sz w:val="28"/>
            <w:szCs w:val="28"/>
            <w:shd w:val="clear" w:color="auto" w:fill="FFFFFF"/>
          </w:rPr>
          <w:t>Владимирской</w:t>
        </w:r>
      </w:hyperlink>
      <w:r w:rsidRPr="001E2931">
        <w:rPr>
          <w:rFonts w:ascii="Times New Roman" w:hAnsi="Times New Roman" w:cs="Times New Roman"/>
          <w:color w:val="000000" w:themeColor="text1"/>
          <w:sz w:val="28"/>
          <w:szCs w:val="28"/>
          <w:shd w:val="clear" w:color="auto" w:fill="FFFFFF"/>
        </w:rPr>
        <w:t> и</w:t>
      </w:r>
      <w:r w:rsidRPr="001E2931">
        <w:rPr>
          <w:rStyle w:val="apple-converted-space"/>
          <w:rFonts w:ascii="Times New Roman" w:hAnsi="Times New Roman" w:cs="Times New Roman"/>
          <w:color w:val="000000" w:themeColor="text1"/>
          <w:sz w:val="28"/>
          <w:szCs w:val="28"/>
          <w:shd w:val="clear" w:color="auto" w:fill="FFFFFF"/>
        </w:rPr>
        <w:t> </w:t>
      </w:r>
      <w:hyperlink r:id="rId33" w:history="1">
        <w:r w:rsidRPr="001E2931">
          <w:rPr>
            <w:rStyle w:val="a5"/>
            <w:rFonts w:ascii="Times New Roman" w:hAnsi="Times New Roman" w:cs="Times New Roman"/>
            <w:color w:val="000000" w:themeColor="text1"/>
            <w:sz w:val="28"/>
            <w:szCs w:val="28"/>
            <w:shd w:val="clear" w:color="auto" w:fill="FFFFFF"/>
          </w:rPr>
          <w:t>Ивановской</w:t>
        </w:r>
      </w:hyperlink>
      <w:r w:rsidRPr="001E2931">
        <w:rPr>
          <w:rFonts w:ascii="Times New Roman" w:hAnsi="Times New Roman" w:cs="Times New Roman"/>
          <w:color w:val="000000" w:themeColor="text1"/>
          <w:sz w:val="28"/>
          <w:szCs w:val="28"/>
          <w:shd w:val="clear" w:color="auto" w:fill="FFFFFF"/>
        </w:rPr>
        <w:t> областями, на северо-западе — с</w:t>
      </w:r>
      <w:r w:rsidRPr="001E2931">
        <w:rPr>
          <w:rStyle w:val="apple-converted-space"/>
          <w:rFonts w:ascii="Times New Roman" w:hAnsi="Times New Roman" w:cs="Times New Roman"/>
          <w:color w:val="000000" w:themeColor="text1"/>
          <w:sz w:val="28"/>
          <w:szCs w:val="28"/>
          <w:shd w:val="clear" w:color="auto" w:fill="FFFFFF"/>
        </w:rPr>
        <w:t> </w:t>
      </w:r>
      <w:hyperlink r:id="rId34" w:history="1">
        <w:r w:rsidRPr="001E2931">
          <w:rPr>
            <w:rStyle w:val="a5"/>
            <w:rFonts w:ascii="Times New Roman" w:hAnsi="Times New Roman" w:cs="Times New Roman"/>
            <w:color w:val="000000" w:themeColor="text1"/>
            <w:sz w:val="28"/>
            <w:szCs w:val="28"/>
            <w:shd w:val="clear" w:color="auto" w:fill="FFFFFF"/>
          </w:rPr>
          <w:t>Костромской</w:t>
        </w:r>
      </w:hyperlink>
      <w:r w:rsidRPr="001E2931">
        <w:rPr>
          <w:rFonts w:ascii="Times New Roman" w:hAnsi="Times New Roman" w:cs="Times New Roman"/>
          <w:color w:val="000000" w:themeColor="text1"/>
          <w:sz w:val="28"/>
          <w:szCs w:val="28"/>
          <w:shd w:val="clear" w:color="auto" w:fill="FFFFFF"/>
        </w:rPr>
        <w:t>, на севере —</w:t>
      </w:r>
      <w:r w:rsidRPr="001E2931">
        <w:rPr>
          <w:rStyle w:val="apple-converted-space"/>
          <w:rFonts w:ascii="Times New Roman" w:hAnsi="Times New Roman" w:cs="Times New Roman"/>
          <w:color w:val="000000" w:themeColor="text1"/>
          <w:sz w:val="28"/>
          <w:szCs w:val="28"/>
          <w:shd w:val="clear" w:color="auto" w:fill="FFFFFF"/>
        </w:rPr>
        <w:t> </w:t>
      </w:r>
      <w:hyperlink r:id="rId35" w:history="1">
        <w:r w:rsidRPr="001E2931">
          <w:rPr>
            <w:rStyle w:val="a5"/>
            <w:rFonts w:ascii="Times New Roman" w:hAnsi="Times New Roman" w:cs="Times New Roman"/>
            <w:color w:val="000000" w:themeColor="text1"/>
            <w:sz w:val="28"/>
            <w:szCs w:val="28"/>
            <w:shd w:val="clear" w:color="auto" w:fill="FFFFFF"/>
          </w:rPr>
          <w:t>Кировской</w:t>
        </w:r>
      </w:hyperlink>
      <w:r w:rsidRPr="001E2931">
        <w:rPr>
          <w:rFonts w:ascii="Times New Roman" w:hAnsi="Times New Roman" w:cs="Times New Roman"/>
          <w:color w:val="000000" w:themeColor="text1"/>
          <w:sz w:val="28"/>
          <w:szCs w:val="28"/>
          <w:shd w:val="clear" w:color="auto" w:fill="FFFFFF"/>
        </w:rPr>
        <w:t xml:space="preserve"> областями, на востоке — </w:t>
      </w:r>
      <w:proofErr w:type="spellStart"/>
      <w:r w:rsidRPr="001E2931">
        <w:rPr>
          <w:rFonts w:ascii="Times New Roman" w:hAnsi="Times New Roman" w:cs="Times New Roman"/>
          <w:color w:val="000000" w:themeColor="text1"/>
          <w:sz w:val="28"/>
          <w:szCs w:val="28"/>
          <w:shd w:val="clear" w:color="auto" w:fill="FFFFFF"/>
        </w:rPr>
        <w:t>с</w:t>
      </w:r>
      <w:hyperlink r:id="rId36" w:history="1">
        <w:r w:rsidRPr="001E2931">
          <w:rPr>
            <w:rStyle w:val="a5"/>
            <w:rFonts w:ascii="Times New Roman" w:hAnsi="Times New Roman" w:cs="Times New Roman"/>
            <w:color w:val="000000" w:themeColor="text1"/>
            <w:sz w:val="28"/>
            <w:szCs w:val="28"/>
            <w:shd w:val="clear" w:color="auto" w:fill="FFFFFF"/>
          </w:rPr>
          <w:t>Марийской</w:t>
        </w:r>
        <w:proofErr w:type="spellEnd"/>
        <w:r w:rsidRPr="001E2931">
          <w:rPr>
            <w:rStyle w:val="a5"/>
            <w:rFonts w:ascii="Times New Roman" w:hAnsi="Times New Roman" w:cs="Times New Roman"/>
            <w:color w:val="000000" w:themeColor="text1"/>
            <w:sz w:val="28"/>
            <w:szCs w:val="28"/>
            <w:shd w:val="clear" w:color="auto" w:fill="FFFFFF"/>
          </w:rPr>
          <w:t xml:space="preserve"> республикой</w:t>
        </w:r>
      </w:hyperlink>
      <w:r w:rsidRPr="001E2931">
        <w:rPr>
          <w:rFonts w:ascii="Times New Roman" w:hAnsi="Times New Roman" w:cs="Times New Roman"/>
          <w:color w:val="000000" w:themeColor="text1"/>
          <w:sz w:val="28"/>
          <w:szCs w:val="28"/>
          <w:shd w:val="clear" w:color="auto" w:fill="FFFFFF"/>
        </w:rPr>
        <w:t> и</w:t>
      </w:r>
      <w:r w:rsidRPr="001E2931">
        <w:rPr>
          <w:rStyle w:val="apple-converted-space"/>
          <w:rFonts w:ascii="Times New Roman" w:hAnsi="Times New Roman" w:cs="Times New Roman"/>
          <w:color w:val="000000" w:themeColor="text1"/>
          <w:sz w:val="28"/>
          <w:szCs w:val="28"/>
          <w:shd w:val="clear" w:color="auto" w:fill="FFFFFF"/>
        </w:rPr>
        <w:t> </w:t>
      </w:r>
      <w:hyperlink r:id="rId37" w:history="1">
        <w:r w:rsidRPr="001E2931">
          <w:rPr>
            <w:rStyle w:val="a5"/>
            <w:rFonts w:ascii="Times New Roman" w:hAnsi="Times New Roman" w:cs="Times New Roman"/>
            <w:color w:val="000000" w:themeColor="text1"/>
            <w:sz w:val="28"/>
            <w:szCs w:val="28"/>
            <w:shd w:val="clear" w:color="auto" w:fill="FFFFFF"/>
          </w:rPr>
          <w:t>Чувашией</w:t>
        </w:r>
      </w:hyperlink>
      <w:r w:rsidRPr="001E2931">
        <w:rPr>
          <w:rFonts w:ascii="Times New Roman" w:hAnsi="Times New Roman" w:cs="Times New Roman"/>
          <w:color w:val="000000" w:themeColor="text1"/>
          <w:sz w:val="28"/>
          <w:szCs w:val="28"/>
          <w:shd w:val="clear" w:color="auto" w:fill="FFFFFF"/>
        </w:rPr>
        <w:t>, на юге — с</w:t>
      </w:r>
      <w:r w:rsidRPr="001E2931">
        <w:rPr>
          <w:rStyle w:val="apple-converted-space"/>
          <w:rFonts w:ascii="Times New Roman" w:hAnsi="Times New Roman" w:cs="Times New Roman"/>
          <w:color w:val="000000" w:themeColor="text1"/>
          <w:sz w:val="28"/>
          <w:szCs w:val="28"/>
          <w:shd w:val="clear" w:color="auto" w:fill="FFFFFF"/>
        </w:rPr>
        <w:t> </w:t>
      </w:r>
      <w:hyperlink r:id="rId38" w:history="1">
        <w:r w:rsidRPr="001E2931">
          <w:rPr>
            <w:rStyle w:val="a5"/>
            <w:rFonts w:ascii="Times New Roman" w:hAnsi="Times New Roman" w:cs="Times New Roman"/>
            <w:color w:val="000000" w:themeColor="text1"/>
            <w:sz w:val="28"/>
            <w:szCs w:val="28"/>
            <w:shd w:val="clear" w:color="auto" w:fill="FFFFFF"/>
          </w:rPr>
          <w:t>Мордовией</w:t>
        </w:r>
      </w:hyperlink>
      <w:r w:rsidRPr="001E2931">
        <w:rPr>
          <w:rFonts w:ascii="Times New Roman" w:hAnsi="Times New Roman" w:cs="Times New Roman"/>
          <w:color w:val="000000" w:themeColor="text1"/>
          <w:sz w:val="28"/>
          <w:szCs w:val="28"/>
          <w:shd w:val="clear" w:color="auto" w:fill="FFFFFF"/>
        </w:rPr>
        <w:t> и</w:t>
      </w:r>
      <w:r w:rsidRPr="001E2931">
        <w:rPr>
          <w:rStyle w:val="apple-converted-space"/>
          <w:rFonts w:ascii="Times New Roman" w:hAnsi="Times New Roman" w:cs="Times New Roman"/>
          <w:color w:val="000000" w:themeColor="text1"/>
          <w:sz w:val="28"/>
          <w:szCs w:val="28"/>
          <w:shd w:val="clear" w:color="auto" w:fill="FFFFFF"/>
        </w:rPr>
        <w:t> </w:t>
      </w:r>
      <w:hyperlink r:id="rId39" w:history="1">
        <w:r w:rsidRPr="001E2931">
          <w:rPr>
            <w:rStyle w:val="a5"/>
            <w:rFonts w:ascii="Times New Roman" w:hAnsi="Times New Roman" w:cs="Times New Roman"/>
            <w:color w:val="000000" w:themeColor="text1"/>
            <w:sz w:val="28"/>
            <w:szCs w:val="28"/>
            <w:shd w:val="clear" w:color="auto" w:fill="FFFFFF"/>
          </w:rPr>
          <w:t>Рязанской областью</w:t>
        </w:r>
      </w:hyperlink>
      <w:r w:rsidRPr="001E2931">
        <w:rPr>
          <w:rFonts w:ascii="Times New Roman" w:hAnsi="Times New Roman" w:cs="Times New Roman"/>
          <w:color w:val="000000" w:themeColor="text1"/>
          <w:sz w:val="28"/>
          <w:szCs w:val="28"/>
          <w:shd w:val="clear" w:color="auto" w:fill="FFFFFF"/>
        </w:rPr>
        <w:t xml:space="preserve">. Природные условия области определяются рекой Волгой. Эта река делит область на возвышенное Правобережье (высота </w:t>
      </w:r>
      <w:r w:rsidR="001E2931">
        <w:rPr>
          <w:rFonts w:ascii="Times New Roman" w:hAnsi="Times New Roman" w:cs="Times New Roman"/>
          <w:color w:val="000000" w:themeColor="text1"/>
          <w:sz w:val="28"/>
          <w:szCs w:val="28"/>
          <w:shd w:val="clear" w:color="auto" w:fill="FFFFFF"/>
        </w:rPr>
        <w:t>до 247 м) и низменное Заволжье.</w:t>
      </w:r>
    </w:p>
    <w:p w:rsidR="00341DF2" w:rsidRPr="001E2931" w:rsidRDefault="00341DF2" w:rsidP="001E2931">
      <w:pPr>
        <w:ind w:firstLine="567"/>
        <w:rPr>
          <w:rFonts w:ascii="Times New Roman" w:hAnsi="Times New Roman" w:cs="Times New Roman"/>
          <w:color w:val="000000" w:themeColor="text1"/>
          <w:sz w:val="28"/>
          <w:szCs w:val="28"/>
        </w:rPr>
      </w:pPr>
      <w:r w:rsidRPr="001E2931">
        <w:rPr>
          <w:rFonts w:ascii="Times New Roman" w:hAnsi="Times New Roman" w:cs="Times New Roman"/>
          <w:color w:val="000000" w:themeColor="text1"/>
          <w:sz w:val="28"/>
          <w:szCs w:val="28"/>
          <w:shd w:val="clear" w:color="auto" w:fill="FFFFFF"/>
        </w:rPr>
        <w:t xml:space="preserve">Большинство строящихся предприятий относились к тяжелой промышленности. Как центр химической промышленности возник город Дзержинский. Сильной вырубке подверглись леса Заволжья. Во время Великой Отечественной войны на территории Горького и области формировались воинские части и соединения для Красной Армии. Здесь выпускались танки, самолеты, самоходные установки, танковые моторы, минометы, «катюши», шилось военное обмундирование. В битве за Сталинград приняли участие суда </w:t>
      </w:r>
      <w:proofErr w:type="spellStart"/>
      <w:r w:rsidRPr="001E2931">
        <w:rPr>
          <w:rFonts w:ascii="Times New Roman" w:hAnsi="Times New Roman" w:cs="Times New Roman"/>
          <w:color w:val="000000" w:themeColor="text1"/>
          <w:sz w:val="28"/>
          <w:szCs w:val="28"/>
          <w:shd w:val="clear" w:color="auto" w:fill="FFFFFF"/>
        </w:rPr>
        <w:t>Верхне-Волжского</w:t>
      </w:r>
      <w:proofErr w:type="spellEnd"/>
      <w:r w:rsidRPr="001E2931">
        <w:rPr>
          <w:rFonts w:ascii="Times New Roman" w:hAnsi="Times New Roman" w:cs="Times New Roman"/>
          <w:color w:val="000000" w:themeColor="text1"/>
          <w:sz w:val="28"/>
          <w:szCs w:val="28"/>
          <w:shd w:val="clear" w:color="auto" w:fill="FFFFFF"/>
        </w:rPr>
        <w:t xml:space="preserve"> речного пароходства: под непрерывными бомбежками и обстрелами они вывозили из осажденного города раненых, эвакуировали гражданское население, доставляли оружие, боеприпасы, продовольствие.</w:t>
      </w:r>
      <w:r w:rsidRPr="001E2931">
        <w:rPr>
          <w:rFonts w:ascii="Times New Roman" w:hAnsi="Times New Roman" w:cs="Times New Roman"/>
          <w:color w:val="000000" w:themeColor="text1"/>
          <w:sz w:val="28"/>
          <w:szCs w:val="28"/>
          <w:shd w:val="clear" w:color="auto" w:fill="FFFFFF"/>
        </w:rPr>
        <w:br/>
      </w:r>
      <w:r w:rsidRPr="001E2931">
        <w:rPr>
          <w:rFonts w:ascii="Times New Roman" w:hAnsi="Times New Roman" w:cs="Times New Roman"/>
          <w:color w:val="000000" w:themeColor="text1"/>
          <w:sz w:val="28"/>
          <w:szCs w:val="28"/>
          <w:shd w:val="clear" w:color="auto" w:fill="FFFFFF"/>
        </w:rPr>
        <w:br/>
      </w:r>
    </w:p>
    <w:sectPr w:rsidR="00341DF2" w:rsidRPr="001E2931" w:rsidSect="00C03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F3D58"/>
    <w:rsid w:val="0012626F"/>
    <w:rsid w:val="001A5C50"/>
    <w:rsid w:val="001E2931"/>
    <w:rsid w:val="00341DF2"/>
    <w:rsid w:val="00384E44"/>
    <w:rsid w:val="004A58F2"/>
    <w:rsid w:val="005B75FD"/>
    <w:rsid w:val="006059C0"/>
    <w:rsid w:val="006D0A4C"/>
    <w:rsid w:val="009D58E2"/>
    <w:rsid w:val="00A81773"/>
    <w:rsid w:val="00BB62F3"/>
    <w:rsid w:val="00C03574"/>
    <w:rsid w:val="00FF3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D58"/>
    <w:pPr>
      <w:spacing w:after="0" w:line="240" w:lineRule="auto"/>
    </w:pPr>
    <w:rPr>
      <w:rFonts w:eastAsiaTheme="minorHAnsi"/>
      <w:lang w:eastAsia="en-US"/>
    </w:rPr>
  </w:style>
  <w:style w:type="paragraph" w:styleId="a4">
    <w:name w:val="Normal (Web)"/>
    <w:basedOn w:val="a"/>
    <w:uiPriority w:val="99"/>
    <w:semiHidden/>
    <w:unhideWhenUsed/>
    <w:rsid w:val="00FF3D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F3D58"/>
    <w:rPr>
      <w:color w:val="0000FF"/>
      <w:u w:val="single"/>
    </w:rPr>
  </w:style>
  <w:style w:type="character" w:customStyle="1" w:styleId="apple-converted-space">
    <w:name w:val="apple-converted-space"/>
    <w:basedOn w:val="a0"/>
    <w:rsid w:val="00FF3D58"/>
  </w:style>
</w:styles>
</file>

<file path=word/webSettings.xml><?xml version="1.0" encoding="utf-8"?>
<w:webSettings xmlns:r="http://schemas.openxmlformats.org/officeDocument/2006/relationships" xmlns:w="http://schemas.openxmlformats.org/wordprocessingml/2006/main">
  <w:divs>
    <w:div w:id="6828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1%80%D0%B1" TargetMode="External"/><Relationship Id="rId13" Type="http://schemas.openxmlformats.org/officeDocument/2006/relationships/hyperlink" Target="https://ru.wikipedia.org/wiki/%D0%9A%D0%BE%D0%BF%D1%8B%D1%82%D0%B0" TargetMode="External"/><Relationship Id="rId18" Type="http://schemas.openxmlformats.org/officeDocument/2006/relationships/hyperlink" Target="http://nnov.ec/%D0%91%D0%B0%D0%BB%D0%B0%D1%85%D0%BD%D0%B0" TargetMode="External"/><Relationship Id="rId26" Type="http://schemas.openxmlformats.org/officeDocument/2006/relationships/hyperlink" Target="http://nnov.ec/%D0%9C%D0%BE%D1%81%D0%BA%D0%B2%D0%B0" TargetMode="External"/><Relationship Id="rId39" Type="http://schemas.openxmlformats.org/officeDocument/2006/relationships/hyperlink" Target="http://www.km.ru/turizm/encyclopedia/ryazanskaya-oblast" TargetMode="External"/><Relationship Id="rId3" Type="http://schemas.openxmlformats.org/officeDocument/2006/relationships/webSettings" Target="webSettings.xml"/><Relationship Id="rId21" Type="http://schemas.openxmlformats.org/officeDocument/2006/relationships/hyperlink" Target="http://nnov.ec/index.php?title=%D0%A1%D0%B5%D0%BB%D0%BE_%D0%91%D0%BE%D0%B3%D0%BE%D1%80%D0%BE%D0%B4%D1%81%D0%BA%D0%BE%D0%B5&amp;action=edit&amp;redlink=1" TargetMode="External"/><Relationship Id="rId34" Type="http://schemas.openxmlformats.org/officeDocument/2006/relationships/hyperlink" Target="http://www.km.ru/turizm/encyclopedia/kostromskaya-oblast" TargetMode="External"/><Relationship Id="rId7" Type="http://schemas.openxmlformats.org/officeDocument/2006/relationships/hyperlink" Target="http://nnov.ec/%D0%9D%D0%9E" TargetMode="External"/><Relationship Id="rId12" Type="http://schemas.openxmlformats.org/officeDocument/2006/relationships/hyperlink" Target="https://ru.wikipedia.org/wiki/%D0%A0%D0%BE%D0%B3%D0%B0" TargetMode="External"/><Relationship Id="rId17" Type="http://schemas.openxmlformats.org/officeDocument/2006/relationships/hyperlink" Target="http://nnov.ec/index.php?title=%D0%90%D1%80%D0%B7%D0%B0%D0%BC%D0%B0%D1%81%D1%81%D0%BA%D0%B8%D0%B9_%D1%83%D0%B5%D0%B7%D0%B4&amp;action=edit&amp;redlink=1" TargetMode="External"/><Relationship Id="rId25" Type="http://schemas.openxmlformats.org/officeDocument/2006/relationships/hyperlink" Target="http://nnov.ec/index.php?title=%D0%9D%D0%B8%D0%B6%D0%B5%D0%B3%D0%BE%D1%80%D0%BE%D0%B4%D1%81%D0%BA%D0%B8%D0%B5_%D0%9A%D1%83%D0%BF%D1%86%D1%8B&amp;action=edit&amp;redlink=1" TargetMode="External"/><Relationship Id="rId33" Type="http://schemas.openxmlformats.org/officeDocument/2006/relationships/hyperlink" Target="http://www.km.ru/turizm/encyclopedia/ivanovskaya-oblast" TargetMode="External"/><Relationship Id="rId38" Type="http://schemas.openxmlformats.org/officeDocument/2006/relationships/hyperlink" Target="http://www.km.ru/turizm/encyclopedia/mordoviya" TargetMode="External"/><Relationship Id="rId2" Type="http://schemas.openxmlformats.org/officeDocument/2006/relationships/settings" Target="settings.xml"/><Relationship Id="rId16" Type="http://schemas.openxmlformats.org/officeDocument/2006/relationships/hyperlink" Target="https://ru.wikipedia.org/wiki/%D0%94%D1%83%D0%B1" TargetMode="External"/><Relationship Id="rId20" Type="http://schemas.openxmlformats.org/officeDocument/2006/relationships/hyperlink" Target="http://nnov.ec/%D0%9F%D0%B0%D0%B2%D0%BB%D0%BE%D0%B2%D0%BE" TargetMode="External"/><Relationship Id="rId29" Type="http://schemas.openxmlformats.org/officeDocument/2006/relationships/hyperlink" Target="http://nnov.ec/%D0%9B%D1%8B%D1%81%D0%BA%D0%BE%D0%B2%D0%B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nov.ec/index.php?title=%D0%93%D0%BE%D1%80%D1%8C%D0%BA%D0%BE%D0%B2%D1%81%D0%BA%D0%B0%D1%8F_%D0%BE%D0%B1%D0%BB%D0%B0%D1%81%D1%82%D1%8C&amp;action=edit&amp;redlink=1" TargetMode="External"/><Relationship Id="rId11" Type="http://schemas.openxmlformats.org/officeDocument/2006/relationships/hyperlink" Target="https://ru.wikipedia.org/wiki/%D0%9E%D0%BB%D0%B5%D0%BD%D1%8C" TargetMode="External"/><Relationship Id="rId24" Type="http://schemas.openxmlformats.org/officeDocument/2006/relationships/hyperlink" Target="http://nnov.ec/%D0%9D._%D0%9D%D0%BE%D0%B2%D0%B3%D0%BE%D1%80%D0%BE%D0%B4" TargetMode="External"/><Relationship Id="rId32" Type="http://schemas.openxmlformats.org/officeDocument/2006/relationships/hyperlink" Target="http://www.km.ru/turizm/encyclopedia/vladimirskaya-oblast" TargetMode="External"/><Relationship Id="rId37" Type="http://schemas.openxmlformats.org/officeDocument/2006/relationships/hyperlink" Target="http://www.km.ru/turizm/encyclopedia/chuvashiya" TargetMode="External"/><Relationship Id="rId40" Type="http://schemas.openxmlformats.org/officeDocument/2006/relationships/fontTable" Target="fontTable.xml"/><Relationship Id="rId5" Type="http://schemas.openxmlformats.org/officeDocument/2006/relationships/hyperlink" Target="http://nnov.ec/index.php?title=%D0%9D%D0%B8%D0%B6%D0%B5%D0%B3%D0%BE%D1%80%D0%BE%D0%B4%D1%81%D0%BA%D0%B8%D0%B9_%D0%9A%D1%80%D0%B0%D0%B9&amp;action=edit&amp;redlink=1" TargetMode="External"/><Relationship Id="rId15" Type="http://schemas.openxmlformats.org/officeDocument/2006/relationships/hyperlink" Target="https://ru.wikipedia.org/wiki/%D0%9A%D0%BE%D1%80%D0%BE%D0%BD%D0%B0" TargetMode="External"/><Relationship Id="rId23" Type="http://schemas.openxmlformats.org/officeDocument/2006/relationships/hyperlink" Target="http://nnov.ec/%D0%92%D0%BE%D1%80%D0%BE%D1%82%D1%8B%D0%BD%D0%B5%D1%86" TargetMode="External"/><Relationship Id="rId28" Type="http://schemas.openxmlformats.org/officeDocument/2006/relationships/hyperlink" Target="http://nnov.ec/%D0%9C%D0%B0%D0%BA%D0%B0%D1%80%D1%8C%D0%B5%D0%B2%D1%81%D0%BA%D0%B8%D0%B9_%D0%BC%D0%BE%D0%BD%D0%B0%D1%81%D1%82%D1%8B%D1%80%D1%8C" TargetMode="External"/><Relationship Id="rId36" Type="http://schemas.openxmlformats.org/officeDocument/2006/relationships/hyperlink" Target="http://www.km.ru/turizm/encyclopedia/mariiskaya-respublika" TargetMode="External"/><Relationship Id="rId10" Type="http://schemas.openxmlformats.org/officeDocument/2006/relationships/hyperlink" Target="https://ru.wikipedia.org/wiki/%D0%9D%D0%B8%D0%B6%D0%B5%D0%B3%D0%BE%D1%80%D0%BE%D0%B4%D1%81%D0%BA%D0%B0%D1%8F_%D0%BE%D0%B1%D0%BB%D0%B0%D1%81%D1%82%D1%8C" TargetMode="External"/><Relationship Id="rId19" Type="http://schemas.openxmlformats.org/officeDocument/2006/relationships/hyperlink" Target="http://nnov.ec/%D0%9B%D1%8B%D1%81%D0%BA%D0%BE%D0%B2%D0%BE" TargetMode="External"/><Relationship Id="rId31" Type="http://schemas.openxmlformats.org/officeDocument/2006/relationships/hyperlink" Target="http://nnov.ec/%D0%9C%D0%B0%D0%BA%D0%B0%D1%80%D1%8C%D0%B5%D0%B2%D0%BE" TargetMode="External"/><Relationship Id="rId4" Type="http://schemas.openxmlformats.org/officeDocument/2006/relationships/hyperlink" Target="http://nnov.ec/%D0%A1%D0%BE%D0%B2%D0%BE%D0%BA" TargetMode="External"/><Relationship Id="rId9" Type="http://schemas.openxmlformats.org/officeDocument/2006/relationships/hyperlink" Target="https://ru.wikipedia.org/wiki/%D0%93%D0%B5%D1%80%D0%B1" TargetMode="External"/><Relationship Id="rId14" Type="http://schemas.openxmlformats.org/officeDocument/2006/relationships/hyperlink" Target="https://ru.wikipedia.org/wiki/%D0%A9%D0%B8%D1%82" TargetMode="External"/><Relationship Id="rId22" Type="http://schemas.openxmlformats.org/officeDocument/2006/relationships/hyperlink" Target="http://nnov.ec/index.php?title=%D0%93%D0%BE%D1%80%D0%BE%D0%B4%D0%B5%D1%86%D0%BA%D0%B0%D1%8F_%D0%B2%D0%BE%D0%BB%D0%BE%D1%81%D1%82%D1%8C&amp;action=edit&amp;redlink=1" TargetMode="External"/><Relationship Id="rId27" Type="http://schemas.openxmlformats.org/officeDocument/2006/relationships/hyperlink" Target="http://nnov.ec/%D0%92%D0%BE%D0%BB%D0%B3%D0%B0" TargetMode="External"/><Relationship Id="rId30" Type="http://schemas.openxmlformats.org/officeDocument/2006/relationships/hyperlink" Target="http://nnov.ec/index.php?title=%D0%9C%D0%B0%D0%BA%D0%B0%D1%80%D1%8C%D0%B5%D0%B2%D1%81%D0%BA%D0%B0%D1%8F_%D0%AF%D1%80%D0%BC%D0%B0%D1%80%D0%BA%D0%B0&amp;action=edit&amp;redlink=1" TargetMode="External"/><Relationship Id="rId35" Type="http://schemas.openxmlformats.org/officeDocument/2006/relationships/hyperlink" Target="http://www.km.ru/turizm/encyclopedia/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Екатерина123</cp:lastModifiedBy>
  <cp:revision>11</cp:revision>
  <cp:lastPrinted>2017-03-16T06:26:00Z</cp:lastPrinted>
  <dcterms:created xsi:type="dcterms:W3CDTF">2014-08-30T10:54:00Z</dcterms:created>
  <dcterms:modified xsi:type="dcterms:W3CDTF">2017-03-16T06:26:00Z</dcterms:modified>
</cp:coreProperties>
</file>