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F8" w:rsidRPr="004E2AF8" w:rsidRDefault="004E2AF8" w:rsidP="004E2AF8">
      <w:pPr>
        <w:pStyle w:val="1"/>
        <w:spacing w:before="0" w:line="360" w:lineRule="auto"/>
        <w:jc w:val="center"/>
        <w:rPr>
          <w:color w:val="000000" w:themeColor="text1"/>
          <w:sz w:val="32"/>
          <w:szCs w:val="32"/>
        </w:rPr>
      </w:pPr>
      <w:r w:rsidRPr="004E2AF8">
        <w:rPr>
          <w:color w:val="000000" w:themeColor="text1"/>
          <w:sz w:val="32"/>
          <w:szCs w:val="32"/>
        </w:rPr>
        <w:t>Мастер-класс для воспитателей «У игры свои секреты»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способствовать повышению интереса педагогов к поиску интересных методов и технологий в работе с детьми по сенсорному развитию. Повысить уровень профессионализма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воспитателей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План</w:t>
      </w:r>
      <w:r w:rsidRPr="004E2A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Информационная часть. Сообщение темы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мастер-класса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Знакомство педагогов с выставкой игр по сенсорному развитию.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3. Практическая часть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 вместе с педагогами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Конкурс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«Умелые ручки»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4. Заключительная часть.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Оборудование</w:t>
      </w:r>
      <w:r w:rsidRPr="004E2A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бросовый материал, презентация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«У </w:t>
      </w:r>
      <w:r w:rsidRPr="004E2A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игры свои секреты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дидактические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4E2AF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Ход мероприятия: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1. Информационная часть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Добрый день, уважаемые коллеги!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мы с вами откроем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секреты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изготовления </w:t>
      </w:r>
      <w:proofErr w:type="spell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дидактическиих</w:t>
      </w:r>
      <w:proofErr w:type="spell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 по сенсорному развитию детей раннего дошкольного возраста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своими руками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сначала немного освежим в памяти, </w:t>
      </w: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proofErr w:type="gram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 такое сенсорное развитие. 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(Ответы педагогов.)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Сенсорное развитие - направленное действие на формирование полноценного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восприятия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воспитания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значительной степени зависит от уровня сенсорного развития детей, т. е. от того насколько совершенно ребенок слышит, видит, осязает окружающее. Основным средством реализации данных задач являются дидактические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направленные на сенсорное развитие детей.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Как вы думаете, почему же основным средством реализации сенсорного развития детей являются дидактические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-Что любят больше всего на свете делать дети?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Конечно, играть! Дети играют дома, в детском саду, на улице, в гостях. Любое увлекательное занятие обозначается для них словом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«игра»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Через игру </w:t>
      </w:r>
      <w:proofErr w:type="spell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ребнок</w:t>
      </w:r>
      <w:proofErr w:type="spell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познат</w:t>
      </w:r>
      <w:proofErr w:type="spell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окружающую его действительность, свой внутренний мир.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«Без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 нет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, и не может быть полноценного умственного развития. Игра — это огромное светлое окно, через которое в духовный мир ребёнка вливается живительный поток представлений, понятий. Игра — это искра, зажигающая огонёк пытливости и любознательности», считал В. А. Сухомлинский.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дидактических игр в занятиях и в свободное время расширяет представление детей об окружающем мире, обучает ребёнка наблюдать и выделять характерные признаки предметов (величину, форму, цвет, а также устанавливать простейшие взаимосвязи.</w:t>
      </w:r>
      <w:proofErr w:type="gramEnd"/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1. Знакомство с играми.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Какие дидактические сенсорные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 есть у вас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Чему могут научить ребёнка эти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(ответы педагогов)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Сенсорные игрушки у современного человека вызывают ассоциации с новейшими технологиями. Смартфон, сенсорный экран </w:t>
      </w:r>
      <w:proofErr w:type="spell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нетбука</w:t>
      </w:r>
      <w:proofErr w:type="spell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беспроводная мышка уже давно стали любимыми игрушками для взрослых. Детские игрушки намного проще, удобнее и полезнее. Сейчас такой ассортимент сенсорных игрушек для детей, что иметь их все в детском саду практически не возможно из-за цены, но сделать основные виды под силу каждому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воспитателю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Мне очень хотелось разнообразить и увеличить количество игр. Сегодня я расскажу вам, как можно быстро и просто, без особых затрат изготовить увлекательные пособия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своими руками - интересные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разнообразные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направленные на сенсорное развитие.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создании дидактических игр мне помогали родители моей группы. Это и сбор материала для игр, изготовление игр и нахождение новых вариантов игр. 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</w:t>
      </w:r>
      <w:proofErr w:type="gramStart"/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proofErr w:type="gram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которые я хочу вам 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представить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Развивающая доска с замочками или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«Пульт управления»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Эту игрушку называют по-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разному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и доска с замочками (по </w:t>
      </w:r>
      <w:proofErr w:type="spell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Монтессори</w:t>
      </w:r>
      <w:proofErr w:type="spell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развивающая панель, и игровой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«пульт управления»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Суть одна – на твердую основу прикрепляются различные замочки, задвижки, выключатели, кнопки и лампочки. При желании эту доску можно оформить по своему вкусу с помощью цветной бумаги, 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наклеек и даже фотографий. Главное, чтобы нравилось ребенку. А дети от подобных самодельных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«пультов»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обычно пребывают в полном восторге! В магазинах доски с замочками тоже продаются, но все-таки игрушку, сделанную с любовью самими родителями, ничто не заменит.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Дидактическая игра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«Тактильная коробка»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коробке находятся небольшие 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предметы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голыши, мягкие игрушки, ленточки, молнии, шнурки и т. д. Все предметы, находящиеся в коробке, дети с большим интересом исследуют руками. 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Дидактическое пособие "Тактильная коробка" помогает детям, используя прикосновения, познавать окружающий мир с совершенно непривычной точки зрения.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 чтобы у малышей не пропадал интерес к коробке - периодически приходится содержимое коробки обновлять.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4. Дидактическое пособие “Пальчиковый сухой бассейн”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Сухой бассейн – используется для одновременного активного воздействия на различные точки кистей, пальцев, ладоней; сенсомоторное развитие, формирование основных сенсорных 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эталонов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форма, величина, материал, вес, звук;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воспитание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усидчивости и терпеливости в работе; снятие эмоционального напряжения.</w:t>
      </w:r>
      <w:proofErr w:type="gram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Сделать его очень 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просто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капсулы от киндер-сюрприза наполняем различными наполнителями (рис, горох, фасоль, обклеиваем </w:t>
      </w:r>
      <w:proofErr w:type="spell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термопленкой</w:t>
      </w:r>
      <w:proofErr w:type="spell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пасхальных яиц, складываем их в небольшой глубокий пластиковый контейнер, на дно спрятать игрушки от киндер-сюрприза.</w:t>
      </w:r>
      <w:proofErr w:type="gramEnd"/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Попросите малыша искать в "сухом бассейне" различные мелкие предметы или игрушки. Погружаясь как можно глубже в наполнитель, ручки ребенка массируются, пальцы становятся более чувствительными, их движения – координированными. Данное пособие можно использовать на музыкальных занятиях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5. Дидактическая игра “Бусы из солёного теста”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• укрепляют и развивают мелкую моторику, зрительно-моторную координацию;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• формируют умения сочетать по цвету;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развивают концентрацию внимания; развивают усидчивость, аккуратность, детское творчество, чувство прекрасного в своей работе и работе других детей;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• обучают приемам работы по образцу и созданию собственного изделия.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Это пособие может сделать сам малыш, с небольшой помощью взрослого. Лепка из теста очень помогает развить моторику ребенка. Ведь малыш может изменять форму предмета из шарообразной формы </w:t>
      </w: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квадратную, или треугольную. А, взяв в руки кусочек теста, он может ощутить его вес, тяжесть и вязкость.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Описание приготовления 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пособия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Приготовить солёное тесто (смешать 1стакан соли “Экстра”,1 стакан муки, 0,5 стакана холодной воды, оставить на 2-3 часа в холодильнике, слепить шарики, сделать в них отверстия с помощью трубочки для коктейля, оставить до полного высыхания.</w:t>
      </w:r>
      <w:proofErr w:type="gram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Бусы готовы!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Дидактическая игра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«Накорми поросёнка»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: развитие мелкой моторики и тактильной чувствительности.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Дидактическая игра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«Пирамидки на липучках»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визуальное различие размера. Ознакомление ребенка с понятиями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«большой»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«маленький»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; называние цвета; развитие внимание и тактильного ощущения; развитие тонкой моторики.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Дидактическая игра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«Собери капельки»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этой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надо вырезать из картона разноцветные капельки и контуры стаканчиков. 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Игровое задание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ребенку предлагается собрать капельки в стаканчик такого же цвета.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Дидактическая игра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«Разложи по цвету»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формировать умение различать и правильно называть основные цвета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(красный, синий, зеленый, желтый)</w:t>
      </w: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Учить совмещать кружочки с ячейкой, производить соотносящиеся действия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(ориентир по цвету)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; действовать целенаправленно, последовательно; развивать мелкую моторику пальцев рук.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А сейчас я с вами немного поиграю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(последующие </w:t>
      </w:r>
      <w:r w:rsidRPr="004E2A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игры1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-5 проводятся совместно с педагогами)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proofErr w:type="spell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коктейльными</w:t>
      </w:r>
      <w:proofErr w:type="spell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трубочками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«Разноцветные бусы из трубочек»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помогут скоординировать движения обеих рук. Ребёнку предлагаются для нанизывания на верёвочку бусы с дырочками разного диаметра и глубины, что 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способствует совершенствованию координации системы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«глаз-рука»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этой детской игре формируется не только ручная умелость, но и сенсорные эталоны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(цвет, форма, величина)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Начинаем обучение с более легких 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заданий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: бусинки - крупные, диаметр шнурка большой; далее, чередование крупных и мелких бусинок.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Воспитывает терпение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усидчивость и желание творить.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«Удивительный конструктор»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Рассыпьте перед ребенком несколько трубочек. Он сразу начнет перебирать их, раскладывать каким-то загадочным способом. И если задуматься – трубочки очень похожи на материал для строительства и конструирования.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«Попади точно»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трубочки мы играем много и по-разному. Вставлять в прозрачную бутылочку трубочки и рассматривать интересно, и повытряхивать. 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</w:t>
      </w:r>
      <w:r w:rsidRPr="004E2A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Игры со скрепками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цветными скрепками развивают воображение, сенсорное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восприятие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Предложите ребё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нку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нанизывать скрепки одну на другую, чередуя по цвету или величине;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разгибать скрепки;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составлять разные рисунки;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собирать из них цепочку;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подбирать рассыпанные скрепки магнитиком;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- вставлять их в пластилиновые фигурки.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Игра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«Мозаика из пробок»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Подберите пуговицы разного цвета и размера, а еще, можно использовать разноцветные пробки от пластиковых бутылок.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Сначала выложите рисунок цветок, и далее включите свою </w:t>
      </w: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фантазию</w:t>
      </w:r>
      <w:proofErr w:type="gram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придумайте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свои варианты рисунков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 Из такой мозаики можно выложить неваляшку, бабочку, снеговика, мячики, бусы и т. д.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Игра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«Шагаем в пробках»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Предлагаю устроить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«лыжную эстафету»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Две пробки от пластиковых бутылок кладем на столе резьбой вверх. Это —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«лыжи»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Указательный и средний пальцы встают в них, как ноги. Двигаемся на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«лыжах»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делая по шагу на каждый ударный слог. 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Мы едем на лыжах, мы мчимся с горы,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любим забавы холодной зимы. 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если забыли стихотворение про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«лыжи»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тогда вспомним всем известное…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Какое? Ну, конечно!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(Ответы педагогов)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Мишка косолапый, по лесу </w:t>
      </w:r>
      <w:proofErr w:type="spell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идт</w:t>
      </w:r>
      <w:proofErr w:type="spell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Или-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Большие ноги шли по дороге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Маленькие ножки шли по дорожке…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Здорово, если малыш будет не только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«шагать»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пробками на пальчиках, но и сопровождать свою ходьбу любимыми стихотворениями.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вы думаете, что развивает эта игра?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(Ответы педагогов)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Пробки помогут нам в развитии мелкой моторики и координации пальцев рук.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</w:t>
      </w:r>
      <w:r w:rsidRPr="004E2A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 бельевыми прищепками»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Основная цель дидактических игр с бельевыми прищепками - развитие мелкой моторики рук у детей младшего возраста. Также эти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направлены на формирование умения сличать и объединять предметы по признаку цвета. Кроме того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прищепками способствуют развитию ощущений собственных движений и формированию положительного настроя на совместную с взрослым работу. Они стимулируют речевую активность детей.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предлагаю сделать пальчиковую гимнастику, которую очень любят малыши. Для этого нам понадобятся обычные бельевые прищепки. </w:t>
      </w: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Бельевой прищепкой (проверьте на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своих пальцах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чтобы она не была слишком тугой, поочередно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«кусаем»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ногтевые фаланги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 указательного к мизинцу и обратно)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ударные слоги 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стихотворения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Сильно кусает котенок-глупыш,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думает, это не палец, а мышь. 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Смена рук. 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я, же играю с тобою, малыш,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будешь кусаться, скажу 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тебе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«Кыш!»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«Рано утром встал гусенок.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Пальцы щиплет он спросонок»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Смена рук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«Скорее корма дайте мне.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и всей моей семье!»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если взять круг из картона и прицепить к нему прищепки, что получится? – Солнышко! А солнышко, какое? – круглое! А какого цвета? И вновь в доступной </w:t>
      </w:r>
      <w:proofErr w:type="spell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ребнку</w:t>
      </w:r>
      <w:proofErr w:type="spell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форме мы закрепляем понятие основных сенсорных эталонов. 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А можно включить всю свою фантазию и из красного круга и прищепки сделать…что?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Яблоко!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proofErr w:type="spell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ещ</w:t>
      </w:r>
      <w:proofErr w:type="spell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«Волшебные </w:t>
      </w:r>
      <w:proofErr w:type="spellStart"/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прищепочки</w:t>
      </w:r>
      <w:proofErr w:type="spellEnd"/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Когда дети научатся надевать и снимать прищепки, можно предложить им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 – задания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«Сделай дереву веточки»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«Сделай колючки ёжику»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, «Сделай лучики солнышку.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В играх можно использовать художественное слово, загадки.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Например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Отгадайте загадку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Плаваю под мостиком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И виляю хвостиком.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рыбка.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(Показываю картинку с изображением рыбки)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Посмотрите на картинку и покажите где у рыбки глазик? А где у нее ротик? А хвостик и плавники? А теперь давайте сами сделаем рыбок. Детям необходимо выбрать подходящие по цвету прищепки и добавить каждой рыбке хвостик и плавники, форма рыбки - основа, вырезанная из картона.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спинке иголки, длинные колкие,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свернется в клубок - ни </w:t>
      </w:r>
      <w:proofErr w:type="gramStart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головы</w:t>
      </w:r>
      <w:proofErr w:type="gramEnd"/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 ног.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ежик. Покажите где у него глазки, носик, ушки?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поможем нашему ежику найти иголочки.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ежика – дети добавляют иголки - прищепки, заданного цвета.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Поиграем в следующую игру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«Подбери фигуру»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карточке нарисованы фигуры разной формы и такие же отдельно. Вам необходимо разложить все фигуры на карточки так, чтобы они спрятались. Эта игра закрепляет представления о геометрических формах, упражняет в их названии.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ПРАКТИЧЕСКАЯ ЧАСТЬ.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так уважаемые участники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мастер-класса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Вам выпала большая честь принять участие в конкурсе </w:t>
      </w: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«Умелые ручки»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Вам нужно сделать дидактическую игру по сенсорному развитию из предложенного вам материала, который находится у вас на столах. Вам нужно придумать названия своей игре и озвучить цели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Если вы изготовите не одну, а несколько игр, то это будет только приветствоваться, но не забывайте про названия и цели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Заключительный этап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мы с вами подтвердили тот факт, что у взрослых и детей познание неизвестного проходит по одному </w:t>
      </w:r>
      <w:r w:rsidRPr="004E2A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пути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через </w:t>
      </w:r>
      <w:r w:rsidRPr="004E2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восприятие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заключении хотелось бы подчеркнуть, что сенсорное развитие составляет фундамент общего умственного развития.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«Ум ребенка находится на кончиках его пальцев»</w:t>
      </w: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 А. Сухомлинский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А это очень важная, но не единственная сторона общего психического развития. Ребёнок должен развиваться гармонически, т. е. в умственном, нравственном, эстетическом и физическом отношениях.</w:t>
      </w:r>
    </w:p>
    <w:p w:rsidR="004E2AF8" w:rsidRPr="004E2AF8" w:rsidRDefault="004E2AF8" w:rsidP="004E2A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AF8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Благодарю Вас за активное участие и творческую работу! Всем большое спасибо! До свидания.</w:t>
      </w:r>
    </w:p>
    <w:p w:rsidR="001F0057" w:rsidRDefault="001F0057" w:rsidP="004E2AF8">
      <w:pPr>
        <w:spacing w:after="0"/>
        <w:rPr>
          <w:sz w:val="28"/>
        </w:rPr>
      </w:pPr>
    </w:p>
    <w:p w:rsidR="00BA01C5" w:rsidRDefault="00BA01C5" w:rsidP="004E2AF8">
      <w:pPr>
        <w:spacing w:after="0"/>
        <w:rPr>
          <w:sz w:val="28"/>
        </w:rPr>
      </w:pPr>
    </w:p>
    <w:p w:rsidR="00BA01C5" w:rsidRDefault="00BA01C5" w:rsidP="004E2AF8">
      <w:pPr>
        <w:spacing w:after="0"/>
        <w:rPr>
          <w:sz w:val="28"/>
        </w:rPr>
      </w:pPr>
    </w:p>
    <w:p w:rsidR="00BA01C5" w:rsidRDefault="00BA01C5" w:rsidP="004E2AF8">
      <w:pPr>
        <w:spacing w:after="0"/>
        <w:rPr>
          <w:sz w:val="28"/>
        </w:rPr>
      </w:pPr>
    </w:p>
    <w:p w:rsidR="00BA01C5" w:rsidRDefault="00BA01C5" w:rsidP="004E2AF8">
      <w:pPr>
        <w:spacing w:after="0"/>
        <w:rPr>
          <w:sz w:val="28"/>
        </w:rPr>
      </w:pPr>
    </w:p>
    <w:p w:rsidR="00BA01C5" w:rsidRDefault="00BA01C5" w:rsidP="004E2AF8">
      <w:pPr>
        <w:spacing w:after="0"/>
        <w:rPr>
          <w:sz w:val="28"/>
        </w:rPr>
      </w:pPr>
    </w:p>
    <w:p w:rsidR="00BA01C5" w:rsidRDefault="00BA01C5" w:rsidP="004E2AF8">
      <w:pPr>
        <w:spacing w:after="0"/>
        <w:rPr>
          <w:sz w:val="28"/>
        </w:rPr>
      </w:pPr>
    </w:p>
    <w:p w:rsidR="00BA01C5" w:rsidRDefault="00BA01C5" w:rsidP="00BA01C5">
      <w:pPr>
        <w:pStyle w:val="4"/>
        <w:jc w:val="center"/>
        <w:rPr>
          <w:color w:val="000000" w:themeColor="text1"/>
          <w:sz w:val="32"/>
          <w:szCs w:val="32"/>
        </w:rPr>
      </w:pPr>
      <w:r w:rsidRPr="00BA01C5">
        <w:rPr>
          <w:color w:val="000000" w:themeColor="text1"/>
          <w:sz w:val="32"/>
          <w:szCs w:val="32"/>
        </w:rPr>
        <w:lastRenderedPageBreak/>
        <w:t xml:space="preserve">Мастер - класс по изготовлению </w:t>
      </w:r>
    </w:p>
    <w:p w:rsidR="00BA01C5" w:rsidRPr="00BA01C5" w:rsidRDefault="00BA01C5" w:rsidP="00BA01C5">
      <w:pPr>
        <w:pStyle w:val="4"/>
        <w:jc w:val="center"/>
        <w:rPr>
          <w:color w:val="000000" w:themeColor="text1"/>
          <w:sz w:val="32"/>
          <w:szCs w:val="32"/>
        </w:rPr>
      </w:pPr>
      <w:r w:rsidRPr="00BA01C5">
        <w:rPr>
          <w:color w:val="000000" w:themeColor="text1"/>
          <w:sz w:val="32"/>
          <w:szCs w:val="32"/>
        </w:rPr>
        <w:t>дидактического пособия «Павлин»</w:t>
      </w:r>
    </w:p>
    <w:p w:rsidR="00BA01C5" w:rsidRDefault="00BA01C5" w:rsidP="00BA01C5">
      <w:pPr>
        <w:pStyle w:val="a3"/>
      </w:pPr>
      <w:r>
        <w:rPr>
          <w:rFonts w:ascii="Verdana" w:hAnsi="Verdana"/>
        </w:rPr>
        <w:t xml:space="preserve">Автор: </w:t>
      </w:r>
      <w:proofErr w:type="spellStart"/>
      <w:r>
        <w:rPr>
          <w:rFonts w:ascii="Verdana" w:hAnsi="Verdana"/>
        </w:rPr>
        <w:t>Шаймухаметова</w:t>
      </w:r>
      <w:proofErr w:type="spellEnd"/>
      <w:r>
        <w:rPr>
          <w:rFonts w:ascii="Verdana" w:hAnsi="Verdana"/>
        </w:rPr>
        <w:t xml:space="preserve"> Регина </w:t>
      </w:r>
      <w:proofErr w:type="spellStart"/>
      <w:r>
        <w:rPr>
          <w:rFonts w:ascii="Verdana" w:hAnsi="Verdana"/>
        </w:rPr>
        <w:t>Рамилевна</w:t>
      </w:r>
      <w:proofErr w:type="spellEnd"/>
      <w:r>
        <w:rPr>
          <w:rFonts w:ascii="Verdana" w:hAnsi="Verdana"/>
        </w:rPr>
        <w:t xml:space="preserve">, воспитатель,  Муниципальное автономное дошкольное образования «Центр развития </w:t>
      </w:r>
      <w:proofErr w:type="spellStart"/>
      <w:proofErr w:type="gramStart"/>
      <w:r>
        <w:rPr>
          <w:rFonts w:ascii="Verdana" w:hAnsi="Verdana"/>
        </w:rPr>
        <w:t>ребенка-детский</w:t>
      </w:r>
      <w:proofErr w:type="spellEnd"/>
      <w:proofErr w:type="gramEnd"/>
      <w:r>
        <w:rPr>
          <w:rFonts w:ascii="Verdana" w:hAnsi="Verdana"/>
        </w:rPr>
        <w:t xml:space="preserve"> сад №11 «Якорёк» города Благовещенск РБ</w:t>
      </w:r>
    </w:p>
    <w:p w:rsidR="00BA01C5" w:rsidRDefault="00BA01C5" w:rsidP="00BA01C5">
      <w:pPr>
        <w:pStyle w:val="a3"/>
      </w:pPr>
      <w:r>
        <w:t>Мастер - класс рассчитан для детей 3-7 лет, для закрепления цвета и развития  моторики  рук.</w:t>
      </w:r>
    </w:p>
    <w:p w:rsidR="00BA01C5" w:rsidRDefault="00BA01C5" w:rsidP="00BA01C5">
      <w:pPr>
        <w:pStyle w:val="a3"/>
      </w:pPr>
      <w:r>
        <w:rPr>
          <w:rStyle w:val="a4"/>
        </w:rPr>
        <w:t>Цель:</w:t>
      </w:r>
      <w:r>
        <w:t xml:space="preserve"> Развитие мелкой моторики рук, закрепление цвета.</w:t>
      </w:r>
    </w:p>
    <w:p w:rsidR="00BA01C5" w:rsidRPr="00BA01C5" w:rsidRDefault="00BA01C5" w:rsidP="00BA01C5">
      <w:pPr>
        <w:pStyle w:val="3"/>
        <w:jc w:val="center"/>
        <w:rPr>
          <w:color w:val="000000" w:themeColor="text1"/>
        </w:rPr>
      </w:pPr>
      <w:r w:rsidRPr="00BA01C5">
        <w:rPr>
          <w:color w:val="000000" w:themeColor="text1"/>
        </w:rPr>
        <w:t>Ход изготовления</w:t>
      </w:r>
    </w:p>
    <w:p w:rsidR="00BA01C5" w:rsidRDefault="00BA01C5" w:rsidP="00BA01C5">
      <w:pPr>
        <w:pStyle w:val="a3"/>
      </w:pPr>
      <w:r>
        <w:t xml:space="preserve">1. </w:t>
      </w:r>
      <w:r>
        <w:rPr>
          <w:rStyle w:val="a4"/>
        </w:rPr>
        <w:t>Для изготовления пособия нам необходимо:</w:t>
      </w:r>
    </w:p>
    <w:p w:rsidR="00BA01C5" w:rsidRDefault="00BA01C5" w:rsidP="00BA01C5">
      <w:pPr>
        <w:pStyle w:val="a3"/>
      </w:pPr>
      <w:r>
        <w:t xml:space="preserve">· </w:t>
      </w:r>
      <w:proofErr w:type="spellStart"/>
      <w:r>
        <w:t>Аракал</w:t>
      </w:r>
      <w:proofErr w:type="spellEnd"/>
      <w:r>
        <w:t xml:space="preserve"> или цветная клеящаяся пленка</w:t>
      </w:r>
    </w:p>
    <w:p w:rsidR="00BA01C5" w:rsidRDefault="00BA01C5" w:rsidP="00BA01C5">
      <w:pPr>
        <w:pStyle w:val="a3"/>
      </w:pPr>
      <w:r>
        <w:t>· Картон</w:t>
      </w:r>
    </w:p>
    <w:p w:rsidR="00BA01C5" w:rsidRDefault="00BA01C5" w:rsidP="00BA01C5">
      <w:pPr>
        <w:pStyle w:val="a3"/>
      </w:pPr>
      <w:r>
        <w:t>· Лист бумаги</w:t>
      </w:r>
    </w:p>
    <w:p w:rsidR="00BA01C5" w:rsidRDefault="00BA01C5" w:rsidP="00BA01C5">
      <w:pPr>
        <w:pStyle w:val="a3"/>
      </w:pPr>
      <w:r>
        <w:t>· Карандаш</w:t>
      </w:r>
    </w:p>
    <w:p w:rsidR="00BA01C5" w:rsidRDefault="00BA01C5" w:rsidP="00BA01C5">
      <w:pPr>
        <w:pStyle w:val="a3"/>
      </w:pPr>
      <w:r>
        <w:t>· Ножницы</w:t>
      </w:r>
    </w:p>
    <w:p w:rsidR="00BA01C5" w:rsidRDefault="00BA01C5" w:rsidP="00BA01C5">
      <w:pPr>
        <w:pStyle w:val="a3"/>
      </w:pPr>
      <w:r>
        <w:t>· Прищепки</w:t>
      </w:r>
    </w:p>
    <w:p w:rsidR="00BA01C5" w:rsidRDefault="00BA01C5" w:rsidP="00BA01C5">
      <w:pPr>
        <w:pStyle w:val="a3"/>
      </w:pPr>
      <w:r>
        <w:rPr>
          <w:noProof/>
        </w:rPr>
        <w:drawing>
          <wp:inline distT="0" distB="0" distL="0" distR="0">
            <wp:extent cx="6134100" cy="4101797"/>
            <wp:effectExtent l="19050" t="0" r="0" b="0"/>
            <wp:docPr id="4" name="Рисунок 4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79" cy="410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C5" w:rsidRDefault="00BA01C5" w:rsidP="00BA01C5">
      <w:pPr>
        <w:pStyle w:val="a3"/>
      </w:pPr>
      <w:r>
        <w:t>2. Согните лист бумаги пополам, начертите дугу. Из полученного шаблона вырежете такой же шаблон из картона.</w:t>
      </w:r>
    </w:p>
    <w:p w:rsidR="00BA01C5" w:rsidRDefault="00BA01C5" w:rsidP="00BA01C5">
      <w:pPr>
        <w:pStyle w:val="a3"/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5" name="Рисунок 5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C5" w:rsidRDefault="00BA01C5" w:rsidP="00BA01C5">
      <w:pPr>
        <w:pStyle w:val="a3"/>
      </w:pPr>
      <w:r>
        <w:t>3. На бумаге срежьте дугу, разделите фигуру пополам линией.</w:t>
      </w:r>
    </w:p>
    <w:p w:rsidR="00BA01C5" w:rsidRDefault="00BA01C5" w:rsidP="00BA01C5">
      <w:pPr>
        <w:pStyle w:val="a3"/>
      </w:pPr>
      <w:r>
        <w:rPr>
          <w:noProof/>
        </w:rPr>
        <w:drawing>
          <wp:inline distT="0" distB="0" distL="0" distR="0">
            <wp:extent cx="6096000" cy="4448175"/>
            <wp:effectExtent l="19050" t="0" r="0" b="0"/>
            <wp:docPr id="6" name="Рисунок 6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C5" w:rsidRDefault="00BA01C5" w:rsidP="00BA01C5">
      <w:pPr>
        <w:pStyle w:val="a3"/>
      </w:pPr>
      <w:r>
        <w:t>4. Разрежьте все части на листе бумаги и выложите на столе.</w:t>
      </w:r>
    </w:p>
    <w:p w:rsidR="00BA01C5" w:rsidRDefault="00BA01C5" w:rsidP="00BA01C5">
      <w:pPr>
        <w:pStyle w:val="a3"/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7" name="Рисунок 7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C5" w:rsidRDefault="00BA01C5" w:rsidP="00BA01C5">
      <w:pPr>
        <w:pStyle w:val="a3"/>
      </w:pPr>
      <w:r>
        <w:t>5. По шаблонам вырезаем цветные части и приклеиваем их к картонной основе</w:t>
      </w:r>
    </w:p>
    <w:p w:rsidR="00BA01C5" w:rsidRDefault="00BA01C5" w:rsidP="00BA01C5">
      <w:pPr>
        <w:pStyle w:val="a3"/>
      </w:pPr>
      <w:r>
        <w:rPr>
          <w:noProof/>
        </w:rPr>
        <w:drawing>
          <wp:inline distT="0" distB="0" distL="0" distR="0">
            <wp:extent cx="6096000" cy="4572000"/>
            <wp:effectExtent l="19050" t="0" r="0" b="0"/>
            <wp:docPr id="8" name="Рисунок 8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C5" w:rsidRDefault="00BA01C5" w:rsidP="00BA01C5">
      <w:pPr>
        <w:pStyle w:val="a3"/>
      </w:pPr>
      <w:r>
        <w:lastRenderedPageBreak/>
        <w:t>6. Наклеиваем на готовую цветную форму головку павлина</w:t>
      </w:r>
    </w:p>
    <w:p w:rsidR="00BA01C5" w:rsidRDefault="00BA01C5" w:rsidP="00BA01C5">
      <w:pPr>
        <w:pStyle w:val="a3"/>
      </w:pPr>
      <w:r>
        <w:rPr>
          <w:noProof/>
        </w:rPr>
        <w:drawing>
          <wp:inline distT="0" distB="0" distL="0" distR="0">
            <wp:extent cx="6096000" cy="4572000"/>
            <wp:effectExtent l="19050" t="0" r="0" b="0"/>
            <wp:docPr id="9" name="Рисунок 9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C5" w:rsidRDefault="00BA01C5" w:rsidP="00BA01C5">
      <w:pPr>
        <w:pStyle w:val="a3"/>
      </w:pPr>
      <w:r>
        <w:t>7. Берем разноцветные прищепки и зацепляем их на том цветном секторе, каким цветом прищепка.</w:t>
      </w:r>
    </w:p>
    <w:p w:rsidR="00BA01C5" w:rsidRDefault="00BA01C5" w:rsidP="00BA01C5">
      <w:pPr>
        <w:pStyle w:val="a3"/>
      </w:pPr>
      <w:r>
        <w:rPr>
          <w:noProof/>
        </w:rPr>
        <w:drawing>
          <wp:inline distT="0" distB="0" distL="0" distR="0">
            <wp:extent cx="6096000" cy="4362450"/>
            <wp:effectExtent l="19050" t="0" r="0" b="0"/>
            <wp:docPr id="10" name="Рисунок 10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C5" w:rsidRDefault="00BA01C5" w:rsidP="00BA01C5">
      <w:pPr>
        <w:pStyle w:val="a3"/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11" name="Рисунок 11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C5" w:rsidRDefault="00BA01C5" w:rsidP="004E2AF8">
      <w:pPr>
        <w:spacing w:after="0"/>
        <w:rPr>
          <w:sz w:val="28"/>
        </w:rPr>
      </w:pPr>
    </w:p>
    <w:p w:rsidR="00BA01C5" w:rsidRDefault="00BA01C5" w:rsidP="004E2AF8">
      <w:pPr>
        <w:spacing w:after="0"/>
        <w:rPr>
          <w:sz w:val="28"/>
        </w:rPr>
      </w:pPr>
    </w:p>
    <w:p w:rsidR="00BA01C5" w:rsidRPr="004E2AF8" w:rsidRDefault="00BA01C5" w:rsidP="004E2AF8">
      <w:pPr>
        <w:spacing w:after="0"/>
        <w:rPr>
          <w:sz w:val="28"/>
        </w:rPr>
      </w:pPr>
    </w:p>
    <w:sectPr w:rsidR="00BA01C5" w:rsidRPr="004E2AF8" w:rsidSect="00BA01C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AF8"/>
    <w:rsid w:val="001F0057"/>
    <w:rsid w:val="004E2AF8"/>
    <w:rsid w:val="006E598E"/>
    <w:rsid w:val="00B730E2"/>
    <w:rsid w:val="00BA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57"/>
  </w:style>
  <w:style w:type="paragraph" w:styleId="1">
    <w:name w:val="heading 1"/>
    <w:basedOn w:val="a"/>
    <w:next w:val="a"/>
    <w:link w:val="10"/>
    <w:uiPriority w:val="9"/>
    <w:qFormat/>
    <w:rsid w:val="004E2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2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A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2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A0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0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2017-03-22T15:29:00Z</dcterms:created>
  <dcterms:modified xsi:type="dcterms:W3CDTF">2017-03-22T17:48:00Z</dcterms:modified>
</cp:coreProperties>
</file>