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A5E" w:rsidRPr="00267A5E" w:rsidRDefault="00267A5E" w:rsidP="00267A5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7A5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Удмуртский национальный костюм в современном звучании</w:t>
      </w:r>
    </w:p>
    <w:p w:rsidR="00267A5E" w:rsidRPr="00267A5E" w:rsidRDefault="00267A5E" w:rsidP="00267A5E">
      <w:pPr>
        <w:shd w:val="clear" w:color="auto" w:fill="FFFFFF"/>
        <w:spacing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267A5E">
        <w:rPr>
          <w:rFonts w:ascii="Times New Roman" w:hAnsi="Times New Roman" w:cs="Times New Roman"/>
          <w:color w:val="000000"/>
          <w:sz w:val="28"/>
          <w:szCs w:val="28"/>
        </w:rPr>
        <w:t>Удмуртская Республика 2016 году отметила свое 460-летие добровольного вхождения Удмуртии в состав Российского государства. Каждый проявляет повышенный интерес к истории родного края. К встрече этого юбилея готовились и мы. Нынешнее время отмечено все возрастающим интересом людей к бывшим обрядам и обычаям, животворной сути христианского, народного ка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лендаря, к искусным ремеслам и истинно народным праздникам, которые справлялись из духовных потребностей людей, из сознания слитности их с при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родой.</w:t>
      </w:r>
    </w:p>
    <w:p w:rsidR="00267A5E" w:rsidRPr="00267A5E" w:rsidRDefault="00267A5E" w:rsidP="00267A5E">
      <w:pPr>
        <w:shd w:val="clear" w:color="auto" w:fill="FFFFFF"/>
        <w:spacing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267A5E">
        <w:rPr>
          <w:rFonts w:ascii="Times New Roman" w:hAnsi="Times New Roman" w:cs="Times New Roman"/>
          <w:color w:val="000000"/>
          <w:sz w:val="28"/>
          <w:szCs w:val="28"/>
        </w:rPr>
        <w:t>«...Нельзя воспитать в себе... высокие нравственные начала, не зная того, что было до нас.. Культура и народный быт... обладают глубокой преемственно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стью. Шагнуть вперед можно лишь тогда, когда нога отталкивается от чего-то, движение от ничего или из ничего невозможно. Именно поэтому так велик ин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терес у нашей молодежи к тому. Что волновало дедов и прадедов...». - в этих строках русского писателя В. И. Белова, обращенных к будущим поколениям, самое суть и значение возрождения удмуртской традиционной культуры.</w:t>
      </w:r>
    </w:p>
    <w:p w:rsidR="00267A5E" w:rsidRPr="00267A5E" w:rsidRDefault="00267A5E" w:rsidP="00267A5E">
      <w:pPr>
        <w:shd w:val="clear" w:color="auto" w:fill="FFFFFF"/>
        <w:spacing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267A5E">
        <w:rPr>
          <w:rFonts w:ascii="Times New Roman" w:hAnsi="Times New Roman" w:cs="Times New Roman"/>
          <w:color w:val="000000"/>
          <w:sz w:val="28"/>
          <w:szCs w:val="28"/>
        </w:rPr>
        <w:t>Современный менталитет среднего человека в Удмуртии, в частности Крас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ногорского района, где проживает примерно 30% удмуртов, лишен опоры на глубокие национальные корни, традиционную удмуртскую культуру, что ха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рактеризует нас как «Иванов не помнящих родства».</w:t>
      </w:r>
    </w:p>
    <w:p w:rsidR="00267A5E" w:rsidRPr="00267A5E" w:rsidRDefault="00267A5E" w:rsidP="00267A5E">
      <w:pPr>
        <w:shd w:val="clear" w:color="auto" w:fill="FFFFFF"/>
        <w:spacing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267A5E">
        <w:rPr>
          <w:rFonts w:ascii="Times New Roman" w:hAnsi="Times New Roman" w:cs="Times New Roman"/>
          <w:color w:val="000000"/>
          <w:sz w:val="28"/>
          <w:szCs w:val="28"/>
        </w:rPr>
        <w:t>Сегодня мы имеем реальную возможность изучать историю своего народа, его нравы, быт, культуру и другое. Но особенно нас заинтересовала удмурт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ская национальная одежда, ее особенности, стиль и колорит. Интерес к «уда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ленной » моде привел нас к созданию фольклорного стиля в новом звучании. Фольклорный стиль, навеянный мотивами удмуртского народного творчества, одно из звеньев, которое связывает прошлое народа с настоящим и будущим.</w:t>
      </w:r>
    </w:p>
    <w:p w:rsidR="00267A5E" w:rsidRPr="00267A5E" w:rsidRDefault="00267A5E" w:rsidP="00267A5E">
      <w:pPr>
        <w:shd w:val="clear" w:color="auto" w:fill="FFFFFF"/>
        <w:spacing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267A5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Существует известное выражение « Все новое - это хорошо забытое старое». Даже современные модельеры заметили. Что мода на один и тот же костюм может появиться через столетия.</w:t>
      </w:r>
    </w:p>
    <w:p w:rsidR="00267A5E" w:rsidRPr="00267A5E" w:rsidRDefault="00267A5E" w:rsidP="00267A5E">
      <w:pPr>
        <w:shd w:val="clear" w:color="auto" w:fill="FFFFFF"/>
        <w:spacing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267A5E">
        <w:rPr>
          <w:rFonts w:ascii="Times New Roman" w:hAnsi="Times New Roman" w:cs="Times New Roman"/>
          <w:color w:val="000000"/>
          <w:sz w:val="28"/>
          <w:szCs w:val="28"/>
        </w:rPr>
        <w:t>Сегодня мы хотим  предложить модели для молодежи в фольклорном стиле с использованием элементов удмуртского национального костюма. Они пока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зывают неразрывную связь времен и поколений и способствуют сохранению истори</w:t>
      </w:r>
      <w:r w:rsidRPr="00267A5E">
        <w:rPr>
          <w:rFonts w:ascii="Times New Roman" w:hAnsi="Times New Roman" w:cs="Times New Roman"/>
          <w:color w:val="000000"/>
          <w:sz w:val="28"/>
          <w:szCs w:val="28"/>
        </w:rPr>
        <w:softHyphen/>
        <w:t>ческой  самобытности  в  традиции  удмуртского народа.</w:t>
      </w:r>
    </w:p>
    <w:p w:rsidR="00267A5E" w:rsidRPr="00267A5E" w:rsidRDefault="00267A5E" w:rsidP="00267A5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A5E">
        <w:rPr>
          <w:rFonts w:ascii="Times New Roman" w:hAnsi="Times New Roman" w:cs="Times New Roman"/>
          <w:color w:val="000000"/>
          <w:sz w:val="28"/>
          <w:szCs w:val="28"/>
        </w:rPr>
        <w:t>Предлагается творческая работа члена совета музейной комнаты ученицы 6 Б класса Варфаламеевой Анны, научный руководитель Варфаламеева Евгения Васильевна.</w:t>
      </w:r>
    </w:p>
    <w:p w:rsidR="000156CF" w:rsidRPr="00267A5E" w:rsidRDefault="003428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 descr="F:\Удм одежда-Таня Захар.doc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дм одежда-Таня Захар.doc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 descr="F:\Удм одежда-Таня Захар.doc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дм одежда-Таня Захар.doc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BA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 descr="F:\Удм одежда-Таня Захар.doc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дм одежда-Таня Захар.doc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BA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5" descr="F:\Удм одежда-Таня Захар.doc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дм одежда-Таня Захар.doc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BA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6" descr="F:\Удм одежда-Таня Захар.doc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дм одежда-Таня Захар.doc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BA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7" descr="F:\Удм одежда-Таня Захар.doc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дм одежда-Таня Захар.doc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172161"/>
            <wp:effectExtent l="19050" t="0" r="3175" b="0"/>
            <wp:docPr id="1" name="Рисунок 1" descr="F:\Удм одежда-Таня Захар.doc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м одежда-Таня Захар.doc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6CF" w:rsidRPr="00267A5E" w:rsidSect="0001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67A5E"/>
    <w:rsid w:val="000156CF"/>
    <w:rsid w:val="00267A5E"/>
    <w:rsid w:val="00342824"/>
    <w:rsid w:val="00625BAC"/>
    <w:rsid w:val="00DB1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Красногорская гимназия</dc:creator>
  <cp:keywords/>
  <dc:description/>
  <cp:lastModifiedBy>МОУ Красногорская гимназия</cp:lastModifiedBy>
  <cp:revision>4</cp:revision>
  <dcterms:created xsi:type="dcterms:W3CDTF">2017-03-21T08:20:00Z</dcterms:created>
  <dcterms:modified xsi:type="dcterms:W3CDTF">2017-03-21T08:26:00Z</dcterms:modified>
</cp:coreProperties>
</file>