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8B" w:rsidRDefault="00CF388B" w:rsidP="00CF3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МИНИ-МУЗЕЯ КАК ФОРМА СОЦИАЛЬНО-КОММУНИКАТИВНОГО РАЗВИТИЯ ДЕТЕЙ ДОШКОЛЬНОГО ВОЗРАСТА.</w:t>
      </w:r>
    </w:p>
    <w:p w:rsidR="00CF388B" w:rsidRPr="00371849" w:rsidRDefault="00371849" w:rsidP="00CF38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Н.Е.Поташова</w:t>
      </w:r>
      <w:proofErr w:type="spellEnd"/>
    </w:p>
    <w:p w:rsidR="00CF388B" w:rsidRDefault="00371849" w:rsidP="00CF38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</w:t>
      </w:r>
      <w:r w:rsidR="00CF388B">
        <w:rPr>
          <w:rFonts w:ascii="Times New Roman" w:hAnsi="Times New Roman" w:cs="Times New Roman"/>
          <w:sz w:val="28"/>
          <w:szCs w:val="28"/>
        </w:rPr>
        <w:t xml:space="preserve">ное дошкольное образовательное учреждение </w:t>
      </w:r>
    </w:p>
    <w:p w:rsidR="00CF388B" w:rsidRDefault="00371849" w:rsidP="00CF38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</w:t>
      </w:r>
      <w:r w:rsidR="00CF388B">
        <w:rPr>
          <w:rFonts w:ascii="Times New Roman" w:hAnsi="Times New Roman" w:cs="Times New Roman"/>
          <w:sz w:val="28"/>
          <w:szCs w:val="28"/>
        </w:rPr>
        <w:t xml:space="preserve"> № 43</w:t>
      </w:r>
    </w:p>
    <w:p w:rsidR="00CF388B" w:rsidRDefault="00CF388B" w:rsidP="00CF38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8B" w:rsidRPr="000720C7" w:rsidRDefault="00CF388B" w:rsidP="001B2B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0C7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 дошкольников в соответствии с ФГОС дошкольного образования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0720C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720C7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720C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720C7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</w:t>
      </w:r>
      <w:r w:rsidR="001B2B8D">
        <w:rPr>
          <w:rFonts w:ascii="Times New Roman" w:hAnsi="Times New Roman" w:cs="Times New Roman"/>
          <w:sz w:val="28"/>
          <w:szCs w:val="28"/>
        </w:rPr>
        <w:t xml:space="preserve"> сопереживания, формирование го</w:t>
      </w:r>
      <w:r w:rsidRPr="000720C7">
        <w:rPr>
          <w:rFonts w:ascii="Times New Roman" w:hAnsi="Times New Roman" w:cs="Times New Roman"/>
          <w:sz w:val="28"/>
          <w:szCs w:val="28"/>
        </w:rPr>
        <w:t>товности к совм</w:t>
      </w:r>
      <w:r w:rsidR="001B2B8D">
        <w:rPr>
          <w:rFonts w:ascii="Times New Roman" w:hAnsi="Times New Roman" w:cs="Times New Roman"/>
          <w:sz w:val="28"/>
          <w:szCs w:val="28"/>
        </w:rPr>
        <w:t>естной деятельности со сверстни</w:t>
      </w:r>
      <w:r w:rsidRPr="000720C7">
        <w:rPr>
          <w:rFonts w:ascii="Times New Roman" w:hAnsi="Times New Roman" w:cs="Times New Roman"/>
          <w:sz w:val="28"/>
          <w:szCs w:val="28"/>
        </w:rPr>
        <w:t>ками, формирование уважительного отношения и чувства принадлежности к своей семье и к сообществу детей и взрослых в образовательной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CF388B" w:rsidRPr="008E4639" w:rsidRDefault="001B2B8D" w:rsidP="001B2B8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Усвоение этих норм </w:t>
      </w:r>
      <w:r w:rsidR="00CF388B" w:rsidRPr="00CF388B">
        <w:rPr>
          <w:rFonts w:ascii="Times New Roman" w:hAnsi="Times New Roman" w:cs="Times New Roman"/>
          <w:sz w:val="28"/>
          <w:szCs w:val="28"/>
        </w:rPr>
        <w:t>происходит только в совместной деятельности и общении с другими людьми. Именно так ребенок овладевает речью, новыми знаниями и умениями; у него формируются собственные убеждения, духовные ценности и потребности, закладывается характер.</w:t>
      </w:r>
    </w:p>
    <w:p w:rsidR="00DD225E" w:rsidRPr="001B2B8D" w:rsidRDefault="00DD225E" w:rsidP="00B47572">
      <w:pPr>
        <w:pStyle w:val="Style2"/>
        <w:widowControl/>
        <w:spacing w:before="43" w:line="360" w:lineRule="auto"/>
        <w:ind w:firstLine="709"/>
        <w:rPr>
          <w:iCs/>
          <w:sz w:val="28"/>
          <w:szCs w:val="28"/>
        </w:rPr>
      </w:pPr>
      <w:r w:rsidRPr="00CF040B">
        <w:rPr>
          <w:sz w:val="28"/>
          <w:szCs w:val="28"/>
        </w:rPr>
        <w:t xml:space="preserve">Для формирования </w:t>
      </w:r>
      <w:proofErr w:type="gramStart"/>
      <w:r w:rsidRPr="00CF040B">
        <w:rPr>
          <w:sz w:val="28"/>
          <w:szCs w:val="28"/>
        </w:rPr>
        <w:t>ценностных</w:t>
      </w:r>
      <w:proofErr w:type="gramEnd"/>
      <w:r w:rsidRPr="00CF040B">
        <w:rPr>
          <w:sz w:val="28"/>
          <w:szCs w:val="28"/>
        </w:rPr>
        <w:t xml:space="preserve"> ориентации личности особое значение имеет музей, как хранитель духовного опыта человечества. В музее взаимосвязаны внешний мир, отраженный в памятниках истории и культуры, мир событий и внутренний мир человека. Здесь человек постигает смысл культуры, ее ценности. Именно музейная педагогика - помощник в решении воспитания культурной личности ребенка, она поможет заложить нравственные основы, научит правилам общения, разовье</w:t>
      </w:r>
      <w:r w:rsidR="001B2B8D">
        <w:rPr>
          <w:sz w:val="28"/>
          <w:szCs w:val="28"/>
        </w:rPr>
        <w:t>т творческий потенциал ребенка.</w:t>
      </w:r>
    </w:p>
    <w:p w:rsidR="00CF040B" w:rsidRPr="00CF040B" w:rsidRDefault="00CF040B" w:rsidP="00B47572">
      <w:pPr>
        <w:pStyle w:val="Style2"/>
        <w:widowControl/>
        <w:spacing w:before="38" w:line="360" w:lineRule="auto"/>
        <w:ind w:firstLine="709"/>
        <w:rPr>
          <w:iCs/>
          <w:sz w:val="28"/>
          <w:szCs w:val="28"/>
        </w:rPr>
      </w:pPr>
      <w:r w:rsidRPr="00CF040B">
        <w:rPr>
          <w:rStyle w:val="FontStyle12"/>
          <w:i w:val="0"/>
          <w:sz w:val="28"/>
          <w:szCs w:val="28"/>
        </w:rPr>
        <w:t xml:space="preserve">В то же время, образовательная деятельность в рамках музейной педагогики является эффективным средством по развитию речи современного ребенка. Не секрет, что сейчас детский язык отличается беднотой и упрощенностью. «Добрый», </w:t>
      </w:r>
      <w:r w:rsidRPr="00CF040B">
        <w:rPr>
          <w:rStyle w:val="FontStyle12"/>
          <w:i w:val="0"/>
          <w:sz w:val="28"/>
          <w:szCs w:val="28"/>
        </w:rPr>
        <w:lastRenderedPageBreak/>
        <w:t xml:space="preserve">«хороший», </w:t>
      </w:r>
      <w:r w:rsidRPr="00CF040B">
        <w:rPr>
          <w:sz w:val="28"/>
          <w:szCs w:val="28"/>
        </w:rPr>
        <w:t xml:space="preserve">«милый» - вот и все эпитеты, которыми дети могут охарактеризовать какого-нибудь героя. А во время знакомства с произведением искусства, погружаясь в мир прекрасного, ребенок может значительно обогатить свой словарный запас, высказать все свои мысли и предположения, а потом еще и поразмыслить об </w:t>
      </w:r>
      <w:proofErr w:type="gramStart"/>
      <w:r w:rsidRPr="00CF040B">
        <w:rPr>
          <w:sz w:val="28"/>
          <w:szCs w:val="28"/>
        </w:rPr>
        <w:t>увиденном</w:t>
      </w:r>
      <w:proofErr w:type="gramEnd"/>
      <w:r w:rsidRPr="00CF040B">
        <w:rPr>
          <w:sz w:val="28"/>
          <w:szCs w:val="28"/>
        </w:rPr>
        <w:t>, поделиться впечатлениями с родителями. Такие занятия побуждают ребенка активно и творчески мыслить.</w:t>
      </w:r>
    </w:p>
    <w:p w:rsidR="00DD225E" w:rsidRPr="00CF040B" w:rsidRDefault="00DD225E" w:rsidP="00B475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 xml:space="preserve">Музейная педагогика в последние десятилетия приобретает большую популярность в системе дошкольного образования и воспитания — создаются музейные программы, выходят книги, разрабатываются методические рекомендации (это работы М. Ю. Коваль, О. В. </w:t>
      </w:r>
      <w:proofErr w:type="spellStart"/>
      <w:r w:rsidRPr="00CF040B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Pr="00CF040B">
        <w:rPr>
          <w:rFonts w:ascii="Times New Roman" w:hAnsi="Times New Roman" w:cs="Times New Roman"/>
          <w:sz w:val="28"/>
          <w:szCs w:val="28"/>
        </w:rPr>
        <w:t>). Сегодня мы ищем в музее партнера по решению задач, связанных с воспитанием и образованием детей, через осуществление музейно-педагогической деятельности, как в условиях музейной среды, так и в условиях детского сада. В этом случае сама предметная среда окружающего мира играет роль учителя и воспитателя.</w:t>
      </w:r>
    </w:p>
    <w:p w:rsidR="00DD225E" w:rsidRPr="00CF040B" w:rsidRDefault="00DD225E" w:rsidP="00B47572">
      <w:pPr>
        <w:spacing w:after="0" w:line="360" w:lineRule="auto"/>
        <w:ind w:firstLine="851"/>
        <w:rPr>
          <w:rStyle w:val="FontStyle11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 xml:space="preserve">Создавая </w:t>
      </w:r>
      <w:r w:rsidR="00DF5F85">
        <w:rPr>
          <w:rFonts w:ascii="Times New Roman" w:hAnsi="Times New Roman" w:cs="Times New Roman"/>
          <w:sz w:val="28"/>
          <w:szCs w:val="28"/>
        </w:rPr>
        <w:t>мини-</w:t>
      </w:r>
      <w:r w:rsidRPr="00CF040B">
        <w:rPr>
          <w:rFonts w:ascii="Times New Roman" w:hAnsi="Times New Roman" w:cs="Times New Roman"/>
          <w:sz w:val="28"/>
          <w:szCs w:val="28"/>
        </w:rPr>
        <w:t>музей в нашем детском саду, мы предположили, что это даст возможность практического претворения новых педагогических идей и методик. Мы понимали, что особых усилий в период дошкольного детства требует процесс активного воспитания путем действенного познания.</w:t>
      </w:r>
      <w:r w:rsidR="00B47572">
        <w:rPr>
          <w:rFonts w:ascii="Times New Roman" w:hAnsi="Times New Roman" w:cs="Times New Roman"/>
          <w:sz w:val="28"/>
          <w:szCs w:val="28"/>
        </w:rPr>
        <w:t xml:space="preserve">  </w:t>
      </w:r>
      <w:r w:rsidRPr="00CF040B">
        <w:rPr>
          <w:rStyle w:val="FontStyle11"/>
          <w:sz w:val="28"/>
          <w:szCs w:val="28"/>
        </w:rPr>
        <w:t>Для достижения качественных результатов в формировании компетенций детей в области музейной педагогики осуществлялась специально организованная деятельность в следующем направлении:</w:t>
      </w:r>
    </w:p>
    <w:p w:rsidR="00DD225E" w:rsidRPr="00CF040B" w:rsidRDefault="00DD225E" w:rsidP="00CF040B">
      <w:pPr>
        <w:pStyle w:val="Style2"/>
        <w:widowControl/>
        <w:numPr>
          <w:ilvl w:val="0"/>
          <w:numId w:val="4"/>
        </w:numPr>
        <w:tabs>
          <w:tab w:val="left" w:pos="254"/>
        </w:tabs>
        <w:spacing w:before="274" w:line="360" w:lineRule="auto"/>
        <w:rPr>
          <w:rStyle w:val="FontStyle11"/>
          <w:sz w:val="28"/>
          <w:szCs w:val="28"/>
        </w:rPr>
      </w:pPr>
      <w:r w:rsidRPr="00CF040B">
        <w:rPr>
          <w:rStyle w:val="FontStyle11"/>
          <w:sz w:val="28"/>
          <w:szCs w:val="28"/>
        </w:rPr>
        <w:t>занятия, направленные на получение детьми знаний о музее, как учреждении культуры, музейных экспонатах, музейных профессиях и др.;</w:t>
      </w:r>
    </w:p>
    <w:p w:rsidR="00DD225E" w:rsidRPr="00CF040B" w:rsidRDefault="00DD225E" w:rsidP="00CF040B">
      <w:pPr>
        <w:pStyle w:val="Style2"/>
        <w:widowControl/>
        <w:numPr>
          <w:ilvl w:val="0"/>
          <w:numId w:val="4"/>
        </w:numPr>
        <w:tabs>
          <w:tab w:val="left" w:pos="254"/>
        </w:tabs>
        <w:spacing w:before="293" w:line="360" w:lineRule="auto"/>
        <w:rPr>
          <w:rStyle w:val="FontStyle11"/>
          <w:sz w:val="28"/>
          <w:szCs w:val="28"/>
        </w:rPr>
      </w:pPr>
      <w:r w:rsidRPr="00CF040B">
        <w:rPr>
          <w:rStyle w:val="FontStyle11"/>
          <w:sz w:val="28"/>
          <w:szCs w:val="28"/>
        </w:rPr>
        <w:t>использование музейной тематики на обучающих занятиях при реализации общеобразовательной программы ДОУ</w:t>
      </w:r>
      <w:r w:rsidR="00B47572">
        <w:rPr>
          <w:rStyle w:val="FontStyle11"/>
          <w:sz w:val="28"/>
          <w:szCs w:val="28"/>
        </w:rPr>
        <w:t>;</w:t>
      </w:r>
    </w:p>
    <w:p w:rsidR="00DD225E" w:rsidRPr="00CF040B" w:rsidRDefault="00B47572" w:rsidP="00B47572">
      <w:pPr>
        <w:pStyle w:val="Style3"/>
        <w:widowControl/>
        <w:tabs>
          <w:tab w:val="left" w:pos="158"/>
        </w:tabs>
        <w:spacing w:before="62" w:line="360" w:lineRule="auto"/>
        <w:ind w:left="130" w:firstLine="0"/>
        <w:rPr>
          <w:rStyle w:val="FontStyle11"/>
          <w:sz w:val="28"/>
          <w:szCs w:val="28"/>
        </w:rPr>
      </w:pPr>
      <w:r>
        <w:rPr>
          <w:sz w:val="28"/>
          <w:szCs w:val="28"/>
        </w:rPr>
        <w:t>-</w:t>
      </w:r>
      <w:r w:rsidR="00DD225E" w:rsidRPr="00CF040B">
        <w:rPr>
          <w:rStyle w:val="FontStyle11"/>
          <w:sz w:val="28"/>
          <w:szCs w:val="28"/>
        </w:rPr>
        <w:t>включение элементов музейной педагогики в организованную деятельность детей</w:t>
      </w:r>
      <w:r>
        <w:rPr>
          <w:rStyle w:val="FontStyle11"/>
          <w:sz w:val="28"/>
          <w:szCs w:val="28"/>
        </w:rPr>
        <w:t>;</w:t>
      </w:r>
    </w:p>
    <w:p w:rsidR="00DD225E" w:rsidRPr="00CF040B" w:rsidRDefault="00DD225E" w:rsidP="00CF040B">
      <w:pPr>
        <w:pStyle w:val="Style3"/>
        <w:widowControl/>
        <w:numPr>
          <w:ilvl w:val="0"/>
          <w:numId w:val="5"/>
        </w:numPr>
        <w:tabs>
          <w:tab w:val="left" w:pos="158"/>
        </w:tabs>
        <w:spacing w:line="360" w:lineRule="auto"/>
        <w:rPr>
          <w:rStyle w:val="FontStyle11"/>
          <w:sz w:val="28"/>
          <w:szCs w:val="28"/>
        </w:rPr>
      </w:pPr>
      <w:r w:rsidRPr="00CF040B">
        <w:rPr>
          <w:rStyle w:val="FontStyle11"/>
          <w:sz w:val="28"/>
          <w:szCs w:val="28"/>
        </w:rPr>
        <w:t>беседы</w:t>
      </w:r>
      <w:r w:rsidR="00B47572">
        <w:rPr>
          <w:rStyle w:val="FontStyle11"/>
          <w:sz w:val="28"/>
          <w:szCs w:val="28"/>
        </w:rPr>
        <w:t>;</w:t>
      </w:r>
    </w:p>
    <w:p w:rsidR="00DD225E" w:rsidRPr="00CF040B" w:rsidRDefault="00DD225E" w:rsidP="00CF040B">
      <w:pPr>
        <w:pStyle w:val="Style3"/>
        <w:widowControl/>
        <w:numPr>
          <w:ilvl w:val="0"/>
          <w:numId w:val="5"/>
        </w:numPr>
        <w:tabs>
          <w:tab w:val="left" w:pos="158"/>
        </w:tabs>
        <w:spacing w:before="10" w:line="360" w:lineRule="auto"/>
        <w:rPr>
          <w:rStyle w:val="FontStyle11"/>
          <w:sz w:val="28"/>
          <w:szCs w:val="28"/>
        </w:rPr>
      </w:pPr>
      <w:r w:rsidRPr="00CF040B">
        <w:rPr>
          <w:rStyle w:val="FontStyle11"/>
          <w:sz w:val="28"/>
          <w:szCs w:val="28"/>
        </w:rPr>
        <w:t>экскурсии</w:t>
      </w:r>
      <w:r w:rsidR="00B47572">
        <w:rPr>
          <w:rStyle w:val="FontStyle11"/>
          <w:sz w:val="28"/>
          <w:szCs w:val="28"/>
        </w:rPr>
        <w:t>;</w:t>
      </w:r>
    </w:p>
    <w:p w:rsidR="00DD225E" w:rsidRPr="00CF040B" w:rsidRDefault="00DD225E" w:rsidP="00CF040B">
      <w:pPr>
        <w:pStyle w:val="Style3"/>
        <w:widowControl/>
        <w:numPr>
          <w:ilvl w:val="0"/>
          <w:numId w:val="5"/>
        </w:numPr>
        <w:tabs>
          <w:tab w:val="left" w:pos="158"/>
        </w:tabs>
        <w:spacing w:before="10" w:line="360" w:lineRule="auto"/>
        <w:rPr>
          <w:rStyle w:val="FontStyle11"/>
          <w:sz w:val="28"/>
          <w:szCs w:val="28"/>
        </w:rPr>
      </w:pPr>
      <w:r w:rsidRPr="00CF040B">
        <w:rPr>
          <w:rStyle w:val="FontStyle11"/>
          <w:sz w:val="28"/>
          <w:szCs w:val="28"/>
        </w:rPr>
        <w:t>чтение и рассматривание иллюстраций</w:t>
      </w:r>
      <w:r w:rsidR="00B47572">
        <w:rPr>
          <w:rStyle w:val="FontStyle11"/>
          <w:sz w:val="28"/>
          <w:szCs w:val="28"/>
        </w:rPr>
        <w:t>;</w:t>
      </w:r>
    </w:p>
    <w:p w:rsidR="00DD225E" w:rsidRPr="00CF040B" w:rsidRDefault="00DD225E" w:rsidP="00CF040B">
      <w:pPr>
        <w:pStyle w:val="Style3"/>
        <w:widowControl/>
        <w:tabs>
          <w:tab w:val="left" w:pos="158"/>
        </w:tabs>
        <w:spacing w:line="360" w:lineRule="auto"/>
        <w:ind w:left="130" w:right="6989" w:firstLine="0"/>
        <w:rPr>
          <w:rStyle w:val="FontStyle11"/>
          <w:sz w:val="28"/>
          <w:szCs w:val="28"/>
        </w:rPr>
      </w:pPr>
      <w:r w:rsidRPr="00CF040B">
        <w:rPr>
          <w:rStyle w:val="FontStyle11"/>
          <w:sz w:val="28"/>
          <w:szCs w:val="28"/>
        </w:rPr>
        <w:t>-познавательные досуги</w:t>
      </w:r>
      <w:r w:rsidR="00B47572">
        <w:rPr>
          <w:rStyle w:val="FontStyle11"/>
          <w:sz w:val="28"/>
          <w:szCs w:val="28"/>
        </w:rPr>
        <w:t>;</w:t>
      </w:r>
      <w:r w:rsidRPr="00CF040B">
        <w:rPr>
          <w:rStyle w:val="FontStyle11"/>
          <w:sz w:val="28"/>
          <w:szCs w:val="28"/>
        </w:rPr>
        <w:t xml:space="preserve">   </w:t>
      </w:r>
    </w:p>
    <w:p w:rsidR="00DD225E" w:rsidRPr="00CF040B" w:rsidRDefault="00DD225E" w:rsidP="00CF040B">
      <w:pPr>
        <w:pStyle w:val="Style3"/>
        <w:widowControl/>
        <w:tabs>
          <w:tab w:val="left" w:pos="158"/>
        </w:tabs>
        <w:spacing w:line="360" w:lineRule="auto"/>
        <w:ind w:left="130" w:right="6989" w:firstLine="0"/>
        <w:rPr>
          <w:rStyle w:val="FontStyle11"/>
          <w:sz w:val="28"/>
          <w:szCs w:val="28"/>
        </w:rPr>
      </w:pPr>
      <w:r w:rsidRPr="00CF040B">
        <w:rPr>
          <w:rStyle w:val="FontStyle11"/>
          <w:sz w:val="28"/>
          <w:szCs w:val="28"/>
        </w:rPr>
        <w:lastRenderedPageBreak/>
        <w:t>-викторины</w:t>
      </w:r>
      <w:r w:rsidR="00B47572">
        <w:rPr>
          <w:rStyle w:val="FontStyle11"/>
          <w:sz w:val="28"/>
          <w:szCs w:val="28"/>
        </w:rPr>
        <w:t>;</w:t>
      </w:r>
    </w:p>
    <w:p w:rsidR="00DD225E" w:rsidRPr="00CF040B" w:rsidRDefault="00B47572" w:rsidP="00CF040B">
      <w:pPr>
        <w:pStyle w:val="Style1"/>
        <w:widowControl/>
        <w:spacing w:before="5" w:line="360" w:lineRule="auto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</w:t>
      </w:r>
      <w:r w:rsidR="00DD225E" w:rsidRPr="00CF040B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</w:rPr>
        <w:t xml:space="preserve"> </w:t>
      </w:r>
      <w:r w:rsidR="00DD225E" w:rsidRPr="00CF040B">
        <w:rPr>
          <w:rStyle w:val="FontStyle11"/>
          <w:sz w:val="28"/>
          <w:szCs w:val="28"/>
        </w:rPr>
        <w:t>КВН</w:t>
      </w:r>
      <w:r>
        <w:rPr>
          <w:rStyle w:val="FontStyle11"/>
          <w:sz w:val="28"/>
          <w:szCs w:val="28"/>
        </w:rPr>
        <w:t>.</w:t>
      </w:r>
    </w:p>
    <w:p w:rsidR="00DD225E" w:rsidRPr="00CF040B" w:rsidRDefault="00DD225E" w:rsidP="00CF040B">
      <w:pPr>
        <w:pStyle w:val="Style1"/>
        <w:widowControl/>
        <w:spacing w:before="230" w:line="360" w:lineRule="auto"/>
        <w:jc w:val="left"/>
        <w:rPr>
          <w:rStyle w:val="FontStyle11"/>
          <w:sz w:val="28"/>
          <w:szCs w:val="28"/>
        </w:rPr>
      </w:pPr>
      <w:r w:rsidRPr="00CF040B">
        <w:rPr>
          <w:rStyle w:val="FontStyle11"/>
          <w:sz w:val="28"/>
          <w:szCs w:val="28"/>
        </w:rPr>
        <w:t xml:space="preserve">Над созданием </w:t>
      </w:r>
      <w:proofErr w:type="gramStart"/>
      <w:r w:rsidRPr="00CF040B">
        <w:rPr>
          <w:rStyle w:val="FontStyle11"/>
          <w:sz w:val="28"/>
          <w:szCs w:val="28"/>
        </w:rPr>
        <w:t>наших</w:t>
      </w:r>
      <w:proofErr w:type="gramEnd"/>
      <w:r w:rsidRPr="00CF040B">
        <w:rPr>
          <w:rStyle w:val="FontStyle11"/>
          <w:sz w:val="28"/>
          <w:szCs w:val="28"/>
        </w:rPr>
        <w:t xml:space="preserve"> музея работал весь педагогический коллектив под руководством старшего воспитателя и руководителя ДОУ. В каждой группе </w:t>
      </w:r>
      <w:proofErr w:type="gramStart"/>
      <w:r w:rsidRPr="00CF040B">
        <w:rPr>
          <w:rStyle w:val="FontStyle11"/>
          <w:sz w:val="28"/>
          <w:szCs w:val="28"/>
        </w:rPr>
        <w:t>создан</w:t>
      </w:r>
      <w:proofErr w:type="gramEnd"/>
      <w:r w:rsidRPr="00CF040B">
        <w:rPr>
          <w:rStyle w:val="FontStyle11"/>
          <w:sz w:val="28"/>
          <w:szCs w:val="28"/>
        </w:rPr>
        <w:t xml:space="preserve"> мини-музей группы, так же создаются интерактивные музеи. Наш детский сад активно сотрудничает с </w:t>
      </w:r>
      <w:proofErr w:type="spellStart"/>
      <w:r w:rsidRPr="00CF040B">
        <w:rPr>
          <w:rStyle w:val="FontStyle11"/>
          <w:sz w:val="28"/>
          <w:szCs w:val="28"/>
        </w:rPr>
        <w:t>Армавирским</w:t>
      </w:r>
      <w:proofErr w:type="spellEnd"/>
      <w:r w:rsidRPr="00CF040B">
        <w:rPr>
          <w:rStyle w:val="FontStyle11"/>
          <w:sz w:val="28"/>
          <w:szCs w:val="28"/>
        </w:rPr>
        <w:t xml:space="preserve"> краеведческим музеем. Сотрудники музея приезжают с тематической экспозицией в детский сад или наши воспитанники отправляются на экскурсию в музей.</w:t>
      </w:r>
    </w:p>
    <w:p w:rsidR="00DD225E" w:rsidRPr="00CF040B" w:rsidRDefault="00DD225E" w:rsidP="00CF040B">
      <w:pPr>
        <w:spacing w:before="53" w:line="360" w:lineRule="auto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 xml:space="preserve">Все </w:t>
      </w:r>
      <w:r w:rsidR="00B47572">
        <w:rPr>
          <w:rFonts w:ascii="Times New Roman" w:hAnsi="Times New Roman" w:cs="Times New Roman"/>
          <w:sz w:val="28"/>
          <w:szCs w:val="28"/>
        </w:rPr>
        <w:t xml:space="preserve">экспонаты музея </w:t>
      </w:r>
      <w:r w:rsidRPr="00CF040B">
        <w:rPr>
          <w:rFonts w:ascii="Times New Roman" w:hAnsi="Times New Roman" w:cs="Times New Roman"/>
          <w:sz w:val="28"/>
          <w:szCs w:val="28"/>
        </w:rPr>
        <w:t>являются подлинными и приобретаются в художественных салонах</w:t>
      </w:r>
      <w:r w:rsidR="00B47572">
        <w:rPr>
          <w:rFonts w:ascii="Times New Roman" w:hAnsi="Times New Roman" w:cs="Times New Roman"/>
          <w:sz w:val="28"/>
          <w:szCs w:val="28"/>
        </w:rPr>
        <w:t>, в центрах народных промыслов, м</w:t>
      </w:r>
      <w:r w:rsidRPr="00CF040B">
        <w:rPr>
          <w:rFonts w:ascii="Times New Roman" w:hAnsi="Times New Roman" w:cs="Times New Roman"/>
          <w:sz w:val="28"/>
          <w:szCs w:val="28"/>
        </w:rPr>
        <w:t>ногие предметы старинной утвари и посуды были подарены музею взрослыми</w:t>
      </w:r>
      <w:proofErr w:type="gramStart"/>
      <w:r w:rsidRPr="00CF04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040B">
        <w:rPr>
          <w:rFonts w:ascii="Times New Roman" w:hAnsi="Times New Roman" w:cs="Times New Roman"/>
          <w:sz w:val="28"/>
          <w:szCs w:val="28"/>
        </w:rPr>
        <w:t xml:space="preserve"> педагогами ДОУ и родителями.</w:t>
      </w:r>
      <w:r w:rsidR="00B47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EBD" w:rsidRPr="00CF040B" w:rsidRDefault="00647EBD" w:rsidP="00CF040B">
      <w:pPr>
        <w:pStyle w:val="Style1"/>
        <w:widowControl/>
        <w:spacing w:before="62" w:line="360" w:lineRule="auto"/>
        <w:jc w:val="left"/>
        <w:rPr>
          <w:rStyle w:val="FontStyle11"/>
          <w:sz w:val="28"/>
          <w:szCs w:val="28"/>
        </w:rPr>
      </w:pPr>
      <w:r w:rsidRPr="00CF040B">
        <w:rPr>
          <w:rStyle w:val="FontStyle11"/>
          <w:sz w:val="28"/>
          <w:szCs w:val="28"/>
        </w:rPr>
        <w:t xml:space="preserve">Ежегодно к 9 мая в музее оформляются экспозиции: </w:t>
      </w:r>
      <w:proofErr w:type="gramStart"/>
      <w:r w:rsidRPr="00CF040B">
        <w:rPr>
          <w:rStyle w:val="FontStyle11"/>
          <w:sz w:val="28"/>
          <w:szCs w:val="28"/>
        </w:rPr>
        <w:t>«Мой дед-герой войны», «Ваш подвиг вечен" (рисунки, рассказы детей, фотографии, выставка макетов, изготовленных родителями совместно с детьми, выставка буклетов городов-героев, орденов, медалей).</w:t>
      </w:r>
      <w:proofErr w:type="gramEnd"/>
      <w:r w:rsidR="00B47572">
        <w:rPr>
          <w:rStyle w:val="FontStyle11"/>
          <w:sz w:val="28"/>
          <w:szCs w:val="28"/>
        </w:rPr>
        <w:t xml:space="preserve"> </w:t>
      </w:r>
      <w:r w:rsidRPr="00CF040B">
        <w:rPr>
          <w:rStyle w:val="FontStyle11"/>
          <w:sz w:val="28"/>
          <w:szCs w:val="28"/>
        </w:rPr>
        <w:t>Здесь же проводятся беседы</w:t>
      </w:r>
      <w:proofErr w:type="gramStart"/>
      <w:r w:rsidRPr="00CF040B">
        <w:rPr>
          <w:rStyle w:val="FontStyle11"/>
          <w:sz w:val="28"/>
          <w:szCs w:val="28"/>
        </w:rPr>
        <w:t xml:space="preserve"> ,</w:t>
      </w:r>
      <w:proofErr w:type="gramEnd"/>
      <w:r w:rsidRPr="00CF040B">
        <w:rPr>
          <w:rStyle w:val="FontStyle11"/>
          <w:sz w:val="28"/>
          <w:szCs w:val="28"/>
        </w:rPr>
        <w:t xml:space="preserve"> игры-викторины, литературные чтения. Большой интерес у детей и взрослых вызывает экспозиция «История кубанской фамилии»</w:t>
      </w:r>
      <w:r w:rsidR="00B47572">
        <w:rPr>
          <w:rStyle w:val="FontStyle11"/>
          <w:sz w:val="28"/>
          <w:szCs w:val="28"/>
        </w:rPr>
        <w:t xml:space="preserve">, </w:t>
      </w:r>
      <w:r w:rsidRPr="00CF040B">
        <w:rPr>
          <w:rStyle w:val="FontStyle11"/>
          <w:sz w:val="28"/>
          <w:szCs w:val="28"/>
        </w:rPr>
        <w:t xml:space="preserve">цель которой познакомить с историей жизни </w:t>
      </w:r>
      <w:r w:rsidR="00B47572">
        <w:rPr>
          <w:rStyle w:val="FontStyle11"/>
          <w:sz w:val="28"/>
          <w:szCs w:val="28"/>
        </w:rPr>
        <w:t>людей</w:t>
      </w:r>
      <w:r w:rsidRPr="00CF040B">
        <w:rPr>
          <w:rStyle w:val="FontStyle11"/>
          <w:sz w:val="28"/>
          <w:szCs w:val="28"/>
        </w:rPr>
        <w:t xml:space="preserve"> одной фамилии, дать представление об ист</w:t>
      </w:r>
      <w:r w:rsidR="00B47572">
        <w:rPr>
          <w:rStyle w:val="FontStyle11"/>
          <w:sz w:val="28"/>
          <w:szCs w:val="28"/>
        </w:rPr>
        <w:t xml:space="preserve">ории возникновения </w:t>
      </w:r>
      <w:r w:rsidR="008E4639">
        <w:rPr>
          <w:rStyle w:val="FontStyle11"/>
          <w:sz w:val="28"/>
          <w:szCs w:val="28"/>
        </w:rPr>
        <w:t>их</w:t>
      </w:r>
      <w:r w:rsidR="00B47572">
        <w:rPr>
          <w:rStyle w:val="FontStyle11"/>
          <w:sz w:val="28"/>
          <w:szCs w:val="28"/>
        </w:rPr>
        <w:t xml:space="preserve"> фамили</w:t>
      </w:r>
      <w:r w:rsidR="008E4639">
        <w:rPr>
          <w:rStyle w:val="FontStyle11"/>
          <w:sz w:val="28"/>
          <w:szCs w:val="28"/>
        </w:rPr>
        <w:t>й</w:t>
      </w:r>
      <w:r w:rsidRPr="00CF040B">
        <w:rPr>
          <w:rStyle w:val="FontStyle11"/>
          <w:sz w:val="28"/>
          <w:szCs w:val="28"/>
        </w:rPr>
        <w:t>. Дети и родители проявляют большой интерес к этим экспозициям, так как не всегда знают историю своей фамилии.</w:t>
      </w:r>
    </w:p>
    <w:p w:rsidR="00647EBD" w:rsidRPr="00CF040B" w:rsidRDefault="00647EBD" w:rsidP="00B47572">
      <w:pPr>
        <w:spacing w:before="38" w:line="360" w:lineRule="auto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 xml:space="preserve">Для разработки технологии использования музейной педагогики как инновационной в процессе воспитания нравственности детей выделены следующие </w:t>
      </w:r>
      <w:r w:rsidRPr="00CF040B">
        <w:rPr>
          <w:rFonts w:ascii="Times New Roman" w:hAnsi="Times New Roman" w:cs="Times New Roman"/>
          <w:i/>
          <w:iCs/>
          <w:sz w:val="28"/>
          <w:szCs w:val="28"/>
        </w:rPr>
        <w:t>принципы: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before="274"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Последовательность ознакомления детей с музейными коллекциями.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5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Локализация (выделение) образца-эталона в группе однородных с переводом восприятия ребенка на группу однотипных экспонатов.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5"/>
        <w:rPr>
          <w:rFonts w:ascii="Times New Roman" w:hAnsi="Times New Roman" w:cs="Times New Roman"/>
          <w:sz w:val="28"/>
          <w:szCs w:val="28"/>
        </w:rPr>
      </w:pPr>
      <w:proofErr w:type="gramStart"/>
      <w:r w:rsidRPr="00CF040B">
        <w:rPr>
          <w:rFonts w:ascii="Times New Roman" w:hAnsi="Times New Roman" w:cs="Times New Roman"/>
          <w:sz w:val="28"/>
          <w:szCs w:val="28"/>
        </w:rPr>
        <w:lastRenderedPageBreak/>
        <w:t>Кратковременность экскурсий (непосредственный контакт с произведениями изобразительного искусства производит на детей огромное впечатление, вследствие чего они быстро устают и становятся пассивными.</w:t>
      </w:r>
      <w:proofErr w:type="gramEnd"/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Поощрение детских вопросов и фантазий при восприятии.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Доступность.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Наглядность.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5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Содержательность (материал должен иметь образовательно-воспитательное значение для детей, вызывать их любознательность).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5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Гуманизм (экспонаты должны вызывать бережное отношение к природе вещей).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5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Подвижность структуры занятий-экскурсий (четкий сценарий, но возможность импровизации).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5"/>
        <w:rPr>
          <w:rFonts w:ascii="Times New Roman" w:hAnsi="Times New Roman" w:cs="Times New Roman"/>
          <w:sz w:val="28"/>
          <w:szCs w:val="28"/>
        </w:rPr>
      </w:pPr>
      <w:proofErr w:type="gramStart"/>
      <w:r w:rsidRPr="00CF040B">
        <w:rPr>
          <w:rFonts w:ascii="Times New Roman" w:hAnsi="Times New Roman" w:cs="Times New Roman"/>
          <w:sz w:val="28"/>
          <w:szCs w:val="28"/>
        </w:rPr>
        <w:t>Обязательное сочетаний предметного мира музея с программой, ориентированной на проявление активности детей.</w:t>
      </w:r>
      <w:proofErr w:type="gramEnd"/>
    </w:p>
    <w:p w:rsidR="00647EBD" w:rsidRPr="00CF040B" w:rsidRDefault="00647EBD" w:rsidP="00CF040B">
      <w:pPr>
        <w:spacing w:before="29" w:line="360" w:lineRule="auto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 xml:space="preserve">Для организации работы педагоги используют </w:t>
      </w:r>
      <w:r w:rsidR="006F0FD8">
        <w:rPr>
          <w:rFonts w:ascii="Times New Roman" w:hAnsi="Times New Roman" w:cs="Times New Roman"/>
          <w:sz w:val="28"/>
          <w:szCs w:val="28"/>
        </w:rPr>
        <w:t>следующие</w:t>
      </w:r>
      <w:r w:rsidRPr="00CF040B">
        <w:rPr>
          <w:rFonts w:ascii="Times New Roman" w:hAnsi="Times New Roman" w:cs="Times New Roman"/>
          <w:sz w:val="28"/>
          <w:szCs w:val="28"/>
        </w:rPr>
        <w:t xml:space="preserve"> </w:t>
      </w:r>
      <w:r w:rsidRPr="00CF040B">
        <w:rPr>
          <w:rFonts w:ascii="Times New Roman" w:hAnsi="Times New Roman" w:cs="Times New Roman"/>
          <w:i/>
          <w:iCs/>
          <w:sz w:val="28"/>
          <w:szCs w:val="28"/>
        </w:rPr>
        <w:t xml:space="preserve">формы организации </w:t>
      </w:r>
      <w:r w:rsidRPr="00CF040B">
        <w:rPr>
          <w:rFonts w:ascii="Times New Roman" w:hAnsi="Times New Roman" w:cs="Times New Roman"/>
          <w:sz w:val="28"/>
          <w:szCs w:val="28"/>
        </w:rPr>
        <w:t>работы с детьми:</w:t>
      </w:r>
    </w:p>
    <w:p w:rsidR="00647EBD" w:rsidRPr="00CF040B" w:rsidRDefault="00647EBD" w:rsidP="00CF040B">
      <w:pPr>
        <w:tabs>
          <w:tab w:val="left" w:pos="317"/>
        </w:tabs>
        <w:spacing w:before="72" w:line="360" w:lineRule="auto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I.</w:t>
      </w:r>
      <w:r w:rsidRPr="00CF040B">
        <w:rPr>
          <w:rFonts w:ascii="Times New Roman" w:hAnsi="Times New Roman" w:cs="Times New Roman"/>
          <w:sz w:val="28"/>
          <w:szCs w:val="28"/>
        </w:rPr>
        <w:tab/>
        <w:t>Ежедневные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before="293"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коллекционирование вместе с детьми;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создание мини-музеев;</w:t>
      </w:r>
    </w:p>
    <w:p w:rsidR="00647EBD" w:rsidRPr="006F0FD8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работа клуба «Друзья музея».</w:t>
      </w:r>
    </w:p>
    <w:p w:rsidR="00B47572" w:rsidRDefault="00647EBD" w:rsidP="00B47572">
      <w:pPr>
        <w:tabs>
          <w:tab w:val="left" w:pos="317"/>
        </w:tabs>
        <w:spacing w:before="115" w:line="360" w:lineRule="auto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II.</w:t>
      </w:r>
      <w:r w:rsidRPr="00CF040B">
        <w:rPr>
          <w:rFonts w:ascii="Times New Roman" w:hAnsi="Times New Roman" w:cs="Times New Roman"/>
          <w:sz w:val="28"/>
          <w:szCs w:val="28"/>
        </w:rPr>
        <w:tab/>
        <w:t>Еженедельные:</w:t>
      </w:r>
    </w:p>
    <w:p w:rsidR="00647EBD" w:rsidRPr="00CF040B" w:rsidRDefault="00B47572" w:rsidP="00B47572">
      <w:pPr>
        <w:tabs>
          <w:tab w:val="left" w:pos="317"/>
        </w:tabs>
        <w:spacing w:before="11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EBD" w:rsidRPr="00CF040B">
        <w:rPr>
          <w:rFonts w:ascii="Times New Roman" w:hAnsi="Times New Roman" w:cs="Times New Roman"/>
          <w:sz w:val="28"/>
          <w:szCs w:val="28"/>
        </w:rPr>
        <w:t xml:space="preserve">  Игры   музейного   содержания   по   формированию   художественной культуры.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5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игры-развлечения «В царстве дымковской игрушки», «Барыню сударыню принимайте в гости», «</w:t>
      </w:r>
      <w:r w:rsidR="006F0FD8">
        <w:rPr>
          <w:rFonts w:ascii="Times New Roman" w:hAnsi="Times New Roman" w:cs="Times New Roman"/>
          <w:sz w:val="28"/>
          <w:szCs w:val="28"/>
        </w:rPr>
        <w:t>Казачье подворье</w:t>
      </w:r>
      <w:r w:rsidRPr="00CF040B">
        <w:rPr>
          <w:rFonts w:ascii="Times New Roman" w:hAnsi="Times New Roman" w:cs="Times New Roman"/>
          <w:sz w:val="28"/>
          <w:szCs w:val="28"/>
        </w:rPr>
        <w:t>», « Мы летим на воздушном шаре», «</w:t>
      </w:r>
      <w:r w:rsidR="006F0FD8">
        <w:rPr>
          <w:rFonts w:ascii="Times New Roman" w:hAnsi="Times New Roman" w:cs="Times New Roman"/>
          <w:sz w:val="28"/>
          <w:szCs w:val="28"/>
        </w:rPr>
        <w:t>Кубанские ремесла</w:t>
      </w:r>
      <w:r w:rsidRPr="00CF040B">
        <w:rPr>
          <w:rFonts w:ascii="Times New Roman" w:hAnsi="Times New Roman" w:cs="Times New Roman"/>
          <w:sz w:val="28"/>
          <w:szCs w:val="28"/>
        </w:rPr>
        <w:t>».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5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Игры путешествия: «Едем в цирк», «Путешествие на стойбище», «Откуда родом бабушкин сундук».</w:t>
      </w:r>
    </w:p>
    <w:p w:rsidR="00647EBD" w:rsidRPr="00CF040B" w:rsidRDefault="00647EBD" w:rsidP="00CF040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5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lastRenderedPageBreak/>
        <w:t>Интеллектуально - творческие игры: «Волшебный кружок», «Заседание клуба знатоков культуры»;</w:t>
      </w:r>
    </w:p>
    <w:p w:rsidR="00B47572" w:rsidRPr="006F0FD8" w:rsidRDefault="00393FDA" w:rsidP="006F0FD8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before="48" w:after="0" w:line="360" w:lineRule="auto"/>
        <w:ind w:left="365"/>
        <w:rPr>
          <w:rFonts w:ascii="Times New Roman" w:hAnsi="Times New Roman" w:cs="Times New Roman"/>
          <w:sz w:val="28"/>
          <w:szCs w:val="28"/>
        </w:rPr>
      </w:pPr>
      <w:r w:rsidRPr="00CF040B">
        <w:rPr>
          <w:rFonts w:ascii="Times New Roman" w:hAnsi="Times New Roman" w:cs="Times New Roman"/>
          <w:sz w:val="28"/>
          <w:szCs w:val="28"/>
        </w:rPr>
        <w:t>Игры - эстетические упражнения:</w:t>
      </w:r>
      <w:r w:rsidR="006F0FD8">
        <w:rPr>
          <w:rFonts w:ascii="Times New Roman" w:hAnsi="Times New Roman" w:cs="Times New Roman"/>
          <w:sz w:val="28"/>
          <w:szCs w:val="28"/>
        </w:rPr>
        <w:t xml:space="preserve"> </w:t>
      </w:r>
      <w:r w:rsidRPr="006F0FD8">
        <w:rPr>
          <w:rFonts w:ascii="Times New Roman" w:hAnsi="Times New Roman" w:cs="Times New Roman"/>
          <w:sz w:val="28"/>
          <w:szCs w:val="28"/>
        </w:rPr>
        <w:t>«Закрась поднос», «Закончи узор»;</w:t>
      </w:r>
    </w:p>
    <w:p w:rsidR="00393FDA" w:rsidRPr="006F0FD8" w:rsidRDefault="00393FDA" w:rsidP="00CF040B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before="5" w:after="0" w:line="360" w:lineRule="auto"/>
        <w:ind w:left="365"/>
        <w:rPr>
          <w:rFonts w:ascii="Times New Roman" w:hAnsi="Times New Roman" w:cs="Times New Roman"/>
          <w:sz w:val="28"/>
          <w:szCs w:val="28"/>
        </w:rPr>
      </w:pPr>
      <w:r w:rsidRPr="00B47572">
        <w:rPr>
          <w:rFonts w:ascii="Times New Roman" w:hAnsi="Times New Roman" w:cs="Times New Roman"/>
          <w:sz w:val="28"/>
          <w:szCs w:val="28"/>
        </w:rPr>
        <w:t>Выполнение домашних заданий (нарисовать, вылепить, придумать свое название, загадку)</w:t>
      </w:r>
    </w:p>
    <w:p w:rsidR="00393FDA" w:rsidRPr="00CF040B" w:rsidRDefault="00B47572" w:rsidP="00CF040B">
      <w:pPr>
        <w:tabs>
          <w:tab w:val="left" w:pos="2755"/>
        </w:tabs>
        <w:spacing w:before="10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393FDA" w:rsidRPr="00CF040B">
        <w:rPr>
          <w:rFonts w:ascii="Times New Roman" w:hAnsi="Times New Roman" w:cs="Times New Roman"/>
          <w:sz w:val="28"/>
          <w:szCs w:val="28"/>
        </w:rPr>
        <w:t>Периодические.</w:t>
      </w:r>
    </w:p>
    <w:p w:rsidR="00B47572" w:rsidRDefault="00393FDA" w:rsidP="00B47572">
      <w:pPr>
        <w:pStyle w:val="a4"/>
        <w:spacing w:line="360" w:lineRule="auto"/>
        <w:rPr>
          <w:sz w:val="28"/>
          <w:szCs w:val="28"/>
        </w:rPr>
      </w:pPr>
      <w:r w:rsidRPr="00CF040B">
        <w:rPr>
          <w:sz w:val="28"/>
          <w:szCs w:val="28"/>
        </w:rPr>
        <w:t>Важная особенность мини - музея — участие в их создании детей и родителей. Дошкольники чувствуют свою причастность к мини-музею: они участвуют в обсуждении его тематики, приносят из дома экспонаты. В настоящих музеях трогать ничего нельзя, а вот в мини-музеях не только можно, но и нужно! Их можно посещать каждый день, самому менять, переставлять экспонаты, брать их в руки и рассматривать. В обычном музее ребенок — лишь пассивный созерцатель, а здесь он — соавтор, творец экспозиции. Причем не только он сам, но и его папа, мама, бабушка и дедушка. Каждая выставка мини-музея — результат общения, совместной работы воспитателя, детей и их семей.</w:t>
      </w:r>
      <w:r w:rsidR="00B47572" w:rsidRPr="00B47572">
        <w:rPr>
          <w:sz w:val="28"/>
          <w:szCs w:val="28"/>
        </w:rPr>
        <w:t xml:space="preserve"> </w:t>
      </w:r>
    </w:p>
    <w:p w:rsidR="00B47572" w:rsidRPr="00CF040B" w:rsidRDefault="00B47572" w:rsidP="00B47572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наших экспозициях </w:t>
      </w:r>
      <w:r w:rsidRPr="00CF040B">
        <w:rPr>
          <w:sz w:val="28"/>
          <w:szCs w:val="28"/>
        </w:rPr>
        <w:t xml:space="preserve">экспонаты можно и нужно трогать, переставлять, брать и в руки и рассматривать. В обычном музее ребенок — лишь пассивный созерцатель, а здесь он — соавтор, творец экспозиции. Причем не только он сам, но и его </w:t>
      </w:r>
      <w:r>
        <w:rPr>
          <w:sz w:val="28"/>
          <w:szCs w:val="28"/>
        </w:rPr>
        <w:t>родители</w:t>
      </w:r>
      <w:r w:rsidRPr="00CF040B">
        <w:rPr>
          <w:sz w:val="28"/>
          <w:szCs w:val="28"/>
        </w:rPr>
        <w:t xml:space="preserve">. Каждый мини-музей — результат общения, совместной работы воспитателя, детей и их семей. </w:t>
      </w:r>
    </w:p>
    <w:p w:rsidR="00B47572" w:rsidRPr="00CF040B" w:rsidRDefault="00B47572" w:rsidP="00B47572">
      <w:pPr>
        <w:pStyle w:val="a4"/>
        <w:spacing w:line="360" w:lineRule="auto"/>
        <w:rPr>
          <w:sz w:val="28"/>
          <w:szCs w:val="28"/>
        </w:rPr>
      </w:pPr>
      <w:r w:rsidRPr="00CF040B">
        <w:rPr>
          <w:sz w:val="28"/>
          <w:szCs w:val="28"/>
        </w:rPr>
        <w:t xml:space="preserve">Работа в данном направлении ведется постоянно, систематически. Педагоги нашего ДОУ осознают, </w:t>
      </w:r>
      <w:r w:rsidR="008E4639">
        <w:rPr>
          <w:sz w:val="28"/>
          <w:szCs w:val="28"/>
        </w:rPr>
        <w:t xml:space="preserve">что </w:t>
      </w:r>
      <w:r w:rsidRPr="00CF040B">
        <w:rPr>
          <w:sz w:val="28"/>
          <w:szCs w:val="28"/>
        </w:rPr>
        <w:t xml:space="preserve">создание музейной среды в дошкольном учреждении предоставляет уникальную возможность приобщения малышей к природным, материальным и духовным богатствам общества в процессе интересной деятельности. Такая совместная целенаправленная деятельность способствует сплочению коллектива сотрудников, детей и родителей, ее результаты становятся очевидными, так как они материализуются в виде выставок и экспозиций с уникальными экспонатами, собранными или сделанными совместными усилиями. </w:t>
      </w:r>
    </w:p>
    <w:p w:rsidR="00393FDA" w:rsidRPr="008E4639" w:rsidRDefault="00B47572" w:rsidP="008E4639">
      <w:pPr>
        <w:spacing w:before="29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Располагая мини-музей в</w:t>
      </w:r>
      <w:r w:rsidR="00393FDA" w:rsidRPr="00CF040B">
        <w:rPr>
          <w:rFonts w:ascii="Times New Roman" w:hAnsi="Times New Roman" w:cs="Times New Roman"/>
          <w:sz w:val="28"/>
          <w:szCs w:val="28"/>
        </w:rPr>
        <w:t xml:space="preserve"> групповом помещении, предоставляется возможность выстраивать материал постепенно, по мере получения новой информации. Мы, воспитатели, в любое время обращаемся к материалам музея, а дети группы по желанию рассматривают экспонаты, обсуждают их особенности, задают нам вопросы, используют экспонаты для режиссерских игр, пользуются дидактическими играми</w:t>
      </w:r>
      <w:r w:rsidR="008E4639">
        <w:rPr>
          <w:rFonts w:ascii="Times New Roman" w:hAnsi="Times New Roman" w:cs="Times New Roman"/>
          <w:sz w:val="28"/>
          <w:szCs w:val="28"/>
        </w:rPr>
        <w:t>.</w:t>
      </w:r>
    </w:p>
    <w:p w:rsidR="008E4639" w:rsidRPr="000720C7" w:rsidRDefault="008E4639" w:rsidP="008E4639">
      <w:pPr>
        <w:spacing w:after="0" w:line="36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20C7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нашей работы </w:t>
      </w:r>
      <w:r w:rsidRPr="000720C7">
        <w:rPr>
          <w:rFonts w:ascii="Times New Roman" w:eastAsia="Times New Roman" w:hAnsi="Times New Roman" w:cs="Times New Roman"/>
          <w:sz w:val="28"/>
          <w:szCs w:val="28"/>
        </w:rPr>
        <w:t xml:space="preserve">мини-музеи в группах позволили воспитателям сделать слово «музей» привычным и привлекательным для детей. Экспонаты используются для проведения различных занятий, для развития речи, воображения, интеллекта, эмоциональной сферы ребенка. Любой предмет мини-музея может подсказать тему для интересного разговора. </w:t>
      </w:r>
    </w:p>
    <w:p w:rsidR="008E4639" w:rsidRPr="00AC66E4" w:rsidRDefault="008E4639" w:rsidP="008E4639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C66E4">
        <w:rPr>
          <w:rFonts w:ascii="Times New Roman" w:eastAsia="Times New Roman" w:hAnsi="Times New Roman" w:cs="Times New Roman"/>
          <w:sz w:val="28"/>
          <w:szCs w:val="28"/>
        </w:rPr>
        <w:t xml:space="preserve">Мини-музеи стали неотъемлемой частью развивающей предметной среды нашего детского сада и показали свою огромную значимость в воспитании и развитии дошкольников. </w:t>
      </w:r>
    </w:p>
    <w:p w:rsidR="00502258" w:rsidRPr="00CF040B" w:rsidRDefault="00502258" w:rsidP="008E4639">
      <w:pPr>
        <w:rPr>
          <w:rFonts w:ascii="Times New Roman" w:hAnsi="Times New Roman" w:cs="Times New Roman"/>
          <w:sz w:val="28"/>
          <w:szCs w:val="28"/>
        </w:rPr>
      </w:pPr>
    </w:p>
    <w:p w:rsidR="00502258" w:rsidRPr="00CF040B" w:rsidRDefault="00502258" w:rsidP="00CF040B">
      <w:pPr>
        <w:rPr>
          <w:rFonts w:ascii="Times New Roman" w:hAnsi="Times New Roman" w:cs="Times New Roman"/>
          <w:sz w:val="28"/>
          <w:szCs w:val="28"/>
        </w:rPr>
      </w:pPr>
    </w:p>
    <w:p w:rsidR="00502258" w:rsidRPr="00CF040B" w:rsidRDefault="00502258" w:rsidP="00CF04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040B">
        <w:rPr>
          <w:rFonts w:ascii="Times New Roman" w:hAnsi="Times New Roman" w:cs="Times New Roman"/>
          <w:sz w:val="28"/>
          <w:szCs w:val="28"/>
        </w:rPr>
        <w:t>Лит-ра</w:t>
      </w:r>
      <w:proofErr w:type="spellEnd"/>
      <w:proofErr w:type="gramEnd"/>
      <w:r w:rsidRPr="00CF040B">
        <w:rPr>
          <w:rFonts w:ascii="Times New Roman" w:hAnsi="Times New Roman" w:cs="Times New Roman"/>
          <w:sz w:val="28"/>
          <w:szCs w:val="28"/>
        </w:rPr>
        <w:t>:</w:t>
      </w:r>
    </w:p>
    <w:p w:rsidR="00502258" w:rsidRPr="00CF040B" w:rsidRDefault="00B47572" w:rsidP="00CF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02258" w:rsidRPr="00CF040B">
        <w:rPr>
          <w:rFonts w:ascii="Times New Roman" w:eastAsia="Times New Roman" w:hAnsi="Times New Roman" w:cs="Times New Roman"/>
          <w:sz w:val="28"/>
          <w:szCs w:val="28"/>
        </w:rPr>
        <w:t xml:space="preserve">. О.Л.Князева, М.Д. </w:t>
      </w:r>
      <w:proofErr w:type="spellStart"/>
      <w:r w:rsidR="00502258" w:rsidRPr="00CF040B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="00502258" w:rsidRPr="00CF040B">
        <w:rPr>
          <w:rFonts w:ascii="Times New Roman" w:eastAsia="Times New Roman" w:hAnsi="Times New Roman" w:cs="Times New Roman"/>
          <w:sz w:val="28"/>
          <w:szCs w:val="28"/>
        </w:rPr>
        <w:t>, «Приобщение детей к истокам русской  </w:t>
      </w:r>
    </w:p>
    <w:p w:rsidR="00502258" w:rsidRPr="00CF040B" w:rsidRDefault="00502258" w:rsidP="00CF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040B">
        <w:rPr>
          <w:rFonts w:ascii="Times New Roman" w:eastAsia="Times New Roman" w:hAnsi="Times New Roman" w:cs="Times New Roman"/>
          <w:sz w:val="28"/>
          <w:szCs w:val="28"/>
        </w:rPr>
        <w:t>    народной культуры», Санкт – Петербург, Изд. «Детство – Пресс», 2008г.</w:t>
      </w:r>
    </w:p>
    <w:p w:rsidR="00502258" w:rsidRPr="00CF040B" w:rsidRDefault="00B47572" w:rsidP="00CF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2258" w:rsidRPr="00CF040B">
        <w:rPr>
          <w:rFonts w:ascii="Times New Roman" w:eastAsia="Times New Roman" w:hAnsi="Times New Roman" w:cs="Times New Roman"/>
          <w:sz w:val="28"/>
          <w:szCs w:val="28"/>
        </w:rPr>
        <w:t xml:space="preserve">. Н.А.Рыжова Л.В., Логинова, А.И. </w:t>
      </w:r>
      <w:proofErr w:type="spellStart"/>
      <w:r w:rsidR="00502258" w:rsidRPr="00CF040B">
        <w:rPr>
          <w:rFonts w:ascii="Times New Roman" w:eastAsia="Times New Roman" w:hAnsi="Times New Roman" w:cs="Times New Roman"/>
          <w:sz w:val="28"/>
          <w:szCs w:val="28"/>
        </w:rPr>
        <w:t>Данюкова</w:t>
      </w:r>
      <w:proofErr w:type="spellEnd"/>
      <w:r w:rsidR="00502258" w:rsidRPr="00CF040B">
        <w:rPr>
          <w:rFonts w:ascii="Times New Roman" w:eastAsia="Times New Roman" w:hAnsi="Times New Roman" w:cs="Times New Roman"/>
          <w:sz w:val="28"/>
          <w:szCs w:val="28"/>
        </w:rPr>
        <w:t xml:space="preserve"> «Мини-музей в детском саду», </w:t>
      </w:r>
    </w:p>
    <w:p w:rsidR="00502258" w:rsidRPr="00CF040B" w:rsidRDefault="00502258" w:rsidP="00CF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040B">
        <w:rPr>
          <w:rFonts w:ascii="Times New Roman" w:eastAsia="Times New Roman" w:hAnsi="Times New Roman" w:cs="Times New Roman"/>
          <w:sz w:val="28"/>
          <w:szCs w:val="28"/>
        </w:rPr>
        <w:t>    Москва, «</w:t>
      </w:r>
      <w:proofErr w:type="spellStart"/>
      <w:r w:rsidRPr="00CF040B">
        <w:rPr>
          <w:rFonts w:ascii="Times New Roman" w:eastAsia="Times New Roman" w:hAnsi="Times New Roman" w:cs="Times New Roman"/>
          <w:sz w:val="28"/>
          <w:szCs w:val="28"/>
        </w:rPr>
        <w:t>Линнка-Пресс</w:t>
      </w:r>
      <w:proofErr w:type="spellEnd"/>
      <w:r w:rsidRPr="00CF040B">
        <w:rPr>
          <w:rFonts w:ascii="Times New Roman" w:eastAsia="Times New Roman" w:hAnsi="Times New Roman" w:cs="Times New Roman"/>
          <w:sz w:val="28"/>
          <w:szCs w:val="28"/>
        </w:rPr>
        <w:t>», 2008 г.</w:t>
      </w:r>
    </w:p>
    <w:p w:rsidR="007A34CF" w:rsidRDefault="00AE578C" w:rsidP="00502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7A34CF" w:rsidRPr="007A34CF">
        <w:rPr>
          <w:b/>
          <w:bCs/>
        </w:rPr>
        <w:t xml:space="preserve"> </w:t>
      </w:r>
      <w:proofErr w:type="spellStart"/>
      <w:r w:rsidR="007A34CF" w:rsidRPr="007A34CF">
        <w:rPr>
          <w:rFonts w:ascii="Times New Roman" w:hAnsi="Times New Roman" w:cs="Times New Roman"/>
          <w:sz w:val="28"/>
          <w:szCs w:val="28"/>
        </w:rPr>
        <w:t>Крулехт</w:t>
      </w:r>
      <w:proofErr w:type="spellEnd"/>
      <w:r w:rsidR="007A34CF" w:rsidRPr="007A34CF">
        <w:rPr>
          <w:rFonts w:ascii="Times New Roman" w:hAnsi="Times New Roman" w:cs="Times New Roman"/>
          <w:sz w:val="28"/>
          <w:szCs w:val="28"/>
        </w:rPr>
        <w:t xml:space="preserve"> М</w:t>
      </w:r>
      <w:r w:rsidR="007A34CF">
        <w:rPr>
          <w:rFonts w:ascii="Times New Roman" w:hAnsi="Times New Roman" w:cs="Times New Roman"/>
          <w:sz w:val="28"/>
          <w:szCs w:val="28"/>
        </w:rPr>
        <w:t>. "</w:t>
      </w:r>
      <w:r w:rsidR="007A34CF" w:rsidRPr="007A34CF">
        <w:rPr>
          <w:rFonts w:ascii="Times New Roman" w:hAnsi="Times New Roman" w:cs="Times New Roman"/>
          <w:sz w:val="28"/>
          <w:szCs w:val="28"/>
        </w:rPr>
        <w:t>Дошкольник и рукотворный мир</w:t>
      </w:r>
      <w:r w:rsidR="007A34CF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7A34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A34CF">
        <w:rPr>
          <w:rFonts w:ascii="Times New Roman" w:hAnsi="Times New Roman" w:cs="Times New Roman"/>
          <w:sz w:val="28"/>
          <w:szCs w:val="28"/>
        </w:rPr>
        <w:t xml:space="preserve"> </w:t>
      </w:r>
      <w:r w:rsidR="007A34CF">
        <w:rPr>
          <w:rFonts w:ascii="Times New Roman" w:hAnsi="Times New Roman" w:cs="Times New Roman"/>
          <w:bCs/>
          <w:sz w:val="28"/>
          <w:szCs w:val="28"/>
        </w:rPr>
        <w:t>Москва,</w:t>
      </w:r>
      <w:r w:rsidR="007A34CF" w:rsidRPr="007A34CF">
        <w:rPr>
          <w:rFonts w:ascii="Times New Roman" w:hAnsi="Times New Roman" w:cs="Times New Roman"/>
          <w:sz w:val="28"/>
          <w:szCs w:val="28"/>
        </w:rPr>
        <w:t xml:space="preserve"> 2003</w:t>
      </w:r>
      <w:r w:rsidR="007A34CF">
        <w:rPr>
          <w:rFonts w:ascii="Times New Roman" w:hAnsi="Times New Roman" w:cs="Times New Roman"/>
          <w:sz w:val="28"/>
          <w:szCs w:val="28"/>
        </w:rPr>
        <w:t>.</w:t>
      </w:r>
    </w:p>
    <w:p w:rsidR="007A34CF" w:rsidRPr="007A34CF" w:rsidRDefault="007A34CF" w:rsidP="007A34CF">
      <w:pPr>
        <w:pStyle w:val="a4"/>
        <w:rPr>
          <w:sz w:val="28"/>
          <w:szCs w:val="28"/>
        </w:rPr>
      </w:pPr>
      <w:r w:rsidRPr="007A34CF">
        <w:rPr>
          <w:bCs/>
          <w:kern w:val="36"/>
          <w:sz w:val="28"/>
          <w:szCs w:val="28"/>
        </w:rPr>
        <w:t>4.</w:t>
      </w:r>
      <w:r>
        <w:rPr>
          <w:bCs/>
          <w:kern w:val="36"/>
          <w:sz w:val="28"/>
          <w:szCs w:val="28"/>
        </w:rPr>
        <w:t xml:space="preserve"> </w:t>
      </w:r>
      <w:hyperlink r:id="rId7" w:tooltip="Татьяна Карачунская" w:history="1">
        <w:r w:rsidRPr="007A34CF">
          <w:rPr>
            <w:rStyle w:val="aa"/>
            <w:color w:val="auto"/>
            <w:sz w:val="28"/>
            <w:szCs w:val="28"/>
            <w:u w:val="none"/>
          </w:rPr>
          <w:t>Т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 w:rsidRPr="007A34CF">
          <w:rPr>
            <w:rStyle w:val="aa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7A34CF">
          <w:rPr>
            <w:rStyle w:val="aa"/>
            <w:color w:val="auto"/>
            <w:sz w:val="28"/>
            <w:szCs w:val="28"/>
            <w:u w:val="none"/>
          </w:rPr>
          <w:t>Карачунская</w:t>
        </w:r>
        <w:proofErr w:type="spellEnd"/>
      </w:hyperlink>
      <w:proofErr w:type="gramStart"/>
      <w:r w:rsidRPr="007A34C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"</w:t>
      </w:r>
      <w:r w:rsidRPr="007A34CF">
        <w:rPr>
          <w:bCs/>
          <w:kern w:val="36"/>
          <w:sz w:val="28"/>
          <w:szCs w:val="28"/>
        </w:rPr>
        <w:t>Музейная педагогика и изобразительная деятельность в ДОУ. Интегрированные занятия</w:t>
      </w:r>
      <w:r>
        <w:rPr>
          <w:bCs/>
          <w:kern w:val="36"/>
          <w:sz w:val="28"/>
          <w:szCs w:val="28"/>
        </w:rPr>
        <w:t>"</w:t>
      </w:r>
      <w:r>
        <w:rPr>
          <w:sz w:val="28"/>
          <w:szCs w:val="28"/>
        </w:rPr>
        <w:t xml:space="preserve">,    </w:t>
      </w:r>
      <w:r w:rsidRPr="007A34CF">
        <w:rPr>
          <w:sz w:val="28"/>
          <w:szCs w:val="28"/>
        </w:rPr>
        <w:t xml:space="preserve">Издательство: </w:t>
      </w:r>
      <w:hyperlink r:id="rId8" w:tooltip="Сфера" w:history="1">
        <w:r w:rsidRPr="007A34CF">
          <w:rPr>
            <w:rStyle w:val="aa"/>
            <w:color w:val="auto"/>
            <w:sz w:val="28"/>
            <w:szCs w:val="28"/>
            <w:u w:val="none"/>
          </w:rPr>
          <w:t>Сфера</w:t>
        </w:r>
      </w:hyperlink>
      <w:r w:rsidRPr="007A3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A34CF">
        <w:rPr>
          <w:sz w:val="28"/>
          <w:szCs w:val="28"/>
        </w:rPr>
        <w:t xml:space="preserve">2005 г. </w:t>
      </w:r>
    </w:p>
    <w:p w:rsidR="00BD7DFB" w:rsidRPr="007A34CF" w:rsidRDefault="00BD7DFB" w:rsidP="007A34CF">
      <w:pPr>
        <w:rPr>
          <w:rFonts w:ascii="Times New Roman" w:hAnsi="Times New Roman" w:cs="Times New Roman"/>
          <w:sz w:val="28"/>
          <w:szCs w:val="28"/>
        </w:rPr>
      </w:pPr>
    </w:p>
    <w:sectPr w:rsidR="00BD7DFB" w:rsidRPr="007A34CF" w:rsidSect="00B73E93">
      <w:footerReference w:type="default" r:id="rId9"/>
      <w:pgSz w:w="11905" w:h="16837"/>
      <w:pgMar w:top="940" w:right="790" w:bottom="1327" w:left="79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7D3" w:rsidRDefault="000F77D3" w:rsidP="00502258">
      <w:pPr>
        <w:spacing w:after="0" w:line="240" w:lineRule="auto"/>
      </w:pPr>
      <w:r>
        <w:separator/>
      </w:r>
    </w:p>
  </w:endnote>
  <w:endnote w:type="continuationSeparator" w:id="0">
    <w:p w:rsidR="000F77D3" w:rsidRDefault="000F77D3" w:rsidP="0050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6604"/>
      <w:docPartObj>
        <w:docPartGallery w:val="Page Numbers (Bottom of Page)"/>
        <w:docPartUnique/>
      </w:docPartObj>
    </w:sdtPr>
    <w:sdtContent>
      <w:p w:rsidR="00502258" w:rsidRDefault="008F4F5F">
        <w:pPr>
          <w:pStyle w:val="a8"/>
          <w:jc w:val="center"/>
        </w:pPr>
        <w:fldSimple w:instr=" PAGE   \* MERGEFORMAT ">
          <w:r w:rsidR="00371849">
            <w:rPr>
              <w:noProof/>
            </w:rPr>
            <w:t>1</w:t>
          </w:r>
        </w:fldSimple>
      </w:p>
    </w:sdtContent>
  </w:sdt>
  <w:p w:rsidR="00502258" w:rsidRDefault="005022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7D3" w:rsidRDefault="000F77D3" w:rsidP="00502258">
      <w:pPr>
        <w:spacing w:after="0" w:line="240" w:lineRule="auto"/>
      </w:pPr>
      <w:r>
        <w:separator/>
      </w:r>
    </w:p>
  </w:footnote>
  <w:footnote w:type="continuationSeparator" w:id="0">
    <w:p w:rsidR="000F77D3" w:rsidRDefault="000F77D3" w:rsidP="00502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C49550"/>
    <w:lvl w:ilvl="0">
      <w:numFmt w:val="bullet"/>
      <w:lvlText w:val="*"/>
      <w:lvlJc w:val="left"/>
    </w:lvl>
  </w:abstractNum>
  <w:abstractNum w:abstractNumId="1">
    <w:nsid w:val="37DA5BB8"/>
    <w:multiLevelType w:val="hybridMultilevel"/>
    <w:tmpl w:val="E7540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E3ACF"/>
    <w:multiLevelType w:val="singleLevel"/>
    <w:tmpl w:val="B68E16C0"/>
    <w:lvl w:ilvl="0">
      <w:start w:val="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3E93"/>
    <w:rsid w:val="000E186B"/>
    <w:rsid w:val="000F77D3"/>
    <w:rsid w:val="001B2B8D"/>
    <w:rsid w:val="00230EB2"/>
    <w:rsid w:val="003210A5"/>
    <w:rsid w:val="00371849"/>
    <w:rsid w:val="00393FDA"/>
    <w:rsid w:val="00463C39"/>
    <w:rsid w:val="00502258"/>
    <w:rsid w:val="00573774"/>
    <w:rsid w:val="00647EBD"/>
    <w:rsid w:val="006879EB"/>
    <w:rsid w:val="006F0FD8"/>
    <w:rsid w:val="007159AD"/>
    <w:rsid w:val="007A34CF"/>
    <w:rsid w:val="007E43A0"/>
    <w:rsid w:val="008C1F21"/>
    <w:rsid w:val="008E4639"/>
    <w:rsid w:val="008F4F5F"/>
    <w:rsid w:val="009F35C8"/>
    <w:rsid w:val="00AE578C"/>
    <w:rsid w:val="00B47572"/>
    <w:rsid w:val="00B73E93"/>
    <w:rsid w:val="00BD7DFB"/>
    <w:rsid w:val="00C339C5"/>
    <w:rsid w:val="00CF040B"/>
    <w:rsid w:val="00CF388B"/>
    <w:rsid w:val="00DD225E"/>
    <w:rsid w:val="00DF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C8"/>
  </w:style>
  <w:style w:type="paragraph" w:styleId="1">
    <w:name w:val="heading 1"/>
    <w:basedOn w:val="a"/>
    <w:link w:val="10"/>
    <w:uiPriority w:val="9"/>
    <w:qFormat/>
    <w:rsid w:val="007A3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73E9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73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73E93"/>
    <w:pPr>
      <w:widowControl w:val="0"/>
      <w:autoSpaceDE w:val="0"/>
      <w:autoSpaceDN w:val="0"/>
      <w:adjustRightInd w:val="0"/>
      <w:spacing w:after="0" w:line="322" w:lineRule="exact"/>
      <w:ind w:firstLine="130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B73E93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73E93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73E9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basedOn w:val="a0"/>
    <w:uiPriority w:val="99"/>
    <w:rsid w:val="00B73E93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DD225E"/>
    <w:pPr>
      <w:ind w:left="720"/>
      <w:contextualSpacing/>
    </w:pPr>
  </w:style>
  <w:style w:type="paragraph" w:customStyle="1" w:styleId="c11">
    <w:name w:val="c11"/>
    <w:basedOn w:val="a"/>
    <w:rsid w:val="0050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02258"/>
  </w:style>
  <w:style w:type="paragraph" w:customStyle="1" w:styleId="c8">
    <w:name w:val="c8"/>
    <w:basedOn w:val="a"/>
    <w:rsid w:val="0050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0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0225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02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258"/>
  </w:style>
  <w:style w:type="paragraph" w:styleId="a8">
    <w:name w:val="footer"/>
    <w:basedOn w:val="a"/>
    <w:link w:val="a9"/>
    <w:uiPriority w:val="99"/>
    <w:unhideWhenUsed/>
    <w:rsid w:val="00502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258"/>
  </w:style>
  <w:style w:type="character" w:customStyle="1" w:styleId="10">
    <w:name w:val="Заголовок 1 Знак"/>
    <w:basedOn w:val="a0"/>
    <w:link w:val="1"/>
    <w:uiPriority w:val="9"/>
    <w:rsid w:val="007A34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7A34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brand/10928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person/178827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16</cp:revision>
  <dcterms:created xsi:type="dcterms:W3CDTF">2015-02-11T17:53:00Z</dcterms:created>
  <dcterms:modified xsi:type="dcterms:W3CDTF">2017-03-11T06:21:00Z</dcterms:modified>
</cp:coreProperties>
</file>