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B7B" w:rsidRPr="00B760E0" w:rsidRDefault="003B0B7B" w:rsidP="003B0B7B">
      <w:pPr>
        <w:jc w:val="center"/>
        <w:rPr>
          <w:rFonts w:ascii="Times New Roman" w:hAnsi="Times New Roman" w:cs="Times New Roman"/>
          <w:sz w:val="28"/>
          <w:szCs w:val="28"/>
          <w:shd w:val="clear" w:color="auto" w:fill="DCF6FF"/>
        </w:rPr>
      </w:pPr>
      <w:r w:rsidRPr="00B760E0">
        <w:rPr>
          <w:rFonts w:ascii="Times New Roman" w:eastAsia="Times New Roman" w:hAnsi="Times New Roman" w:cs="Times New Roman"/>
          <w:sz w:val="28"/>
          <w:szCs w:val="28"/>
          <w:lang w:eastAsia="ru-RU"/>
        </w:rPr>
        <w:t>«Нетрадиционные техники рисования в детском саду и их роль в развитии детей дошкольного возраста».</w:t>
      </w:r>
    </w:p>
    <w:p w:rsidR="003B0B7B" w:rsidRPr="00B760E0" w:rsidRDefault="003B0B7B" w:rsidP="003B0B7B">
      <w:pPr>
        <w:ind w:left="4956"/>
        <w:rPr>
          <w:rFonts w:ascii="Times New Roman" w:hAnsi="Times New Roman" w:cs="Times New Roman"/>
          <w:sz w:val="28"/>
          <w:szCs w:val="28"/>
          <w:shd w:val="clear" w:color="auto" w:fill="DCF6FF"/>
        </w:rPr>
      </w:pPr>
      <w:r>
        <w:rPr>
          <w:rFonts w:ascii="Times New Roman" w:hAnsi="Times New Roman" w:cs="Times New Roman"/>
          <w:color w:val="000000"/>
          <w:sz w:val="28"/>
          <w:szCs w:val="28"/>
        </w:rPr>
        <w:t>В одном мгновении видеть</w:t>
      </w:r>
      <w:r w:rsidRPr="00B760E0">
        <w:rPr>
          <w:rFonts w:ascii="Times New Roman" w:hAnsi="Times New Roman" w:cs="Times New Roman"/>
          <w:color w:val="000000"/>
          <w:sz w:val="28"/>
          <w:szCs w:val="28"/>
        </w:rPr>
        <w:t xml:space="preserve"> вечность,</w:t>
      </w:r>
      <w:r w:rsidRPr="00B760E0">
        <w:rPr>
          <w:rFonts w:ascii="Times New Roman" w:hAnsi="Times New Roman" w:cs="Times New Roman"/>
          <w:color w:val="000000"/>
          <w:sz w:val="28"/>
          <w:szCs w:val="28"/>
        </w:rPr>
        <w:br/>
        <w:t>Огромный мир - в зерне песка,</w:t>
      </w:r>
      <w:r w:rsidRPr="00B760E0">
        <w:rPr>
          <w:rFonts w:ascii="Times New Roman" w:hAnsi="Times New Roman" w:cs="Times New Roman"/>
          <w:color w:val="000000"/>
          <w:sz w:val="28"/>
          <w:szCs w:val="28"/>
        </w:rPr>
        <w:br/>
        <w:t>В единой горсти - бесконечность</w:t>
      </w:r>
      <w:proofErr w:type="gramStart"/>
      <w:r w:rsidRPr="00B760E0">
        <w:rPr>
          <w:rFonts w:ascii="Times New Roman" w:hAnsi="Times New Roman" w:cs="Times New Roman"/>
          <w:color w:val="000000"/>
          <w:sz w:val="28"/>
          <w:szCs w:val="28"/>
        </w:rPr>
        <w:br/>
        <w:t>И</w:t>
      </w:r>
      <w:proofErr w:type="gramEnd"/>
      <w:r w:rsidRPr="00B760E0">
        <w:rPr>
          <w:rFonts w:ascii="Times New Roman" w:hAnsi="Times New Roman" w:cs="Times New Roman"/>
          <w:color w:val="000000"/>
          <w:sz w:val="28"/>
          <w:szCs w:val="28"/>
        </w:rPr>
        <w:t xml:space="preserve"> небо - в чашечке цветка.</w:t>
      </w:r>
      <w:r w:rsidRPr="00B760E0">
        <w:rPr>
          <w:rFonts w:ascii="Times New Roman" w:hAnsi="Times New Roman" w:cs="Times New Roman"/>
          <w:color w:val="000000"/>
          <w:sz w:val="28"/>
          <w:szCs w:val="28"/>
        </w:rPr>
        <w:br/>
      </w:r>
      <w:r w:rsidRPr="00B760E0">
        <w:rPr>
          <w:rStyle w:val="a3"/>
          <w:rFonts w:ascii="Times New Roman" w:hAnsi="Times New Roman" w:cs="Times New Roman"/>
          <w:color w:val="000000"/>
          <w:sz w:val="28"/>
          <w:szCs w:val="28"/>
        </w:rPr>
        <w:t xml:space="preserve">                                      Уильям Блейк</w:t>
      </w:r>
    </w:p>
    <w:p w:rsidR="003B0B7B" w:rsidRPr="00B760E0" w:rsidRDefault="003B0B7B" w:rsidP="003B0B7B">
      <w:pPr>
        <w:spacing w:after="0"/>
        <w:ind w:firstLine="708"/>
        <w:jc w:val="both"/>
        <w:rPr>
          <w:rFonts w:ascii="Times New Roman" w:hAnsi="Times New Roman" w:cs="Times New Roman"/>
          <w:sz w:val="28"/>
          <w:szCs w:val="28"/>
        </w:rPr>
      </w:pPr>
      <w:r w:rsidRPr="00297DC0">
        <w:rPr>
          <w:rFonts w:ascii="Times New Roman" w:hAnsi="Times New Roman" w:cs="Times New Roman"/>
          <w:sz w:val="28"/>
          <w:szCs w:val="28"/>
          <w:shd w:val="clear" w:color="auto" w:fill="DCF6FF"/>
        </w:rPr>
        <w:t>Дошкольное детство - очень важный период в жизни детей. Именно в этом возрасте каждый ребенок представляет собой маленького исследователя, с радостью и удивлением открывающего для себя незнакомый и удивительный окружающий мир. Чем разнообразнее детская деятельность, тем успешнее идет разностороннее развитие ребенка, реализуются его потенциальные возможности и первые проявления творчества. Вот почему одним из наиболее близких и доступных видов работы с детьми в детском саду является изобразительная, художественно - продуктивная деятельность, создающая условия для вовлечения ребенка в собственное творчество, в процессе которого создается что-то красивое, необычное.</w:t>
      </w:r>
      <w:r w:rsidRPr="00297DC0">
        <w:rPr>
          <w:rStyle w:val="apple-converted-space"/>
          <w:rFonts w:ascii="Times New Roman" w:hAnsi="Times New Roman" w:cs="Times New Roman"/>
          <w:color w:val="000000"/>
          <w:sz w:val="28"/>
          <w:szCs w:val="28"/>
          <w:shd w:val="clear" w:color="auto" w:fill="DCF6FF"/>
        </w:rPr>
        <w:t> </w:t>
      </w:r>
    </w:p>
    <w:p w:rsidR="003B0B7B" w:rsidRPr="00B760E0" w:rsidRDefault="003B0B7B" w:rsidP="003B0B7B">
      <w:pPr>
        <w:spacing w:after="0"/>
        <w:ind w:firstLine="708"/>
        <w:jc w:val="both"/>
        <w:rPr>
          <w:rFonts w:ascii="Times New Roman" w:hAnsi="Times New Roman" w:cs="Times New Roman"/>
          <w:sz w:val="28"/>
          <w:szCs w:val="28"/>
        </w:rPr>
      </w:pPr>
      <w:r w:rsidRPr="00297DC0">
        <w:rPr>
          <w:rFonts w:ascii="Times New Roman" w:hAnsi="Times New Roman" w:cs="Times New Roman"/>
          <w:sz w:val="28"/>
          <w:szCs w:val="28"/>
          <w:shd w:val="clear" w:color="auto" w:fill="DCF6FF"/>
        </w:rPr>
        <w:t>Поскольку стремительно меняются многие точки зрения относительно педагогических и художественных условий формирования способностей, меняются детские поколения и соответственно должна измениться технология работы педагогов дошкольных учреждений. Для этого необходимо наряду с традиционными методами и способами изображения включать и нетрадиционные техники рисования</w:t>
      </w:r>
      <w:r w:rsidRPr="00B760E0">
        <w:rPr>
          <w:rFonts w:ascii="Times New Roman" w:hAnsi="Times New Roman" w:cs="Times New Roman"/>
          <w:sz w:val="28"/>
          <w:szCs w:val="28"/>
          <w:shd w:val="clear" w:color="auto" w:fill="DCF6FF"/>
        </w:rPr>
        <w:t>.</w:t>
      </w:r>
    </w:p>
    <w:p w:rsidR="003B0B7B" w:rsidRPr="00B760E0" w:rsidRDefault="003B0B7B" w:rsidP="003B0B7B">
      <w:pPr>
        <w:spacing w:after="0"/>
        <w:ind w:firstLine="708"/>
        <w:jc w:val="both"/>
        <w:rPr>
          <w:rFonts w:ascii="Times New Roman" w:hAnsi="Times New Roman" w:cs="Times New Roman"/>
          <w:sz w:val="28"/>
          <w:szCs w:val="28"/>
          <w:shd w:val="clear" w:color="auto" w:fill="DCF6FF"/>
        </w:rPr>
      </w:pPr>
      <w:r w:rsidRPr="00297DC0">
        <w:rPr>
          <w:rFonts w:ascii="Times New Roman" w:hAnsi="Times New Roman" w:cs="Times New Roman"/>
          <w:sz w:val="28"/>
          <w:szCs w:val="28"/>
          <w:shd w:val="clear" w:color="auto" w:fill="DCF6FF"/>
        </w:rPr>
        <w:t>Приобщая детей к искусству необходимо использовать различные техники нетрадиционного рисования. Среди них много таких, которые дают самые неожиданные, непредсказуемые варианты художественного изображения и колоссальный толчок детскому воображению и фантазированию.</w:t>
      </w:r>
    </w:p>
    <w:p w:rsidR="003B0B7B" w:rsidRPr="00B760E0" w:rsidRDefault="003B0B7B" w:rsidP="003B0B7B">
      <w:pPr>
        <w:spacing w:after="0"/>
        <w:ind w:firstLine="708"/>
        <w:jc w:val="both"/>
        <w:rPr>
          <w:rFonts w:ascii="Times New Roman" w:hAnsi="Times New Roman" w:cs="Times New Roman"/>
          <w:sz w:val="28"/>
          <w:szCs w:val="28"/>
        </w:rPr>
      </w:pPr>
      <w:r w:rsidRPr="00297DC0">
        <w:rPr>
          <w:rFonts w:ascii="Times New Roman" w:hAnsi="Times New Roman" w:cs="Times New Roman"/>
          <w:sz w:val="28"/>
          <w:szCs w:val="28"/>
          <w:shd w:val="clear" w:color="auto" w:fill="DCF6FF"/>
        </w:rPr>
        <w:t>Чем разнообразнее будут условия, в которых протекает изобразительная деятельность, содержание, формы, методы и приемы работы с детьми, а также материалы, с которыми они действуют, тем интенсивнее станут развиваться детские художественные способности.</w:t>
      </w:r>
      <w:r w:rsidRPr="00297DC0">
        <w:rPr>
          <w:rStyle w:val="apple-converted-space"/>
          <w:rFonts w:ascii="Times New Roman" w:hAnsi="Times New Roman" w:cs="Times New Roman"/>
          <w:color w:val="000000"/>
          <w:sz w:val="28"/>
          <w:szCs w:val="28"/>
          <w:shd w:val="clear" w:color="auto" w:fill="DCF6FF"/>
        </w:rPr>
        <w:t> </w:t>
      </w:r>
    </w:p>
    <w:p w:rsidR="003B0B7B" w:rsidRPr="00B760E0" w:rsidRDefault="003B0B7B" w:rsidP="003B0B7B">
      <w:pPr>
        <w:spacing w:after="0"/>
        <w:ind w:firstLine="708"/>
        <w:jc w:val="both"/>
        <w:rPr>
          <w:rFonts w:ascii="Times New Roman" w:hAnsi="Times New Roman" w:cs="Times New Roman"/>
          <w:sz w:val="28"/>
          <w:szCs w:val="28"/>
          <w:shd w:val="clear" w:color="auto" w:fill="DCF6FF"/>
        </w:rPr>
      </w:pPr>
      <w:r w:rsidRPr="00297DC0">
        <w:rPr>
          <w:rFonts w:ascii="Times New Roman" w:hAnsi="Times New Roman" w:cs="Times New Roman"/>
          <w:sz w:val="28"/>
          <w:szCs w:val="28"/>
          <w:shd w:val="clear" w:color="auto" w:fill="DCF6FF"/>
        </w:rPr>
        <w:t>Разнообразить нужно и цвет, и фактуру бумаги, поскольку это также влияет на выразительность рисунков и ставит детей перед необходимостью подбирать материалы для рисования, продумывать колорит будущего творения, а не ждать готового решения.</w:t>
      </w:r>
      <w:r w:rsidRPr="00297DC0">
        <w:rPr>
          <w:rStyle w:val="apple-converted-space"/>
          <w:rFonts w:ascii="Times New Roman" w:hAnsi="Times New Roman" w:cs="Times New Roman"/>
          <w:color w:val="000000"/>
          <w:sz w:val="28"/>
          <w:szCs w:val="28"/>
          <w:shd w:val="clear" w:color="auto" w:fill="DCF6FF"/>
        </w:rPr>
        <w:t> </w:t>
      </w:r>
    </w:p>
    <w:p w:rsidR="003B0B7B" w:rsidRPr="00B760E0" w:rsidRDefault="003B0B7B" w:rsidP="003B0B7B">
      <w:pPr>
        <w:spacing w:after="0"/>
        <w:ind w:firstLine="708"/>
        <w:jc w:val="both"/>
        <w:rPr>
          <w:rFonts w:ascii="Times New Roman" w:hAnsi="Times New Roman" w:cs="Times New Roman"/>
          <w:sz w:val="28"/>
          <w:szCs w:val="28"/>
        </w:rPr>
      </w:pPr>
      <w:r w:rsidRPr="00297DC0">
        <w:rPr>
          <w:rFonts w:ascii="Times New Roman" w:hAnsi="Times New Roman" w:cs="Times New Roman"/>
          <w:sz w:val="28"/>
          <w:szCs w:val="28"/>
          <w:shd w:val="clear" w:color="auto" w:fill="DCF6FF"/>
        </w:rPr>
        <w:lastRenderedPageBreak/>
        <w:t>Возможности работы с детьми в технике нетрадиционного рисования, основаны на применении различных печаток. Этот вид рисования не требует никаких специальных навыков: понадобятся лишь оттиски готовых форм, смазанных краской.</w:t>
      </w:r>
      <w:r w:rsidRPr="00297DC0">
        <w:rPr>
          <w:rStyle w:val="apple-converted-space"/>
          <w:rFonts w:ascii="Times New Roman" w:hAnsi="Times New Roman" w:cs="Times New Roman"/>
          <w:color w:val="000000"/>
          <w:sz w:val="28"/>
          <w:szCs w:val="28"/>
          <w:shd w:val="clear" w:color="auto" w:fill="DCF6FF"/>
        </w:rPr>
        <w:t> </w:t>
      </w:r>
    </w:p>
    <w:p w:rsidR="003B0B7B" w:rsidRPr="00B760E0" w:rsidRDefault="003B0B7B" w:rsidP="003B0B7B">
      <w:pPr>
        <w:spacing w:after="0"/>
        <w:jc w:val="both"/>
        <w:rPr>
          <w:rFonts w:ascii="Times New Roman" w:hAnsi="Times New Roman" w:cs="Times New Roman"/>
          <w:sz w:val="28"/>
          <w:szCs w:val="28"/>
        </w:rPr>
      </w:pPr>
      <w:r w:rsidRPr="00297DC0">
        <w:rPr>
          <w:rFonts w:ascii="Times New Roman" w:hAnsi="Times New Roman" w:cs="Times New Roman"/>
          <w:sz w:val="28"/>
          <w:szCs w:val="28"/>
          <w:shd w:val="clear" w:color="auto" w:fill="DCF6FF"/>
        </w:rPr>
        <w:t>Печатку можно просто обмакивать в краску или прижимать к окрашенной «штемпельной подушечке», плоскому кусочку поролона или смазывать краской либо красками, специально подбирая их сочетание. Печатку можно изготовить из ватной палочки, пробки, сырой картофелины, ластика, кусочка поролона, смятой бумаги, древесного листа и т.д.</w:t>
      </w:r>
      <w:r w:rsidRPr="00297DC0">
        <w:rPr>
          <w:rStyle w:val="apple-converted-space"/>
          <w:rFonts w:ascii="Times New Roman" w:hAnsi="Times New Roman" w:cs="Times New Roman"/>
          <w:color w:val="000000"/>
          <w:sz w:val="28"/>
          <w:szCs w:val="28"/>
          <w:shd w:val="clear" w:color="auto" w:fill="DCF6FF"/>
        </w:rPr>
        <w:t> </w:t>
      </w:r>
    </w:p>
    <w:p w:rsidR="003B0B7B" w:rsidRPr="00B760E0" w:rsidRDefault="003B0B7B" w:rsidP="003B0B7B">
      <w:pPr>
        <w:spacing w:after="0"/>
        <w:ind w:firstLine="708"/>
        <w:jc w:val="both"/>
        <w:rPr>
          <w:rFonts w:ascii="Times New Roman" w:hAnsi="Times New Roman" w:cs="Times New Roman"/>
          <w:sz w:val="28"/>
          <w:szCs w:val="28"/>
        </w:rPr>
      </w:pPr>
      <w:r w:rsidRPr="00297DC0">
        <w:rPr>
          <w:rFonts w:ascii="Times New Roman" w:hAnsi="Times New Roman" w:cs="Times New Roman"/>
          <w:sz w:val="28"/>
          <w:szCs w:val="28"/>
          <w:shd w:val="clear" w:color="auto" w:fill="DCF6FF"/>
        </w:rPr>
        <w:t>Для того</w:t>
      </w:r>
      <w:proofErr w:type="gramStart"/>
      <w:r w:rsidRPr="00297DC0">
        <w:rPr>
          <w:rFonts w:ascii="Times New Roman" w:hAnsi="Times New Roman" w:cs="Times New Roman"/>
          <w:sz w:val="28"/>
          <w:szCs w:val="28"/>
          <w:shd w:val="clear" w:color="auto" w:fill="DCF6FF"/>
        </w:rPr>
        <w:t>,</w:t>
      </w:r>
      <w:proofErr w:type="gramEnd"/>
      <w:r w:rsidRPr="00297DC0">
        <w:rPr>
          <w:rFonts w:ascii="Times New Roman" w:hAnsi="Times New Roman" w:cs="Times New Roman"/>
          <w:sz w:val="28"/>
          <w:szCs w:val="28"/>
          <w:shd w:val="clear" w:color="auto" w:fill="DCF6FF"/>
        </w:rPr>
        <w:t xml:space="preserve"> чтобы у детей не создавалось шаблона (рисовать только на альбомном листе), листы бумаги могут быть разной формы: в форме круга (тарелочка, блюдце, салфеточка), квадрата (платочек, коробочка).</w:t>
      </w:r>
      <w:r w:rsidRPr="00297DC0">
        <w:rPr>
          <w:rStyle w:val="apple-converted-space"/>
          <w:rFonts w:ascii="Times New Roman" w:hAnsi="Times New Roman" w:cs="Times New Roman"/>
          <w:color w:val="000000"/>
          <w:sz w:val="28"/>
          <w:szCs w:val="28"/>
          <w:shd w:val="clear" w:color="auto" w:fill="DCF6FF"/>
        </w:rPr>
        <w:t> </w:t>
      </w:r>
    </w:p>
    <w:p w:rsidR="003B0B7B" w:rsidRPr="00B760E0" w:rsidRDefault="003B0B7B" w:rsidP="003B0B7B">
      <w:pPr>
        <w:spacing w:after="0"/>
        <w:ind w:firstLine="708"/>
        <w:jc w:val="both"/>
        <w:rPr>
          <w:rFonts w:ascii="Times New Roman" w:hAnsi="Times New Roman" w:cs="Times New Roman"/>
          <w:sz w:val="28"/>
          <w:szCs w:val="28"/>
        </w:rPr>
      </w:pPr>
      <w:r w:rsidRPr="00297DC0">
        <w:rPr>
          <w:rFonts w:ascii="Times New Roman" w:hAnsi="Times New Roman" w:cs="Times New Roman"/>
          <w:sz w:val="28"/>
          <w:szCs w:val="28"/>
          <w:shd w:val="clear" w:color="auto" w:fill="DCF6FF"/>
        </w:rPr>
        <w:t>Монотипия - это одна из простейших техник отпечатывания. При помощи монотипии выполняется симметричное изображение предмета или объекта. Для этого лист бумаги складывается пополам вертикально или горизонтально, с учетом изображаемого предмета. На одной половине листа наносятся цветовые пятна (абстрактное рисование) или половину симметричного предмета (конкретное рисование). Краски подбираются яркие, сочные, чтобы отпечаток получился четким. После нанесения красочного изображения на первой половине листа, вторая часть листа накладывается, чтобы получился отпечаток на другой половине листа. Развернув, вы увидите симметричное изображение целиком - бабочка расправила крылья, цветок распустился полностью, и крона дерева стала пышнее. Готовый отпечаток можно доработать или украсить дополнительными деталями. Техника монотипия доставляет удовольствие детям разных возрастов, особенно младшим дошкольникам.</w:t>
      </w:r>
      <w:r w:rsidRPr="00297DC0">
        <w:rPr>
          <w:rStyle w:val="apple-converted-space"/>
          <w:rFonts w:ascii="Times New Roman" w:hAnsi="Times New Roman" w:cs="Times New Roman"/>
          <w:color w:val="000000"/>
          <w:sz w:val="28"/>
          <w:szCs w:val="28"/>
          <w:shd w:val="clear" w:color="auto" w:fill="DCF6FF"/>
        </w:rPr>
        <w:t> </w:t>
      </w:r>
    </w:p>
    <w:p w:rsidR="003B0B7B" w:rsidRPr="00B760E0" w:rsidRDefault="003B0B7B" w:rsidP="003B0B7B">
      <w:pPr>
        <w:spacing w:after="0"/>
        <w:ind w:firstLine="708"/>
        <w:jc w:val="both"/>
        <w:rPr>
          <w:rFonts w:ascii="Times New Roman" w:hAnsi="Times New Roman" w:cs="Times New Roman"/>
          <w:sz w:val="28"/>
          <w:szCs w:val="28"/>
        </w:rPr>
      </w:pPr>
      <w:r w:rsidRPr="00297DC0">
        <w:rPr>
          <w:rFonts w:ascii="Times New Roman" w:hAnsi="Times New Roman" w:cs="Times New Roman"/>
          <w:sz w:val="28"/>
          <w:szCs w:val="28"/>
          <w:shd w:val="clear" w:color="auto" w:fill="DCF6FF"/>
        </w:rPr>
        <w:t>В основу опыта, использования нетрадиционных изобразительных техник положена идея обучения без принуждения, основанная на достижении успеха, на переживании радости познания мира, на искреннем интересе дошкольника в выполнении творческого задания с использованием нетрадиционных техник изображения. Такое задание ставит ребенка в позицию творца, активирует и направляет мысли детей, вплотную подводит к черте, за которой может начаться зарождение собственных художественных замыслов.</w:t>
      </w:r>
      <w:r w:rsidRPr="00297DC0">
        <w:rPr>
          <w:rStyle w:val="apple-converted-space"/>
          <w:rFonts w:ascii="Times New Roman" w:hAnsi="Times New Roman" w:cs="Times New Roman"/>
          <w:color w:val="000000"/>
          <w:sz w:val="28"/>
          <w:szCs w:val="28"/>
          <w:shd w:val="clear" w:color="auto" w:fill="DCF6FF"/>
        </w:rPr>
        <w:t> </w:t>
      </w:r>
    </w:p>
    <w:p w:rsidR="003B0B7B" w:rsidRPr="00B760E0" w:rsidRDefault="003B0B7B" w:rsidP="003B0B7B">
      <w:pPr>
        <w:spacing w:after="0"/>
        <w:ind w:firstLine="708"/>
        <w:jc w:val="both"/>
        <w:rPr>
          <w:rFonts w:ascii="Times New Roman" w:hAnsi="Times New Roman" w:cs="Times New Roman"/>
          <w:sz w:val="28"/>
          <w:szCs w:val="28"/>
        </w:rPr>
      </w:pPr>
      <w:r w:rsidRPr="00297DC0">
        <w:rPr>
          <w:rFonts w:ascii="Times New Roman" w:hAnsi="Times New Roman" w:cs="Times New Roman"/>
          <w:sz w:val="28"/>
          <w:szCs w:val="28"/>
          <w:shd w:val="clear" w:color="auto" w:fill="DCF6FF"/>
        </w:rPr>
        <w:t xml:space="preserve">Овладение нетрадиционными для дошкольного образования художественными техниками способствует повышению выразительности художественных образов в рисунках дошкольников, поддержанию их положительного отношения к изобразительной деятельности, способствует удовлетворению потребности детей в художественном выражении, развитию </w:t>
      </w:r>
      <w:r w:rsidRPr="00297DC0">
        <w:rPr>
          <w:rFonts w:ascii="Times New Roman" w:hAnsi="Times New Roman" w:cs="Times New Roman"/>
          <w:sz w:val="28"/>
          <w:szCs w:val="28"/>
          <w:shd w:val="clear" w:color="auto" w:fill="DCF6FF"/>
        </w:rPr>
        <w:lastRenderedPageBreak/>
        <w:t>детского изобразительного творчества. Отбор и последовательность введения нетрадиционных художественных техник в практику дошкольного образования основывается на том, что овладение каждой предыдущей техникой является и выступает, как пропедевтический этап в освоении более сложных художественных задач и направлено на развитие детского изобразительного творчества.</w:t>
      </w:r>
      <w:r w:rsidRPr="00297DC0">
        <w:rPr>
          <w:rStyle w:val="apple-converted-space"/>
          <w:rFonts w:ascii="Times New Roman" w:hAnsi="Times New Roman" w:cs="Times New Roman"/>
          <w:color w:val="000000"/>
          <w:sz w:val="28"/>
          <w:szCs w:val="28"/>
          <w:shd w:val="clear" w:color="auto" w:fill="DCF6FF"/>
        </w:rPr>
        <w:t> </w:t>
      </w:r>
    </w:p>
    <w:p w:rsidR="003B0B7B" w:rsidRPr="00B760E0" w:rsidRDefault="003B0B7B" w:rsidP="003B0B7B">
      <w:pPr>
        <w:spacing w:after="0"/>
        <w:ind w:firstLine="708"/>
        <w:jc w:val="both"/>
        <w:rPr>
          <w:rFonts w:ascii="Times New Roman" w:hAnsi="Times New Roman" w:cs="Times New Roman"/>
          <w:sz w:val="28"/>
          <w:szCs w:val="28"/>
        </w:rPr>
      </w:pPr>
      <w:r w:rsidRPr="00297DC0">
        <w:rPr>
          <w:rFonts w:ascii="Times New Roman" w:hAnsi="Times New Roman" w:cs="Times New Roman"/>
          <w:sz w:val="28"/>
          <w:szCs w:val="28"/>
          <w:shd w:val="clear" w:color="auto" w:fill="DCF6FF"/>
        </w:rPr>
        <w:t>Обучать нетрадиционной технике рисования необходимо соблюдая возрастные особенности детей.</w:t>
      </w:r>
      <w:r w:rsidRPr="00297DC0">
        <w:rPr>
          <w:rStyle w:val="apple-converted-space"/>
          <w:rFonts w:ascii="Times New Roman" w:hAnsi="Times New Roman" w:cs="Times New Roman"/>
          <w:color w:val="000000"/>
          <w:sz w:val="28"/>
          <w:szCs w:val="28"/>
          <w:shd w:val="clear" w:color="auto" w:fill="DCF6FF"/>
        </w:rPr>
        <w:t> </w:t>
      </w:r>
      <w:r w:rsidRPr="00297DC0">
        <w:rPr>
          <w:rFonts w:ascii="Times New Roman" w:hAnsi="Times New Roman" w:cs="Times New Roman"/>
          <w:sz w:val="28"/>
          <w:szCs w:val="28"/>
          <w:shd w:val="clear" w:color="auto" w:fill="DCF6FF"/>
        </w:rPr>
        <w:t>Педагогу необходимо помочь ребенку найти себя, предложить ему как можно больше разных способов самовыражения. Рано или поздно, но он обязательно выберет свой путь, который позволит ему в полной мере показать себя.</w:t>
      </w:r>
      <w:r w:rsidRPr="00B760E0">
        <w:rPr>
          <w:rFonts w:ascii="Times New Roman" w:hAnsi="Times New Roman" w:cs="Times New Roman"/>
          <w:sz w:val="28"/>
          <w:szCs w:val="28"/>
          <w:shd w:val="clear" w:color="auto" w:fill="DCF6FF"/>
        </w:rPr>
        <w:t xml:space="preserve"> </w:t>
      </w:r>
      <w:r w:rsidRPr="00297DC0">
        <w:rPr>
          <w:rFonts w:ascii="Times New Roman" w:hAnsi="Times New Roman" w:cs="Times New Roman"/>
          <w:sz w:val="28"/>
          <w:szCs w:val="28"/>
          <w:shd w:val="clear" w:color="auto" w:fill="DCF6FF"/>
        </w:rPr>
        <w:t>Именно поэтому ребенка необходимо познакомить с самыми разнообразными изобразительными технологиями. Не всем дано владеть кистью или карандашом, кому-то трудно выразить себя в линии, кто-то не понимает и не принимает разнообразие цветовой гаммы. Пусть каждый выберет технологию, близкую ему по духу, не заставляющую испытывать страдания при сравнении своих работ с работами более способных детей.</w:t>
      </w:r>
      <w:r w:rsidRPr="00297DC0">
        <w:rPr>
          <w:rStyle w:val="apple-converted-space"/>
          <w:rFonts w:ascii="Times New Roman" w:hAnsi="Times New Roman" w:cs="Times New Roman"/>
          <w:color w:val="000000"/>
          <w:sz w:val="28"/>
          <w:szCs w:val="28"/>
          <w:shd w:val="clear" w:color="auto" w:fill="DCF6FF"/>
        </w:rPr>
        <w:t> </w:t>
      </w:r>
    </w:p>
    <w:p w:rsidR="003B0B7B" w:rsidRPr="00B760E0" w:rsidRDefault="003B0B7B" w:rsidP="003B0B7B">
      <w:pPr>
        <w:spacing w:after="0"/>
        <w:jc w:val="both"/>
        <w:rPr>
          <w:rFonts w:ascii="Times New Roman" w:hAnsi="Times New Roman" w:cs="Times New Roman"/>
          <w:sz w:val="28"/>
          <w:szCs w:val="28"/>
        </w:rPr>
      </w:pPr>
      <w:r w:rsidRPr="00297DC0">
        <w:rPr>
          <w:rFonts w:ascii="Times New Roman" w:hAnsi="Times New Roman" w:cs="Times New Roman"/>
          <w:sz w:val="28"/>
          <w:szCs w:val="28"/>
          <w:shd w:val="clear" w:color="auto" w:fill="DCF6FF"/>
        </w:rPr>
        <w:t>Художественная деятельность ребенка станет еще более успешной, если взрослые, педагоги и родители будут оценивать ее положительно, не сравнивая работы детей между собой, а отмечая индивидуальную манеру выполнения. Поэтому особое внимание необходимо уделять обсуждению детских работ, обязательно вводить в практику анализ рисунка ребенка в индивидуальной беседе с ним. При этом стараться оценивать достижения ребенка в соответствии с его личными возможностями и в сравнении с его же прежними рисунками, обстоятельно аргументировать оценку и придавать ей позитивный характер, чтобы открыть путь к исправлению ошибок.</w:t>
      </w:r>
      <w:r w:rsidRPr="00297DC0">
        <w:rPr>
          <w:rStyle w:val="apple-converted-space"/>
          <w:rFonts w:ascii="Times New Roman" w:hAnsi="Times New Roman" w:cs="Times New Roman"/>
          <w:color w:val="000000"/>
          <w:sz w:val="28"/>
          <w:szCs w:val="28"/>
          <w:shd w:val="clear" w:color="auto" w:fill="DCF6FF"/>
        </w:rPr>
        <w:t> </w:t>
      </w:r>
    </w:p>
    <w:p w:rsidR="003B0B7B" w:rsidRPr="003B0B7B" w:rsidRDefault="003B0B7B" w:rsidP="003B0B7B">
      <w:pPr>
        <w:spacing w:after="0"/>
        <w:jc w:val="both"/>
        <w:rPr>
          <w:rFonts w:ascii="Times New Roman" w:hAnsi="Times New Roman" w:cs="Times New Roman"/>
          <w:sz w:val="28"/>
          <w:szCs w:val="28"/>
          <w:shd w:val="clear" w:color="auto" w:fill="DCF6FF"/>
        </w:rPr>
      </w:pPr>
      <w:r w:rsidRPr="00297DC0">
        <w:rPr>
          <w:rFonts w:ascii="Times New Roman" w:hAnsi="Times New Roman" w:cs="Times New Roman"/>
          <w:sz w:val="28"/>
          <w:szCs w:val="28"/>
          <w:shd w:val="clear" w:color="auto" w:fill="DCF6FF"/>
        </w:rPr>
        <w:t>Каждый ребенок — это отдельный мир со своими правилами поведения, своими чувствами. И чем богаче, разнообразнее жизненные впечатления ребенка, тем ярче, неординарное его воображение, тем вероятнее, что интуитивная тяга к искусству станет со временем осмысленнее.</w:t>
      </w:r>
      <w:r w:rsidRPr="00297DC0">
        <w:rPr>
          <w:rStyle w:val="apple-converted-space"/>
          <w:rFonts w:ascii="Times New Roman" w:hAnsi="Times New Roman" w:cs="Times New Roman"/>
          <w:color w:val="000000"/>
          <w:sz w:val="28"/>
          <w:szCs w:val="28"/>
          <w:shd w:val="clear" w:color="auto" w:fill="DCF6FF"/>
        </w:rPr>
        <w:t> </w:t>
      </w:r>
      <w:r w:rsidRPr="00297DC0">
        <w:rPr>
          <w:rFonts w:ascii="Times New Roman" w:hAnsi="Times New Roman" w:cs="Times New Roman"/>
          <w:sz w:val="28"/>
          <w:szCs w:val="28"/>
        </w:rPr>
        <w:br/>
      </w:r>
      <w:r w:rsidRPr="00297DC0">
        <w:rPr>
          <w:rFonts w:ascii="Times New Roman" w:hAnsi="Times New Roman" w:cs="Times New Roman"/>
          <w:sz w:val="28"/>
          <w:szCs w:val="28"/>
          <w:shd w:val="clear" w:color="auto" w:fill="DCF6FF"/>
        </w:rPr>
        <w:t>"Истоки способностей и дарования детей — на кончиках их пальцев. От пальцев, образно говоря, идут тончайшие нити — ручейки, которые питают источник творческой мысли. Другими словами, чем больше мастерства в детской руке, тем умнее ребенок", — утверждал В.А.Сухомлинский.</w:t>
      </w:r>
    </w:p>
    <w:p w:rsidR="00C71950" w:rsidRDefault="00C71950"/>
    <w:sectPr w:rsidR="00C71950" w:rsidSect="00C719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B0B7B"/>
    <w:rsid w:val="003B0B7B"/>
    <w:rsid w:val="00C719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B7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B0B7B"/>
  </w:style>
  <w:style w:type="character" w:styleId="a3">
    <w:name w:val="Emphasis"/>
    <w:basedOn w:val="a0"/>
    <w:uiPriority w:val="20"/>
    <w:qFormat/>
    <w:rsid w:val="003B0B7B"/>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1009</Words>
  <Characters>5757</Characters>
  <Application>Microsoft Office Word</Application>
  <DocSecurity>0</DocSecurity>
  <Lines>47</Lines>
  <Paragraphs>13</Paragraphs>
  <ScaleCrop>false</ScaleCrop>
  <Company/>
  <LinksUpToDate>false</LinksUpToDate>
  <CharactersWithSpaces>6753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2017-01-06T11:16:00Z</dcterms:created>
  <dcterms:modified xsi:type="dcterms:W3CDTF">2017-01-06T11:17:00Z</dcterms:modified>
</cp:coreProperties>
</file>