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66" w:rsidRDefault="00373966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Default="00B85DB3" w:rsidP="00B8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85DB3" w:rsidRPr="00B85DB3" w:rsidRDefault="00B85DB3" w:rsidP="00B8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«Центр развития ребенка – детский сад №8»</w:t>
      </w: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871EE5" w:rsidRDefault="00871EE5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871EE5" w:rsidRDefault="00871EE5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871EE5" w:rsidRDefault="00871EE5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871EE5" w:rsidRPr="00871EE5" w:rsidRDefault="00B85DB3" w:rsidP="00871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КОНСПЕКТ НЕПОСРЕДСТВЕННО ОБРАЗОВАТЕЛЬНОЙ ДЕЯТЕЛЬНОСТИ</w:t>
      </w: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br/>
        <w:t>ОБРАЗОВАТЕЛЬНАЯ ОБЛАС</w:t>
      </w:r>
      <w:r w:rsidR="00871EE5"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ТЬ ФИЗИЧЕСКАЯ КУЛЬТУРА</w:t>
      </w:r>
      <w:r w:rsidR="00871EE5"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br/>
        <w:t>ДЕТЕЙ 6-7</w:t>
      </w: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 xml:space="preserve"> ЛЕТ</w:t>
      </w:r>
    </w:p>
    <w:p w:rsidR="00871EE5" w:rsidRPr="00871EE5" w:rsidRDefault="00871EE5" w:rsidP="00871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ПО ТЕМЕ: «ДОЛИНА ЗДОРОВЬЯ»</w:t>
      </w: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Default="00B85DB3" w:rsidP="004F717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B85DB3" w:rsidRPr="00871EE5" w:rsidRDefault="00871EE5" w:rsidP="00871E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Подготовила инструктор по ФК:</w:t>
      </w:r>
    </w:p>
    <w:p w:rsidR="00871EE5" w:rsidRPr="00871EE5" w:rsidRDefault="00871EE5" w:rsidP="00871E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Калашникова И.А.</w:t>
      </w:r>
    </w:p>
    <w:p w:rsidR="00B85DB3" w:rsidRPr="00871EE5" w:rsidRDefault="00B85DB3" w:rsidP="00871E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</w:p>
    <w:p w:rsidR="00B85DB3" w:rsidRPr="00871EE5" w:rsidRDefault="00871EE5" w:rsidP="00871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bCs/>
          <w:color w:val="2D2A2A"/>
          <w:sz w:val="24"/>
          <w:szCs w:val="24"/>
          <w:lang w:eastAsia="ru-RU"/>
        </w:rPr>
        <w:t>Оренбург 2016 г.</w:t>
      </w:r>
    </w:p>
    <w:p w:rsidR="00373966" w:rsidRPr="00373966" w:rsidRDefault="00373966" w:rsidP="003820B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Приоритетная образовательная область: </w:t>
      </w:r>
      <w:r w:rsidRPr="0037396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</w:t>
      </w:r>
    </w:p>
    <w:p w:rsidR="00ED3A95" w:rsidRPr="00ED3A95" w:rsidRDefault="00373966" w:rsidP="003820B3">
      <w:pPr>
        <w:pStyle w:val="c2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73966">
        <w:rPr>
          <w:b/>
          <w:sz w:val="28"/>
          <w:szCs w:val="28"/>
        </w:rPr>
        <w:t>Интеграция образовательных областей</w:t>
      </w:r>
      <w:r w:rsidR="00ED3A95">
        <w:rPr>
          <w:sz w:val="28"/>
          <w:szCs w:val="28"/>
        </w:rPr>
        <w:t>:</w:t>
      </w:r>
      <w:r w:rsidR="00ED3A95" w:rsidRPr="00ED3A95">
        <w:rPr>
          <w:bCs/>
          <w:color w:val="000000"/>
          <w:sz w:val="28"/>
          <w:szCs w:val="28"/>
        </w:rPr>
        <w:t xml:space="preserve"> «Художественно –</w:t>
      </w:r>
      <w:r w:rsidR="00ED3A95" w:rsidRPr="00ED3A95">
        <w:rPr>
          <w:b/>
          <w:bCs/>
          <w:color w:val="000000"/>
          <w:sz w:val="28"/>
          <w:szCs w:val="28"/>
        </w:rPr>
        <w:t xml:space="preserve"> </w:t>
      </w:r>
      <w:r w:rsidR="00ED3A95" w:rsidRPr="00ED3A95">
        <w:rPr>
          <w:bCs/>
          <w:color w:val="000000"/>
          <w:sz w:val="28"/>
          <w:szCs w:val="28"/>
        </w:rPr>
        <w:t>эстетическое»; «Познавательное развитие»; «Социально – коммуникативное».</w:t>
      </w:r>
    </w:p>
    <w:p w:rsidR="00ED3A95" w:rsidRPr="00ED3A95" w:rsidRDefault="00ED3A95" w:rsidP="00ED3A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7FF3" w:rsidRDefault="003820B3" w:rsidP="00E97FF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373966" w:rsidRPr="00373966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Повышать интерес к физической культуре и спорту</w:t>
      </w:r>
    </w:p>
    <w:p w:rsidR="00ED3A95" w:rsidRDefault="00373966" w:rsidP="00E97FF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739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3A95" w:rsidRPr="00ED3A95" w:rsidRDefault="00373966" w:rsidP="00ED3A95">
      <w:pPr>
        <w:spacing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373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A95" w:rsidRPr="00ED3A9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Образовательные:  </w:t>
      </w:r>
    </w:p>
    <w:p w:rsidR="00ED3A95" w:rsidRPr="00ED3A95" w:rsidRDefault="00863625" w:rsidP="00774EF5">
      <w:pPr>
        <w:spacing w:after="0" w:line="240" w:lineRule="auto"/>
        <w:ind w:left="-10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ED3A95" w:rsidRPr="00ED3A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формировать предпосылки учебной деятельности (развивать познавательные способности, наблюдательность, способность сравнивать, сопоставлять, делать выводы);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- 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Формировать у детей представления об Олимпийских играх, как мирном соревновании с целью физического и социально-нравственного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развития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Систематизиров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ать представления детей о символах олимпиады 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посредством просмотра слайдов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образование команды по цвету олимпийских колец</w:t>
      </w:r>
      <w:r w:rsidR="00871E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Продолжать учить детей самостоятельно осуществлять контроль за физической нагрузкой в течение всей НОД; осуществлять индивидуально – дифференциро</w:t>
      </w:r>
      <w:r w:rsidR="00871E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ванный подход к детям.</w:t>
      </w:r>
    </w:p>
    <w:p w:rsidR="00ED3A95" w:rsidRPr="00ED3A95" w:rsidRDefault="00863625" w:rsidP="00ED3A95">
      <w:pPr>
        <w:spacing w:after="0" w:line="240" w:lineRule="auto"/>
        <w:ind w:left="-10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</w:t>
      </w:r>
      <w:r w:rsidR="004C7C7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Учить </w:t>
      </w:r>
      <w:hyperlink r:id="rId5" w:tgtFrame="_blank" w:history="1">
        <w:r w:rsidR="004C7C75" w:rsidRPr="002C07D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детей</w:t>
        </w:r>
      </w:hyperlink>
      <w:r w:rsidR="004C7C7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тренировать свой организм выполняя различные упражнения аэробики, с гантелями и на тренажерах, делать самомассаж.</w:t>
      </w:r>
      <w:r w:rsidR="004C7C7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</w:p>
    <w:p w:rsidR="00ED3A95" w:rsidRPr="00ED3A95" w:rsidRDefault="00ED3A95" w:rsidP="003820B3">
      <w:pPr>
        <w:spacing w:after="200" w:line="276" w:lineRule="auto"/>
        <w:ind w:left="-900" w:firstLine="795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ED3A9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Развивающие: 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Развивать у детей интерес к занятиям физической культурой и спортом, умения и навыки сотрудничества через нравственный и эстетический опыт Олимпизма (красочность оформления; красивой формой, красотой движений), а также потребности в новых знаниях о способах сохранения и укрепления здоровья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Развивать физические качества: ловкость, быстроту, силу, выносливость в командных эстафетах;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Развивать психические процессы: память, воображение, слуховое восприятие, внимание, мышление.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- Создать радостное настроение у детей, положительно-эмоциональный настрой в ходе спортивного мероприятия. (социализация)</w:t>
      </w:r>
    </w:p>
    <w:p w:rsidR="00ED3A95" w:rsidRPr="00ED3A95" w:rsidRDefault="004C7C75" w:rsidP="00ED3A95">
      <w:pPr>
        <w:spacing w:after="0" w:line="240" w:lineRule="auto"/>
        <w:ind w:left="-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ab/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Использовать </w:t>
      </w:r>
      <w:proofErr w:type="spellStart"/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валеологические</w:t>
      </w:r>
      <w:proofErr w:type="spellEnd"/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hyperlink r:id="rId6" w:tgtFrame="_blank" w:history="1">
        <w:r w:rsidRPr="002C07DE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знания</w:t>
        </w:r>
      </w:hyperlink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полученные на занятиях, </w:t>
      </w:r>
      <w:r w:rsidR="003820B3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акреплять знания детей о строение тела челов</w:t>
      </w:r>
      <w:r w:rsidR="00871EE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ека и работе внутренних органов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 время     игры «Строение человека»</w:t>
      </w:r>
    </w:p>
    <w:p w:rsidR="00ED3A95" w:rsidRPr="00ED3A95" w:rsidRDefault="00ED3A95" w:rsidP="00ED3A95">
      <w:pPr>
        <w:spacing w:after="200" w:line="276" w:lineRule="auto"/>
        <w:ind w:left="-900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ED3A95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          Воспитательные: </w:t>
      </w:r>
    </w:p>
    <w:p w:rsidR="004C7C75" w:rsidRPr="002C07DE" w:rsidRDefault="004C7C75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ED3A95" w:rsidRPr="00ED3A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способствовать самореализации детей в различных видах деятельности, используя элементы развивающей среды;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Воспитывать у детей социально значимые личностные качества: целеустремленность, организованность, инициативность, трудолюбие, сплоченность и взаимовыручку, умение побеждать и проигрывать. (социализация).</w:t>
      </w:r>
    </w:p>
    <w:p w:rsidR="00ED3A95" w:rsidRPr="00ED3A95" w:rsidRDefault="00863625" w:rsidP="00863625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- </w:t>
      </w:r>
      <w:r w:rsidR="004C7C7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желание заниматься спортом, вести здоровый образ жизни, заботиться о здоровье.</w:t>
      </w:r>
    </w:p>
    <w:p w:rsidR="00E97FF3" w:rsidRPr="00E97FF3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Предварительная работа:</w:t>
      </w:r>
    </w:p>
    <w:p w:rsidR="00EF5EB8" w:rsidRPr="002C07DE" w:rsidRDefault="00E97FF3" w:rsidP="00EF5EB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Рассматривание иллюстраций и картинок на спортивную тематику, просмотр презентац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ий: «История создания мяча»,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«Зимние и летние виды спорта» и т.д.,</w:t>
      </w:r>
      <w:r w:rsidR="00774EF5" w:rsidRPr="002C07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Знакомство с олимпийскими играми,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беседы о сп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орте, прослушивание спортивных частушек,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песен, отгадывание загадок на спортивную тематику, 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разучивание </w:t>
      </w:r>
      <w:r w:rsidRPr="00E97FF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комплекса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упражнений под музыку для аэробики;</w:t>
      </w:r>
      <w:r w:rsidR="00774EF5" w:rsidRPr="002C07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74EF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беседы о строении ч</w:t>
      </w:r>
      <w:r w:rsidR="00EF5EB8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еловека, его внутренних органах.  Подготовка атрибутов для стюардессы, тренера, врача; для эстафеты «Померяем температуру», «Строение человека»; подготовка презентации «Символика олимпийских игр»; записи аудио звуков, музыки.</w:t>
      </w:r>
    </w:p>
    <w:p w:rsidR="00E97FF3" w:rsidRPr="002C07DE" w:rsidRDefault="00E97FF3" w:rsidP="00E97FF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       Формы работы с детьми: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1.  Постановка целей и мотивации деятельности детей: </w:t>
      </w:r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использование нестандартного оборудования, показ слайдов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комментирование, создание проблемной ситуации.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2. Активизация деятельности детей в процессе ОД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 беседа, создание развив</w:t>
      </w:r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ающей среды, загадывание загадок, проведение спортивных эстафет, массажа, разучивание </w:t>
      </w:r>
      <w:proofErr w:type="spellStart"/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кричалки</w:t>
      </w:r>
      <w:proofErr w:type="spellEnd"/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для болельщиков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>3.Организации практической деятельности детей: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комментирование, выводы.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4.Поддержание интереса у детей: </w:t>
      </w:r>
      <w:r w:rsidR="006A561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ситуация выбора, аэробная композиция в танцевальном ритме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чередование видов детской деятельности</w:t>
      </w:r>
      <w:r w:rsidR="001C3A5E"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. Сюрпризные моменты.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5.Оценка и самооценки: 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поощрение, совместное с педагогом и детьми определение правильности выполнения заданий, взаимопомощь детей.</w:t>
      </w:r>
    </w:p>
    <w:p w:rsidR="00EF5EB8" w:rsidRPr="002C07DE" w:rsidRDefault="00EF5EB8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 xml:space="preserve">Методы: 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Создание проблемных ситуаций.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Сюрпризный момент.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3.Обращение к личному опыту детей.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Поощрение.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 Индивидуальный подход.</w:t>
      </w: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 Наглядные и словесные подходы.</w:t>
      </w:r>
    </w:p>
    <w:p w:rsidR="006A561E" w:rsidRPr="002C07DE" w:rsidRDefault="006A561E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 Использование художественного слова.</w:t>
      </w:r>
    </w:p>
    <w:p w:rsidR="006A561E" w:rsidRPr="002C07DE" w:rsidRDefault="006A561E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8. Совместные действия инструктора и ребенка. </w:t>
      </w:r>
    </w:p>
    <w:p w:rsidR="006D68F9" w:rsidRPr="002C07DE" w:rsidRDefault="006D68F9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9. Метод повышения познавательной активности (просмотр мультимедиа);</w:t>
      </w:r>
    </w:p>
    <w:p w:rsidR="006D68F9" w:rsidRPr="002C07DE" w:rsidRDefault="006D68F9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10. Практический (упражнения, игровой приём - соревнование);</w:t>
      </w:r>
    </w:p>
    <w:p w:rsidR="006A561E" w:rsidRPr="00863625" w:rsidRDefault="006A561E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63625" w:rsidRPr="007A23E9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  <w:r w:rsidRPr="007A23E9"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  <w:t>Используемые методики:</w:t>
      </w:r>
    </w:p>
    <w:p w:rsidR="00863625" w:rsidRPr="007A23E9" w:rsidRDefault="007A23E9" w:rsidP="007A23E9">
      <w:pPr>
        <w:pStyle w:val="a8"/>
        <w:numPr>
          <w:ilvl w:val="0"/>
          <w:numId w:val="15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A23E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Е. В.Сулим 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стретчинг»  </w:t>
      </w:r>
      <w:r w:rsidR="00003553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Сфера Москва 2010г.</w:t>
      </w:r>
    </w:p>
    <w:p w:rsidR="007A23E9" w:rsidRPr="007A23E9" w:rsidRDefault="007A23E9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Полунина Т.И. Степ-аэробика и ее составляющие/Физическая культура в школе, 2006г. №3.</w:t>
      </w:r>
    </w:p>
    <w:p w:rsidR="007A23E9" w:rsidRPr="00003553" w:rsidRDefault="007A23E9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spellStart"/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Фирилёва</w:t>
      </w:r>
      <w:proofErr w:type="spellEnd"/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Ж.Е., Сайкина Е.Г. Танцевально-игровая гимнастика для детей: учебно-методическое пособие для педагогов дошкольных</w:t>
      </w:r>
      <w:r w:rsidR="0000355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 школьных учреждений. - СПб</w:t>
      </w:r>
      <w:proofErr w:type="gramStart"/>
      <w:r w:rsidR="00003553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.: </w:t>
      </w:r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"</w:t>
      </w:r>
      <w:proofErr w:type="gramEnd"/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Детство - пресс", Санкт-Петербург, 2000г.</w:t>
      </w:r>
    </w:p>
    <w:p w:rsidR="00003553" w:rsidRPr="007A23E9" w:rsidRDefault="00003553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Е.В. Сулим Детский фитнес Физкультурные занятия для детей 5-7 лет. Сфера Москва 2014г.</w:t>
      </w:r>
    </w:p>
    <w:p w:rsidR="007A23E9" w:rsidRPr="007A23E9" w:rsidRDefault="007A23E9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При составлении конспекта</w:t>
      </w:r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использованы интернет-ресурсы сайтов:</w:t>
      </w:r>
    </w:p>
    <w:p w:rsidR="007A23E9" w:rsidRPr="007A23E9" w:rsidRDefault="00117AC0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hyperlink r:id="rId7" w:history="1">
        <w:r w:rsidR="007A23E9" w:rsidRPr="007A23E9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http://ipklabdo.lanta-net.ru/ipk_mediawiki/index.php/Степ-аэробика</w:t>
        </w:r>
      </w:hyperlink>
      <w:r w:rsidR="007A23E9"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.</w:t>
      </w:r>
    </w:p>
    <w:p w:rsidR="007A23E9" w:rsidRPr="007A23E9" w:rsidRDefault="007A23E9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7A23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 </w:t>
      </w:r>
      <w:hyperlink r:id="rId8" w:history="1">
        <w:r w:rsidRPr="007A23E9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http://dob.1september.ru/articlef.php?ID=200701217</w:t>
        </w:r>
      </w:hyperlink>
    </w:p>
    <w:p w:rsidR="007A23E9" w:rsidRPr="007A23E9" w:rsidRDefault="00117AC0" w:rsidP="007A23E9">
      <w:pPr>
        <w:pStyle w:val="a8"/>
        <w:numPr>
          <w:ilvl w:val="0"/>
          <w:numId w:val="15"/>
        </w:num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hyperlink r:id="rId9" w:history="1">
        <w:r w:rsidR="007A23E9" w:rsidRPr="007A23E9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http://ds82.ru/doshkolnik/370-.html</w:t>
        </w:r>
      </w:hyperlink>
    </w:p>
    <w:p w:rsidR="007A23E9" w:rsidRPr="007A23E9" w:rsidRDefault="007A23E9" w:rsidP="007A23E9">
      <w:pPr>
        <w:pStyle w:val="a8"/>
        <w:shd w:val="clear" w:color="auto" w:fill="FFFFFF"/>
        <w:spacing w:before="150" w:after="150" w:line="293" w:lineRule="atLeast"/>
        <w:ind w:left="78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Используемые технологии:</w:t>
      </w:r>
    </w:p>
    <w:p w:rsidR="00863625" w:rsidRPr="00946E8A" w:rsidRDefault="00946E8A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Здоровьесберегающие технологии</w:t>
      </w:r>
      <w:r w:rsid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(аэробика</w:t>
      </w:r>
      <w:r w:rsidR="006A561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1C3A5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силовая гимнастика, массаж),</w:t>
      </w:r>
      <w:r w:rsidR="006A561E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познавательная</w:t>
      </w:r>
      <w:r w:rsidR="0086362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игровая деятельность, технология сотрудничества.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Оборудование для организации в ОД: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C07DE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компьютер, проектор, дорожные чемоданы, степ доска, бутафорский градусник, муляжи овощей, фруктов, сладостей, муляжи внутренних органов: сердце, легкие, желудок печень; массажные варежки, резинки цвета </w:t>
      </w:r>
      <w:r w:rsidRPr="002C07DE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lastRenderedPageBreak/>
        <w:t xml:space="preserve">олимпийских колец, дудки и помпоны болельщиков, апельсины, пилотка и шарфик стюардессы, шапка врача, </w:t>
      </w:r>
      <w:proofErr w:type="spellStart"/>
      <w:r w:rsidRPr="002C07DE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бейджик</w:t>
      </w:r>
      <w:proofErr w:type="spellEnd"/>
      <w:r w:rsidRPr="002C07DE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 «Тренер», музыкальное сопровождение.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2C07DE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  <w:lang w:eastAsia="ru-RU"/>
        </w:rPr>
        <w:t>Комплексно-тематическое планирование: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использование в режимных мо</w:t>
      </w:r>
      <w:r w:rsidR="006D68F9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ментах бесед об олимпиаде, заучива</w:t>
      </w:r>
      <w:r w:rsidR="00CD40B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ние комплекса аэробики, кричалок</w:t>
      </w:r>
      <w:r w:rsidR="006D68F9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эстафеты, массаж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003553" w:rsidRDefault="00003553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2C07DE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Виды детской деятельности в НОД: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Игровая.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Коммуникативная.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Трудовая.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Познавательно-исследовательская.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Продуктивная.</w:t>
      </w:r>
    </w:p>
    <w:p w:rsidR="00863625" w:rsidRPr="002C07DE" w:rsidRDefault="006A561E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Музыкальная</w:t>
      </w:r>
      <w:r w:rsidR="0086362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863625" w:rsidRPr="002C07DE" w:rsidRDefault="00863625" w:rsidP="00003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Двигательная.</w:t>
      </w:r>
    </w:p>
    <w:p w:rsidR="005A609F" w:rsidRDefault="005A609F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</w:p>
    <w:p w:rsidR="00863625" w:rsidRPr="002C07DE" w:rsidRDefault="00863625" w:rsidP="00003553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Планируемые результаты: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Личностные:</w:t>
      </w: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63625" w:rsidRPr="002C07DE" w:rsidRDefault="007530F3" w:rsidP="00863625">
      <w:pPr>
        <w:numPr>
          <w:ilvl w:val="0"/>
          <w:numId w:val="9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="00863625"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мение действовать самостоятельно;</w:t>
      </w:r>
    </w:p>
    <w:p w:rsidR="00863625" w:rsidRPr="002C07DE" w:rsidRDefault="00863625" w:rsidP="00863625">
      <w:pPr>
        <w:numPr>
          <w:ilvl w:val="0"/>
          <w:numId w:val="9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Проявление эмоциональной отзывчивости в деятельности и общении со взрослыми и сверстниками;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Интеллектуальные:</w:t>
      </w:r>
    </w:p>
    <w:p w:rsidR="00863625" w:rsidRPr="002C07DE" w:rsidRDefault="003820B3" w:rsidP="00863625">
      <w:pPr>
        <w:numPr>
          <w:ilvl w:val="0"/>
          <w:numId w:val="10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Развитие у воспитанников </w:t>
      </w:r>
      <w:r w:rsidR="00863625"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интереса к физкультуре</w:t>
      </w:r>
      <w:r w:rsidR="005A609F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, олимпийским играм.</w:t>
      </w:r>
    </w:p>
    <w:p w:rsidR="00863625" w:rsidRPr="002C07DE" w:rsidRDefault="00863625" w:rsidP="00863625">
      <w:pPr>
        <w:numPr>
          <w:ilvl w:val="0"/>
          <w:numId w:val="10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Умение воспитанников решать интеллектуальные задачи;</w:t>
      </w:r>
    </w:p>
    <w:p w:rsidR="00863625" w:rsidRPr="002C07DE" w:rsidRDefault="00863625" w:rsidP="00863625">
      <w:pPr>
        <w:numPr>
          <w:ilvl w:val="0"/>
          <w:numId w:val="10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Расширение </w:t>
      </w:r>
      <w:r w:rsidR="007530F3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и активизация словарного запаса (олимпийская символика, «</w:t>
      </w:r>
      <w:proofErr w:type="spellStart"/>
      <w:r w:rsidR="007530F3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Винисиус</w:t>
      </w:r>
      <w:proofErr w:type="spellEnd"/>
      <w:r w:rsidR="007530F3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и Том», Пьер де Кубертен).</w:t>
      </w:r>
    </w:p>
    <w:p w:rsidR="00863625" w:rsidRPr="00003553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003553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Физические:</w:t>
      </w:r>
    </w:p>
    <w:p w:rsidR="0041791A" w:rsidRPr="00003553" w:rsidRDefault="0041791A" w:rsidP="00863625">
      <w:pPr>
        <w:numPr>
          <w:ilvl w:val="0"/>
          <w:numId w:val="1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00355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Развивать </w:t>
      </w:r>
      <w:r w:rsidRPr="00003553">
        <w:rPr>
          <w:rFonts w:ascii="Times New Roman" w:hAnsi="Times New Roman" w:cs="Times New Roman"/>
          <w:sz w:val="28"/>
          <w:szCs w:val="28"/>
        </w:rPr>
        <w:t xml:space="preserve">у детей чувства ритма, музыкального слуха, памяти, внимания, умения согласовывать движения с музыкой; </w:t>
      </w:r>
      <w:r w:rsidR="00F671EA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координацию движения, </w:t>
      </w:r>
      <w:r w:rsidRPr="00003553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вестибулярный аппарат, силу мышц, ловкость, быстроту движений.</w:t>
      </w:r>
    </w:p>
    <w:p w:rsidR="00863625" w:rsidRPr="002C07DE" w:rsidRDefault="00863625" w:rsidP="00863625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lastRenderedPageBreak/>
        <w:t>Критерии оценки деятельности детей в ОД.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Активность участия в</w:t>
      </w:r>
      <w:r w:rsidR="006D68F9"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физкультурной </w:t>
      </w: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деятельности.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Самостоятельность в выполнении поставленных задач.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Взаимодействие со сверстниками и взрослыми.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Сопереживание.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Эмоциональность.</w:t>
      </w:r>
    </w:p>
    <w:p w:rsidR="00863625" w:rsidRPr="002C07DE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Проявление волевых усилий.</w:t>
      </w:r>
    </w:p>
    <w:p w:rsidR="00863625" w:rsidRPr="00946E8A" w:rsidRDefault="00863625" w:rsidP="005A609F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93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2C07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Умение дать оценку своим действиям, аргументировать оценку деятельности сверстников.</w:t>
      </w:r>
    </w:p>
    <w:p w:rsidR="00032C5C" w:rsidRDefault="00032C5C" w:rsidP="005A609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30F3" w:rsidRDefault="007530F3" w:rsidP="005A609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30F3" w:rsidRDefault="007530F3" w:rsidP="005A609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30F3" w:rsidRDefault="007530F3" w:rsidP="00946E8A">
      <w:pPr>
        <w:shd w:val="clear" w:color="auto" w:fill="FFFFFF"/>
        <w:spacing w:after="0" w:line="293" w:lineRule="atLeast"/>
        <w:ind w:firstLine="284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530F3" w:rsidRPr="00871EE5" w:rsidRDefault="007530F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Организация непрерывной непосредственно образовательной деятельности детей 6-7 лет</w:t>
      </w:r>
    </w:p>
    <w:p w:rsidR="007530F3" w:rsidRPr="00871EE5" w:rsidRDefault="007530F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по теме «Долина здоровья»</w:t>
      </w:r>
    </w:p>
    <w:p w:rsidR="007530F3" w:rsidRPr="00871EE5" w:rsidRDefault="007530F3" w:rsidP="00E85A8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871EE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Вводная часть (мотивационный, подготовительный этап)</w:t>
      </w:r>
    </w:p>
    <w:p w:rsidR="007530F3" w:rsidRDefault="007530F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</w:p>
    <w:tbl>
      <w:tblPr>
        <w:tblStyle w:val="a9"/>
        <w:tblW w:w="15701" w:type="dxa"/>
        <w:tblLayout w:type="fixed"/>
        <w:tblLook w:val="04A0"/>
      </w:tblPr>
      <w:tblGrid>
        <w:gridCol w:w="6345"/>
        <w:gridCol w:w="2410"/>
        <w:gridCol w:w="1418"/>
        <w:gridCol w:w="1559"/>
        <w:gridCol w:w="1843"/>
        <w:gridCol w:w="2126"/>
      </w:tblGrid>
      <w:tr w:rsidR="00E85A83" w:rsidTr="00A6443E">
        <w:tc>
          <w:tcPr>
            <w:tcW w:w="6345" w:type="dxa"/>
          </w:tcPr>
          <w:p w:rsidR="007530F3" w:rsidRPr="00E85A83" w:rsidRDefault="007530F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2410" w:type="dxa"/>
          </w:tcPr>
          <w:p w:rsidR="007530F3" w:rsidRP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Образовательная область (вид деятельности)</w:t>
            </w:r>
          </w:p>
        </w:tc>
        <w:tc>
          <w:tcPr>
            <w:tcW w:w="1418" w:type="dxa"/>
          </w:tcPr>
          <w:p w:rsidR="007530F3" w:rsidRP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559" w:type="dxa"/>
          </w:tcPr>
          <w:p w:rsidR="007530F3" w:rsidRP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личие средства у детей</w:t>
            </w:r>
          </w:p>
        </w:tc>
        <w:tc>
          <w:tcPr>
            <w:tcW w:w="1843" w:type="dxa"/>
          </w:tcPr>
          <w:p w:rsidR="007530F3" w:rsidRP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Образовательные задачи</w:t>
            </w:r>
          </w:p>
        </w:tc>
        <w:tc>
          <w:tcPr>
            <w:tcW w:w="2126" w:type="dxa"/>
          </w:tcPr>
          <w:p w:rsid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Целевые ориентиры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характерис</w:t>
            </w:r>
            <w:proofErr w:type="spellEnd"/>
          </w:p>
          <w:p w:rsidR="007530F3" w:rsidRPr="00E85A83" w:rsidRDefault="00E85A8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тики)</w:t>
            </w:r>
          </w:p>
        </w:tc>
      </w:tr>
      <w:tr w:rsidR="00E85A83" w:rsidTr="00A6443E">
        <w:tc>
          <w:tcPr>
            <w:tcW w:w="6345" w:type="dxa"/>
          </w:tcPr>
          <w:p w:rsidR="00E85A83" w:rsidRPr="00E85A83" w:rsidRDefault="00E85A83" w:rsidP="00E85A83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5A83" w:rsidRPr="00E85A83" w:rsidRDefault="00E85A83" w:rsidP="00E85A83">
            <w:pPr>
              <w:jc w:val="center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Ход занятия:</w:t>
            </w:r>
          </w:p>
          <w:p w:rsidR="00E85A83" w:rsidRPr="00E85A83" w:rsidRDefault="00E85A83" w:rsidP="00E85A83">
            <w:pPr>
              <w:pStyle w:val="c2"/>
              <w:spacing w:before="0" w:beforeAutospacing="0" w:after="0" w:afterAutospacing="0"/>
              <w:ind w:firstLine="708"/>
              <w:rPr>
                <w:rStyle w:val="c0"/>
                <w:color w:val="000000"/>
              </w:rPr>
            </w:pPr>
            <w:r w:rsidRPr="00E85A83">
              <w:rPr>
                <w:b/>
                <w:bCs/>
                <w:color w:val="2D2A2A"/>
              </w:rPr>
              <w:t>Инструктор</w:t>
            </w:r>
            <w:r w:rsidRPr="00E85A83">
              <w:rPr>
                <w:bCs/>
                <w:color w:val="2D2A2A"/>
              </w:rPr>
              <w:t>:</w:t>
            </w:r>
            <w:r w:rsidRPr="00E85A83">
              <w:rPr>
                <w:color w:val="2D2A2A"/>
              </w:rPr>
              <w:t> Дети, в 2016 году в г. Рио де Жанейро Бразилии состоятся летние Олимпийские игры. Хотите увидеть: где, как тренируются спортсмены нашей сборной и потренироваться самим? (ответы детей).</w:t>
            </w:r>
            <w:r w:rsidRPr="00E85A83">
              <w:rPr>
                <w:color w:val="2D2A2A"/>
              </w:rPr>
              <w:br/>
              <w:t xml:space="preserve"> Я приглашаю Вас посетить спортивную базу «Долина здоровья»,</w:t>
            </w:r>
            <w:r w:rsidRPr="00E85A83">
              <w:rPr>
                <w:color w:val="2D2A2A"/>
              </w:rPr>
              <w:br/>
              <w:t>а доберемся мы туда на самолете. Наш рейс 2405 14, внимательно слушайте объявления.</w:t>
            </w:r>
            <w:r w:rsidRPr="00E85A83">
              <w:rPr>
                <w:bCs/>
                <w:iCs/>
                <w:color w:val="000000"/>
              </w:rPr>
              <w:t xml:space="preserve"> Возьмите свои дорожные чемоданы</w:t>
            </w:r>
            <w:r w:rsidRPr="00E85A83">
              <w:rPr>
                <w:rStyle w:val="c0"/>
                <w:bCs/>
                <w:iCs/>
                <w:color w:val="000000"/>
              </w:rPr>
              <w:t> (Раздаются звуки из аэропорта, дети разбирают чемоданы и строятся в колонну, слушают объявления)</w:t>
            </w:r>
          </w:p>
          <w:p w:rsidR="00E85A83" w:rsidRPr="00E85A83" w:rsidRDefault="00E85A83" w:rsidP="00E85A83">
            <w:pPr>
              <w:ind w:firstLine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Звучит аудио запись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: Уважаемые пассажиры, закончилась посадка на рейс 2405 14 просьба быстрее пройти к трапу самолета </w:t>
            </w:r>
          </w:p>
          <w:p w:rsidR="00E85A83" w:rsidRPr="00E85A83" w:rsidRDefault="00E85A83" w:rsidP="00E85A83">
            <w:pPr>
              <w:ind w:firstLine="708"/>
              <w:jc w:val="both"/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Вводная часть с чемоданами: 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дети выполняют различные виды ходьбы, бега, перестроения в 2,3 колонны.</w:t>
            </w:r>
          </w:p>
          <w:p w:rsidR="00E85A83" w:rsidRPr="00E85A83" w:rsidRDefault="00E85A83" w:rsidP="00E85A83">
            <w:pPr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заключении вводной части, дети перестраиваются в 3 колонны, как бы оказываясь в салоне самолета.</w:t>
            </w:r>
          </w:p>
          <w:p w:rsidR="00E85A83" w:rsidRPr="00E85A83" w:rsidRDefault="00E85A83" w:rsidP="00E85A83">
            <w:pPr>
              <w:ind w:firstLine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Стюардесса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(переодевается инструктор: на голове пилотка и шарфик):</w:t>
            </w:r>
          </w:p>
          <w:p w:rsidR="00E85A83" w:rsidRPr="00E85A83" w:rsidRDefault="00E85A83" w:rsidP="00E85A83">
            <w:pPr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Звучит аудио запись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 приветствие стюардессы.</w:t>
            </w:r>
          </w:p>
          <w:p w:rsidR="00E85A83" w:rsidRPr="00804B99" w:rsidRDefault="00E85A83" w:rsidP="00804B99">
            <w:pPr>
              <w:ind w:firstLine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Стюардесса: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Уважаемые пассажиры, во время нашего полета, мы продемонстрируем вашему вниманию </w:t>
            </w: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презентацию «Символика олимпийских игр».</w:t>
            </w:r>
          </w:p>
          <w:p w:rsidR="00E85A83" w:rsidRPr="00E85A83" w:rsidRDefault="00E85A83" w:rsidP="00804B99">
            <w:pPr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85A8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Стюардесса: 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Командир корабля и экипаж благода</w:t>
            </w:r>
            <w:r w:rsidR="00804B99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рят вас за выбор нашей авиакомпании</w:t>
            </w:r>
            <w:r w:rsidRPr="00E85A8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дарит в подарок разноцветные браслеты (раздает детям)</w:t>
            </w:r>
          </w:p>
          <w:p w:rsidR="007530F3" w:rsidRPr="00E85A83" w:rsidRDefault="00E85A83" w:rsidP="00804B99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E85A83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Стюардесса</w:t>
            </w:r>
            <w:r w:rsidRPr="00E85A83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: Наш самолет произвел посадку в аэропорту спортивной базы «Долина здоровья», просьба покинуть борт самолета, соблюдая все правила безопасности.</w:t>
            </w:r>
            <w:r w:rsidRPr="00E85A83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</w:r>
          </w:p>
        </w:tc>
        <w:tc>
          <w:tcPr>
            <w:tcW w:w="2410" w:type="dxa"/>
          </w:tcPr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ОО </w:t>
            </w:r>
          </w:p>
          <w:p w:rsidR="007530F3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Физическая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Культура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Коммуникативная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Двигательная</w:t>
            </w:r>
          </w:p>
          <w:p w:rsidR="00804B99" w:rsidRPr="00E85A83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418" w:type="dxa"/>
          </w:tcPr>
          <w:p w:rsidR="007530F3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Беседа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Обсуждение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Просмотр презентации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Использова</w:t>
            </w:r>
            <w:proofErr w:type="spellEnd"/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ИКТ</w:t>
            </w:r>
          </w:p>
          <w:p w:rsidR="00804B99" w:rsidRP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530F3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Дорожные чемоданы</w:t>
            </w:r>
          </w:p>
          <w:p w:rsid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Разноцвет</w:t>
            </w:r>
          </w:p>
          <w:p w:rsidR="00804B99" w:rsidRP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резинки</w:t>
            </w:r>
          </w:p>
        </w:tc>
        <w:tc>
          <w:tcPr>
            <w:tcW w:w="1843" w:type="dxa"/>
          </w:tcPr>
          <w:p w:rsidR="007530F3" w:rsidRPr="00804B99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Выполнять различные виды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ходьбы,</w:t>
            </w:r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перес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троения: по диагонали, в две, три колоны.  </w:t>
            </w:r>
          </w:p>
        </w:tc>
        <w:tc>
          <w:tcPr>
            <w:tcW w:w="2126" w:type="dxa"/>
          </w:tcPr>
          <w:p w:rsidR="00A6443E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Ребенок активно </w:t>
            </w:r>
            <w:proofErr w:type="spellStart"/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взаимодейству</w:t>
            </w:r>
            <w:proofErr w:type="spellEnd"/>
          </w:p>
          <w:p w:rsidR="007530F3" w:rsidRDefault="00804B99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804B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со взрослым в беседе</w:t>
            </w:r>
            <w:r w:rsidR="00A6443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A6443E" w:rsidRPr="00804B99" w:rsidRDefault="00A6443E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Различает реальную и условную ситуации; проявляет интерес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люботытство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</w:tr>
    </w:tbl>
    <w:p w:rsidR="007530F3" w:rsidRDefault="007530F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</w:p>
    <w:p w:rsidR="00A6443E" w:rsidRDefault="00A6443E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Основ</w:t>
      </w:r>
      <w:r w:rsidR="00C61C1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ная часть (содержательный, </w:t>
      </w:r>
      <w:proofErr w:type="spellStart"/>
      <w:r w:rsidR="00C61C1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деятельностный</w:t>
      </w:r>
      <w:proofErr w:type="spellEnd"/>
      <w:r w:rsidR="00C61C16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этап)</w:t>
      </w:r>
    </w:p>
    <w:p w:rsidR="00C61C16" w:rsidRDefault="00C61C16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990"/>
        <w:gridCol w:w="2375"/>
        <w:gridCol w:w="1772"/>
        <w:gridCol w:w="1503"/>
        <w:gridCol w:w="2135"/>
        <w:gridCol w:w="1839"/>
      </w:tblGrid>
      <w:tr w:rsidR="00C61C16" w:rsidTr="00C61C16">
        <w:tc>
          <w:tcPr>
            <w:tcW w:w="6345" w:type="dxa"/>
          </w:tcPr>
          <w:p w:rsidR="00C61C16" w:rsidRPr="00C61C16" w:rsidRDefault="00C61C16" w:rsidP="00C61C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Инструктор одевает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бейджик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«Тренер».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br/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 выходят из самолета, строятся в одну шеренгу (звучит музыка 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Физкульт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, привет!»)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u w:val="single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 xml:space="preserve">Тренер: </w:t>
            </w:r>
            <w:r w:rsidRPr="00C61C1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Мы рады приветствовать вас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на спортивной базе «Долина здоровья». Давайте познакомимся с режимом работы: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9.00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Приезд спортсменов, размещение. 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</w: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9.10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Завтрак (в виде эстафеты «Полезные овощи» среди фруктов, овощей и сладостей выбрать полезный продукт)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9.15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- Медицинское обследование (эстафета «Померяем температуру»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9.20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Занятия фитнесом (степы) 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</w: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10.25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- Занятие на тренажёрах (тренажеры: батут, гантели)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</w: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11.00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Упражнения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стретчинга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11.30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- Беседа с врачом «Функциональные особенности организмам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человека » (эстафета «Строение человека»)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12.00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Посещение массажного салона и обучение самомассажу.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12.15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-  Витаминный обед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12.35</w:t>
            </w: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- Отъезд.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 расставляют чемоданы.</w:t>
            </w:r>
          </w:p>
          <w:p w:rsidR="00C61C16" w:rsidRPr="00C61C16" w:rsidRDefault="00C61C16" w:rsidP="00C61C16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Тренер: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Сейчас самое время позавтракать (объясняет правила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эстафеты «Полезные овощи» (выбрать полезные продукты для здоровья)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 предлагает разбиться на две команды по цветным браслетам (цвета олимпийских колец – дети должны догадаться сами)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Тренер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: Все участники должны пройти медицинское обследование о допуске для занятий на спортивной базе.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Эстафета «Померяем температуру»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Тренер:</w:t>
            </w:r>
            <w:r w:rsidRPr="00C61C1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 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Все дети допускаются для дальнейших занятий. (детям раздаются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стикеры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– разрешение) Предлагаю пройти в зал и позаниматься аэробикой.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Комплекс аэробики «Веселый фейерверк»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March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Это простой шаг на месте. Выполняется на 4 счета.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другой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первой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второй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V-step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вперед в сторону (если начинаем с правой ноги – шагаем ей вперед вправо, если с левой – вперед влево)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второй ногой вперед в другую сторону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возвращаем первую ногу на место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вторую ногу на место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Mambo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Этот шаг является вариацией шага 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march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», с выносом лидирующей ноги сначала вперед, потом назад.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вперед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второй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первой ногой назад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второй ногой на месте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Step-touch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Это обычный приставной шаг. </w:t>
            </w:r>
          </w:p>
          <w:p w:rsidR="00C61C16" w:rsidRPr="00C61C16" w:rsidRDefault="00C61C16" w:rsidP="00C61C16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приставить к первой (следующий шаг начинаем с этой же ноги и шагаем в другую сторону)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Double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Step-touch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Это два приставных шага, которые делаются в одном направлении (с одной ноги).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приставить к первой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еще шаг первой ногой в ту же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приставить к первой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Step-curl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Этот шаг представляет собой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захлест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.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 xml:space="preserve">вторую ногу сгибаем назад в колене (делаем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захлест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)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Knee-up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Вариация шага 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knee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 на 4 счета.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вперед (или вперед в противоположную сторону: если шагаем правой, то вперед влево, если левой, то вперед вправо)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сгибаем в колене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возвращаем вторую ногу в исходное положение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возвращаем первую ногу в исходное положение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Grape-wine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Шаг с поэтичным названием «виноградное вино». Выполняется на основе шага 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double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step-touch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 (двойной приставной шаг).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1.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шаг одной ногой в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2.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ставим накрест сзади от первой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3.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первой ногой еще один шаг в сторону</w:t>
            </w:r>
          </w:p>
          <w:p w:rsidR="00C61C16" w:rsidRPr="00C61C16" w:rsidRDefault="00C61C16" w:rsidP="00C61C16">
            <w:pPr>
              <w:ind w:left="705" w:hanging="705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4.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ab/>
              <w:t>вторую ногу подставляем к первой ноге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Прыжки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«Мячики»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Прыжки на двух ногах – вертикальный прыжок толчком двух с приземлением на две;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«Джек»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Прыжок ноги врозь, ноги вместе, руки на поясе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Пешеходики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»</w:t>
            </w:r>
          </w:p>
          <w:p w:rsidR="00C61C16" w:rsidRPr="00C61C16" w:rsidRDefault="00C61C16" w:rsidP="00C61C16">
            <w:pPr>
              <w:ind w:left="705" w:hanging="705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Прыжки со сменой ног вперед-назад, руки вперед-назад.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Тренер: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 После физических упражнений у вас усилилось сердцебиение, значит участился и пульс давайте проверим (Щупают пульс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(фонограмма пульса)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 проводят упражнение на восстановление дыхания). </w:t>
            </w:r>
            <w:r w:rsidR="00C61C65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Спросить у детей какое они знают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упражнение на восстановление дыхания?</w:t>
            </w:r>
            <w:r w:rsidR="00C61C65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Выполнить упражнение на дыхание.</w:t>
            </w:r>
          </w:p>
          <w:p w:rsidR="00C61C16" w:rsidRPr="00C61C16" w:rsidRDefault="00C61C16" w:rsidP="00C61C16">
            <w:pPr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Тренер:</w:t>
            </w:r>
            <w:r w:rsidRPr="00C61C1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 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Молодцы, ребята. Сегодня я познакомлю вас с работой мышц. Мышцы упругие, могут сжиматься и разжиматься. Только благодаря мышцам человек может петь, смеяться, прыгать. Мышцы должны работать, и они не любят лениться. Чтобы ваши мышцы были сильные, крепкие я приглашаю вас в тренажерный зал.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 берут гантели и выполняют упражнения.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ОРУ с гантелями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«Мы сильные»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и. п.- ноги широкая стойка, 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>руки с гантелями в стороны. 1 – согнуть руки к плечам 2 – и. п. 3-4 тоже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«Крылья»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и. п. о.с. 1 – поднять руки в стороны 2 – и. п.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«В небеса»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 и.п. ноги шире плеч, согнуты в коленях, руки вниз. 1 – руки вверх 2 – и.п.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«Бокс»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и.п. ноги широкая стойка, руки согнуты в локтях перед грудью. 1 – выпрямить правую руку вперед 2 – и.п. 3 – 4 тоже левой рукой.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«Весы»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и.п. стоя на коленях, руки в стороны. 1 – наклон в право, правой рукой коснуться пола. 2 – и.п. 3-4 тоже влево.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«Самолет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ы» и.п. лежа на животе, руки согнуты в локтях. 1 – вытянуть руки в стороны 2 – и.п. 3-4 тоже</w:t>
            </w:r>
          </w:p>
          <w:p w:rsidR="00C61C16" w:rsidRPr="00C61C16" w:rsidRDefault="00C61C16" w:rsidP="00C61C16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«Отжимание»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и.п. тоже 1 – выпрямляя руки в локтях поднять туловище вверх 2 – и.п.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Половина спортсменов выполняют на батутах прыжки «космонавты», «</w:t>
            </w:r>
            <w:proofErr w:type="spellStart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пешеходики</w:t>
            </w:r>
            <w:proofErr w:type="spellEnd"/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», «кузнечики», для развития координации движения.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>Остальные спортсмены на балансирах (развивается вестибулярный аппарат) по двое человек. По сигналу (свисток) тренера происходит – переход детей на другой вид тренажера.</w:t>
            </w:r>
          </w:p>
          <w:p w:rsidR="00C61C16" w:rsidRPr="00C61C16" w:rsidRDefault="00C61C16" w:rsidP="00C61C1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Тренер: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Для отдыха организма выполним несколько упражнений </w:t>
            </w:r>
            <w:proofErr w:type="spellStart"/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стретчинга</w:t>
            </w:r>
            <w:proofErr w:type="spellEnd"/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Я загадаю загадку, а вы покажете отгадку:</w:t>
            </w:r>
          </w:p>
          <w:p w:rsidR="00C61C16" w:rsidRPr="00C61C16" w:rsidRDefault="00C61C16" w:rsidP="00C61C16">
            <w:pPr>
              <w:ind w:left="708"/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Восемь ног.</w:t>
            </w: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восемь рук,</w:t>
            </w: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Вышивают шёлком круг </w:t>
            </w:r>
            <w:r w:rsidRPr="00C61C1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(паук)</w:t>
            </w:r>
          </w:p>
          <w:p w:rsidR="00C61C16" w:rsidRPr="00C61C16" w:rsidRDefault="00C61C16" w:rsidP="00C61C16">
            <w:pP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C61C16" w:rsidRPr="00C61C16" w:rsidRDefault="00C61C16" w:rsidP="00C61C16">
            <w:pPr>
              <w:ind w:left="708"/>
              <w:jc w:val="both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за чудо? Что за чудо?</w:t>
            </w:r>
          </w:p>
          <w:p w:rsidR="00C61C16" w:rsidRPr="00C61C16" w:rsidRDefault="00C61C16" w:rsidP="00C61C16">
            <w:pPr>
              <w:ind w:left="708"/>
              <w:jc w:val="both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Сверху блюдо, снизу блюдо</w:t>
            </w:r>
          </w:p>
          <w:p w:rsidR="00C61C16" w:rsidRPr="00C61C16" w:rsidRDefault="00C61C16" w:rsidP="00C61C16">
            <w:pPr>
              <w:ind w:left="708"/>
              <w:jc w:val="both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Ходит чудо по дороге.</w:t>
            </w:r>
          </w:p>
          <w:p w:rsidR="00C61C16" w:rsidRPr="00C61C16" w:rsidRDefault="00C61C16" w:rsidP="00C61C16">
            <w:pPr>
              <w:ind w:left="708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Голова торчит, да ноги </w:t>
            </w:r>
            <w:r w:rsidRPr="00C61C16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(черепашка)</w:t>
            </w:r>
          </w:p>
          <w:p w:rsidR="00C61C16" w:rsidRPr="00C61C16" w:rsidRDefault="00C61C16" w:rsidP="00871E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lastRenderedPageBreak/>
              <w:t>Тренер: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 Будущие спортсмены должны быть не только сильными, но и знать о строении своего тела и работе внутренних органов.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 xml:space="preserve">Дети приглашаются на беседу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</w:t>
            </w: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Функциональные особенности организма человека»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к врачу в учебный класс.</w:t>
            </w:r>
          </w:p>
          <w:p w:rsidR="00C61C16" w:rsidRPr="00C61C16" w:rsidRDefault="00C61C16" w:rsidP="00871E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Врач (одевает халат и шапочку инструктор)</w:t>
            </w:r>
            <w:r w:rsidRPr="00C61C1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 xml:space="preserve">. Здравствуйте, как ваше настроение? Нравится ли вам на базе? Знаете ли вы строение человека? 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Дети, вы можете назвать внутренние органы человека и правильно их распределить на теле? 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Дети: Да!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Врач: Тогда распределимся на две команды и проведем эстафету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«Строение человека»</w:t>
            </w:r>
            <w:r w:rsidR="00C61C65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(На двух детей  надевают многофункциональные  </w:t>
            </w:r>
            <w:proofErr w:type="gramStart"/>
            <w:r w:rsidR="00C61C65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накидки</w:t>
            </w:r>
            <w:proofErr w:type="gramEnd"/>
            <w:r w:rsidR="00C61C65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 на которые игроки команд будут прикреплять «органы» человека на определенные места)</w:t>
            </w:r>
          </w:p>
          <w:p w:rsidR="00C61C65" w:rsidRDefault="00C61C16" w:rsidP="00C61C65">
            <w:pP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 xml:space="preserve">Тренер: 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После физической нагрузки организму необходим отдых, пройдите в массажный салон, где я вам предлагаю сделать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массаж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. Дети делают массаж 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«Суп»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варежками</w:t>
            </w:r>
            <w:r w:rsidR="00C61C65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массажными </w:t>
            </w:r>
          </w:p>
          <w:p w:rsidR="00C61C65" w:rsidRPr="003F483A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proofErr w:type="spellEnd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ща</w:t>
            </w:r>
            <w:proofErr w:type="spellEnd"/>
          </w:p>
          <w:p w:rsidR="00C61C65" w:rsidRPr="003F483A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Вот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капустка</w:t>
            </w:r>
            <w:proofErr w:type="spellEnd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борща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растираем </w:t>
            </w: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ладошками)</w:t>
            </w:r>
          </w:p>
          <w:p w:rsidR="00C61C65" w:rsidRPr="003F483A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C65" w:rsidRPr="003F483A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Покрошу картошки,</w:t>
            </w: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свеколки</w:t>
            </w:r>
            <w:proofErr w:type="spellEnd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моркошки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растираем</w:t>
            </w:r>
            <w:r w:rsidRPr="003F4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ребром ладони)</w:t>
            </w: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 головки лучку,</w:t>
            </w: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зубок чесночку (постукиваем кулаками)</w:t>
            </w: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C65" w:rsidRDefault="00C61C65" w:rsidP="00C61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61C65" w:rsidRPr="00700592" w:rsidRDefault="00C61C65" w:rsidP="00700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готов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борщичек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(поглаживание ладошками)</w:t>
            </w:r>
          </w:p>
          <w:p w:rsidR="00C61C16" w:rsidRPr="00C61C16" w:rsidRDefault="00C61C65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61C16"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(переворачи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ваются кругом и еще раз выполняют</w:t>
            </w:r>
            <w:r w:rsidR="00C61C16"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) Одеваются.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Тренер:</w:t>
            </w:r>
            <w:r w:rsidRPr="00C61C16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Ну что ребята, все запланированное мы выполнили, осталось получить витаминный обед</w:t>
            </w: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  <w:t>Отгадайте загадку: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D2A2A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виду он как рыжий мяч,</w:t>
            </w: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Только вот не мчится вскачь.</w:t>
            </w: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нём полезный витамин —</w:t>
            </w:r>
            <w:r w:rsidRPr="00C61C1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 спелый...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Тренер</w:t>
            </w: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А какой витамин находится в апельсине? (ответы детей)</w:t>
            </w:r>
          </w:p>
          <w:p w:rsidR="00C61C16" w:rsidRPr="00C61C16" w:rsidRDefault="00C61C16" w:rsidP="00C61C1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61C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Дети получают апельсины, убирают их в чемоданы.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Физическая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Культура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Коммуникативная</w:t>
            </w:r>
          </w:p>
          <w:p w:rsidR="00C61C16" w:rsidRP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Двигательная Игровая</w:t>
            </w:r>
          </w:p>
        </w:tc>
        <w:tc>
          <w:tcPr>
            <w:tcW w:w="1418" w:type="dxa"/>
          </w:tcPr>
          <w:p w:rsidR="00C61C16" w:rsidRP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Беседа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Обсуждение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Загадки 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Использование ИКТ</w:t>
            </w:r>
          </w:p>
        </w:tc>
        <w:tc>
          <w:tcPr>
            <w:tcW w:w="1559" w:type="dxa"/>
          </w:tcPr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Гантели</w:t>
            </w:r>
          </w:p>
          <w:p w:rsidR="00C61C16" w:rsidRP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Батуты</w:t>
            </w:r>
          </w:p>
        </w:tc>
        <w:tc>
          <w:tcPr>
            <w:tcW w:w="1843" w:type="dxa"/>
          </w:tcPr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C61C1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Продолжать 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осваивать</w:t>
            </w:r>
          </w:p>
          <w:p w:rsid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упражнения с гантелями</w:t>
            </w:r>
            <w:r w:rsidR="00B85DB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 Совершенствовать физическое качество: гибкость, силу, быстроту. Воспитывать чувство коллективизма.</w:t>
            </w:r>
          </w:p>
          <w:p w:rsidR="00B85DB3" w:rsidRPr="00C61C16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желание использовать гантели и навыки самомассажа для укрепления здоровья.</w:t>
            </w:r>
          </w:p>
        </w:tc>
        <w:tc>
          <w:tcPr>
            <w:tcW w:w="2039" w:type="dxa"/>
          </w:tcPr>
          <w:p w:rsidR="00C61C16" w:rsidRPr="00C61C16" w:rsidRDefault="00C61C16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C61C16" w:rsidRPr="00A6443E" w:rsidRDefault="00C61C16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530F3" w:rsidRDefault="00B85DB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Заключительная часть</w:t>
      </w:r>
    </w:p>
    <w:p w:rsidR="00B85DB3" w:rsidRDefault="00B85DB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5920"/>
        <w:gridCol w:w="2410"/>
        <w:gridCol w:w="1843"/>
        <w:gridCol w:w="1559"/>
        <w:gridCol w:w="1984"/>
        <w:gridCol w:w="1898"/>
      </w:tblGrid>
      <w:tr w:rsidR="00B85DB3" w:rsidTr="00B85DB3">
        <w:tc>
          <w:tcPr>
            <w:tcW w:w="5920" w:type="dxa"/>
          </w:tcPr>
          <w:p w:rsidR="00B85DB3" w:rsidRPr="00B85DB3" w:rsidRDefault="00B85DB3" w:rsidP="0070059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85D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Тренер:</w:t>
            </w:r>
            <w:r w:rsidRPr="00B85D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Пришло время вернуться в детский сад. Разбирайте свои чемоданы и строитесь в одну колонну, затем перестроение в три колонны (сидят в салоне самолета)</w:t>
            </w:r>
          </w:p>
          <w:p w:rsidR="00B85DB3" w:rsidRPr="00B85DB3" w:rsidRDefault="00B85DB3" w:rsidP="00700592">
            <w:pPr>
              <w:spacing w:before="100" w:beforeAutospacing="1" w:after="100" w:afterAutospacing="1"/>
              <w:rPr>
                <w:rStyle w:val="c0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85D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Стюардесса:</w:t>
            </w:r>
            <w:r w:rsidRPr="00B85D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Уважаемые пассажиры! Мы рады приветствовать вас на борту нашего лайнера. Во время полета, вам будет представлена культурная программа: мы знаем, что вы активные болельщики сборной России, сейчас проведем тренировку болельщиков. Развозит помпоны на тележке между </w:t>
            </w:r>
            <w:r w:rsidR="00700592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proofErr w:type="gramStart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сиденьями-чемоданами</w:t>
            </w:r>
            <w:proofErr w:type="gramEnd"/>
            <w:r w:rsidR="00700592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 с </w:t>
            </w: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кот</w:t>
            </w:r>
            <w:r w:rsidR="00700592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орыми дети произносят </w:t>
            </w: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кричалку «</w:t>
            </w:r>
            <w:proofErr w:type="spellStart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Оле-оле-оле</w:t>
            </w:r>
            <w:proofErr w:type="spellEnd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»: </w:t>
            </w:r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Каждый с детства точно знает,</w:t>
            </w:r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Кто, когда и где играет.</w:t>
            </w:r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Нас фанатов миллион,</w:t>
            </w:r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Выше руки стадион.</w:t>
            </w:r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Оле-оле-оле</w:t>
            </w:r>
            <w:proofErr w:type="spellEnd"/>
          </w:p>
          <w:p w:rsidR="00B85DB3" w:rsidRPr="00B85DB3" w:rsidRDefault="00B85DB3" w:rsidP="00B85DB3">
            <w:pPr>
              <w:ind w:left="708"/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Россия чемпион.</w:t>
            </w:r>
          </w:p>
          <w:p w:rsidR="00B85DB3" w:rsidRPr="00B85DB3" w:rsidRDefault="00B85DB3" w:rsidP="00B85DB3">
            <w:pPr>
              <w:jc w:val="both"/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Стюардесса:</w:t>
            </w: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Наш самолет произвел посадку в аэропорту </w:t>
            </w:r>
            <w:proofErr w:type="spellStart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Гимназиум</w:t>
            </w:r>
            <w:proofErr w:type="spellEnd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Просьба покинуть салон сам</w:t>
            </w:r>
            <w:r w:rsidR="00700592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олета, соблюдая правила безопас</w:t>
            </w: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ности. </w:t>
            </w:r>
          </w:p>
          <w:p w:rsidR="00B85DB3" w:rsidRPr="00B85DB3" w:rsidRDefault="00B85DB3" w:rsidP="00700592">
            <w:pPr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Стюардесса переодевается в инструктора, в это время звучит запись: Аэропорт </w:t>
            </w:r>
            <w:proofErr w:type="spellStart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Гимназиум</w:t>
            </w:r>
            <w:proofErr w:type="spellEnd"/>
            <w:r w:rsidRPr="00B85DB3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рад приветствовать в своем зале. </w:t>
            </w:r>
          </w:p>
          <w:p w:rsidR="00B85DB3" w:rsidRPr="00B85DB3" w:rsidRDefault="00B85DB3" w:rsidP="00B85D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  <w:r w:rsidRPr="00B85DB3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Инструктор: Вот мы и дома. Построились в колонну по одному и шагом марш в детский сад.</w:t>
            </w:r>
          </w:p>
          <w:p w:rsidR="00B85DB3" w:rsidRPr="00B85DB3" w:rsidRDefault="00B85DB3" w:rsidP="00B85DB3">
            <w:pPr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</w:p>
          <w:p w:rsidR="00B85DB3" w:rsidRDefault="00B85DB3" w:rsidP="00B85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Рефлексия</w:t>
            </w:r>
          </w:p>
          <w:p w:rsidR="00B85DB3" w:rsidRDefault="00B85DB3" w:rsidP="00B85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</w:p>
          <w:p w:rsidR="00700592" w:rsidRDefault="00B85DB3" w:rsidP="00B85DB3">
            <w:pPr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Детей в</w:t>
            </w:r>
            <w:r w:rsidRPr="00B85DB3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 xml:space="preserve">стречает воспитатель. </w:t>
            </w:r>
          </w:p>
          <w:p w:rsidR="00B85DB3" w:rsidRPr="00B85DB3" w:rsidRDefault="00B85DB3" w:rsidP="00B85DB3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85DB3">
              <w:rPr>
                <w:rFonts w:ascii="Times New Roman" w:eastAsia="Times New Roman" w:hAnsi="Times New Roman" w:cs="Times New Roman"/>
                <w:b/>
                <w:bCs/>
                <w:color w:val="2D2A2A"/>
                <w:sz w:val="24"/>
                <w:szCs w:val="24"/>
                <w:lang w:eastAsia="ru-RU"/>
              </w:rPr>
              <w:t>Инструктор: </w:t>
            </w:r>
            <w:r w:rsidRPr="00B85DB3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Дети, расскажите где мы сегодня были? –</w:t>
            </w:r>
            <w:r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 xml:space="preserve"> </w:t>
            </w:r>
            <w:r w:rsidRPr="00B85DB3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t>Чем мы занимались? – Назовите символы олимпийских игр? Где проходили олимпийские игры в России и назовите талисман этих игр? – Где будут проходить летние олимпийские игры в 2016 году? -  Что вам особенно понравилось во время нашей поездки?</w:t>
            </w:r>
            <w:r w:rsidRPr="00B85DB3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lang w:eastAsia="ru-RU"/>
              </w:rPr>
              <w:br/>
              <w:t xml:space="preserve">В следующий раз мы отправимся в  другое интересное место и узнаем много нового. </w:t>
            </w:r>
          </w:p>
          <w:p w:rsidR="00B85DB3" w:rsidRPr="00B85DB3" w:rsidRDefault="00B85DB3" w:rsidP="00B85DB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B85DB3" w:rsidRPr="00DA6F41" w:rsidRDefault="00B85DB3" w:rsidP="00B85D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</w:p>
          <w:p w:rsidR="00B85DB3" w:rsidRPr="004F717B" w:rsidRDefault="00B85DB3" w:rsidP="00B85DB3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2D2A2A"/>
                <w:sz w:val="21"/>
                <w:szCs w:val="21"/>
                <w:lang w:eastAsia="ru-RU"/>
              </w:rPr>
            </w:pPr>
          </w:p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</w:tcPr>
          <w:p w:rsidR="00B85DB3" w:rsidRDefault="00B85DB3" w:rsidP="007530F3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B85DB3" w:rsidRPr="00B85DB3" w:rsidRDefault="00B85DB3" w:rsidP="007530F3">
      <w:pPr>
        <w:shd w:val="clear" w:color="auto" w:fill="FFFFFF"/>
        <w:spacing w:after="0" w:line="293" w:lineRule="atLeast"/>
        <w:ind w:firstLine="284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7A52F3" w:rsidRPr="00700592" w:rsidRDefault="00E97FF3" w:rsidP="00700592">
      <w:pPr>
        <w:shd w:val="clear" w:color="auto" w:fill="FFFFFF"/>
        <w:spacing w:after="0" w:line="293" w:lineRule="atLeast"/>
        <w:rPr>
          <w:rFonts w:ascii="Verdana" w:eastAsia="Times New Roman" w:hAnsi="Verdana" w:cs="Times New Roman"/>
          <w:color w:val="0D0D0D" w:themeColor="text1" w:themeTint="F2"/>
          <w:sz w:val="20"/>
          <w:szCs w:val="20"/>
          <w:lang w:eastAsia="ru-RU"/>
        </w:rPr>
      </w:pPr>
      <w:r w:rsidRPr="00E97FF3">
        <w:rPr>
          <w:rFonts w:ascii="Verdana" w:eastAsia="Times New Roman" w:hAnsi="Verdana" w:cs="Times New Roman"/>
          <w:color w:val="0D0D0D" w:themeColor="text1" w:themeTint="F2"/>
          <w:sz w:val="20"/>
          <w:szCs w:val="20"/>
          <w:lang w:eastAsia="ru-RU"/>
        </w:rPr>
        <w:t> </w:t>
      </w:r>
      <w:bookmarkStart w:id="0" w:name="_GoBack"/>
      <w:bookmarkEnd w:id="0"/>
    </w:p>
    <w:sectPr w:rsidR="007A52F3" w:rsidRPr="00700592" w:rsidSect="00E85A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520"/>
    <w:multiLevelType w:val="hybridMultilevel"/>
    <w:tmpl w:val="587CF5BA"/>
    <w:lvl w:ilvl="0" w:tplc="0419000D">
      <w:start w:val="1"/>
      <w:numFmt w:val="bullet"/>
      <w:lvlText w:val=""/>
      <w:lvlJc w:val="left"/>
      <w:pPr>
        <w:tabs>
          <w:tab w:val="num" w:pos="-105"/>
        </w:tabs>
        <w:ind w:left="-10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74335C"/>
    <w:multiLevelType w:val="hybridMultilevel"/>
    <w:tmpl w:val="376EE9F6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FA23D9"/>
    <w:multiLevelType w:val="hybridMultilevel"/>
    <w:tmpl w:val="FC90BE5E"/>
    <w:lvl w:ilvl="0" w:tplc="0419000D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911D0D"/>
    <w:multiLevelType w:val="hybridMultilevel"/>
    <w:tmpl w:val="C34E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871C3"/>
    <w:multiLevelType w:val="hybridMultilevel"/>
    <w:tmpl w:val="31A6F9BA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3F33EB8"/>
    <w:multiLevelType w:val="hybridMultilevel"/>
    <w:tmpl w:val="33744AD6"/>
    <w:lvl w:ilvl="0" w:tplc="6E201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E01CC"/>
    <w:multiLevelType w:val="hybridMultilevel"/>
    <w:tmpl w:val="52B4153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746303E"/>
    <w:multiLevelType w:val="hybridMultilevel"/>
    <w:tmpl w:val="FEF47DD2"/>
    <w:lvl w:ilvl="0" w:tplc="0419000D">
      <w:start w:val="1"/>
      <w:numFmt w:val="bullet"/>
      <w:lvlText w:val="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AFF6310"/>
    <w:multiLevelType w:val="hybridMultilevel"/>
    <w:tmpl w:val="E96ED22A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53095070"/>
    <w:multiLevelType w:val="hybridMultilevel"/>
    <w:tmpl w:val="706439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5501B"/>
    <w:multiLevelType w:val="hybridMultilevel"/>
    <w:tmpl w:val="A0101E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1FE1843"/>
    <w:multiLevelType w:val="hybridMultilevel"/>
    <w:tmpl w:val="73D07A2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C5B49"/>
    <w:multiLevelType w:val="hybridMultilevel"/>
    <w:tmpl w:val="6C78C47C"/>
    <w:lvl w:ilvl="0" w:tplc="3FD43C2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6C6229C2"/>
    <w:multiLevelType w:val="hybridMultilevel"/>
    <w:tmpl w:val="5C9AE22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927E6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575E9C"/>
    <w:multiLevelType w:val="hybridMultilevel"/>
    <w:tmpl w:val="6B6ECCCE"/>
    <w:lvl w:ilvl="0" w:tplc="776AC41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C7E81"/>
    <w:multiLevelType w:val="hybridMultilevel"/>
    <w:tmpl w:val="FE9439CE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6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17B"/>
    <w:rsid w:val="00003553"/>
    <w:rsid w:val="00004B97"/>
    <w:rsid w:val="00013B1A"/>
    <w:rsid w:val="00032C5C"/>
    <w:rsid w:val="000627A1"/>
    <w:rsid w:val="00074040"/>
    <w:rsid w:val="000D53B3"/>
    <w:rsid w:val="000E2B31"/>
    <w:rsid w:val="00117AC0"/>
    <w:rsid w:val="001218E7"/>
    <w:rsid w:val="0015219B"/>
    <w:rsid w:val="00155A2E"/>
    <w:rsid w:val="0019052B"/>
    <w:rsid w:val="001A6BE2"/>
    <w:rsid w:val="001C3A5E"/>
    <w:rsid w:val="0024214D"/>
    <w:rsid w:val="002639EB"/>
    <w:rsid w:val="002851A6"/>
    <w:rsid w:val="002B445B"/>
    <w:rsid w:val="002C07DE"/>
    <w:rsid w:val="002C426F"/>
    <w:rsid w:val="002F5C18"/>
    <w:rsid w:val="0033525B"/>
    <w:rsid w:val="00346166"/>
    <w:rsid w:val="0036699A"/>
    <w:rsid w:val="00373966"/>
    <w:rsid w:val="003820B3"/>
    <w:rsid w:val="003B54BB"/>
    <w:rsid w:val="003D5261"/>
    <w:rsid w:val="003E1303"/>
    <w:rsid w:val="0041791A"/>
    <w:rsid w:val="0042252C"/>
    <w:rsid w:val="004A110D"/>
    <w:rsid w:val="004C7C75"/>
    <w:rsid w:val="004F717B"/>
    <w:rsid w:val="005374B5"/>
    <w:rsid w:val="005465A6"/>
    <w:rsid w:val="00554261"/>
    <w:rsid w:val="005A609F"/>
    <w:rsid w:val="005B10E4"/>
    <w:rsid w:val="005D458B"/>
    <w:rsid w:val="00610515"/>
    <w:rsid w:val="00627304"/>
    <w:rsid w:val="006728FA"/>
    <w:rsid w:val="006959D3"/>
    <w:rsid w:val="006A561E"/>
    <w:rsid w:val="006D68F9"/>
    <w:rsid w:val="00700592"/>
    <w:rsid w:val="00752380"/>
    <w:rsid w:val="007530F3"/>
    <w:rsid w:val="00753FC5"/>
    <w:rsid w:val="00774EF5"/>
    <w:rsid w:val="0078565E"/>
    <w:rsid w:val="007A23E9"/>
    <w:rsid w:val="007A52F3"/>
    <w:rsid w:val="00804B99"/>
    <w:rsid w:val="008123C0"/>
    <w:rsid w:val="008166C4"/>
    <w:rsid w:val="00840913"/>
    <w:rsid w:val="00863625"/>
    <w:rsid w:val="00871EE5"/>
    <w:rsid w:val="008F0C1F"/>
    <w:rsid w:val="009020EA"/>
    <w:rsid w:val="009176EC"/>
    <w:rsid w:val="00946E8A"/>
    <w:rsid w:val="009C0337"/>
    <w:rsid w:val="009F37FF"/>
    <w:rsid w:val="00A60A98"/>
    <w:rsid w:val="00A6443E"/>
    <w:rsid w:val="00A9553B"/>
    <w:rsid w:val="00AD4E76"/>
    <w:rsid w:val="00AF358F"/>
    <w:rsid w:val="00B85DB3"/>
    <w:rsid w:val="00BB16DB"/>
    <w:rsid w:val="00C04048"/>
    <w:rsid w:val="00C56294"/>
    <w:rsid w:val="00C61C16"/>
    <w:rsid w:val="00C61C65"/>
    <w:rsid w:val="00CB08FB"/>
    <w:rsid w:val="00CD40BB"/>
    <w:rsid w:val="00D0333D"/>
    <w:rsid w:val="00D1347C"/>
    <w:rsid w:val="00D37860"/>
    <w:rsid w:val="00D76D36"/>
    <w:rsid w:val="00DA6F41"/>
    <w:rsid w:val="00DF5A4D"/>
    <w:rsid w:val="00DF716A"/>
    <w:rsid w:val="00E31DF7"/>
    <w:rsid w:val="00E762DC"/>
    <w:rsid w:val="00E85A83"/>
    <w:rsid w:val="00E97FF3"/>
    <w:rsid w:val="00EC759B"/>
    <w:rsid w:val="00ED115D"/>
    <w:rsid w:val="00ED3A95"/>
    <w:rsid w:val="00EF5EB8"/>
    <w:rsid w:val="00F17876"/>
    <w:rsid w:val="00F671EA"/>
    <w:rsid w:val="00F75B91"/>
    <w:rsid w:val="00FD5D93"/>
    <w:rsid w:val="00FE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7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62DC"/>
  </w:style>
  <w:style w:type="paragraph" w:styleId="a3">
    <w:name w:val="Normal (Web)"/>
    <w:basedOn w:val="a"/>
    <w:uiPriority w:val="99"/>
    <w:semiHidden/>
    <w:unhideWhenUsed/>
    <w:rsid w:val="0078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65E"/>
  </w:style>
  <w:style w:type="character" w:styleId="a4">
    <w:name w:val="Emphasis"/>
    <w:basedOn w:val="a0"/>
    <w:uiPriority w:val="20"/>
    <w:qFormat/>
    <w:rsid w:val="0078565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214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97FF3"/>
    <w:rPr>
      <w:b/>
      <w:bCs/>
    </w:rPr>
  </w:style>
  <w:style w:type="paragraph" w:styleId="a8">
    <w:name w:val="List Paragraph"/>
    <w:basedOn w:val="a"/>
    <w:uiPriority w:val="34"/>
    <w:qFormat/>
    <w:rsid w:val="006D68F9"/>
    <w:pPr>
      <w:ind w:left="720"/>
      <w:contextualSpacing/>
    </w:pPr>
  </w:style>
  <w:style w:type="table" w:styleId="a9">
    <w:name w:val="Table Grid"/>
    <w:basedOn w:val="a1"/>
    <w:uiPriority w:val="39"/>
    <w:rsid w:val="00753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.1september.ru/articlef.php?ID=2007012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klabdo.lanta-net.ru/ipk_mediawiki/index.php/%D0%A1%D1%82%D0%B5%D0%BF-%D0%B0%D1%8D%D1%80%D0%BE%D0%B1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logoped/4851-logopedicheskie-znaniya-po-formirovaniyu-leksiko-grammaticheskikh-sredstv-yazyk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50ds.ru/vospitatel/3219-kompleksnoe-zanyatie-dlya-detey-srednego-doshkolnogo-vozrasta-progulka-po-osennemu-lesu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82.ru/doshkolnik/370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14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Skyfall_Lp</dc:creator>
  <cp:keywords/>
  <dc:description/>
  <cp:lastModifiedBy>Sam</cp:lastModifiedBy>
  <cp:revision>30</cp:revision>
  <cp:lastPrinted>2003-12-31T21:58:00Z</cp:lastPrinted>
  <dcterms:created xsi:type="dcterms:W3CDTF">2016-01-12T16:40:00Z</dcterms:created>
  <dcterms:modified xsi:type="dcterms:W3CDTF">2003-12-31T21:08:00Z</dcterms:modified>
</cp:coreProperties>
</file>