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3E0" w:rsidRPr="000072D4" w:rsidRDefault="000072D4" w:rsidP="00015A5C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>МАОУ Школа №69 «Центр развития образования»</w:t>
      </w:r>
    </w:p>
    <w:p w:rsidR="002363E0" w:rsidRPr="000072D4" w:rsidRDefault="002363E0" w:rsidP="00015A5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2363E0" w:rsidRPr="000072D4" w:rsidRDefault="002363E0" w:rsidP="00015A5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2363E0" w:rsidRPr="000072D4" w:rsidRDefault="002363E0" w:rsidP="00015A5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2363E0" w:rsidRPr="000072D4" w:rsidRDefault="002363E0" w:rsidP="00015A5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2363E0" w:rsidRPr="000072D4" w:rsidRDefault="002363E0" w:rsidP="00015A5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2363E0" w:rsidRPr="000072D4" w:rsidRDefault="002363E0" w:rsidP="00015A5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0072D4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Розы Гвидо Гранди</w:t>
      </w:r>
    </w:p>
    <w:p w:rsidR="002363E0" w:rsidRPr="000072D4" w:rsidRDefault="002363E0" w:rsidP="00015A5C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</w:rPr>
      </w:pPr>
    </w:p>
    <w:p w:rsidR="002363E0" w:rsidRPr="000072D4" w:rsidRDefault="002363E0" w:rsidP="00015A5C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</w:rPr>
      </w:pPr>
    </w:p>
    <w:p w:rsidR="002363E0" w:rsidRPr="000072D4" w:rsidRDefault="002363E0" w:rsidP="00015A5C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</w:rPr>
      </w:pPr>
    </w:p>
    <w:p w:rsidR="002363E0" w:rsidRPr="000072D4" w:rsidRDefault="002363E0" w:rsidP="00015A5C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</w:rPr>
      </w:pPr>
    </w:p>
    <w:p w:rsidR="002363E0" w:rsidRPr="000072D4" w:rsidRDefault="002363E0" w:rsidP="00015A5C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</w:rPr>
      </w:pPr>
    </w:p>
    <w:p w:rsidR="002363E0" w:rsidRPr="000072D4" w:rsidRDefault="002363E0" w:rsidP="00015A5C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63E0" w:rsidRPr="000072D4" w:rsidRDefault="002363E0" w:rsidP="00015A5C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63E0" w:rsidRPr="000072D4" w:rsidRDefault="002363E0" w:rsidP="00015A5C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5A5C" w:rsidRDefault="00015A5C" w:rsidP="00015A5C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63E0" w:rsidRPr="000072D4" w:rsidRDefault="002363E0" w:rsidP="00015A5C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>Работу выполнила</w:t>
      </w:r>
    </w:p>
    <w:p w:rsidR="002363E0" w:rsidRPr="000072D4" w:rsidRDefault="002363E0" w:rsidP="00015A5C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>ученица 11 «А» класса</w:t>
      </w:r>
    </w:p>
    <w:p w:rsidR="002363E0" w:rsidRPr="000072D4" w:rsidRDefault="002363E0" w:rsidP="00015A5C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>школы №69</w:t>
      </w:r>
    </w:p>
    <w:p w:rsidR="002363E0" w:rsidRPr="000072D4" w:rsidRDefault="002363E0" w:rsidP="00015A5C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>Лебедева Дарья</w:t>
      </w:r>
    </w:p>
    <w:p w:rsidR="002363E0" w:rsidRPr="000072D4" w:rsidRDefault="002363E0" w:rsidP="00015A5C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Руководитель: Архипова Л.А.</w:t>
      </w:r>
    </w:p>
    <w:p w:rsidR="002363E0" w:rsidRPr="000072D4" w:rsidRDefault="002363E0" w:rsidP="00015A5C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</w:rPr>
      </w:pPr>
    </w:p>
    <w:p w:rsidR="002363E0" w:rsidRPr="000072D4" w:rsidRDefault="002363E0" w:rsidP="00015A5C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</w:rPr>
      </w:pPr>
    </w:p>
    <w:p w:rsidR="00015A5C" w:rsidRDefault="00015A5C" w:rsidP="00015A5C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5A5C" w:rsidRDefault="00015A5C" w:rsidP="00015A5C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363E0" w:rsidRPr="00015A5C" w:rsidRDefault="002363E0" w:rsidP="00015A5C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5A5C">
        <w:rPr>
          <w:rFonts w:ascii="Times New Roman" w:hAnsi="Times New Roman" w:cs="Times New Roman"/>
          <w:color w:val="000000" w:themeColor="text1"/>
          <w:sz w:val="28"/>
          <w:szCs w:val="28"/>
        </w:rPr>
        <w:t>Рязань, 2016 год</w:t>
      </w:r>
    </w:p>
    <w:p w:rsidR="002363E0" w:rsidRPr="000072D4" w:rsidRDefault="002363E0" w:rsidP="00015A5C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72D4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Содержание</w:t>
      </w:r>
    </w:p>
    <w:p w:rsidR="002363E0" w:rsidRPr="000072D4" w:rsidRDefault="002363E0" w:rsidP="00015A5C">
      <w:pPr>
        <w:pStyle w:val="a3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72D4">
        <w:rPr>
          <w:rFonts w:ascii="Times New Roman" w:hAnsi="Times New Roman" w:cs="Times New Roman"/>
          <w:sz w:val="28"/>
          <w:szCs w:val="28"/>
        </w:rPr>
        <w:t>Введение</w:t>
      </w:r>
      <w:r w:rsidR="00F2769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…………………………………………………………………….3</w:t>
      </w:r>
    </w:p>
    <w:p w:rsidR="002363E0" w:rsidRPr="000072D4" w:rsidRDefault="002363E0" w:rsidP="00015A5C">
      <w:pPr>
        <w:pStyle w:val="a3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72D4">
        <w:rPr>
          <w:rFonts w:ascii="Times New Roman" w:hAnsi="Times New Roman" w:cs="Times New Roman"/>
          <w:sz w:val="28"/>
          <w:szCs w:val="28"/>
        </w:rPr>
        <w:t>Теоретическая часть</w:t>
      </w:r>
      <w:r w:rsidR="00FA77C3">
        <w:rPr>
          <w:rFonts w:ascii="Times New Roman" w:hAnsi="Times New Roman" w:cs="Times New Roman"/>
          <w:sz w:val="28"/>
          <w:szCs w:val="28"/>
        </w:rPr>
        <w:t>………………………………………………………..4</w:t>
      </w:r>
    </w:p>
    <w:p w:rsidR="00560231" w:rsidRPr="000072D4" w:rsidRDefault="00D40349" w:rsidP="00015A5C">
      <w:pPr>
        <w:pStyle w:val="a3"/>
        <w:numPr>
          <w:ilvl w:val="1"/>
          <w:numId w:val="3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72D4">
        <w:rPr>
          <w:rFonts w:ascii="Times New Roman" w:hAnsi="Times New Roman" w:cs="Times New Roman"/>
          <w:sz w:val="28"/>
          <w:szCs w:val="28"/>
        </w:rPr>
        <w:t>Полярная система координат</w:t>
      </w:r>
      <w:r w:rsidR="00F27694">
        <w:rPr>
          <w:rFonts w:ascii="Times New Roman" w:hAnsi="Times New Roman" w:cs="Times New Roman"/>
          <w:sz w:val="28"/>
          <w:szCs w:val="28"/>
        </w:rPr>
        <w:t>……………………………………….4</w:t>
      </w:r>
      <w:r w:rsidRPr="000072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231" w:rsidRPr="000072D4" w:rsidRDefault="00560231" w:rsidP="00015A5C">
      <w:pPr>
        <w:pStyle w:val="a3"/>
        <w:numPr>
          <w:ilvl w:val="1"/>
          <w:numId w:val="3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72D4">
        <w:rPr>
          <w:rFonts w:ascii="Times New Roman" w:hAnsi="Times New Roman" w:cs="Times New Roman"/>
          <w:sz w:val="28"/>
          <w:szCs w:val="28"/>
        </w:rPr>
        <w:t>Общие сведения о циклоидальных кривых</w:t>
      </w:r>
      <w:r w:rsidR="000A4604">
        <w:rPr>
          <w:rFonts w:ascii="Times New Roman" w:hAnsi="Times New Roman" w:cs="Times New Roman"/>
          <w:sz w:val="28"/>
          <w:szCs w:val="28"/>
        </w:rPr>
        <w:t>………………….…</w:t>
      </w:r>
      <w:r w:rsidR="00FA77C3">
        <w:rPr>
          <w:rFonts w:ascii="Times New Roman" w:hAnsi="Times New Roman" w:cs="Times New Roman"/>
          <w:sz w:val="28"/>
          <w:szCs w:val="28"/>
        </w:rPr>
        <w:t>…</w:t>
      </w:r>
      <w:r w:rsidR="000A4604">
        <w:rPr>
          <w:rFonts w:ascii="Times New Roman" w:hAnsi="Times New Roman" w:cs="Times New Roman"/>
          <w:sz w:val="28"/>
          <w:szCs w:val="28"/>
        </w:rPr>
        <w:t>.5</w:t>
      </w:r>
    </w:p>
    <w:p w:rsidR="002363E0" w:rsidRPr="000072D4" w:rsidRDefault="002363E0" w:rsidP="00015A5C">
      <w:pPr>
        <w:pStyle w:val="a3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72D4">
        <w:rPr>
          <w:rFonts w:ascii="Times New Roman" w:hAnsi="Times New Roman" w:cs="Times New Roman"/>
          <w:sz w:val="28"/>
          <w:szCs w:val="28"/>
        </w:rPr>
        <w:t>Исследовательская часть</w:t>
      </w:r>
      <w:r w:rsidR="002D76BB">
        <w:rPr>
          <w:rFonts w:ascii="Times New Roman" w:hAnsi="Times New Roman" w:cs="Times New Roman"/>
          <w:sz w:val="28"/>
          <w:szCs w:val="28"/>
        </w:rPr>
        <w:t>…………………………………………………8</w:t>
      </w:r>
    </w:p>
    <w:p w:rsidR="002363E0" w:rsidRPr="000072D4" w:rsidRDefault="00F8077E" w:rsidP="00015A5C">
      <w:pPr>
        <w:pStyle w:val="a3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72D4">
        <w:rPr>
          <w:rFonts w:ascii="Times New Roman" w:hAnsi="Times New Roman" w:cs="Times New Roman"/>
          <w:sz w:val="28"/>
          <w:szCs w:val="28"/>
        </w:rPr>
        <w:t>Заключение</w:t>
      </w:r>
      <w:r w:rsidR="002D76BB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………………………………………………………………..21</w:t>
      </w:r>
    </w:p>
    <w:p w:rsidR="00F8077E" w:rsidRPr="000072D4" w:rsidRDefault="00DB5441" w:rsidP="00015A5C">
      <w:pPr>
        <w:pStyle w:val="a3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</w:t>
      </w:r>
      <w:r w:rsidR="002D76BB">
        <w:rPr>
          <w:rFonts w:ascii="Times New Roman" w:hAnsi="Times New Roman" w:cs="Times New Roman"/>
          <w:sz w:val="28"/>
          <w:szCs w:val="28"/>
        </w:rPr>
        <w:t>емой литературы………………………………………22</w:t>
      </w:r>
      <w:bookmarkStart w:id="0" w:name="_GoBack"/>
      <w:bookmarkEnd w:id="0"/>
    </w:p>
    <w:p w:rsidR="002363E0" w:rsidRPr="000072D4" w:rsidRDefault="002363E0" w:rsidP="00015A5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63E0" w:rsidRPr="000072D4" w:rsidRDefault="002363E0" w:rsidP="00015A5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363E0" w:rsidRPr="000072D4" w:rsidRDefault="002363E0" w:rsidP="00015A5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363E0" w:rsidRPr="000072D4" w:rsidRDefault="002363E0" w:rsidP="00015A5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363E0" w:rsidRPr="000072D4" w:rsidRDefault="002363E0" w:rsidP="00015A5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363E0" w:rsidRPr="000072D4" w:rsidRDefault="002363E0" w:rsidP="00015A5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363E0" w:rsidRPr="000072D4" w:rsidRDefault="002363E0" w:rsidP="00015A5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363E0" w:rsidRPr="000072D4" w:rsidRDefault="002363E0" w:rsidP="00015A5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363E0" w:rsidRPr="000072D4" w:rsidRDefault="002363E0" w:rsidP="00015A5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363E0" w:rsidRPr="000072D4" w:rsidRDefault="002363E0" w:rsidP="00015A5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363E0" w:rsidRPr="000072D4" w:rsidRDefault="002363E0" w:rsidP="00015A5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363E0" w:rsidRPr="000072D4" w:rsidRDefault="002363E0" w:rsidP="00015A5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363E0" w:rsidRPr="000072D4" w:rsidRDefault="002363E0" w:rsidP="00015A5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363E0" w:rsidRPr="000072D4" w:rsidRDefault="002363E0" w:rsidP="00015A5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363E0" w:rsidRPr="000072D4" w:rsidRDefault="002363E0" w:rsidP="00015A5C">
      <w:pPr>
        <w:spacing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0072D4">
        <w:rPr>
          <w:rFonts w:ascii="Times New Roman" w:hAnsi="Times New Roman" w:cs="Times New Roman"/>
          <w:b/>
          <w:color w:val="000000" w:themeColor="text1"/>
          <w:sz w:val="32"/>
          <w:szCs w:val="32"/>
        </w:rPr>
        <w:br w:type="page"/>
      </w:r>
    </w:p>
    <w:p w:rsidR="002363E0" w:rsidRPr="000072D4" w:rsidRDefault="002363E0" w:rsidP="00015A5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0072D4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Введение</w:t>
      </w:r>
    </w:p>
    <w:p w:rsidR="002363E0" w:rsidRPr="000072D4" w:rsidRDefault="002363E0" w:rsidP="00015A5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окружающем нас мире мы видим большое разнообразие видов цветов и их форм. Итальянский математик, Гвидо Гранди, работая с полярной системой координат, решил воссоздать с помощью линий эти прекрасные растения. Полученный результат он назвал «розами». </w:t>
      </w:r>
    </w:p>
    <w:p w:rsidR="002363E0" w:rsidRPr="000072D4" w:rsidRDefault="002363E0" w:rsidP="00015A5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«Розы» Гвидо Гранди радуют глаз правильными и плавными линиями, но их очертания не каприз природы – они предопределены специально подобранными математическими зависимостями. </w:t>
      </w:r>
    </w:p>
    <w:p w:rsidR="002363E0" w:rsidRPr="000072D4" w:rsidRDefault="002363E0" w:rsidP="00015A5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>Меня заинтересовала эта тема, и я попробовал</w:t>
      </w:r>
      <w:r w:rsidR="005916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исследовать, как меняются формы цветков в зависимости от комбинаций тригонометрических функций.</w:t>
      </w:r>
    </w:p>
    <w:p w:rsidR="002363E0" w:rsidRPr="000072D4" w:rsidRDefault="002363E0" w:rsidP="00015A5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Цель</w:t>
      </w: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 </w:t>
      </w:r>
    </w:p>
    <w:p w:rsidR="00EB4028" w:rsidRPr="000072D4" w:rsidRDefault="002363E0" w:rsidP="00015A5C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Познакомиться с семейством роз Гвидо Гранди и</w:t>
      </w:r>
      <w:r w:rsidR="00EB4028"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>, построив графики некоторых из них,</w:t>
      </w:r>
      <w:r w:rsidR="00EB4028" w:rsidRPr="000072D4">
        <w:rPr>
          <w:rFonts w:ascii="Times New Roman" w:hAnsi="Times New Roman" w:cs="Times New Roman"/>
          <w:sz w:val="28"/>
          <w:szCs w:val="28"/>
        </w:rPr>
        <w:t xml:space="preserve"> исследовать, как изменяются кривые Гвидо Гранди, заданные в полярной системе координат в зависимости от различных значений параметров</w:t>
      </w:r>
    </w:p>
    <w:p w:rsidR="002363E0" w:rsidRPr="000072D4" w:rsidRDefault="002363E0" w:rsidP="00015A5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Объект исследования</w:t>
      </w: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>: розы Гвидо Гранди</w:t>
      </w:r>
    </w:p>
    <w:p w:rsidR="002363E0" w:rsidRPr="000072D4" w:rsidRDefault="002363E0" w:rsidP="00015A5C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Задачи:</w:t>
      </w:r>
    </w:p>
    <w:p w:rsidR="002363E0" w:rsidRPr="000072D4" w:rsidRDefault="002363E0" w:rsidP="00015A5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Рассмотреть розы Гвидо Гранди и изучить их свойства </w:t>
      </w:r>
    </w:p>
    <w:p w:rsidR="00EB4028" w:rsidRPr="000072D4" w:rsidRDefault="00EB4028" w:rsidP="00015A5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>Построить семейство роз Гранди</w:t>
      </w:r>
    </w:p>
    <w:p w:rsidR="002363E0" w:rsidRPr="000072D4" w:rsidRDefault="002363E0" w:rsidP="00015A5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Выяснить зависимость между полученными изображениями и </w:t>
      </w:r>
      <w:r w:rsidR="00EB4028"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>значениями некоторых параметров</w:t>
      </w:r>
    </w:p>
    <w:p w:rsidR="002363E0" w:rsidRPr="000072D4" w:rsidRDefault="002363E0" w:rsidP="00015A5C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Методы исследования:</w:t>
      </w:r>
    </w:p>
    <w:p w:rsidR="002363E0" w:rsidRPr="000072D4" w:rsidRDefault="002363E0" w:rsidP="00015A5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>Работа с теоретическим материалом</w:t>
      </w:r>
    </w:p>
    <w:p w:rsidR="002363E0" w:rsidRPr="000072D4" w:rsidRDefault="00EB4028" w:rsidP="00015A5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>Построение графиков</w:t>
      </w:r>
    </w:p>
    <w:p w:rsidR="002363E0" w:rsidRPr="000072D4" w:rsidRDefault="002363E0" w:rsidP="00015A5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 результатов </w:t>
      </w:r>
    </w:p>
    <w:p w:rsidR="002363E0" w:rsidRPr="000072D4" w:rsidRDefault="002363E0" w:rsidP="00015A5C">
      <w:pPr>
        <w:spacing w:line="240" w:lineRule="auto"/>
        <w:rPr>
          <w:rFonts w:ascii="Times New Roman" w:hAnsi="Times New Roman" w:cs="Times New Roman"/>
        </w:rPr>
      </w:pPr>
      <w:r w:rsidRPr="000072D4">
        <w:rPr>
          <w:rFonts w:ascii="Times New Roman" w:hAnsi="Times New Roman" w:cs="Times New Roman"/>
        </w:rPr>
        <w:br w:type="page"/>
      </w:r>
    </w:p>
    <w:p w:rsidR="00726EAD" w:rsidRPr="000072D4" w:rsidRDefault="00EB4028" w:rsidP="00015A5C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072D4">
        <w:rPr>
          <w:rFonts w:ascii="Times New Roman" w:hAnsi="Times New Roman" w:cs="Times New Roman"/>
          <w:b/>
          <w:i/>
          <w:sz w:val="36"/>
          <w:szCs w:val="36"/>
        </w:rPr>
        <w:lastRenderedPageBreak/>
        <w:t>Теоретическая часть</w:t>
      </w:r>
    </w:p>
    <w:p w:rsidR="002C563F" w:rsidRDefault="002C563F" w:rsidP="00015A5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72D4">
        <w:rPr>
          <w:rFonts w:ascii="Times New Roman" w:hAnsi="Times New Roman" w:cs="Times New Roman"/>
          <w:b/>
          <w:sz w:val="32"/>
          <w:szCs w:val="32"/>
        </w:rPr>
        <w:t xml:space="preserve">Полярная система координат </w:t>
      </w:r>
    </w:p>
    <w:p w:rsidR="002C563F" w:rsidRDefault="002C563F" w:rsidP="007A726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72D4">
        <w:rPr>
          <w:rFonts w:ascii="Times New Roman" w:hAnsi="Times New Roman" w:cs="Times New Roman"/>
          <w:b/>
          <w:bCs/>
          <w:i/>
          <w:sz w:val="28"/>
          <w:szCs w:val="28"/>
        </w:rPr>
        <w:t>Полярная система координат</w:t>
      </w:r>
      <w:r w:rsidRPr="000072D4">
        <w:rPr>
          <w:rFonts w:ascii="Times New Roman" w:hAnsi="Times New Roman" w:cs="Times New Roman"/>
          <w:sz w:val="28"/>
          <w:szCs w:val="28"/>
        </w:rPr>
        <w:t xml:space="preserve"> — двухмерная система координат, в которой каждая точка на плоскости определяется двумя числами — полярным углом и полярным радиусом. </w:t>
      </w:r>
    </w:p>
    <w:p w:rsidR="007A7266" w:rsidRDefault="007A7266" w:rsidP="007A726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7266">
        <w:rPr>
          <w:rFonts w:ascii="Times New Roman" w:hAnsi="Times New Roman" w:cs="Times New Roman"/>
          <w:b/>
          <w:i/>
          <w:sz w:val="28"/>
          <w:szCs w:val="28"/>
        </w:rPr>
        <w:t>Полярные координаты</w:t>
      </w:r>
      <w:r w:rsidRPr="00F27694">
        <w:rPr>
          <w:rFonts w:ascii="Times New Roman" w:hAnsi="Times New Roman" w:cs="Times New Roman"/>
          <w:sz w:val="28"/>
          <w:szCs w:val="28"/>
        </w:rPr>
        <w:t xml:space="preserve"> точки на плоскости – два числа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ρ</m:t>
        </m:r>
      </m:oMath>
      <w:r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</m:oMath>
      <w:r>
        <w:rPr>
          <w:rFonts w:ascii="Times New Roman" w:hAnsi="Times New Roman" w:cs="Times New Roman"/>
          <w:sz w:val="28"/>
          <w:szCs w:val="28"/>
        </w:rPr>
        <w:t>, определяющие точку на плоскости в соответствии со следующими соглашениями.</w:t>
      </w:r>
    </w:p>
    <w:p w:rsidR="007A7266" w:rsidRPr="000A4604" w:rsidRDefault="007A7266" w:rsidP="007A7266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на плоскости выбрана точка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, называемая </w:t>
      </w:r>
      <w:r w:rsidRPr="007A7266">
        <w:rPr>
          <w:rFonts w:ascii="Times New Roman" w:hAnsi="Times New Roman" w:cs="Times New Roman"/>
          <w:i/>
          <w:sz w:val="28"/>
          <w:szCs w:val="28"/>
        </w:rPr>
        <w:t>полюсом</w:t>
      </w:r>
      <w:r>
        <w:rPr>
          <w:rFonts w:ascii="Times New Roman" w:hAnsi="Times New Roman" w:cs="Times New Roman"/>
          <w:sz w:val="28"/>
          <w:szCs w:val="28"/>
        </w:rPr>
        <w:t xml:space="preserve">, и луч с началом в точке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, называемый </w:t>
      </w:r>
      <w:r w:rsidRPr="007A7266">
        <w:rPr>
          <w:rFonts w:ascii="Times New Roman" w:hAnsi="Times New Roman" w:cs="Times New Roman"/>
          <w:i/>
          <w:sz w:val="28"/>
          <w:szCs w:val="28"/>
        </w:rPr>
        <w:t>полярной ось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 этих обстоятельствах каждой точке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можно сопоставить два числа: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r(или ρ)</m:t>
        </m:r>
      </m:oMath>
      <w:r>
        <w:rPr>
          <w:rFonts w:ascii="Times New Roman" w:hAnsi="Times New Roman" w:cs="Times New Roman"/>
          <w:sz w:val="28"/>
          <w:szCs w:val="28"/>
        </w:rPr>
        <w:t xml:space="preserve"> – полярный радиус, равный длине отрезка </w:t>
      </w:r>
      <w:r>
        <w:rPr>
          <w:rFonts w:ascii="Times New Roman" w:hAnsi="Times New Roman" w:cs="Times New Roman"/>
          <w:sz w:val="28"/>
          <w:szCs w:val="28"/>
          <w:lang w:val="en-US"/>
        </w:rPr>
        <w:t>OP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</m:oMath>
      <w:r>
        <w:rPr>
          <w:rFonts w:ascii="Times New Roman" w:hAnsi="Times New Roman" w:cs="Times New Roman"/>
          <w:sz w:val="28"/>
          <w:szCs w:val="28"/>
        </w:rPr>
        <w:t xml:space="preserve"> – полярный угол, равный углу между полярной осью и лучом </w:t>
      </w:r>
      <w:r>
        <w:rPr>
          <w:rFonts w:ascii="Times New Roman" w:hAnsi="Times New Roman" w:cs="Times New Roman"/>
          <w:sz w:val="28"/>
          <w:szCs w:val="28"/>
          <w:lang w:val="en-US"/>
        </w:rPr>
        <w:t>OP</w:t>
      </w:r>
      <w:r>
        <w:rPr>
          <w:rFonts w:ascii="Times New Roman" w:hAnsi="Times New Roman" w:cs="Times New Roman"/>
          <w:sz w:val="28"/>
          <w:szCs w:val="28"/>
        </w:rPr>
        <w:t xml:space="preserve">. При этом </w:t>
      </w:r>
      <m:oMath>
        <m:r>
          <w:rPr>
            <w:rFonts w:ascii="Cambria Math" w:hAnsi="Cambria Math" w:cs="Times New Roman"/>
            <w:sz w:val="28"/>
            <w:szCs w:val="28"/>
          </w:rPr>
          <m:t>0≤ρ&lt;∞</m:t>
        </m:r>
      </m:oMath>
      <w:r w:rsidRPr="000A460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0≤</m:t>
        </m:r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w:rPr>
            <w:rFonts w:ascii="Cambria Math" w:hAnsi="Cambria Math" w:cs="Times New Roman"/>
            <w:sz w:val="28"/>
            <w:szCs w:val="28"/>
          </w:rPr>
          <m:t>&lt;2π</m:t>
        </m:r>
      </m:oMath>
      <w:r w:rsidR="000A4604">
        <w:rPr>
          <w:rFonts w:ascii="Times New Roman" w:hAnsi="Times New Roman" w:cs="Times New Roman"/>
          <w:sz w:val="28"/>
          <w:szCs w:val="28"/>
        </w:rPr>
        <w:t xml:space="preserve">. Часто угол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</m:oMath>
      <w:r w:rsidR="000A4604">
        <w:rPr>
          <w:rFonts w:ascii="Times New Roman" w:hAnsi="Times New Roman" w:cs="Times New Roman"/>
          <w:sz w:val="28"/>
          <w:szCs w:val="28"/>
        </w:rPr>
        <w:t xml:space="preserve"> определяют не однозначно, а лишь точностью </w:t>
      </w:r>
      <m:oMath>
        <m:r>
          <w:rPr>
            <w:rFonts w:ascii="Cambria Math" w:hAnsi="Cambria Math" w:cs="Times New Roman"/>
            <w:sz w:val="28"/>
            <w:szCs w:val="28"/>
          </w:rPr>
          <m:t>2π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</m:oMath>
      <w:r w:rsidR="000A4604">
        <w:rPr>
          <w:rFonts w:ascii="Times New Roman" w:hAnsi="Times New Roman" w:cs="Times New Roman"/>
          <w:sz w:val="28"/>
          <w:szCs w:val="28"/>
        </w:rPr>
        <w:t>.</w:t>
      </w:r>
    </w:p>
    <w:p w:rsidR="007A7266" w:rsidRPr="000072D4" w:rsidRDefault="007A7266" w:rsidP="007A72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63F" w:rsidRDefault="00430323" w:rsidP="00015A5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72D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016249" cy="3400425"/>
            <wp:effectExtent l="0" t="0" r="0" b="0"/>
            <wp:docPr id="3" name="Рисунок 2" descr="600px-Polar_coordinate_component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px-Polar_coordinate_components.svg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1292" cy="34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DCE" w:rsidRPr="00BF6DCE" w:rsidRDefault="00BF6DCE" w:rsidP="00015A5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6DCE">
        <w:rPr>
          <w:rFonts w:ascii="Times New Roman" w:hAnsi="Times New Roman" w:cs="Times New Roman"/>
          <w:sz w:val="28"/>
          <w:szCs w:val="28"/>
        </w:rPr>
        <w:t xml:space="preserve">Рис. 1. </w:t>
      </w:r>
      <w:r w:rsidR="000A4604">
        <w:rPr>
          <w:rFonts w:ascii="Times New Roman" w:hAnsi="Times New Roman" w:cs="Times New Roman"/>
          <w:sz w:val="28"/>
          <w:szCs w:val="28"/>
        </w:rPr>
        <w:t>Построение точки в полярной системе координат</w:t>
      </w:r>
    </w:p>
    <w:p w:rsidR="00D40349" w:rsidRPr="000072D4" w:rsidRDefault="00D40349" w:rsidP="00015A5C">
      <w:pPr>
        <w:pStyle w:val="Default"/>
        <w:rPr>
          <w:rFonts w:ascii="Times New Roman" w:hAnsi="Times New Roman" w:cs="Times New Roman"/>
        </w:rPr>
      </w:pPr>
    </w:p>
    <w:p w:rsidR="000072D4" w:rsidRDefault="000072D4" w:rsidP="00015A5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440C" w:rsidRDefault="001A440C" w:rsidP="00015A5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4604" w:rsidRDefault="000A460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D40349" w:rsidRPr="000072D4" w:rsidRDefault="00D40349" w:rsidP="00015A5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72D4">
        <w:rPr>
          <w:rFonts w:ascii="Times New Roman" w:hAnsi="Times New Roman" w:cs="Times New Roman"/>
          <w:b/>
          <w:sz w:val="32"/>
          <w:szCs w:val="32"/>
        </w:rPr>
        <w:lastRenderedPageBreak/>
        <w:t>Общие сведения о циклоидальных кривых</w:t>
      </w:r>
    </w:p>
    <w:p w:rsidR="00D40349" w:rsidRPr="000072D4" w:rsidRDefault="00D40349" w:rsidP="00015A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72D4">
        <w:rPr>
          <w:rFonts w:ascii="Times New Roman" w:hAnsi="Times New Roman" w:cs="Times New Roman"/>
          <w:sz w:val="28"/>
          <w:szCs w:val="28"/>
        </w:rPr>
        <w:t xml:space="preserve">Розы относятся к семейству </w:t>
      </w:r>
      <w:r w:rsidRPr="000072D4">
        <w:rPr>
          <w:rFonts w:ascii="Times New Roman" w:hAnsi="Times New Roman" w:cs="Times New Roman"/>
          <w:i/>
          <w:sz w:val="28"/>
          <w:szCs w:val="28"/>
        </w:rPr>
        <w:t>циклоидальных кривых</w:t>
      </w:r>
      <w:r w:rsidRPr="000072D4">
        <w:rPr>
          <w:rFonts w:ascii="Times New Roman" w:hAnsi="Times New Roman" w:cs="Times New Roman"/>
          <w:sz w:val="28"/>
          <w:szCs w:val="28"/>
        </w:rPr>
        <w:t>.</w:t>
      </w:r>
    </w:p>
    <w:p w:rsidR="00D40349" w:rsidRPr="000072D4" w:rsidRDefault="00D40349" w:rsidP="00015A5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72D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Циклоидальная кривая</w:t>
      </w:r>
      <w:r w:rsidRPr="000072D4">
        <w:rPr>
          <w:rFonts w:ascii="Times New Roman" w:eastAsia="Times New Roman" w:hAnsi="Times New Roman" w:cs="Times New Roman"/>
          <w:sz w:val="28"/>
          <w:szCs w:val="28"/>
        </w:rPr>
        <w:t xml:space="preserve"> — плоская кривая, рисуемая точкой, находящейся на радиальной прямой окружности, катящейся по какой-либо кривой.</w:t>
      </w:r>
    </w:p>
    <w:p w:rsidR="00D40349" w:rsidRPr="000072D4" w:rsidRDefault="00D40349" w:rsidP="00015A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72D4">
        <w:rPr>
          <w:rFonts w:ascii="Times New Roman" w:eastAsia="Times New Roman" w:hAnsi="Times New Roman" w:cs="Times New Roman"/>
          <w:sz w:val="28"/>
          <w:szCs w:val="28"/>
        </w:rPr>
        <w:t>Обычно выделяют три типа циклоидальных кривых:</w:t>
      </w:r>
    </w:p>
    <w:p w:rsidR="000A4604" w:rsidRPr="000A4604" w:rsidRDefault="00D40349" w:rsidP="000A4604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60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Трохоида </w:t>
      </w:r>
      <w:r w:rsidRPr="000A46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(частный случай - </w:t>
      </w:r>
      <w:r w:rsidRPr="000A460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циклоида</w:t>
      </w:r>
      <w:r w:rsidRPr="000A46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  —</w:t>
      </w:r>
      <w:r w:rsidR="000A46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циклоидальная кривая, которую описывает точка, находящаяся на расстоянии </w:t>
      </w:r>
      <m:oMath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>h</m:t>
        </m:r>
      </m:oMath>
      <w:r w:rsidR="000A46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 центра круга, катящегося без скольжения по другому кругу. </w:t>
      </w:r>
      <w:proofErr w:type="gramStart"/>
      <w:r w:rsidR="000A46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</w:t>
      </w:r>
      <w:proofErr w:type="gramEnd"/>
      <w:r w:rsidR="000A46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>h&gt;</m:t>
        </m:r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val="en-US"/>
          </w:rPr>
          <m:t>r</m:t>
        </m:r>
      </m:oMath>
      <w:r w:rsidR="000A4604" w:rsidRPr="000A46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46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трохоиду называют удлиненной, при </w:t>
      </w:r>
      <m:oMath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>h&lt;</m:t>
        </m:r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  <w:lang w:val="en-US"/>
          </w:rPr>
          <m:t>r</m:t>
        </m:r>
      </m:oMath>
      <w:r w:rsidR="000A46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укороченной. </w:t>
      </w:r>
    </w:p>
    <w:p w:rsidR="000A4604" w:rsidRPr="000A4604" w:rsidRDefault="00FA77C3" w:rsidP="000A4604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347980</wp:posOffset>
            </wp:positionV>
            <wp:extent cx="1876425" cy="1905000"/>
            <wp:effectExtent l="19050" t="0" r="9525" b="0"/>
            <wp:wrapTopAndBottom/>
            <wp:docPr id="43" name="Рисунок 42" descr="уд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л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405130</wp:posOffset>
            </wp:positionV>
            <wp:extent cx="2028825" cy="1895475"/>
            <wp:effectExtent l="19050" t="0" r="9525" b="0"/>
            <wp:wrapTopAndBottom/>
            <wp:docPr id="42" name="Рисунок 39" descr="уд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л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6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3167380</wp:posOffset>
            </wp:positionV>
            <wp:extent cx="2680335" cy="1162050"/>
            <wp:effectExtent l="19050" t="0" r="5715" b="0"/>
            <wp:wrapTopAndBottom/>
            <wp:docPr id="32" name="Рисунок 10" descr="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6B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1.15pt;margin-top:193.9pt;width:191.8pt;height:25.4pt;z-index:251666432;mso-position-horizontal-relative:text;mso-position-vertical-relative:text;mso-width-relative:margin;mso-height-relative:margin" stroked="f">
            <v:textbox style="mso-next-textbox:#_x0000_s1027">
              <w:txbxContent>
                <w:p w:rsidR="00DB5441" w:rsidRPr="00BF6DCE" w:rsidRDefault="00DB5441" w:rsidP="00BF6DC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Рис.2. Удлиненная трохоида</w:t>
                  </w:r>
                </w:p>
              </w:txbxContent>
            </v:textbox>
          </v:shape>
        </w:pict>
      </w:r>
    </w:p>
    <w:p w:rsidR="00D40349" w:rsidRPr="000A4604" w:rsidRDefault="002D76BB" w:rsidP="000A460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pict>
          <v:shape id="_x0000_s1026" type="#_x0000_t202" style="position:absolute;left:0;text-align:left;margin-left:263.7pt;margin-top:167.8pt;width:195.75pt;height:25.4pt;z-index:251665408;mso-width-relative:margin;mso-height-relative:margin" stroked="f">
            <v:textbox style="mso-next-textbox:#_x0000_s1026">
              <w:txbxContent>
                <w:p w:rsidR="00DB5441" w:rsidRPr="00BF6DCE" w:rsidRDefault="00DB544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6D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Укороченная трохоида</w:t>
                  </w:r>
                </w:p>
              </w:txbxContent>
            </v:textbox>
          </v:shape>
        </w:pict>
      </w:r>
    </w:p>
    <w:p w:rsidR="00BF6DCE" w:rsidRPr="000A4604" w:rsidRDefault="00FA77C3" w:rsidP="00015A5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478155</wp:posOffset>
            </wp:positionV>
            <wp:extent cx="2815590" cy="1190625"/>
            <wp:effectExtent l="19050" t="0" r="3810" b="0"/>
            <wp:wrapTopAndBottom/>
            <wp:docPr id="14" name="Рисунок 11" descr="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6BB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29" type="#_x0000_t202" style="position:absolute;margin-left:322.4pt;margin-top:108.5pt;width:47.8pt;height:25.4pt;z-index:251668480;mso-position-horizontal-relative:text;mso-position-vertical-relative:text;mso-width-relative:margin;mso-height-relative:margin" stroked="f">
            <v:textbox style="mso-next-textbox:#_x0000_s1029">
              <w:txbxContent>
                <w:p w:rsidR="00DB5441" w:rsidRPr="00BF6DCE" w:rsidRDefault="00DB5441" w:rsidP="00BF6DC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6D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5....</w:t>
                  </w:r>
                </w:p>
              </w:txbxContent>
            </v:textbox>
          </v:shape>
        </w:pict>
      </w:r>
      <w:r w:rsidR="002D76BB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28" type="#_x0000_t202" style="position:absolute;margin-left:81.65pt;margin-top:108.5pt;width:47.8pt;height:25.4pt;z-index:251667456;mso-position-horizontal-relative:text;mso-position-vertical-relative:text;mso-width-relative:margin;mso-height-relative:margin" stroked="f">
            <v:textbox style="mso-next-textbox:#_x0000_s1028">
              <w:txbxContent>
                <w:p w:rsidR="00DB5441" w:rsidRPr="00BF6DCE" w:rsidRDefault="00DB5441" w:rsidP="00BF6DC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6D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4....</w:t>
                  </w:r>
                </w:p>
              </w:txbxContent>
            </v:textbox>
          </v:shape>
        </w:pict>
      </w:r>
    </w:p>
    <w:p w:rsidR="000A4604" w:rsidRDefault="000A4604" w:rsidP="000A460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0349" w:rsidRPr="00BF6DCE" w:rsidRDefault="00BF6DCE" w:rsidP="000A460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6DCE">
        <w:rPr>
          <w:rFonts w:ascii="Times New Roman" w:eastAsia="Times New Roman" w:hAnsi="Times New Roman" w:cs="Times New Roman"/>
          <w:sz w:val="28"/>
          <w:szCs w:val="28"/>
        </w:rPr>
        <w:t xml:space="preserve">Рис.4 и Рис.5 – этапы рисования </w:t>
      </w:r>
      <w:proofErr w:type="spellStart"/>
      <w:r w:rsidRPr="00BF6DCE">
        <w:rPr>
          <w:rFonts w:ascii="Times New Roman" w:eastAsia="Times New Roman" w:hAnsi="Times New Roman" w:cs="Times New Roman"/>
          <w:sz w:val="28"/>
          <w:szCs w:val="28"/>
        </w:rPr>
        <w:t>циклоиады</w:t>
      </w:r>
      <w:proofErr w:type="spellEnd"/>
    </w:p>
    <w:p w:rsidR="00BF6DCE" w:rsidRPr="000072D4" w:rsidRDefault="00BF6DCE" w:rsidP="00015A5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D7A42" w:rsidRPr="000072D4" w:rsidRDefault="00FA77C3" w:rsidP="00015A5C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3804285</wp:posOffset>
            </wp:positionV>
            <wp:extent cx="2924810" cy="2895600"/>
            <wp:effectExtent l="19050" t="0" r="8890" b="0"/>
            <wp:wrapTopAndBottom/>
            <wp:docPr id="17" name="Рисунок 16" descr="оо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оо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908685</wp:posOffset>
            </wp:positionV>
            <wp:extent cx="2908300" cy="2905125"/>
            <wp:effectExtent l="19050" t="0" r="6350" b="0"/>
            <wp:wrapTopAndBottom/>
            <wp:docPr id="15" name="Рисунок 14" descr="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231" w:rsidRPr="000072D4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861060</wp:posOffset>
            </wp:positionV>
            <wp:extent cx="2945765" cy="2952750"/>
            <wp:effectExtent l="19050" t="0" r="6985" b="0"/>
            <wp:wrapTopAndBottom/>
            <wp:docPr id="16" name="Рисунок 15" descr="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A42" w:rsidRPr="000072D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Э</w:t>
      </w:r>
      <w:r w:rsidR="00D40349" w:rsidRPr="000072D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питрохоида</w:t>
      </w:r>
      <w:r w:rsidR="00D40349" w:rsidRPr="000072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(эпициклоида) — </w:t>
      </w:r>
      <w:r w:rsidR="00560231" w:rsidRPr="000072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плоская</w:t>
      </w:r>
      <w:r w:rsidR="00560231" w:rsidRPr="000072D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560231" w:rsidRPr="000072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кривая, образуемая точкой, жёстко связанной с</w:t>
      </w:r>
      <w:r w:rsidR="00560231" w:rsidRPr="000072D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560231" w:rsidRPr="000072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окружностью, катящейся по внешней стороне другой окружности.</w:t>
      </w:r>
    </w:p>
    <w:p w:rsidR="00FA77C3" w:rsidRDefault="00FA77C3" w:rsidP="00015A5C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3044825</wp:posOffset>
            </wp:positionV>
            <wp:extent cx="2945765" cy="2886075"/>
            <wp:effectExtent l="19050" t="0" r="6985" b="0"/>
            <wp:wrapTopAndBottom/>
            <wp:docPr id="18" name="Рисунок 17" descr="ооо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ооо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7C3" w:rsidRDefault="00BF6DCE" w:rsidP="00015A5C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F6D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Рис.6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этапы рисования эпитрохоиды</w:t>
      </w:r>
    </w:p>
    <w:p w:rsidR="00BF6DCE" w:rsidRPr="00BF6DCE" w:rsidRDefault="00FA77C3" w:rsidP="00FA77C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page"/>
      </w:r>
    </w:p>
    <w:p w:rsidR="00560231" w:rsidRPr="00BF6DCE" w:rsidRDefault="00560231" w:rsidP="00FA77C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2D4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1346835</wp:posOffset>
            </wp:positionV>
            <wp:extent cx="2838450" cy="2809875"/>
            <wp:effectExtent l="19050" t="0" r="0" b="0"/>
            <wp:wrapTopAndBottom/>
            <wp:docPr id="21" name="Рисунок 20" descr="р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р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72D4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1108710</wp:posOffset>
            </wp:positionV>
            <wp:extent cx="3390900" cy="3438525"/>
            <wp:effectExtent l="19050" t="0" r="0" b="0"/>
            <wp:wrapTopAndBottom/>
            <wp:docPr id="20" name="Рисунок 19" descr="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072D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Гипотрохоида</w:t>
      </w:r>
      <w:proofErr w:type="spellEnd"/>
      <w:r w:rsidRPr="000072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(гипоциклоида) —</w:t>
      </w:r>
      <w:r w:rsidRPr="000072D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0072D4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0072D4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плоская кривая, образуемая фиксированной точкой, находящейся на фиксированной радиальной прямой</w:t>
      </w:r>
      <w:r w:rsidRPr="000072D4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0072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окружности, катящейся по внутренней стороне другой </w:t>
      </w:r>
      <w:r w:rsidRPr="00BF6DCE">
        <w:rPr>
          <w:rFonts w:ascii="Times New Roman" w:hAnsi="Times New Roman" w:cs="Times New Roman"/>
          <w:sz w:val="28"/>
          <w:szCs w:val="28"/>
          <w:shd w:val="clear" w:color="auto" w:fill="FFFFFF"/>
        </w:rPr>
        <w:t>окружности.</w:t>
      </w:r>
    </w:p>
    <w:p w:rsidR="00BF6DCE" w:rsidRPr="00BF6DCE" w:rsidRDefault="00BF6DCE" w:rsidP="00015A5C">
      <w:pPr>
        <w:pStyle w:val="a3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</w:t>
      </w:r>
      <w:r w:rsidRPr="00BF6DC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Рис.</w:t>
      </w:r>
      <w:r w:rsidRPr="00BF6D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7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</w:t>
      </w:r>
      <w:r w:rsidRPr="00BF6D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Рис.8</w:t>
      </w:r>
    </w:p>
    <w:p w:rsidR="00560231" w:rsidRPr="00BF6DCE" w:rsidRDefault="00BF6DCE" w:rsidP="00015A5C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Рис.7 и Рис.8 - п</w:t>
      </w:r>
      <w:r w:rsidR="00560231" w:rsidRPr="00BF6D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римеры </w:t>
      </w:r>
      <w:proofErr w:type="spellStart"/>
      <w:r w:rsidR="00560231" w:rsidRPr="00BF6D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гипотрохоиды</w:t>
      </w:r>
      <w:proofErr w:type="spellEnd"/>
    </w:p>
    <w:p w:rsidR="00560231" w:rsidRPr="000072D4" w:rsidRDefault="00560231" w:rsidP="00015A5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072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B22E13" w:rsidRPr="000072D4" w:rsidRDefault="00B22E13" w:rsidP="00015A5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72D4">
        <w:rPr>
          <w:rFonts w:ascii="Times New Roman" w:hAnsi="Times New Roman" w:cs="Times New Roman"/>
          <w:b/>
          <w:sz w:val="32"/>
          <w:szCs w:val="32"/>
        </w:rPr>
        <w:lastRenderedPageBreak/>
        <w:t>Исследовательская часть</w:t>
      </w:r>
    </w:p>
    <w:p w:rsidR="00B22E13" w:rsidRPr="000072D4" w:rsidRDefault="00B22E13" w:rsidP="00015A5C">
      <w:pPr>
        <w:spacing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построения графиков был использован сайт </w:t>
      </w:r>
      <w:r w:rsidRPr="000072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umath.ru</w:t>
      </w:r>
    </w:p>
    <w:p w:rsidR="00B22E13" w:rsidRPr="000072D4" w:rsidRDefault="00B22E13" w:rsidP="00015A5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i/>
          <w:sz w:val="28"/>
          <w:szCs w:val="28"/>
          <w:shd w:val="clear" w:color="auto" w:fill="F9F9F9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</w:rPr>
          <m:t>ρ</m:t>
        </m:r>
        <m:r>
          <w:rPr>
            <w:rFonts w:ascii="Cambria Math" w:hAnsi="Times New Roman" w:cs="Times New Roman"/>
            <w:sz w:val="28"/>
            <w:szCs w:val="28"/>
          </w:rPr>
          <m:t>=3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e>
        </m:func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B22E13" w:rsidRPr="000072D4" w:rsidRDefault="00B22E13" w:rsidP="00015A5C">
      <w:pPr>
        <w:spacing w:line="240" w:lineRule="auto"/>
        <w:jc w:val="center"/>
        <w:rPr>
          <w:rFonts w:ascii="Times New Roman" w:eastAsiaTheme="minorHAnsi" w:hAnsi="Times New Roman" w:cs="Times New Roman"/>
          <w:i/>
          <w:sz w:val="28"/>
          <w:szCs w:val="28"/>
          <w:shd w:val="clear" w:color="auto" w:fill="F9F9F9"/>
        </w:rPr>
      </w:pPr>
      <w:r w:rsidRPr="000072D4">
        <w:rPr>
          <w:rFonts w:ascii="Times New Roman" w:eastAsiaTheme="minorHAnsi" w:hAnsi="Times New Roman" w:cs="Times New Roman"/>
          <w:i/>
          <w:noProof/>
          <w:sz w:val="28"/>
          <w:szCs w:val="28"/>
          <w:shd w:val="clear" w:color="auto" w:fill="F9F9F9"/>
        </w:rPr>
        <w:drawing>
          <wp:inline distT="0" distB="0" distL="0" distR="0">
            <wp:extent cx="3726714" cy="3714750"/>
            <wp:effectExtent l="19050" t="0" r="7086" b="0"/>
            <wp:docPr id="8" name="Рисунок 7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27074" cy="371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E13" w:rsidRPr="000072D4" w:rsidRDefault="00B22E13" w:rsidP="00015A5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i/>
          <w:sz w:val="28"/>
          <w:szCs w:val="28"/>
          <w:shd w:val="clear" w:color="auto" w:fill="F9F9F9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</w:rPr>
          <m:t>ρ</m:t>
        </m:r>
        <m:r>
          <w:rPr>
            <w:rFonts w:ascii="Cambria Math" w:hAnsi="Times New Roman" w:cs="Times New Roman"/>
            <w:sz w:val="28"/>
            <w:szCs w:val="28"/>
          </w:rPr>
          <m:t>=7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e>
        </m:func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B22E13" w:rsidRPr="000072D4" w:rsidRDefault="00B22E13" w:rsidP="00015A5C">
      <w:pPr>
        <w:spacing w:line="240" w:lineRule="auto"/>
        <w:jc w:val="center"/>
        <w:rPr>
          <w:rFonts w:ascii="Times New Roman" w:eastAsiaTheme="minorHAnsi" w:hAnsi="Times New Roman" w:cs="Times New Roman"/>
          <w:i/>
          <w:sz w:val="28"/>
          <w:szCs w:val="28"/>
          <w:shd w:val="clear" w:color="auto" w:fill="F9F9F9"/>
        </w:rPr>
      </w:pPr>
      <w:r w:rsidRPr="000072D4">
        <w:rPr>
          <w:rFonts w:ascii="Times New Roman" w:eastAsiaTheme="minorHAnsi" w:hAnsi="Times New Roman" w:cs="Times New Roman"/>
          <w:i/>
          <w:noProof/>
          <w:sz w:val="28"/>
          <w:szCs w:val="28"/>
          <w:shd w:val="clear" w:color="auto" w:fill="F9F9F9"/>
        </w:rPr>
        <w:drawing>
          <wp:inline distT="0" distB="0" distL="0" distR="0">
            <wp:extent cx="3833751" cy="3790950"/>
            <wp:effectExtent l="19050" t="0" r="0" b="0"/>
            <wp:docPr id="9" name="Рисунок 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5774" cy="37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CB" w:rsidRPr="000072D4" w:rsidRDefault="000D58CB" w:rsidP="00015A5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i/>
          <w:sz w:val="28"/>
          <w:szCs w:val="28"/>
          <w:shd w:val="clear" w:color="auto" w:fill="F9F9F9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</w:rPr>
          <w:lastRenderedPageBreak/>
          <m:t>ρ</m:t>
        </m:r>
        <m:r>
          <w:rPr>
            <w:rFonts w:ascii="Cambria Math" w:hAnsi="Times New Roman" w:cs="Times New Roman"/>
            <w:sz w:val="28"/>
            <w:szCs w:val="28"/>
          </w:rPr>
          <m:t>=5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(2</m:t>
            </m:r>
          </m:e>
        </m:func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w:rPr>
            <w:rFonts w:ascii="Cambria Math" w:hAnsi="Times New Roman" w:cs="Times New Roman"/>
            <w:sz w:val="28"/>
            <w:szCs w:val="28"/>
            <w:shd w:val="clear" w:color="auto" w:fill="F9F9F9"/>
          </w:rPr>
          <m:t>+1)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0D58CB" w:rsidRPr="000072D4" w:rsidRDefault="000D58CB" w:rsidP="00015A5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9F9F9"/>
        </w:rPr>
      </w:pPr>
      <w:r w:rsidRPr="000072D4">
        <w:rPr>
          <w:rFonts w:ascii="Times New Roman" w:hAnsi="Times New Roman" w:cs="Times New Roman"/>
          <w:i/>
          <w:noProof/>
          <w:sz w:val="28"/>
          <w:szCs w:val="28"/>
          <w:shd w:val="clear" w:color="auto" w:fill="F9F9F9"/>
        </w:rPr>
        <w:drawing>
          <wp:inline distT="0" distB="0" distL="0" distR="0">
            <wp:extent cx="4083247" cy="4076700"/>
            <wp:effectExtent l="19050" t="0" r="0" b="0"/>
            <wp:docPr id="2" name="Рисунок 1" descr="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83247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E13" w:rsidRPr="000072D4" w:rsidRDefault="00B22E13" w:rsidP="00015A5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i/>
          <w:sz w:val="28"/>
          <w:szCs w:val="28"/>
          <w:shd w:val="clear" w:color="auto" w:fill="F9F9F9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</w:rPr>
          <m:t>ρ</m:t>
        </m:r>
        <m:r>
          <w:rPr>
            <w:rFonts w:ascii="Cambria Math" w:hAnsi="Times New Roman" w:cs="Times New Roman"/>
            <w:sz w:val="28"/>
            <w:szCs w:val="28"/>
          </w:rPr>
          <m:t>=5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e>
        </m:func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B22E13" w:rsidRDefault="00B22E13" w:rsidP="00015A5C">
      <w:pPr>
        <w:spacing w:line="240" w:lineRule="auto"/>
        <w:jc w:val="center"/>
        <w:rPr>
          <w:rFonts w:ascii="Times New Roman" w:eastAsiaTheme="minorHAnsi" w:hAnsi="Times New Roman" w:cs="Times New Roman"/>
          <w:i/>
          <w:sz w:val="28"/>
          <w:szCs w:val="28"/>
          <w:shd w:val="clear" w:color="auto" w:fill="F9F9F9"/>
        </w:rPr>
      </w:pPr>
      <w:r w:rsidRPr="000072D4">
        <w:rPr>
          <w:rFonts w:ascii="Times New Roman" w:eastAsiaTheme="minorHAnsi" w:hAnsi="Times New Roman" w:cs="Times New Roman"/>
          <w:i/>
          <w:noProof/>
          <w:sz w:val="28"/>
          <w:szCs w:val="28"/>
          <w:shd w:val="clear" w:color="auto" w:fill="F9F9F9"/>
        </w:rPr>
        <w:drawing>
          <wp:inline distT="0" distB="0" distL="0" distR="0">
            <wp:extent cx="3971973" cy="3952875"/>
            <wp:effectExtent l="19050" t="0" r="9477" b="0"/>
            <wp:docPr id="10" name="Рисунок 9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80985" cy="39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7C3" w:rsidRPr="000072D4" w:rsidRDefault="00FA77C3" w:rsidP="00015A5C">
      <w:pPr>
        <w:spacing w:line="240" w:lineRule="auto"/>
        <w:jc w:val="center"/>
        <w:rPr>
          <w:rFonts w:ascii="Times New Roman" w:eastAsiaTheme="minorHAnsi" w:hAnsi="Times New Roman" w:cs="Times New Roman"/>
          <w:i/>
          <w:sz w:val="28"/>
          <w:szCs w:val="28"/>
          <w:shd w:val="clear" w:color="auto" w:fill="F9F9F9"/>
        </w:rPr>
      </w:pPr>
    </w:p>
    <w:p w:rsidR="00B22E13" w:rsidRPr="000072D4" w:rsidRDefault="00B22E13" w:rsidP="00015A5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i/>
          <w:sz w:val="28"/>
          <w:szCs w:val="28"/>
          <w:shd w:val="clear" w:color="auto" w:fill="F9F9F9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</w:rPr>
          <w:lastRenderedPageBreak/>
          <m:t>ρ</m:t>
        </m:r>
        <m:r>
          <w:rPr>
            <w:rFonts w:ascii="Cambria Math" w:hAnsi="Times New Roman" w:cs="Times New Roman"/>
            <w:sz w:val="28"/>
            <w:szCs w:val="28"/>
          </w:rPr>
          <m:t>=5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e>
        </m:func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  <w:r w:rsidRPr="000072D4">
        <w:rPr>
          <w:rFonts w:ascii="Times New Roman" w:eastAsiaTheme="minorEastAsia" w:hAnsi="Times New Roman" w:cs="Times New Roman"/>
          <w:i/>
          <w:color w:val="252525"/>
          <w:sz w:val="21"/>
          <w:szCs w:val="21"/>
          <w:shd w:val="clear" w:color="auto" w:fill="FFFFFF"/>
        </w:rPr>
        <w:t xml:space="preserve"> </w:t>
      </w:r>
    </w:p>
    <w:p w:rsidR="00B22E13" w:rsidRPr="000072D4" w:rsidRDefault="00B22E13" w:rsidP="00015A5C">
      <w:pPr>
        <w:pStyle w:val="a3"/>
        <w:spacing w:line="240" w:lineRule="auto"/>
        <w:ind w:left="786"/>
        <w:rPr>
          <w:rFonts w:ascii="Times New Roman" w:hAnsi="Times New Roman" w:cs="Times New Roman"/>
          <w:i/>
          <w:sz w:val="28"/>
          <w:szCs w:val="28"/>
          <w:shd w:val="clear" w:color="auto" w:fill="F9F9F9"/>
          <w:lang w:val="en-US"/>
        </w:rPr>
      </w:pPr>
    </w:p>
    <w:p w:rsidR="00B22E13" w:rsidRPr="000072D4" w:rsidRDefault="00B22E13" w:rsidP="00015A5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72D4">
        <w:rPr>
          <w:rFonts w:ascii="Times New Roman" w:hAnsi="Times New Roman" w:cs="Times New Roman"/>
          <w:i/>
          <w:noProof/>
          <w:sz w:val="28"/>
          <w:szCs w:val="28"/>
          <w:shd w:val="clear" w:color="auto" w:fill="F9F9F9"/>
        </w:rPr>
        <w:drawing>
          <wp:inline distT="0" distB="0" distL="0" distR="0">
            <wp:extent cx="3962400" cy="3962400"/>
            <wp:effectExtent l="19050" t="0" r="0" b="0"/>
            <wp:docPr id="19" name="Рисунок 1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7288" cy="396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E13" w:rsidRPr="000072D4" w:rsidRDefault="00B22E13" w:rsidP="00015A5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m:oMath>
        <m:r>
          <w:rPr>
            <w:rFonts w:ascii="Cambria Math" w:hAnsi="Cambria Math" w:cs="Times New Roman"/>
            <w:sz w:val="28"/>
            <w:szCs w:val="28"/>
          </w:rPr>
          <m:t>ρ</m:t>
        </m:r>
        <m:r>
          <w:rPr>
            <w:rFonts w:ascii="Cambria Math" w:hAnsi="Times New Roman" w:cs="Times New Roman"/>
            <w:sz w:val="28"/>
            <w:szCs w:val="28"/>
          </w:rPr>
          <m:t>=5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e>
        </m:func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B22E13" w:rsidRPr="000072D4" w:rsidRDefault="00B22E13" w:rsidP="00015A5C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</w:rPr>
      </w:pPr>
      <w:r w:rsidRPr="000072D4">
        <w:rPr>
          <w:rFonts w:ascii="Times New Roman" w:eastAsiaTheme="minorHAnsi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933718" cy="3914775"/>
            <wp:effectExtent l="19050" t="0" r="0" b="0"/>
            <wp:docPr id="23" name="Рисунок 2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33221" cy="391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E13" w:rsidRPr="000072D4" w:rsidRDefault="00B22E13" w:rsidP="00015A5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m:oMath>
        <m:r>
          <w:rPr>
            <w:rFonts w:ascii="Cambria Math" w:hAnsi="Cambria Math" w:cs="Times New Roman"/>
            <w:sz w:val="28"/>
            <w:szCs w:val="28"/>
          </w:rPr>
          <w:lastRenderedPageBreak/>
          <m:t>ρ</m:t>
        </m:r>
        <m:r>
          <w:rPr>
            <w:rFonts w:ascii="Cambria Math" w:hAnsi="Times New Roman" w:cs="Times New Roman"/>
            <w:sz w:val="28"/>
            <w:szCs w:val="28"/>
          </w:rPr>
          <m:t>=5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e>
        </m:func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B22E13" w:rsidRPr="000072D4" w:rsidRDefault="00B22E13" w:rsidP="00015A5C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</w:rPr>
      </w:pPr>
      <w:r w:rsidRPr="000072D4">
        <w:rPr>
          <w:rFonts w:ascii="Times New Roman" w:eastAsiaTheme="minorHAnsi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177631" cy="4191000"/>
            <wp:effectExtent l="19050" t="0" r="0" b="0"/>
            <wp:docPr id="24" name="Рисунок 2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78382" cy="41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E13" w:rsidRPr="000072D4" w:rsidRDefault="00B22E13" w:rsidP="00015A5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m:oMath>
        <m:r>
          <w:rPr>
            <w:rFonts w:ascii="Cambria Math" w:hAnsi="Cambria Math" w:cs="Times New Roman"/>
            <w:sz w:val="28"/>
            <w:szCs w:val="28"/>
          </w:rPr>
          <m:t>ρ</m:t>
        </m:r>
        <m:r>
          <w:rPr>
            <w:rFonts w:ascii="Cambria Math" w:hAnsi="Times New Roman" w:cs="Times New Roman"/>
            <w:sz w:val="28"/>
            <w:szCs w:val="28"/>
          </w:rPr>
          <m:t>=5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29</m:t>
            </m:r>
          </m:e>
        </m:func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B22E13" w:rsidRPr="000072D4" w:rsidRDefault="00B22E13" w:rsidP="00015A5C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</w:rPr>
      </w:pPr>
      <w:r w:rsidRPr="000072D4">
        <w:rPr>
          <w:rFonts w:ascii="Times New Roman" w:eastAsiaTheme="minorHAnsi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019733" cy="4000500"/>
            <wp:effectExtent l="19050" t="0" r="0" b="0"/>
            <wp:docPr id="27" name="Рисунок 2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25412" cy="400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E13" w:rsidRPr="000072D4" w:rsidRDefault="00B22E13" w:rsidP="00015A5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m:oMath>
        <m:r>
          <w:rPr>
            <w:rFonts w:ascii="Cambria Math" w:hAnsi="Cambria Math" w:cs="Times New Roman"/>
            <w:sz w:val="28"/>
            <w:szCs w:val="28"/>
          </w:rPr>
          <w:lastRenderedPageBreak/>
          <m:t>ρ</m:t>
        </m:r>
        <m:r>
          <w:rPr>
            <w:rFonts w:ascii="Cambria Math" w:hAnsi="Times New Roman" w:cs="Times New Roman"/>
            <w:sz w:val="28"/>
            <w:szCs w:val="28"/>
          </w:rPr>
          <m:t>=5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30</m:t>
            </m:r>
          </m:e>
        </m:func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B22E13" w:rsidRPr="000072D4" w:rsidRDefault="00B22E13" w:rsidP="00015A5C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</w:rPr>
      </w:pPr>
      <w:r w:rsidRPr="000072D4">
        <w:rPr>
          <w:rFonts w:ascii="Times New Roman" w:eastAsiaTheme="minorHAnsi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006852" cy="3981450"/>
            <wp:effectExtent l="19050" t="0" r="0" b="0"/>
            <wp:docPr id="26" name="Рисунок 25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06715" cy="398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1D" w:rsidRPr="000072D4" w:rsidRDefault="0011681D" w:rsidP="00015A5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m:oMath>
        <m:r>
          <w:rPr>
            <w:rFonts w:ascii="Cambria Math" w:hAnsi="Cambria Math" w:cs="Times New Roman"/>
            <w:sz w:val="28"/>
            <w:szCs w:val="28"/>
          </w:rPr>
          <m:t>ρ</m:t>
        </m:r>
        <m:r>
          <w:rPr>
            <w:rFonts w:ascii="Cambria Math" w:hAnsi="Times New Roman" w:cs="Times New Roman"/>
            <w:sz w:val="28"/>
            <w:szCs w:val="28"/>
          </w:rPr>
          <m:t>=5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den>
            </m:f>
          </m:e>
        </m:func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B22E13" w:rsidRPr="000072D4" w:rsidRDefault="0011681D" w:rsidP="00015A5C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72D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962463" cy="3943350"/>
            <wp:effectExtent l="19050" t="0" r="0" b="0"/>
            <wp:docPr id="28" name="Рисунок 27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64713" cy="394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1D" w:rsidRPr="000072D4" w:rsidRDefault="0011681D" w:rsidP="00015A5C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681D" w:rsidRPr="000072D4" w:rsidRDefault="0011681D" w:rsidP="00015A5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m:oMath>
        <m:r>
          <w:rPr>
            <w:rFonts w:ascii="Cambria Math" w:hAnsi="Cambria Math" w:cs="Times New Roman"/>
            <w:sz w:val="28"/>
            <w:szCs w:val="28"/>
          </w:rPr>
          <w:lastRenderedPageBreak/>
          <m:t>ρ</m:t>
        </m:r>
        <m:r>
          <w:rPr>
            <w:rFonts w:ascii="Cambria Math" w:hAnsi="Times New Roman" w:cs="Times New Roman"/>
            <w:sz w:val="28"/>
            <w:szCs w:val="28"/>
          </w:rPr>
          <m:t>=5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22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7</m:t>
                </m:r>
              </m:den>
            </m:f>
          </m:e>
        </m:func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11681D" w:rsidRPr="000072D4" w:rsidRDefault="0011681D" w:rsidP="00015A5C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</w:rPr>
      </w:pPr>
      <w:r w:rsidRPr="000072D4">
        <w:rPr>
          <w:rFonts w:ascii="Times New Roman" w:eastAsiaTheme="minorHAnsi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152900" cy="4152900"/>
            <wp:effectExtent l="19050" t="0" r="0" b="0"/>
            <wp:docPr id="29" name="Рисунок 2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2569" cy="415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1D" w:rsidRPr="000072D4" w:rsidRDefault="0011681D" w:rsidP="00015A5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m:oMath>
        <m:r>
          <w:rPr>
            <w:rFonts w:ascii="Cambria Math" w:hAnsi="Cambria Math" w:cs="Times New Roman"/>
            <w:sz w:val="28"/>
            <w:szCs w:val="28"/>
          </w:rPr>
          <m:t>ρ</m:t>
        </m:r>
        <m:r>
          <w:rPr>
            <w:rFonts w:ascii="Cambria Math" w:hAnsi="Times New Roman" w:cs="Times New Roman"/>
            <w:sz w:val="28"/>
            <w:szCs w:val="28"/>
          </w:rPr>
          <m:t>=5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22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6</m:t>
                </m:r>
              </m:den>
            </m:f>
          </m:e>
        </m:func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11681D" w:rsidRPr="000072D4" w:rsidRDefault="0011681D" w:rsidP="00015A5C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</w:rPr>
      </w:pPr>
      <w:r w:rsidRPr="000072D4">
        <w:rPr>
          <w:rFonts w:ascii="Times New Roman" w:eastAsiaTheme="minorHAnsi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956059" cy="3962400"/>
            <wp:effectExtent l="19050" t="0" r="6341" b="0"/>
            <wp:docPr id="30" name="Рисунок 29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60939" cy="396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1D" w:rsidRPr="000072D4" w:rsidRDefault="0011681D" w:rsidP="00015A5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m:oMath>
        <m:r>
          <w:rPr>
            <w:rFonts w:ascii="Cambria Math" w:hAnsi="Cambria Math" w:cs="Times New Roman"/>
            <w:sz w:val="28"/>
            <w:szCs w:val="28"/>
          </w:rPr>
          <w:lastRenderedPageBreak/>
          <m:t>ρ</m:t>
        </m:r>
        <m:r>
          <w:rPr>
            <w:rFonts w:ascii="Cambria Math" w:hAnsi="Times New Roman" w:cs="Times New Roman"/>
            <w:sz w:val="28"/>
            <w:szCs w:val="28"/>
          </w:rPr>
          <m:t>=5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6</m:t>
                </m:r>
              </m:den>
            </m:f>
          </m:e>
        </m:func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11681D" w:rsidRPr="000072D4" w:rsidRDefault="0011681D" w:rsidP="00015A5C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</w:rPr>
      </w:pPr>
      <w:r w:rsidRPr="000072D4">
        <w:rPr>
          <w:rFonts w:ascii="Times New Roman" w:eastAsiaTheme="minorHAnsi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184609" cy="4086225"/>
            <wp:effectExtent l="19050" t="0" r="6391" b="0"/>
            <wp:docPr id="31" name="Рисунок 3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91829" cy="409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1D" w:rsidRPr="000072D4" w:rsidRDefault="0011681D" w:rsidP="00015A5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m:oMath>
        <m:r>
          <w:rPr>
            <w:rFonts w:ascii="Cambria Math" w:hAnsi="Cambria Math" w:cs="Times New Roman"/>
            <w:sz w:val="28"/>
            <w:szCs w:val="28"/>
          </w:rPr>
          <m:t>ρ</m:t>
        </m:r>
        <m:r>
          <w:rPr>
            <w:rFonts w:ascii="Cambria Math" w:hAnsi="Times New Roman" w:cs="Times New Roman"/>
            <w:sz w:val="28"/>
            <w:szCs w:val="28"/>
          </w:rPr>
          <m:t>=5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6</m:t>
                </m:r>
              </m:den>
            </m:f>
          </m:e>
        </m:func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11681D" w:rsidRPr="000072D4" w:rsidRDefault="005A7611" w:rsidP="00015A5C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val="en-US"/>
        </w:rPr>
      </w:pPr>
      <w:r w:rsidRPr="000072D4">
        <w:rPr>
          <w:rFonts w:ascii="Times New Roman" w:eastAsiaTheme="minorHAnsi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990975" cy="3965803"/>
            <wp:effectExtent l="19050" t="0" r="9525" b="0"/>
            <wp:docPr id="1" name="Рисунок 0" descr="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96446" cy="397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1D" w:rsidRPr="000072D4" w:rsidRDefault="0011681D" w:rsidP="00015A5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m:oMath>
        <m:r>
          <w:rPr>
            <w:rFonts w:ascii="Cambria Math" w:hAnsi="Cambria Math" w:cs="Times New Roman"/>
            <w:sz w:val="28"/>
            <w:szCs w:val="28"/>
          </w:rPr>
          <w:lastRenderedPageBreak/>
          <m:t>ρ</m:t>
        </m:r>
        <m:r>
          <w:rPr>
            <w:rFonts w:ascii="Cambria Math" w:hAnsi="Times New Roman" w:cs="Times New Roman"/>
            <w:sz w:val="28"/>
            <w:szCs w:val="28"/>
          </w:rPr>
          <m:t>=5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e>
        </m:func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11681D" w:rsidRPr="000072D4" w:rsidRDefault="0011681D" w:rsidP="00015A5C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val="en-US"/>
        </w:rPr>
      </w:pPr>
      <w:r w:rsidRPr="000072D4">
        <w:rPr>
          <w:rFonts w:ascii="Times New Roman" w:eastAsiaTheme="minorHAnsi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057163" cy="4076700"/>
            <wp:effectExtent l="19050" t="0" r="487" b="0"/>
            <wp:docPr id="33" name="Рисунок 3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62895" cy="40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1D" w:rsidRPr="000072D4" w:rsidRDefault="0011681D" w:rsidP="00015A5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m:oMath>
        <m:r>
          <w:rPr>
            <w:rFonts w:ascii="Cambria Math" w:hAnsi="Cambria Math" w:cs="Times New Roman"/>
            <w:sz w:val="28"/>
            <w:szCs w:val="28"/>
          </w:rPr>
          <m:t>ρ</m:t>
        </m:r>
        <m:r>
          <w:rPr>
            <w:rFonts w:ascii="Cambria Math" w:hAnsi="Times New Roman" w:cs="Times New Roman"/>
            <w:sz w:val="28"/>
            <w:szCs w:val="28"/>
          </w:rPr>
          <m:t>=5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e>
        </m:func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11681D" w:rsidRPr="000072D4" w:rsidRDefault="0011681D" w:rsidP="00015A5C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val="en-US"/>
        </w:rPr>
      </w:pPr>
      <w:r w:rsidRPr="000072D4">
        <w:rPr>
          <w:rFonts w:ascii="Times New Roman" w:eastAsiaTheme="minorHAnsi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072486" cy="4105275"/>
            <wp:effectExtent l="19050" t="0" r="4214" b="0"/>
            <wp:docPr id="34" name="Рисунок 3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77597" cy="411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CB" w:rsidRPr="000072D4" w:rsidRDefault="000D58CB" w:rsidP="00015A5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m:oMath>
        <m:r>
          <w:rPr>
            <w:rFonts w:ascii="Cambria Math" w:hAnsi="Cambria Math" w:cs="Times New Roman"/>
            <w:sz w:val="28"/>
            <w:szCs w:val="28"/>
          </w:rPr>
          <w:lastRenderedPageBreak/>
          <m:t>ρ</m:t>
        </m:r>
        <m:r>
          <w:rPr>
            <w:rFonts w:ascii="Cambria Math" w:hAnsi="Times New Roman" w:cs="Times New Roman"/>
            <w:sz w:val="28"/>
            <w:szCs w:val="28"/>
          </w:rPr>
          <m:t>=5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e>
        </m:func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w:rPr>
            <w:rFonts w:ascii="Times New Roman" w:hAnsi="Times New Roman" w:cs="Times New Roman"/>
            <w:sz w:val="28"/>
            <w:szCs w:val="28"/>
            <w:shd w:val="clear" w:color="auto" w:fill="F9F9F9"/>
          </w:rPr>
          <m:t>-</m:t>
        </m:r>
        <m:r>
          <w:rPr>
            <w:rFonts w:ascii="Cambria Math" w:hAnsi="Times New Roman" w:cs="Times New Roman"/>
            <w:sz w:val="28"/>
            <w:szCs w:val="28"/>
            <w:shd w:val="clear" w:color="auto" w:fill="F9F9F9"/>
          </w:rPr>
          <m:t>1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11681D" w:rsidRPr="000072D4" w:rsidRDefault="000D58CB" w:rsidP="00015A5C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</w:rPr>
      </w:pPr>
      <w:r w:rsidRPr="000072D4">
        <w:rPr>
          <w:rFonts w:ascii="Times New Roman" w:eastAsiaTheme="minorHAnsi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127233" cy="4133850"/>
            <wp:effectExtent l="19050" t="0" r="6617" b="0"/>
            <wp:docPr id="25" name="Рисунок 24" descr="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33810" cy="414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1D" w:rsidRPr="000072D4" w:rsidRDefault="000D58CB" w:rsidP="00015A5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m:oMath>
        <m:r>
          <w:rPr>
            <w:rFonts w:ascii="Cambria Math" w:hAnsi="Cambria Math" w:cs="Times New Roman"/>
            <w:sz w:val="28"/>
            <w:szCs w:val="28"/>
          </w:rPr>
          <m:t>ρ</m:t>
        </m:r>
        <m:r>
          <w:rPr>
            <w:rFonts w:ascii="Cambria Math" w:hAnsi="Times New Roman" w:cs="Times New Roman"/>
            <w:sz w:val="28"/>
            <w:szCs w:val="28"/>
          </w:rPr>
          <m:t>=5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e>
        </m:func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w:rPr>
            <w:rFonts w:ascii="Cambria Math" w:hAnsi="Times New Roman" w:cs="Times New Roman"/>
            <w:sz w:val="28"/>
            <w:szCs w:val="28"/>
            <w:shd w:val="clear" w:color="auto" w:fill="F9F9F9"/>
          </w:rPr>
          <m:t>+1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B22E13" w:rsidRPr="000072D4" w:rsidRDefault="000D58CB" w:rsidP="00015A5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72D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143375" cy="4143375"/>
            <wp:effectExtent l="19050" t="0" r="9525" b="0"/>
            <wp:docPr id="13" name="Рисунок 12" descr="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D9E" w:rsidRPr="000072D4" w:rsidRDefault="00D55D9E" w:rsidP="00015A5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m:oMath>
        <m:r>
          <w:rPr>
            <w:rFonts w:ascii="Cambria Math" w:hAnsi="Cambria Math" w:cs="Times New Roman"/>
            <w:sz w:val="28"/>
            <w:szCs w:val="28"/>
          </w:rPr>
          <w:lastRenderedPageBreak/>
          <m:t>ρ</m:t>
        </m:r>
        <m:r>
          <w:rPr>
            <w:rFonts w:ascii="Cambria Math" w:hAnsi="Times New Roman" w:cs="Times New Roman"/>
            <w:sz w:val="28"/>
            <w:szCs w:val="28"/>
          </w:rPr>
          <m:t>=5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e>
        </m:func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w:rPr>
            <w:rFonts w:ascii="Cambria Math" w:hAnsi="Times New Roman" w:cs="Times New Roman"/>
            <w:sz w:val="28"/>
            <w:szCs w:val="28"/>
            <w:shd w:val="clear" w:color="auto" w:fill="F9F9F9"/>
          </w:rPr>
          <m:t>+1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  </w:t>
      </w:r>
      <w:r w:rsidRPr="000072D4">
        <w:rPr>
          <w:rFonts w:ascii="Times New Roman" w:eastAsiaTheme="minorEastAsia" w:hAnsi="Times New Roman" w:cs="Times New Roman"/>
          <w:color w:val="252525"/>
          <w:sz w:val="28"/>
          <w:szCs w:val="28"/>
          <w:shd w:val="clear" w:color="auto" w:fill="FFFFFF"/>
        </w:rPr>
        <w:t>и</w:t>
      </w:r>
      <w:r w:rsidRPr="000072D4">
        <w:rPr>
          <w:rFonts w:ascii="Times New Roman" w:eastAsiaTheme="minorEastAsia" w:hAnsi="Times New Roman" w:cs="Times New Roman"/>
          <w:i/>
          <w:color w:val="252525"/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ρ</m:t>
        </m:r>
        <m:r>
          <w:rPr>
            <w:rFonts w:ascii="Cambria Math" w:hAnsi="Times New Roman" w:cs="Times New Roman"/>
            <w:sz w:val="28"/>
            <w:szCs w:val="28"/>
          </w:rPr>
          <m:t>=5</m:t>
        </m:r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  <w:shd w:val="clear" w:color="auto" w:fill="F9F9F9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shd w:val="clear" w:color="auto" w:fill="F9F9F9"/>
              </w:rPr>
              <m:t>sin</m:t>
            </m:r>
          </m:fName>
          <m:e>
            <m:r>
              <w:rPr>
                <w:rFonts w:ascii="Cambria Math" w:hAnsi="Times New Roman" w:cs="Times New Roman"/>
                <w:sz w:val="28"/>
                <w:szCs w:val="28"/>
                <w:shd w:val="clear" w:color="auto" w:fill="F9F9F9"/>
              </w:rPr>
              <m:t>3</m:t>
            </m:r>
            <m:r>
              <w:rPr>
                <w:rFonts w:ascii="Cambria Math" w:hAnsi="Cambria Math" w:cs="Times New Roman"/>
                <w:sz w:val="28"/>
                <w:szCs w:val="28"/>
                <w:shd w:val="clear" w:color="auto" w:fill="F9F9F9"/>
              </w:rPr>
              <m:t>φ</m:t>
            </m:r>
          </m:e>
        </m:func>
        <m:r>
          <w:rPr>
            <w:rFonts w:ascii="Times New Roman" w:hAnsi="Times New Roman" w:cs="Times New Roman"/>
            <w:sz w:val="28"/>
            <w:szCs w:val="28"/>
            <w:shd w:val="clear" w:color="auto" w:fill="F9F9F9"/>
          </w:rPr>
          <m:t>-</m:t>
        </m:r>
        <m:r>
          <w:rPr>
            <w:rFonts w:ascii="Cambria Math" w:hAnsi="Times New Roman" w:cs="Times New Roman"/>
            <w:sz w:val="28"/>
            <w:szCs w:val="28"/>
            <w:shd w:val="clear" w:color="auto" w:fill="F9F9F9"/>
          </w:rPr>
          <m:t>1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D55D9E" w:rsidRPr="000072D4" w:rsidRDefault="00D55D9E" w:rsidP="00015A5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0072D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064669" cy="4038600"/>
            <wp:effectExtent l="19050" t="0" r="0" b="0"/>
            <wp:docPr id="35" name="Рисунок 34" descr="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65232" cy="403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A7" w:rsidRPr="000072D4" w:rsidRDefault="00D669A7" w:rsidP="00015A5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m:oMath>
        <m:r>
          <w:rPr>
            <w:rFonts w:ascii="Cambria Math" w:hAnsi="Cambria Math" w:cs="Times New Roman"/>
            <w:sz w:val="28"/>
            <w:szCs w:val="28"/>
          </w:rPr>
          <m:t>ρ</m:t>
        </m:r>
        <m:r>
          <w:rPr>
            <w:rFonts w:ascii="Cambria Math" w:hAnsi="Times New Roman" w:cs="Times New Roman"/>
            <w:sz w:val="28"/>
            <w:szCs w:val="28"/>
          </w:rPr>
          <m:t>=3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Times New Roman" w:cs="Times New Roman"/>
                <w:sz w:val="28"/>
                <w:szCs w:val="28"/>
                <w:lang w:eastAsia="ru-RU"/>
              </w:rPr>
              <m:t>4</m:t>
            </m:r>
            <m:r>
              <w:rPr>
                <w:rFonts w:ascii="Cambria Math" w:hAnsi="Cambria Math" w:cs="Times New Roman"/>
                <w:sz w:val="28"/>
                <w:szCs w:val="28"/>
                <w:shd w:val="clear" w:color="auto" w:fill="F9F9F9"/>
              </w:rPr>
              <m:t>φ</m:t>
            </m:r>
          </m:e>
        </m:func>
        <m:r>
          <w:rPr>
            <w:rFonts w:ascii="Cambria Math" w:hAnsi="Times New Roman" w:cs="Times New Roman"/>
            <w:sz w:val="28"/>
            <w:szCs w:val="28"/>
            <w:shd w:val="clear" w:color="auto" w:fill="F9F9F9"/>
          </w:rPr>
          <m:t>+1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D669A7" w:rsidRPr="000072D4" w:rsidRDefault="00D669A7" w:rsidP="00015A5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72D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181475" cy="4181475"/>
            <wp:effectExtent l="19050" t="0" r="9525" b="0"/>
            <wp:docPr id="36" name="Рисунок 35" descr="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A7" w:rsidRPr="000072D4" w:rsidRDefault="00D669A7" w:rsidP="00015A5C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m:oMath>
        <m:r>
          <w:rPr>
            <w:rFonts w:ascii="Cambria Math" w:hAnsi="Cambria Math" w:cs="Times New Roman"/>
            <w:sz w:val="28"/>
            <w:szCs w:val="28"/>
          </w:rPr>
          <w:lastRenderedPageBreak/>
          <m:t>ρ</m:t>
        </m:r>
        <m:r>
          <w:rPr>
            <w:rFonts w:ascii="Cambria Math" w:hAnsi="Times New Roman" w:cs="Times New Roman"/>
            <w:sz w:val="28"/>
            <w:szCs w:val="28"/>
          </w:rPr>
          <m:t>=3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Times New Roman" w:cs="Times New Roman"/>
                <w:sz w:val="28"/>
                <w:szCs w:val="28"/>
                <w:lang w:eastAsia="ru-RU"/>
              </w:rPr>
              <m:t>4</m:t>
            </m:r>
            <m:r>
              <w:rPr>
                <w:rFonts w:ascii="Cambria Math" w:hAnsi="Cambria Math" w:cs="Times New Roman"/>
                <w:sz w:val="28"/>
                <w:szCs w:val="28"/>
                <w:shd w:val="clear" w:color="auto" w:fill="F9F9F9"/>
              </w:rPr>
              <m:t>φ</m:t>
            </m:r>
          </m:e>
        </m:func>
        <m:r>
          <w:rPr>
            <w:rFonts w:ascii="Cambria Math" w:hAnsi="Times New Roman" w:cs="Times New Roman"/>
            <w:sz w:val="28"/>
            <w:szCs w:val="28"/>
            <w:shd w:val="clear" w:color="auto" w:fill="F9F9F9"/>
          </w:rPr>
          <m:t>+2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D669A7" w:rsidRPr="000072D4" w:rsidRDefault="00D669A7" w:rsidP="00015A5C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</w:rPr>
      </w:pPr>
      <w:r w:rsidRPr="000072D4">
        <w:rPr>
          <w:rFonts w:ascii="Times New Roman" w:eastAsiaTheme="minorHAnsi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994079" cy="4000500"/>
            <wp:effectExtent l="19050" t="0" r="6421" b="0"/>
            <wp:docPr id="37" name="Рисунок 36" descr="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96674" cy="400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A7" w:rsidRPr="000072D4" w:rsidRDefault="00D669A7" w:rsidP="00015A5C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m:oMath>
        <m:r>
          <w:rPr>
            <w:rFonts w:ascii="Cambria Math" w:hAnsi="Cambria Math" w:cs="Times New Roman"/>
            <w:sz w:val="28"/>
            <w:szCs w:val="28"/>
          </w:rPr>
          <m:t>ρ</m:t>
        </m:r>
        <m:r>
          <w:rPr>
            <w:rFonts w:ascii="Cambria Math" w:hAnsi="Times New Roman" w:cs="Times New Roman"/>
            <w:sz w:val="28"/>
            <w:szCs w:val="28"/>
          </w:rPr>
          <m:t>=3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Times New Roman" w:cs="Times New Roman"/>
                <w:sz w:val="28"/>
                <w:szCs w:val="28"/>
                <w:lang w:eastAsia="ru-RU"/>
              </w:rPr>
              <m:t>4</m:t>
            </m:r>
            <m:r>
              <w:rPr>
                <w:rFonts w:ascii="Cambria Math" w:hAnsi="Cambria Math" w:cs="Times New Roman"/>
                <w:sz w:val="28"/>
                <w:szCs w:val="28"/>
                <w:shd w:val="clear" w:color="auto" w:fill="F9F9F9"/>
              </w:rPr>
              <m:t>φ</m:t>
            </m:r>
          </m:e>
        </m:func>
        <m:r>
          <w:rPr>
            <w:rFonts w:ascii="Cambria Math" w:hAnsi="Times New Roman" w:cs="Times New Roman"/>
            <w:sz w:val="28"/>
            <w:szCs w:val="28"/>
            <w:shd w:val="clear" w:color="auto" w:fill="F9F9F9"/>
          </w:rPr>
          <m:t>+10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D669A7" w:rsidRPr="000072D4" w:rsidRDefault="00D669A7" w:rsidP="00015A5C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</w:rPr>
      </w:pPr>
      <w:r w:rsidRPr="000072D4">
        <w:rPr>
          <w:rFonts w:ascii="Times New Roman" w:hAnsi="Times New Roman" w:cs="Times New Roman"/>
          <w:noProof/>
        </w:rPr>
        <w:drawing>
          <wp:inline distT="0" distB="0" distL="0" distR="0">
            <wp:extent cx="4181475" cy="4103254"/>
            <wp:effectExtent l="19050" t="0" r="9525" b="0"/>
            <wp:docPr id="38" name="Рисунок 37" descr="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82277" cy="410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A7" w:rsidRPr="000072D4" w:rsidRDefault="00D669A7" w:rsidP="00015A5C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m:oMath>
        <m:r>
          <w:rPr>
            <w:rFonts w:ascii="Cambria Math" w:hAnsi="Cambria Math" w:cs="Times New Roman"/>
            <w:sz w:val="28"/>
            <w:szCs w:val="28"/>
          </w:rPr>
          <w:lastRenderedPageBreak/>
          <m:t>ρ</m:t>
        </m:r>
        <m:r>
          <w:rPr>
            <w:rFonts w:ascii="Cambria Math" w:hAnsi="Times New Roman" w:cs="Times New Roman"/>
            <w:sz w:val="28"/>
            <w:szCs w:val="28"/>
          </w:rPr>
          <m:t>=3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Times New Roman" w:cs="Times New Roman"/>
                <w:sz w:val="28"/>
                <w:szCs w:val="28"/>
                <w:lang w:eastAsia="ru-RU"/>
              </w:rPr>
              <m:t>4</m:t>
            </m:r>
            <m:r>
              <w:rPr>
                <w:rFonts w:ascii="Cambria Math" w:hAnsi="Cambria Math" w:cs="Times New Roman"/>
                <w:sz w:val="28"/>
                <w:szCs w:val="28"/>
                <w:shd w:val="clear" w:color="auto" w:fill="F9F9F9"/>
              </w:rPr>
              <m:t>φ</m:t>
            </m:r>
          </m:e>
        </m:func>
        <m:r>
          <w:rPr>
            <w:rFonts w:ascii="Cambria Math" w:hAnsi="Times New Roman" w:cs="Times New Roman"/>
            <w:sz w:val="28"/>
            <w:szCs w:val="28"/>
            <w:shd w:val="clear" w:color="auto" w:fill="F9F9F9"/>
          </w:rPr>
          <m:t>+21</m:t>
        </m:r>
      </m:oMath>
      <w:r w:rsidRPr="000072D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252525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252525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252525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252525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</w:p>
    <w:p w:rsidR="00DB5441" w:rsidRDefault="00D669A7" w:rsidP="00DB5441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</w:rPr>
      </w:pPr>
      <w:r w:rsidRPr="000072D4">
        <w:rPr>
          <w:rFonts w:ascii="Times New Roman" w:eastAsiaTheme="minorHAnsi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067858" cy="4010025"/>
            <wp:effectExtent l="19050" t="0" r="8842" b="0"/>
            <wp:docPr id="39" name="Рисунок 38" descr="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68522" cy="401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441" w:rsidRPr="00DB5441" w:rsidRDefault="00DB5441" w:rsidP="00DB5441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m:oMath>
        <m:r>
          <w:rPr>
            <w:rFonts w:ascii="Cambria Math" w:hAnsi="Cambria Math" w:cs="Times New Roman"/>
            <w:sz w:val="28"/>
            <w:szCs w:val="28"/>
          </w:rPr>
          <m:t>ρ</m:t>
        </m:r>
        <m:r>
          <w:rPr>
            <w:rFonts w:ascii="Cambria Math" w:hAnsi="Times New Roman" w:cs="Times New Roman"/>
            <w:sz w:val="28"/>
            <w:szCs w:val="28"/>
          </w:rPr>
          <m:t>=3</m:t>
        </m:r>
      </m:oMath>
    </w:p>
    <w:p w:rsidR="00DB5441" w:rsidRDefault="00DB5441" w:rsidP="00DB544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181115" cy="4095750"/>
            <wp:effectExtent l="19050" t="0" r="0" b="0"/>
            <wp:docPr id="44" name="Рисунок 43" descr="уд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л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8111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CB" w:rsidRPr="00DB5441" w:rsidRDefault="00AC3186" w:rsidP="00DB5441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ходе исследования функции вида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ρ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=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a</m:t>
        </m:r>
        <m:func>
          <m:func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funcPr>
          <m:fNam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k</m:t>
            </m:r>
          </m:e>
        </m:func>
        <m: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9F9F9"/>
          </w:rPr>
          <m:t>φ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  <w:shd w:val="clear" w:color="auto" w:fill="F9F9F9"/>
          </w:rPr>
          <m:t>+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9F9F9"/>
          </w:rPr>
          <m:t>θ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  <w:shd w:val="clear" w:color="auto" w:fill="F9F9F9"/>
          </w:rPr>
          <m:t>)+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9F9F9"/>
          </w:rPr>
          <m:t>c</m:t>
        </m:r>
      </m:oMath>
      <w:r w:rsidRPr="000072D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9F9F9"/>
        </w:rPr>
        <w:t xml:space="preserve">, 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9F9F9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</w:rPr>
          <m:t>∈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8"/>
            <w:szCs w:val="28"/>
            <w:shd w:val="clear" w:color="auto" w:fill="FFFFFF"/>
          </w:rPr>
          <m:t xml:space="preserve"> </m:t>
        </m:r>
        <m:d>
          <m:dPr>
            <m:begChr m:val="["/>
            <m:endChr m:val=""/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m:t>0;</m:t>
            </m:r>
            <m:d>
              <m:dPr>
                <m:begChr m:val=""/>
                <m:endChr m:val="]"/>
                <m:ctrl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  <w:shd w:val="clear" w:color="auto" w:fill="FFFFFF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  <w:shd w:val="clear" w:color="auto" w:fill="FFFFFF"/>
                  </w:rPr>
                  <m:t>π</m:t>
                </m:r>
              </m:e>
            </m:d>
          </m:e>
        </m:d>
      </m:oMath>
      <w:r w:rsidRPr="000072D4">
        <w:rPr>
          <w:rFonts w:ascii="Times New Roman" w:hAnsi="Times New Roman" w:cs="Times New Roman"/>
          <w:i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0072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полярной системе координат, были замечены следующие закономерности:</w:t>
      </w:r>
    </w:p>
    <w:p w:rsidR="00D55D9E" w:rsidRPr="000072D4" w:rsidRDefault="00AC3186" w:rsidP="00015A5C">
      <w:pPr>
        <w:pStyle w:val="a3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072D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Коэффициент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a</m:t>
        </m:r>
      </m:oMath>
      <w:r w:rsidRPr="000072D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определяет длину лепестков.</w:t>
      </w:r>
    </w:p>
    <w:p w:rsidR="00AC3186" w:rsidRPr="000072D4" w:rsidRDefault="00AC3186" w:rsidP="00015A5C">
      <w:pPr>
        <w:pStyle w:val="a3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072D4">
        <w:rPr>
          <w:rFonts w:ascii="Times New Roman" w:hAnsi="Times New Roman" w:cs="Times New Roman"/>
          <w:sz w:val="28"/>
          <w:szCs w:val="28"/>
        </w:rPr>
        <w:t xml:space="preserve">Количество лепестков зависит от величины модуля </w:t>
      </w:r>
      <m:oMath>
        <m:r>
          <w:rPr>
            <w:rFonts w:ascii="Cambria Math" w:hAnsi="Cambria Math" w:cs="Times New Roman"/>
            <w:sz w:val="28"/>
            <w:szCs w:val="28"/>
          </w:rPr>
          <m:t>k</m:t>
        </m:r>
      </m:oMath>
      <w:r w:rsidRPr="000072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2AAB" w:rsidRPr="000072D4" w:rsidRDefault="00802AAB" w:rsidP="00015A5C">
      <w:pPr>
        <w:pStyle w:val="a3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072D4">
        <w:rPr>
          <w:rFonts w:ascii="Times New Roman" w:hAnsi="Times New Roman" w:cs="Times New Roman"/>
          <w:sz w:val="28"/>
          <w:szCs w:val="28"/>
        </w:rPr>
        <w:t xml:space="preserve">Коэффициент </w:t>
      </w:r>
      <m:oMath>
        <m:r>
          <w:rPr>
            <w:rFonts w:ascii="Cambria Math" w:hAnsi="Cambria Math" w:cs="Times New Roman"/>
            <w:sz w:val="28"/>
            <w:szCs w:val="28"/>
          </w:rPr>
          <m:t>θ</m:t>
        </m:r>
      </m:oMath>
      <w:r w:rsidRPr="000072D4">
        <w:rPr>
          <w:rFonts w:ascii="Times New Roman" w:hAnsi="Times New Roman" w:cs="Times New Roman"/>
          <w:sz w:val="28"/>
          <w:szCs w:val="28"/>
        </w:rPr>
        <w:t xml:space="preserve"> влияет на поворот розы относительно начального положения, где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θ</m:t>
        </m:r>
        <m:r>
          <w:rPr>
            <w:rFonts w:ascii="Cambria Math" w:hAnsi="Times New Roman" w:cs="Times New Roman"/>
            <w:sz w:val="28"/>
            <w:szCs w:val="28"/>
          </w:rPr>
          <m:t>=0</m:t>
        </m:r>
      </m:oMath>
      <w:r w:rsidRPr="000072D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252D6" w:rsidRPr="000072D4" w:rsidRDefault="00802AAB" w:rsidP="00015A5C">
      <w:pPr>
        <w:pStyle w:val="a3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072D4">
        <w:rPr>
          <w:rFonts w:ascii="Times New Roman" w:hAnsi="Times New Roman" w:cs="Times New Roman"/>
          <w:sz w:val="28"/>
          <w:szCs w:val="28"/>
        </w:rPr>
        <w:t xml:space="preserve">Параметр </w:t>
      </w:r>
      <m:oMath>
        <m:r>
          <w:rPr>
            <w:rFonts w:ascii="Cambria Math" w:hAnsi="Cambria Math" w:cs="Times New Roman"/>
            <w:sz w:val="28"/>
            <w:szCs w:val="28"/>
          </w:rPr>
          <m:t>c</m:t>
        </m:r>
      </m:oMath>
      <w:r w:rsidRPr="000072D4">
        <w:rPr>
          <w:rFonts w:ascii="Times New Roman" w:eastAsiaTheme="minorEastAsia" w:hAnsi="Times New Roman" w:cs="Times New Roman"/>
          <w:sz w:val="28"/>
          <w:szCs w:val="28"/>
        </w:rPr>
        <w:t xml:space="preserve"> определяет вид розы. Если </w:t>
      </w:r>
      <m:oMath>
        <m:r>
          <w:rPr>
            <w:rFonts w:ascii="Cambria Math" w:hAnsi="Cambria Math" w:cs="Times New Roman"/>
            <w:sz w:val="28"/>
            <w:szCs w:val="28"/>
          </w:rPr>
          <m:t>c</m:t>
        </m:r>
        <m:r>
          <w:rPr>
            <w:rFonts w:ascii="Cambria Math" w:hAnsi="Times New Roman" w:cs="Times New Roman"/>
            <w:sz w:val="28"/>
            <w:szCs w:val="28"/>
          </w:rPr>
          <m:t>&lt;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</m:oMath>
      <w:r w:rsidRPr="000072D4">
        <w:rPr>
          <w:rFonts w:ascii="Times New Roman" w:eastAsiaTheme="minorEastAsia" w:hAnsi="Times New Roman" w:cs="Times New Roman"/>
          <w:sz w:val="28"/>
          <w:szCs w:val="28"/>
        </w:rPr>
        <w:t xml:space="preserve">, то лепестки розы имеют разную длину. Если </w:t>
      </w:r>
      <m:oMath>
        <m:r>
          <w:rPr>
            <w:rFonts w:ascii="Cambria Math" w:hAnsi="Cambria Math" w:cs="Times New Roman"/>
            <w:sz w:val="28"/>
            <w:szCs w:val="28"/>
          </w:rPr>
          <m:t>c</m:t>
        </m:r>
        <m:r>
          <w:rPr>
            <w:rFonts w:ascii="Cambria Math" w:hAnsi="Times New Roman" w:cs="Times New Roman"/>
            <w:sz w:val="28"/>
            <w:szCs w:val="28"/>
          </w:rPr>
          <m:t>&gt;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</m:oMath>
      <w:r w:rsidRPr="000072D4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A252D6" w:rsidRPr="000072D4">
        <w:rPr>
          <w:rFonts w:ascii="Times New Roman" w:eastAsiaTheme="minorEastAsia" w:hAnsi="Times New Roman" w:cs="Times New Roman"/>
          <w:sz w:val="28"/>
          <w:szCs w:val="28"/>
        </w:rPr>
        <w:t xml:space="preserve">то график, при увеличении параметра </w:t>
      </w:r>
      <m:oMath>
        <m:r>
          <w:rPr>
            <w:rFonts w:ascii="Cambria Math" w:hAnsi="Cambria Math" w:cs="Times New Roman"/>
            <w:sz w:val="28"/>
            <w:szCs w:val="28"/>
          </w:rPr>
          <m:t>c</m:t>
        </m:r>
      </m:oMath>
      <w:r w:rsidR="00A252D6" w:rsidRPr="000072D4">
        <w:rPr>
          <w:rFonts w:ascii="Times New Roman" w:eastAsiaTheme="minorEastAsia" w:hAnsi="Times New Roman" w:cs="Times New Roman"/>
          <w:sz w:val="28"/>
          <w:szCs w:val="28"/>
        </w:rPr>
        <w:t>, приближается по форме к окружности.</w:t>
      </w:r>
    </w:p>
    <w:p w:rsidR="00DB5441" w:rsidRDefault="00A252D6" w:rsidP="00015A5C">
      <w:pPr>
        <w:pStyle w:val="a3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2D4">
        <w:rPr>
          <w:rFonts w:ascii="Times New Roman" w:hAnsi="Times New Roman" w:cs="Times New Roman"/>
          <w:sz w:val="28"/>
          <w:szCs w:val="28"/>
        </w:rPr>
        <w:t>В зависимости от выбора функции (синус или косинус) меняется положение графика относительно осей.</w:t>
      </w:r>
    </w:p>
    <w:p w:rsidR="00A252D6" w:rsidRPr="000072D4" w:rsidRDefault="00DB5441" w:rsidP="00DB5441">
      <w:pPr>
        <w:pStyle w:val="a3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 </w:t>
      </w:r>
      <m:oMath>
        <m:r>
          <w:rPr>
            <w:rFonts w:ascii="Cambria Math" w:hAnsi="Cambria Math" w:cs="Times New Roman"/>
            <w:sz w:val="28"/>
            <w:szCs w:val="28"/>
          </w:rPr>
          <m:t>ρ=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9F9F9"/>
          </w:rPr>
          <m:t>φ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окружность.</w:t>
      </w:r>
      <w:r w:rsidR="00A252D6" w:rsidRPr="000072D4">
        <w:rPr>
          <w:rFonts w:ascii="Times New Roman" w:hAnsi="Times New Roman" w:cs="Times New Roman"/>
          <w:sz w:val="28"/>
          <w:szCs w:val="28"/>
        </w:rPr>
        <w:br/>
      </w:r>
    </w:p>
    <w:p w:rsidR="00A252D6" w:rsidRPr="000072D4" w:rsidRDefault="00A252D6" w:rsidP="00015A5C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072D4">
        <w:rPr>
          <w:rFonts w:ascii="Times New Roman" w:hAnsi="Times New Roman" w:cs="Times New Roman"/>
          <w:sz w:val="28"/>
          <w:szCs w:val="28"/>
        </w:rPr>
        <w:br w:type="page"/>
      </w:r>
    </w:p>
    <w:p w:rsidR="00A252D6" w:rsidRPr="000072D4" w:rsidRDefault="00A252D6" w:rsidP="00015A5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0072D4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lastRenderedPageBreak/>
        <w:t>Заключение</w:t>
      </w:r>
    </w:p>
    <w:p w:rsidR="00802AAB" w:rsidRPr="000072D4" w:rsidRDefault="00AE06E6" w:rsidP="00015A5C">
      <w:pPr>
        <w:spacing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</w:rPr>
        <w:t>В данной работе я познакомила</w:t>
      </w:r>
      <w:r w:rsidR="0012423F" w:rsidRPr="000072D4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сь с семейством роз Гвидо. В ходе изучения теоретического материала была рассмотрена полярная система координат, получены знания о циклоидальной кривой и ее видах. </w:t>
      </w:r>
    </w:p>
    <w:p w:rsidR="00AC3186" w:rsidRPr="000072D4" w:rsidRDefault="0012423F" w:rsidP="00015A5C">
      <w:pPr>
        <w:spacing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072D4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 время выполнения практической части работы были построены графики некоторых функций в полярной системе координат, где была установлена связь между видом розы и значением ряда параметров. </w:t>
      </w:r>
    </w:p>
    <w:p w:rsidR="0012423F" w:rsidRPr="000072D4" w:rsidRDefault="0012423F" w:rsidP="00015A5C">
      <w:pPr>
        <w:spacing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072D4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</w:rPr>
        <w:t>Практическая часть работы заключается в том, что данный материал может быть полезен ученикам и учителям на дополнительных занятиях по математике.</w:t>
      </w:r>
    </w:p>
    <w:p w:rsidR="00617696" w:rsidRPr="000072D4" w:rsidRDefault="00617696" w:rsidP="00015A5C">
      <w:pPr>
        <w:spacing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072D4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Считаю, что поставленные задачи выполнены и цель достигнута. </w:t>
      </w:r>
    </w:p>
    <w:p w:rsidR="0041283B" w:rsidRDefault="00617696" w:rsidP="00015A5C">
      <w:pPr>
        <w:spacing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0072D4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</w:rPr>
        <w:br w:type="page"/>
      </w:r>
      <w:r w:rsidRPr="000072D4">
        <w:rPr>
          <w:rFonts w:ascii="Times New Roman" w:eastAsiaTheme="minorHAnsi" w:hAnsi="Times New Roman" w:cs="Times New Roman"/>
          <w:b/>
          <w:color w:val="000000" w:themeColor="text1"/>
          <w:sz w:val="32"/>
          <w:szCs w:val="32"/>
          <w:shd w:val="clear" w:color="auto" w:fill="FFFFFF"/>
        </w:rPr>
        <w:lastRenderedPageBreak/>
        <w:t>Список используемой литературы</w:t>
      </w:r>
      <w:r w:rsidR="003F5548" w:rsidRPr="000072D4">
        <w:rPr>
          <w:rFonts w:ascii="Times New Roman" w:eastAsiaTheme="minorHAnsi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и сайтов</w:t>
      </w:r>
    </w:p>
    <w:p w:rsidR="00707C51" w:rsidRDefault="00707C51" w:rsidP="00015A5C">
      <w:pPr>
        <w:pStyle w:val="a3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Графики функций. Р.Б.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Райхмист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 М.: «Высшая школа», 1991.</w:t>
      </w:r>
    </w:p>
    <w:p w:rsidR="000072D4" w:rsidRDefault="000072D4" w:rsidP="00015A5C">
      <w:pPr>
        <w:pStyle w:val="a3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Лекции по аналитической геометрии. </w:t>
      </w:r>
      <w:r w:rsidR="00707C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П.С. </w:t>
      </w:r>
      <w:r w:rsidR="00D43588">
        <w:rPr>
          <w:rFonts w:ascii="Times New Roman" w:hAnsi="Times New Roman" w:cs="Times New Roman"/>
          <w:color w:val="000000" w:themeColor="text1"/>
          <w:sz w:val="28"/>
          <w:szCs w:val="28"/>
        </w:rPr>
        <w:t>Александров</w:t>
      </w:r>
      <w:r w:rsidR="00707C5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43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>М.: Наука</w:t>
      </w:r>
      <w:proofErr w:type="gramStart"/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</w:t>
      </w:r>
      <w:proofErr w:type="gramEnd"/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>1968. - 912 с.</w:t>
      </w:r>
    </w:p>
    <w:p w:rsidR="00707C51" w:rsidRDefault="00707C51" w:rsidP="00015A5C">
      <w:pPr>
        <w:pStyle w:val="a3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Математика в понятиях, определениях и  терминах. Часть 2. О.В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Мантуров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Ю.К. Солнцев, Ю.И. Сорокин,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Н.Г.Федин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Под ред.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Л.В.Сабинина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М.: Просвещение, 1982. – 351 с.</w:t>
      </w:r>
    </w:p>
    <w:p w:rsidR="000072D4" w:rsidRPr="000072D4" w:rsidRDefault="000072D4" w:rsidP="00015A5C">
      <w:pPr>
        <w:pStyle w:val="a3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color w:val="000000"/>
          <w:sz w:val="28"/>
          <w:szCs w:val="28"/>
        </w:rPr>
        <w:t>Математические игры и развлече</w:t>
      </w:r>
      <w:r w:rsidRPr="000072D4">
        <w:rPr>
          <w:rFonts w:ascii="Times New Roman" w:hAnsi="Times New Roman" w:cs="Times New Roman"/>
          <w:color w:val="000000"/>
          <w:sz w:val="28"/>
          <w:szCs w:val="28"/>
        </w:rPr>
        <w:softHyphen/>
        <w:t>ния.</w:t>
      </w:r>
      <w:r w:rsidR="00D43588" w:rsidRPr="00D435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07C51">
        <w:rPr>
          <w:rFonts w:ascii="Times New Roman" w:hAnsi="Times New Roman" w:cs="Times New Roman"/>
          <w:color w:val="000000"/>
          <w:sz w:val="28"/>
          <w:szCs w:val="28"/>
        </w:rPr>
        <w:t>А.П.</w:t>
      </w:r>
      <w:r w:rsidR="00D43588">
        <w:rPr>
          <w:rFonts w:ascii="Times New Roman" w:hAnsi="Times New Roman" w:cs="Times New Roman"/>
          <w:color w:val="000000"/>
          <w:sz w:val="28"/>
          <w:szCs w:val="28"/>
        </w:rPr>
        <w:t>Доморяд</w:t>
      </w:r>
      <w:proofErr w:type="spellEnd"/>
      <w:r w:rsidR="00707C5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43588">
        <w:rPr>
          <w:rFonts w:ascii="Times New Roman" w:hAnsi="Times New Roman" w:cs="Times New Roman"/>
          <w:color w:val="000000"/>
          <w:sz w:val="28"/>
          <w:szCs w:val="28"/>
        </w:rPr>
        <w:t>М.</w:t>
      </w:r>
      <w:r w:rsidRPr="000072D4">
        <w:rPr>
          <w:rFonts w:ascii="Times New Roman" w:hAnsi="Times New Roman" w:cs="Times New Roman"/>
          <w:color w:val="000000"/>
          <w:sz w:val="28"/>
          <w:szCs w:val="28"/>
        </w:rPr>
        <w:t>: Государственное издательство физико-математической литературы, 1961.</w:t>
      </w:r>
    </w:p>
    <w:p w:rsidR="000072D4" w:rsidRPr="000072D4" w:rsidRDefault="000072D4" w:rsidP="00015A5C">
      <w:pPr>
        <w:pStyle w:val="a3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>Математический энциклопедический словарь / под ред. Ю. В. Прохорова. — М.</w:t>
      </w:r>
      <w:proofErr w:type="gramStart"/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Советская эн</w:t>
      </w: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циклопедия, 1988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17696" w:rsidRDefault="00617696" w:rsidP="00015A5C">
      <w:pPr>
        <w:pStyle w:val="a3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Плоские кривые. </w:t>
      </w:r>
      <w:r w:rsidR="00D43588"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Савелов А. А. </w:t>
      </w: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>— М.</w:t>
      </w:r>
      <w:proofErr w:type="gramStart"/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</w:t>
      </w:r>
      <w:r w:rsidRPr="000072D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ственное издательство физико-математической литературы, 1960.</w:t>
      </w:r>
    </w:p>
    <w:p w:rsidR="000072D4" w:rsidRPr="000072D4" w:rsidRDefault="000072D4" w:rsidP="00015A5C">
      <w:pPr>
        <w:pStyle w:val="a3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072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Толковый математический словарь</w:t>
      </w:r>
      <w:proofErr w:type="gramStart"/>
      <w:r w:rsidRPr="000072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.(</w:t>
      </w:r>
      <w:proofErr w:type="gramEnd"/>
      <w:r w:rsidRPr="000072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под </w:t>
      </w:r>
      <w:proofErr w:type="spellStart"/>
      <w:r w:rsidRPr="000072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ред.канд</w:t>
      </w:r>
      <w:proofErr w:type="spellEnd"/>
      <w:r w:rsidRPr="000072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физ.-мат. наук А. П. Савина) </w:t>
      </w:r>
      <w:proofErr w:type="spellStart"/>
      <w:r w:rsidRPr="000072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М.,"Русский</w:t>
      </w:r>
      <w:proofErr w:type="spellEnd"/>
      <w:r w:rsidRPr="000072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язык", 1989 г.</w:t>
      </w:r>
    </w:p>
    <w:p w:rsidR="00617696" w:rsidRPr="00D43588" w:rsidRDefault="00617696" w:rsidP="00015A5C">
      <w:pPr>
        <w:pStyle w:val="a3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</w:pPr>
      <w:r w:rsidRPr="000072D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Brown Richard G.</w:t>
      </w:r>
      <w:r w:rsidRPr="000072D4">
        <w:rPr>
          <w:rStyle w:val="apple-converted-space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0072D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Advanced Mathematics: </w:t>
      </w:r>
      <w:proofErr w:type="spellStart"/>
      <w:r w:rsidRPr="000072D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Precalculus</w:t>
      </w:r>
      <w:proofErr w:type="spellEnd"/>
      <w:r w:rsidRPr="000072D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with Discrete Mathematics and Data Analysis / Andrew M. Gleason. — Evanston, Illinois: McDougal </w:t>
      </w:r>
      <w:proofErr w:type="spellStart"/>
      <w:r w:rsidRPr="000072D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Littell</w:t>
      </w:r>
      <w:proofErr w:type="spellEnd"/>
      <w:r w:rsidRPr="000072D4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, 1997.</w:t>
      </w:r>
    </w:p>
    <w:p w:rsidR="00D43588" w:rsidRPr="00D43588" w:rsidRDefault="00D43588" w:rsidP="00D43588">
      <w:pPr>
        <w:pStyle w:val="a3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Википедия</w:t>
      </w:r>
      <w:r w:rsidRPr="00D4358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Свободная</w:t>
      </w:r>
      <w:r w:rsidRPr="00D4358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энциклопедия</w:t>
      </w:r>
      <w:r w:rsidRPr="00D4358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(ru.wikipedia.org)</w:t>
      </w:r>
    </w:p>
    <w:p w:rsidR="003F5548" w:rsidRPr="000F7CD5" w:rsidRDefault="000F7CD5" w:rsidP="00015A5C">
      <w:pPr>
        <w:pStyle w:val="a3"/>
        <w:numPr>
          <w:ilvl w:val="0"/>
          <w:numId w:val="44"/>
        </w:num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0F7CD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Онлайн помощник в изучении математики!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(</w:t>
      </w:r>
      <w:r w:rsidR="003F5548" w:rsidRPr="000F7C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umath.ru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617696" w:rsidRPr="000F7CD5" w:rsidRDefault="00617696" w:rsidP="00015A5C">
      <w:pPr>
        <w:spacing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sectPr w:rsidR="00617696" w:rsidRPr="000F7CD5" w:rsidSect="00726EAD"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2AF" w:rsidRDefault="002222AF" w:rsidP="001A440C">
      <w:pPr>
        <w:spacing w:after="0" w:line="240" w:lineRule="auto"/>
      </w:pPr>
      <w:r>
        <w:separator/>
      </w:r>
    </w:p>
  </w:endnote>
  <w:endnote w:type="continuationSeparator" w:id="0">
    <w:p w:rsidR="002222AF" w:rsidRDefault="002222AF" w:rsidP="001A4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SchoolBookC"/>
    <w:panose1 w:val="00000000000000000000"/>
    <w:charset w:val="CC"/>
    <w:family w:val="roman"/>
    <w:notTrueType/>
    <w:pitch w:val="default"/>
    <w:sig w:usb0="00000201" w:usb1="00000000" w:usb2="00000000" w:usb3="00000000" w:csb0="00000005" w:csb1="00000000"/>
  </w:font>
  <w:font w:name="Myriad Pro">
    <w:altName w:val="Myriad Pro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20957"/>
      <w:docPartObj>
        <w:docPartGallery w:val="Page Numbers (Bottom of Page)"/>
        <w:docPartUnique/>
      </w:docPartObj>
    </w:sdtPr>
    <w:sdtEndPr/>
    <w:sdtContent>
      <w:p w:rsidR="00DB5441" w:rsidRDefault="00AE06E6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76B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B5441" w:rsidRDefault="00DB544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2AF" w:rsidRDefault="002222AF" w:rsidP="001A440C">
      <w:pPr>
        <w:spacing w:after="0" w:line="240" w:lineRule="auto"/>
      </w:pPr>
      <w:r>
        <w:separator/>
      </w:r>
    </w:p>
  </w:footnote>
  <w:footnote w:type="continuationSeparator" w:id="0">
    <w:p w:rsidR="002222AF" w:rsidRDefault="002222AF" w:rsidP="001A44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116B"/>
    <w:multiLevelType w:val="hybridMultilevel"/>
    <w:tmpl w:val="839A0C66"/>
    <w:lvl w:ilvl="0" w:tplc="0419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59426FF"/>
    <w:multiLevelType w:val="hybridMultilevel"/>
    <w:tmpl w:val="23DAC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30FE1"/>
    <w:multiLevelType w:val="hybridMultilevel"/>
    <w:tmpl w:val="ABBA9FB2"/>
    <w:lvl w:ilvl="0" w:tplc="0419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BD17549"/>
    <w:multiLevelType w:val="hybridMultilevel"/>
    <w:tmpl w:val="27845A4E"/>
    <w:lvl w:ilvl="0" w:tplc="0419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C2F2020"/>
    <w:multiLevelType w:val="hybridMultilevel"/>
    <w:tmpl w:val="A10AA472"/>
    <w:lvl w:ilvl="0" w:tplc="BAA6EB58">
      <w:start w:val="1"/>
      <w:numFmt w:val="decimal"/>
      <w:lvlText w:val="График 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2E46D78"/>
    <w:multiLevelType w:val="hybridMultilevel"/>
    <w:tmpl w:val="51EAD9D2"/>
    <w:lvl w:ilvl="0" w:tplc="BAA6EB58">
      <w:start w:val="1"/>
      <w:numFmt w:val="decimal"/>
      <w:lvlText w:val="График 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3EF7095"/>
    <w:multiLevelType w:val="hybridMultilevel"/>
    <w:tmpl w:val="0982FCB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9">
      <w:start w:val="1"/>
      <w:numFmt w:val="lowerLetter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E77FF"/>
    <w:multiLevelType w:val="hybridMultilevel"/>
    <w:tmpl w:val="D9424D86"/>
    <w:lvl w:ilvl="0" w:tplc="0419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D255D62"/>
    <w:multiLevelType w:val="hybridMultilevel"/>
    <w:tmpl w:val="A5BA4232"/>
    <w:lvl w:ilvl="0" w:tplc="15AA82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E81782"/>
    <w:multiLevelType w:val="hybridMultilevel"/>
    <w:tmpl w:val="07BAA4FA"/>
    <w:lvl w:ilvl="0" w:tplc="D74ABE1E">
      <w:start w:val="1"/>
      <w:numFmt w:val="decimal"/>
      <w:lvlText w:val="%1."/>
      <w:lvlJc w:val="left"/>
      <w:pPr>
        <w:ind w:left="720" w:hanging="360"/>
      </w:pPr>
      <w:rPr>
        <w:rFonts w:ascii="Myriad Pro Light" w:hAnsi="Myriad Pro Light" w:cs="Myriad Pro Light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BD41CF"/>
    <w:multiLevelType w:val="hybridMultilevel"/>
    <w:tmpl w:val="4394F1DE"/>
    <w:lvl w:ilvl="0" w:tplc="0419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1FCA4886"/>
    <w:multiLevelType w:val="hybridMultilevel"/>
    <w:tmpl w:val="E39C72CA"/>
    <w:lvl w:ilvl="0" w:tplc="0419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5D234C3"/>
    <w:multiLevelType w:val="hybridMultilevel"/>
    <w:tmpl w:val="C1322EBC"/>
    <w:lvl w:ilvl="0" w:tplc="D74ABE1E">
      <w:start w:val="1"/>
      <w:numFmt w:val="decimal"/>
      <w:lvlText w:val="%1."/>
      <w:lvlJc w:val="left"/>
      <w:pPr>
        <w:ind w:left="720" w:hanging="360"/>
      </w:pPr>
      <w:rPr>
        <w:rFonts w:ascii="Myriad Pro Light" w:hAnsi="Myriad Pro Light" w:cs="Myriad Pro Light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653880"/>
    <w:multiLevelType w:val="hybridMultilevel"/>
    <w:tmpl w:val="DCF0620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288A6729"/>
    <w:multiLevelType w:val="hybridMultilevel"/>
    <w:tmpl w:val="A6767DD0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289D4499"/>
    <w:multiLevelType w:val="hybridMultilevel"/>
    <w:tmpl w:val="D4D6AD9C"/>
    <w:lvl w:ilvl="0" w:tplc="A530B320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28D11784"/>
    <w:multiLevelType w:val="hybridMultilevel"/>
    <w:tmpl w:val="BC2A06D6"/>
    <w:lvl w:ilvl="0" w:tplc="0419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4CD5321"/>
    <w:multiLevelType w:val="hybridMultilevel"/>
    <w:tmpl w:val="ADEA5480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4EC0AF2"/>
    <w:multiLevelType w:val="hybridMultilevel"/>
    <w:tmpl w:val="008A2046"/>
    <w:lvl w:ilvl="0" w:tplc="4DB0B2BC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72E2269"/>
    <w:multiLevelType w:val="hybridMultilevel"/>
    <w:tmpl w:val="D8220F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667396">
      <w:numFmt w:val="bullet"/>
      <w:lvlText w:val="•"/>
      <w:lvlJc w:val="left"/>
      <w:pPr>
        <w:ind w:left="1440" w:hanging="360"/>
      </w:pPr>
      <w:rPr>
        <w:rFonts w:ascii="Georgia" w:eastAsia="Times New Roman" w:hAnsi="Georgia" w:cs="Times New Roman" w:hint="default"/>
        <w:sz w:val="28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5F441B"/>
    <w:multiLevelType w:val="hybridMultilevel"/>
    <w:tmpl w:val="BE7C4398"/>
    <w:lvl w:ilvl="0" w:tplc="0419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399710DE"/>
    <w:multiLevelType w:val="hybridMultilevel"/>
    <w:tmpl w:val="05061C3C"/>
    <w:lvl w:ilvl="0" w:tplc="4DB0B2BC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3A61512E"/>
    <w:multiLevelType w:val="hybridMultilevel"/>
    <w:tmpl w:val="254ACA00"/>
    <w:lvl w:ilvl="0" w:tplc="D74ABE1E">
      <w:start w:val="1"/>
      <w:numFmt w:val="decimal"/>
      <w:lvlText w:val="%1."/>
      <w:lvlJc w:val="left"/>
      <w:pPr>
        <w:ind w:left="720" w:hanging="360"/>
      </w:pPr>
      <w:rPr>
        <w:rFonts w:ascii="Myriad Pro Light" w:hAnsi="Myriad Pro Light" w:cs="Myriad Pro Light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FF0803"/>
    <w:multiLevelType w:val="multilevel"/>
    <w:tmpl w:val="2B00F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3D1D456C"/>
    <w:multiLevelType w:val="hybridMultilevel"/>
    <w:tmpl w:val="CDE8DE62"/>
    <w:lvl w:ilvl="0" w:tplc="0419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41B21CBC"/>
    <w:multiLevelType w:val="hybridMultilevel"/>
    <w:tmpl w:val="648E37F8"/>
    <w:lvl w:ilvl="0" w:tplc="4DB0B2BC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44FC3813"/>
    <w:multiLevelType w:val="hybridMultilevel"/>
    <w:tmpl w:val="B37AD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B8669A"/>
    <w:multiLevelType w:val="hybridMultilevel"/>
    <w:tmpl w:val="EA3A632C"/>
    <w:lvl w:ilvl="0" w:tplc="0419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4B4D06FD"/>
    <w:multiLevelType w:val="hybridMultilevel"/>
    <w:tmpl w:val="A4AE2F2A"/>
    <w:lvl w:ilvl="0" w:tplc="04190013">
      <w:start w:val="1"/>
      <w:numFmt w:val="upperRoman"/>
      <w:lvlText w:val="%1."/>
      <w:lvlJc w:val="righ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55F2695B"/>
    <w:multiLevelType w:val="hybridMultilevel"/>
    <w:tmpl w:val="BBA43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120990"/>
    <w:multiLevelType w:val="hybridMultilevel"/>
    <w:tmpl w:val="1AE8849C"/>
    <w:lvl w:ilvl="0" w:tplc="15AA82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6D44EB"/>
    <w:multiLevelType w:val="hybridMultilevel"/>
    <w:tmpl w:val="A224B97C"/>
    <w:lvl w:ilvl="0" w:tplc="0419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6170584C"/>
    <w:multiLevelType w:val="hybridMultilevel"/>
    <w:tmpl w:val="C0E0D7C4"/>
    <w:lvl w:ilvl="0" w:tplc="A530B320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687E05C6"/>
    <w:multiLevelType w:val="hybridMultilevel"/>
    <w:tmpl w:val="BA026EA4"/>
    <w:lvl w:ilvl="0" w:tplc="0419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6BEB6C22"/>
    <w:multiLevelType w:val="hybridMultilevel"/>
    <w:tmpl w:val="8B50F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742ADB"/>
    <w:multiLevelType w:val="hybridMultilevel"/>
    <w:tmpl w:val="0798AE8E"/>
    <w:lvl w:ilvl="0" w:tplc="0419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6FFA15E0"/>
    <w:multiLevelType w:val="hybridMultilevel"/>
    <w:tmpl w:val="9724D73C"/>
    <w:lvl w:ilvl="0" w:tplc="4DB0B2BC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71C27643"/>
    <w:multiLevelType w:val="hybridMultilevel"/>
    <w:tmpl w:val="3A08D81C"/>
    <w:lvl w:ilvl="0" w:tplc="4DB0B2BC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77734D4D"/>
    <w:multiLevelType w:val="hybridMultilevel"/>
    <w:tmpl w:val="399468CE"/>
    <w:lvl w:ilvl="0" w:tplc="D74ABE1E">
      <w:start w:val="1"/>
      <w:numFmt w:val="decimal"/>
      <w:lvlText w:val="%1."/>
      <w:lvlJc w:val="left"/>
      <w:pPr>
        <w:ind w:left="720" w:hanging="360"/>
      </w:pPr>
      <w:rPr>
        <w:rFonts w:ascii="Myriad Pro Light" w:hAnsi="Myriad Pro Light" w:cs="Myriad Pro Light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425911"/>
    <w:multiLevelType w:val="hybridMultilevel"/>
    <w:tmpl w:val="3A58C52C"/>
    <w:lvl w:ilvl="0" w:tplc="0419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7C0A641E"/>
    <w:multiLevelType w:val="multilevel"/>
    <w:tmpl w:val="41B66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C4D7C4E"/>
    <w:multiLevelType w:val="hybridMultilevel"/>
    <w:tmpl w:val="C1322EBC"/>
    <w:lvl w:ilvl="0" w:tplc="D74ABE1E">
      <w:start w:val="1"/>
      <w:numFmt w:val="decimal"/>
      <w:lvlText w:val="%1."/>
      <w:lvlJc w:val="left"/>
      <w:pPr>
        <w:ind w:left="720" w:hanging="360"/>
      </w:pPr>
      <w:rPr>
        <w:rFonts w:ascii="Myriad Pro Light" w:hAnsi="Myriad Pro Light" w:cs="Myriad Pro Light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DD5E49"/>
    <w:multiLevelType w:val="hybridMultilevel"/>
    <w:tmpl w:val="F6025CA8"/>
    <w:lvl w:ilvl="0" w:tplc="0419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7E5B32D3"/>
    <w:multiLevelType w:val="hybridMultilevel"/>
    <w:tmpl w:val="2DE05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3C0052"/>
    <w:multiLevelType w:val="hybridMultilevel"/>
    <w:tmpl w:val="60366E54"/>
    <w:lvl w:ilvl="0" w:tplc="0419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3"/>
  </w:num>
  <w:num w:numId="2">
    <w:abstractNumId w:val="19"/>
  </w:num>
  <w:num w:numId="3">
    <w:abstractNumId w:val="1"/>
  </w:num>
  <w:num w:numId="4">
    <w:abstractNumId w:val="17"/>
  </w:num>
  <w:num w:numId="5">
    <w:abstractNumId w:val="23"/>
  </w:num>
  <w:num w:numId="6">
    <w:abstractNumId w:val="26"/>
  </w:num>
  <w:num w:numId="7">
    <w:abstractNumId w:val="40"/>
  </w:num>
  <w:num w:numId="8">
    <w:abstractNumId w:val="30"/>
  </w:num>
  <w:num w:numId="9">
    <w:abstractNumId w:val="8"/>
  </w:num>
  <w:num w:numId="10">
    <w:abstractNumId w:val="38"/>
  </w:num>
  <w:num w:numId="11">
    <w:abstractNumId w:val="9"/>
  </w:num>
  <w:num w:numId="12">
    <w:abstractNumId w:val="22"/>
  </w:num>
  <w:num w:numId="13">
    <w:abstractNumId w:val="12"/>
  </w:num>
  <w:num w:numId="14">
    <w:abstractNumId w:val="41"/>
  </w:num>
  <w:num w:numId="15">
    <w:abstractNumId w:val="34"/>
  </w:num>
  <w:num w:numId="16">
    <w:abstractNumId w:val="4"/>
  </w:num>
  <w:num w:numId="17">
    <w:abstractNumId w:val="37"/>
  </w:num>
  <w:num w:numId="18">
    <w:abstractNumId w:val="25"/>
  </w:num>
  <w:num w:numId="19">
    <w:abstractNumId w:val="18"/>
  </w:num>
  <w:num w:numId="20">
    <w:abstractNumId w:val="21"/>
  </w:num>
  <w:num w:numId="21">
    <w:abstractNumId w:val="36"/>
  </w:num>
  <w:num w:numId="22">
    <w:abstractNumId w:val="15"/>
  </w:num>
  <w:num w:numId="23">
    <w:abstractNumId w:val="32"/>
  </w:num>
  <w:num w:numId="24">
    <w:abstractNumId w:val="2"/>
  </w:num>
  <w:num w:numId="25">
    <w:abstractNumId w:val="31"/>
  </w:num>
  <w:num w:numId="26">
    <w:abstractNumId w:val="10"/>
  </w:num>
  <w:num w:numId="27">
    <w:abstractNumId w:val="11"/>
  </w:num>
  <w:num w:numId="28">
    <w:abstractNumId w:val="27"/>
  </w:num>
  <w:num w:numId="29">
    <w:abstractNumId w:val="16"/>
  </w:num>
  <w:num w:numId="30">
    <w:abstractNumId w:val="6"/>
  </w:num>
  <w:num w:numId="31">
    <w:abstractNumId w:val="24"/>
  </w:num>
  <w:num w:numId="32">
    <w:abstractNumId w:val="3"/>
  </w:num>
  <w:num w:numId="33">
    <w:abstractNumId w:val="44"/>
  </w:num>
  <w:num w:numId="34">
    <w:abstractNumId w:val="28"/>
  </w:num>
  <w:num w:numId="35">
    <w:abstractNumId w:val="35"/>
  </w:num>
  <w:num w:numId="36">
    <w:abstractNumId w:val="20"/>
  </w:num>
  <w:num w:numId="37">
    <w:abstractNumId w:val="42"/>
  </w:num>
  <w:num w:numId="38">
    <w:abstractNumId w:val="7"/>
  </w:num>
  <w:num w:numId="39">
    <w:abstractNumId w:val="0"/>
  </w:num>
  <w:num w:numId="40">
    <w:abstractNumId w:val="33"/>
  </w:num>
  <w:num w:numId="41">
    <w:abstractNumId w:val="39"/>
  </w:num>
  <w:num w:numId="42">
    <w:abstractNumId w:val="14"/>
  </w:num>
  <w:num w:numId="43">
    <w:abstractNumId w:val="29"/>
  </w:num>
  <w:num w:numId="44">
    <w:abstractNumId w:val="13"/>
  </w:num>
  <w:num w:numId="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363E0"/>
    <w:rsid w:val="000072D4"/>
    <w:rsid w:val="00015A5C"/>
    <w:rsid w:val="000658A7"/>
    <w:rsid w:val="00091506"/>
    <w:rsid w:val="000A4604"/>
    <w:rsid w:val="000D58CB"/>
    <w:rsid w:val="000F7CD5"/>
    <w:rsid w:val="0011681D"/>
    <w:rsid w:val="0012423F"/>
    <w:rsid w:val="001A440C"/>
    <w:rsid w:val="001E6E57"/>
    <w:rsid w:val="001F391E"/>
    <w:rsid w:val="002222AF"/>
    <w:rsid w:val="002363E0"/>
    <w:rsid w:val="002A0769"/>
    <w:rsid w:val="002C563F"/>
    <w:rsid w:val="002D76BB"/>
    <w:rsid w:val="00380910"/>
    <w:rsid w:val="003F5548"/>
    <w:rsid w:val="0041283B"/>
    <w:rsid w:val="00430323"/>
    <w:rsid w:val="00441A2C"/>
    <w:rsid w:val="00456EBD"/>
    <w:rsid w:val="00515E45"/>
    <w:rsid w:val="00522395"/>
    <w:rsid w:val="00560231"/>
    <w:rsid w:val="00591623"/>
    <w:rsid w:val="005A7611"/>
    <w:rsid w:val="0060510D"/>
    <w:rsid w:val="00617696"/>
    <w:rsid w:val="00685286"/>
    <w:rsid w:val="00707C51"/>
    <w:rsid w:val="00726EAD"/>
    <w:rsid w:val="007A7266"/>
    <w:rsid w:val="00802AAB"/>
    <w:rsid w:val="009A32D2"/>
    <w:rsid w:val="00A145F4"/>
    <w:rsid w:val="00A20545"/>
    <w:rsid w:val="00A252D6"/>
    <w:rsid w:val="00AC3186"/>
    <w:rsid w:val="00AE06E6"/>
    <w:rsid w:val="00B21E81"/>
    <w:rsid w:val="00B22E13"/>
    <w:rsid w:val="00BF6DCE"/>
    <w:rsid w:val="00CA391D"/>
    <w:rsid w:val="00CD7A42"/>
    <w:rsid w:val="00D40349"/>
    <w:rsid w:val="00D43588"/>
    <w:rsid w:val="00D55D9E"/>
    <w:rsid w:val="00D669A7"/>
    <w:rsid w:val="00DB5441"/>
    <w:rsid w:val="00DD39C4"/>
    <w:rsid w:val="00E42D14"/>
    <w:rsid w:val="00E6158D"/>
    <w:rsid w:val="00EB4028"/>
    <w:rsid w:val="00F27694"/>
    <w:rsid w:val="00F5514E"/>
    <w:rsid w:val="00F8077E"/>
    <w:rsid w:val="00FA77C3"/>
    <w:rsid w:val="00FF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EAD"/>
  </w:style>
  <w:style w:type="paragraph" w:styleId="1">
    <w:name w:val="heading 1"/>
    <w:basedOn w:val="a"/>
    <w:link w:val="10"/>
    <w:uiPriority w:val="9"/>
    <w:qFormat/>
    <w:rsid w:val="00B22E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63E0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236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C563F"/>
  </w:style>
  <w:style w:type="character" w:styleId="a5">
    <w:name w:val="Hyperlink"/>
    <w:basedOn w:val="a0"/>
    <w:uiPriority w:val="99"/>
    <w:unhideWhenUsed/>
    <w:rsid w:val="002C563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C5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563F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430323"/>
    <w:rPr>
      <w:color w:val="808080"/>
    </w:rPr>
  </w:style>
  <w:style w:type="paragraph" w:customStyle="1" w:styleId="Default">
    <w:name w:val="Default"/>
    <w:rsid w:val="00D40349"/>
    <w:pPr>
      <w:autoSpaceDE w:val="0"/>
      <w:autoSpaceDN w:val="0"/>
      <w:adjustRightInd w:val="0"/>
      <w:spacing w:after="0" w:line="240" w:lineRule="auto"/>
    </w:pPr>
    <w:rPr>
      <w:rFonts w:ascii="SchoolBookC" w:hAnsi="SchoolBookC" w:cs="SchoolBookC"/>
      <w:color w:val="000000"/>
      <w:sz w:val="24"/>
      <w:szCs w:val="24"/>
    </w:rPr>
  </w:style>
  <w:style w:type="paragraph" w:customStyle="1" w:styleId="Pa15">
    <w:name w:val="Pa15"/>
    <w:basedOn w:val="Default"/>
    <w:next w:val="Default"/>
    <w:uiPriority w:val="99"/>
    <w:rsid w:val="00FF3E52"/>
    <w:pPr>
      <w:spacing w:line="211" w:lineRule="atLeast"/>
    </w:pPr>
    <w:rPr>
      <w:rFonts w:cstheme="minorBidi"/>
      <w:color w:val="auto"/>
    </w:rPr>
  </w:style>
  <w:style w:type="paragraph" w:customStyle="1" w:styleId="Pa89">
    <w:name w:val="Pa89"/>
    <w:basedOn w:val="Default"/>
    <w:next w:val="Default"/>
    <w:uiPriority w:val="99"/>
    <w:rsid w:val="00380910"/>
    <w:pPr>
      <w:spacing w:line="211" w:lineRule="atLeast"/>
    </w:pPr>
    <w:rPr>
      <w:rFonts w:cstheme="minorBidi"/>
      <w:color w:val="auto"/>
    </w:rPr>
  </w:style>
  <w:style w:type="paragraph" w:customStyle="1" w:styleId="Pa179">
    <w:name w:val="Pa179"/>
    <w:basedOn w:val="Default"/>
    <w:next w:val="Default"/>
    <w:uiPriority w:val="99"/>
    <w:rsid w:val="00685286"/>
    <w:pPr>
      <w:spacing w:line="211" w:lineRule="atLeast"/>
    </w:pPr>
    <w:rPr>
      <w:rFonts w:ascii="Myriad Pro" w:hAnsi="Myriad Pro" w:cstheme="minorBidi"/>
      <w:color w:val="auto"/>
    </w:rPr>
  </w:style>
  <w:style w:type="paragraph" w:customStyle="1" w:styleId="Pa90">
    <w:name w:val="Pa90"/>
    <w:basedOn w:val="Default"/>
    <w:next w:val="Default"/>
    <w:uiPriority w:val="99"/>
    <w:rsid w:val="00685286"/>
    <w:pPr>
      <w:spacing w:line="211" w:lineRule="atLeast"/>
    </w:pPr>
    <w:rPr>
      <w:rFonts w:ascii="Myriad Pro" w:hAnsi="Myriad Pro" w:cstheme="minorBidi"/>
      <w:color w:val="auto"/>
    </w:rPr>
  </w:style>
  <w:style w:type="paragraph" w:customStyle="1" w:styleId="Pa181">
    <w:name w:val="Pa181"/>
    <w:basedOn w:val="Default"/>
    <w:next w:val="Default"/>
    <w:uiPriority w:val="99"/>
    <w:rsid w:val="00685286"/>
    <w:pPr>
      <w:spacing w:line="211" w:lineRule="atLeast"/>
    </w:pPr>
    <w:rPr>
      <w:rFonts w:ascii="Myriad Pro" w:hAnsi="Myriad Pro" w:cstheme="minorBidi"/>
      <w:color w:val="auto"/>
    </w:rPr>
  </w:style>
  <w:style w:type="paragraph" w:customStyle="1" w:styleId="Pa53">
    <w:name w:val="Pa53"/>
    <w:basedOn w:val="Default"/>
    <w:next w:val="Default"/>
    <w:uiPriority w:val="99"/>
    <w:rsid w:val="00685286"/>
    <w:pPr>
      <w:spacing w:line="211" w:lineRule="atLeast"/>
    </w:pPr>
    <w:rPr>
      <w:rFonts w:ascii="Myriad Pro" w:hAnsi="Myriad Pro" w:cstheme="minorBidi"/>
      <w:color w:val="auto"/>
    </w:rPr>
  </w:style>
  <w:style w:type="paragraph" w:customStyle="1" w:styleId="Pa22">
    <w:name w:val="Pa22"/>
    <w:basedOn w:val="Default"/>
    <w:next w:val="Default"/>
    <w:uiPriority w:val="99"/>
    <w:rsid w:val="00685286"/>
    <w:pPr>
      <w:spacing w:line="211" w:lineRule="atLeast"/>
    </w:pPr>
    <w:rPr>
      <w:rFonts w:ascii="Myriad Pro" w:hAnsi="Myriad Pro" w:cstheme="minorBidi"/>
      <w:color w:val="auto"/>
    </w:rPr>
  </w:style>
  <w:style w:type="character" w:customStyle="1" w:styleId="10">
    <w:name w:val="Заголовок 1 Знак"/>
    <w:basedOn w:val="a0"/>
    <w:link w:val="1"/>
    <w:uiPriority w:val="9"/>
    <w:rsid w:val="00B22E1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9">
    <w:name w:val="TOC Heading"/>
    <w:basedOn w:val="1"/>
    <w:next w:val="a"/>
    <w:uiPriority w:val="39"/>
    <w:semiHidden/>
    <w:unhideWhenUsed/>
    <w:qFormat/>
    <w:rsid w:val="00015A5C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015A5C"/>
    <w:pPr>
      <w:spacing w:after="100"/>
    </w:pPr>
  </w:style>
  <w:style w:type="paragraph" w:styleId="aa">
    <w:name w:val="No Spacing"/>
    <w:link w:val="ab"/>
    <w:uiPriority w:val="1"/>
    <w:qFormat/>
    <w:rsid w:val="001A440C"/>
    <w:pPr>
      <w:spacing w:after="0" w:line="240" w:lineRule="auto"/>
    </w:pPr>
    <w:rPr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1A440C"/>
    <w:rPr>
      <w:lang w:eastAsia="en-US"/>
    </w:rPr>
  </w:style>
  <w:style w:type="paragraph" w:styleId="ac">
    <w:name w:val="header"/>
    <w:basedOn w:val="a"/>
    <w:link w:val="ad"/>
    <w:uiPriority w:val="99"/>
    <w:unhideWhenUsed/>
    <w:rsid w:val="001A4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A440C"/>
  </w:style>
  <w:style w:type="paragraph" w:styleId="ae">
    <w:name w:val="footer"/>
    <w:basedOn w:val="a"/>
    <w:link w:val="af"/>
    <w:uiPriority w:val="99"/>
    <w:unhideWhenUsed/>
    <w:rsid w:val="001A4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A440C"/>
  </w:style>
  <w:style w:type="paragraph" w:styleId="af0">
    <w:name w:val="Bibliography"/>
    <w:basedOn w:val="a"/>
    <w:next w:val="a"/>
    <w:uiPriority w:val="37"/>
    <w:unhideWhenUsed/>
    <w:rsid w:val="0041283B"/>
  </w:style>
  <w:style w:type="paragraph" w:styleId="2">
    <w:name w:val="toc 2"/>
    <w:basedOn w:val="a"/>
    <w:next w:val="a"/>
    <w:autoRedefine/>
    <w:uiPriority w:val="39"/>
    <w:semiHidden/>
    <w:unhideWhenUsed/>
    <w:qFormat/>
    <w:rsid w:val="00F27694"/>
    <w:pPr>
      <w:spacing w:after="100"/>
      <w:ind w:left="220"/>
    </w:pPr>
    <w:rPr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27694"/>
    <w:pPr>
      <w:spacing w:after="100"/>
      <w:ind w:left="440"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>
  <b:Source>
    <b:Tag>ПСА68</b:Tag>
    <b:SourceType>Book</b:SourceType>
    <b:Guid>{D6F62B67-D9AE-449D-8633-E39C9473661D}</b:Guid>
    <b:Author>
      <b:Author>
        <b:NameList>
          <b:Person>
            <b:Last>П.С.</b:Last>
            <b:First>Александров</b:First>
          </b:Person>
        </b:NameList>
      </b:Author>
    </b:Author>
    <b:Title>Лекции по аналитической геометрии</b:Title>
    <b:Year>1968</b:Year>
    <b:City>Москва</b:City>
    <b:Publisher>Наука</b:Publisher>
    <b:Pages>912</b:Pages>
    <b:RefOrder>1</b:RefOrder>
  </b:Source>
  <b:Source>
    <b:Tag>Дом61</b:Tag>
    <b:SourceType>Book</b:SourceType>
    <b:Guid>{37FD0670-B423-46A4-BFF8-49DB72DA1DBD}</b:Guid>
    <b:Author>
      <b:Author>
        <b:NameList>
          <b:Person>
            <b:Last>А.П.</b:Last>
            <b:First>Доморяд</b:First>
          </b:Person>
        </b:NameList>
      </b:Author>
    </b:Author>
    <b:Title>Математические игры и развлечения</b:Title>
    <b:Year>1961</b:Year>
    <b:City>Москва</b:City>
    <b:Publisher>Государственное издательство физико-математической литературы</b:Publisher>
    <b:RefOrder>2</b:RefOrder>
  </b:Source>
  <b:Source>
    <b:Tag>под88</b:Tag>
    <b:SourceType>Book</b:SourceType>
    <b:Guid>{6050E208-A11F-40EF-80FD-6FFDB6A74301}</b:Guid>
    <b:Author>
      <b:Author>
        <b:Corporate>Ю.В.Прохоров</b:Corporate>
      </b:Author>
    </b:Author>
    <b:Title>Математический энциклопедический словарь</b:Title>
    <b:Year>1988</b:Year>
    <b:City>Москва</b:City>
    <b:Publisher>Советская энципклопедия</b:Publisher>
    <b:RefOrder>3</b:RefOrder>
  </b:Source>
  <b:Source>
    <b:Tag>ААС60</b:Tag>
    <b:SourceType>Book</b:SourceType>
    <b:Guid>{09D000CE-66D7-488A-B6C1-9838A683A8AE}</b:Guid>
    <b:Author>
      <b:Author>
        <b:NameList>
          <b:Person>
            <b:Last>А.А.Савелов</b:Last>
          </b:Person>
        </b:NameList>
      </b:Author>
    </b:Author>
    <b:Title>Плоские кривые</b:Title>
    <b:Year>1960</b:Year>
    <b:City>Москва</b:City>
    <b:Publisher>Государственное издательство физико-математической литературы</b:Publisher>
    <b:RefOrder>4</b:RefOrder>
  </b:Source>
  <b:Source>
    <b:Tag>АПС89</b:Tag>
    <b:SourceType>Book</b:SourceType>
    <b:Guid>{C3ED0DBF-9A3E-4FE9-AA53-72A8D887457F}</b:Guid>
    <b:Author>
      <b:Editor>
        <b:NameList>
          <b:Person>
            <b:Last>А.П.Савин</b:Last>
          </b:Person>
        </b:NameList>
      </b:Editor>
    </b:Author>
    <b:Title>Толковый математический словарь</b:Title>
    <b:Year>1989</b:Year>
    <b:City>Москва</b:City>
    <b:Publisher>"Русский язык"</b:Publisher>
    <b:RefOrder>5</b:RefOrder>
  </b:Source>
</b:Sources>
</file>

<file path=customXml/itemProps1.xml><?xml version="1.0" encoding="utf-8"?>
<ds:datastoreItem xmlns:ds="http://schemas.openxmlformats.org/officeDocument/2006/customXml" ds:itemID="{84699340-3E83-4BAE-9F2A-DB7E000E7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1000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Павловна</dc:creator>
  <cp:keywords/>
  <dc:description/>
  <cp:lastModifiedBy>Sergey</cp:lastModifiedBy>
  <cp:revision>21</cp:revision>
  <dcterms:created xsi:type="dcterms:W3CDTF">2016-02-01T08:36:00Z</dcterms:created>
  <dcterms:modified xsi:type="dcterms:W3CDTF">2017-02-08T03:05:00Z</dcterms:modified>
</cp:coreProperties>
</file>