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73" w:rsidRPr="00EC2473" w:rsidRDefault="00EC2473" w:rsidP="00EC247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C2473">
        <w:rPr>
          <w:rFonts w:ascii="Times New Roman" w:hAnsi="Times New Roman"/>
          <w:sz w:val="28"/>
          <w:szCs w:val="28"/>
          <w:lang w:val="ru-RU"/>
        </w:rPr>
        <w:t>Муниципальное бюджетное  общеобразовательное учреждение</w:t>
      </w:r>
    </w:p>
    <w:p w:rsidR="00EC2473" w:rsidRPr="00EC2473" w:rsidRDefault="00EC2473" w:rsidP="00EC2473">
      <w:pPr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</w:pPr>
      <w:r w:rsidRPr="00EC2473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« Средняя общеобразовательная  школа №2»</w:t>
      </w:r>
    </w:p>
    <w:p w:rsidR="00EC2473" w:rsidRPr="00EC2473" w:rsidRDefault="00EC2473" w:rsidP="00EC247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774" w:type="dxa"/>
        <w:tblInd w:w="-885" w:type="dxa"/>
        <w:tblLook w:val="00A0" w:firstRow="1" w:lastRow="0" w:firstColumn="1" w:lastColumn="0" w:noHBand="0" w:noVBand="0"/>
      </w:tblPr>
      <w:tblGrid>
        <w:gridCol w:w="10262"/>
        <w:gridCol w:w="262"/>
        <w:gridCol w:w="250"/>
      </w:tblGrid>
      <w:tr w:rsidR="00EC2473" w:rsidRPr="004D787B" w:rsidTr="00C925B3">
        <w:trPr>
          <w:trHeight w:val="1676"/>
        </w:trPr>
        <w:tc>
          <w:tcPr>
            <w:tcW w:w="4395" w:type="dxa"/>
          </w:tcPr>
          <w:tbl>
            <w:tblPr>
              <w:tblW w:w="10046" w:type="dxa"/>
              <w:tblLook w:val="00A0" w:firstRow="1" w:lastRow="0" w:firstColumn="1" w:lastColumn="0" w:noHBand="0" w:noVBand="0"/>
            </w:tblPr>
            <w:tblGrid>
              <w:gridCol w:w="4364"/>
              <w:gridCol w:w="3008"/>
              <w:gridCol w:w="2674"/>
            </w:tblGrid>
            <w:tr w:rsidR="00EC2473" w:rsidRPr="004D787B" w:rsidTr="00C925B3">
              <w:trPr>
                <w:trHeight w:val="1529"/>
              </w:trPr>
              <w:tc>
                <w:tcPr>
                  <w:tcW w:w="4364" w:type="dxa"/>
                </w:tcPr>
                <w:p w:rsidR="00EC2473" w:rsidRPr="00EC2473" w:rsidRDefault="00EC2473" w:rsidP="00C925B3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EC2473">
                    <w:rPr>
                      <w:rFonts w:ascii="Times New Roman" w:hAnsi="Times New Roman"/>
                      <w:lang w:val="ru-RU"/>
                    </w:rPr>
                    <w:t xml:space="preserve">«Согласовано»    </w:t>
                  </w:r>
                </w:p>
                <w:p w:rsidR="00EC2473" w:rsidRPr="00EC2473" w:rsidRDefault="00EC2473" w:rsidP="00C925B3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EC2473">
                    <w:rPr>
                      <w:rFonts w:ascii="Times New Roman" w:hAnsi="Times New Roman"/>
                      <w:lang w:val="ru-RU"/>
                    </w:rPr>
                    <w:t>руководитель МО ___________</w:t>
                  </w:r>
                </w:p>
                <w:p w:rsidR="00EC2473" w:rsidRPr="00EC2473" w:rsidRDefault="00EC2473" w:rsidP="00C925B3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EC2473">
                    <w:rPr>
                      <w:rFonts w:ascii="Times New Roman" w:hAnsi="Times New Roman"/>
                      <w:lang w:val="ru-RU"/>
                    </w:rPr>
                    <w:t>___________________________</w:t>
                  </w:r>
                </w:p>
                <w:p w:rsidR="00EC2473" w:rsidRPr="00EC2473" w:rsidRDefault="00EC2473" w:rsidP="00C925B3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gramStart"/>
                  <w:r w:rsidRPr="00EC2473">
                    <w:rPr>
                      <w:rFonts w:ascii="Times New Roman" w:hAnsi="Times New Roman"/>
                      <w:lang w:val="ru-RU"/>
                    </w:rPr>
                    <w:t>Рассмотрена</w:t>
                  </w:r>
                  <w:proofErr w:type="gramEnd"/>
                  <w:r w:rsidRPr="00EC2473">
                    <w:rPr>
                      <w:rFonts w:ascii="Times New Roman" w:hAnsi="Times New Roman"/>
                      <w:lang w:val="ru-RU"/>
                    </w:rPr>
                    <w:t xml:space="preserve">  на заседании МО </w:t>
                  </w:r>
                </w:p>
                <w:p w:rsidR="00EC2473" w:rsidRPr="00C925B3" w:rsidRDefault="00EC2473" w:rsidP="00C925B3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C925B3">
                    <w:rPr>
                      <w:rFonts w:ascii="Times New Roman" w:hAnsi="Times New Roman"/>
                      <w:lang w:val="ru-RU"/>
                    </w:rPr>
                    <w:t xml:space="preserve">протокол № 1   от 21.08.2015г.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3008" w:type="dxa"/>
                </w:tcPr>
                <w:p w:rsidR="00EC2473" w:rsidRPr="00EC2473" w:rsidRDefault="00EC2473" w:rsidP="00C925B3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EC2473">
                    <w:rPr>
                      <w:rFonts w:ascii="Times New Roman" w:hAnsi="Times New Roman"/>
                      <w:lang w:val="ru-RU"/>
                    </w:rPr>
                    <w:t xml:space="preserve"> «Согласовано»    </w:t>
                  </w:r>
                </w:p>
                <w:p w:rsidR="00EC2473" w:rsidRPr="00EC2473" w:rsidRDefault="00EC2473" w:rsidP="00C925B3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EC2473">
                    <w:rPr>
                      <w:rFonts w:ascii="Times New Roman" w:hAnsi="Times New Roman"/>
                      <w:lang w:val="ru-RU"/>
                    </w:rPr>
                    <w:t>Зам. директора по УВР</w:t>
                  </w:r>
                </w:p>
                <w:p w:rsidR="00EC2473" w:rsidRPr="00EC2473" w:rsidRDefault="00EC2473" w:rsidP="00C925B3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EC2473">
                    <w:rPr>
                      <w:rFonts w:ascii="Times New Roman" w:hAnsi="Times New Roman"/>
                      <w:lang w:val="ru-RU"/>
                    </w:rPr>
                    <w:t>_________________</w:t>
                  </w:r>
                </w:p>
                <w:p w:rsidR="00EC2473" w:rsidRPr="004D787B" w:rsidRDefault="00EC2473" w:rsidP="00C925B3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4D787B">
                    <w:rPr>
                      <w:rFonts w:ascii="Times New Roman" w:hAnsi="Times New Roman"/>
                    </w:rPr>
                    <w:t>Глазкина</w:t>
                  </w:r>
                  <w:proofErr w:type="spellEnd"/>
                  <w:r w:rsidRPr="004D787B">
                    <w:rPr>
                      <w:rFonts w:ascii="Times New Roman" w:hAnsi="Times New Roman"/>
                    </w:rPr>
                    <w:t xml:space="preserve"> Н.М.</w:t>
                  </w:r>
                </w:p>
                <w:p w:rsidR="00EC2473" w:rsidRPr="004D787B" w:rsidRDefault="00EC2473" w:rsidP="00C925B3">
                  <w:pPr>
                    <w:rPr>
                      <w:rFonts w:ascii="Times New Roman" w:hAnsi="Times New Roman"/>
                    </w:rPr>
                  </w:pPr>
                  <w:r w:rsidRPr="004D787B">
                    <w:rPr>
                      <w:rFonts w:ascii="Times New Roman" w:hAnsi="Times New Roman"/>
                    </w:rPr>
                    <w:t>24.08.2015г.</w:t>
                  </w:r>
                </w:p>
              </w:tc>
              <w:tc>
                <w:tcPr>
                  <w:tcW w:w="2674" w:type="dxa"/>
                </w:tcPr>
                <w:p w:rsidR="00EC2473" w:rsidRPr="00EC2473" w:rsidRDefault="00EC2473" w:rsidP="00C925B3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EC2473">
                    <w:rPr>
                      <w:rFonts w:ascii="Times New Roman" w:hAnsi="Times New Roman"/>
                      <w:lang w:val="ru-RU"/>
                    </w:rPr>
                    <w:t>«Утверждаю»                                                                                                                                                                                                                                            директор школы:</w:t>
                  </w:r>
                </w:p>
                <w:p w:rsidR="00EC2473" w:rsidRPr="00EC2473" w:rsidRDefault="00EC2473" w:rsidP="00C925B3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EC2473">
                    <w:rPr>
                      <w:rFonts w:ascii="Times New Roman" w:hAnsi="Times New Roman"/>
                      <w:lang w:val="ru-RU"/>
                    </w:rPr>
                    <w:t xml:space="preserve">О.В. </w:t>
                  </w:r>
                  <w:proofErr w:type="spellStart"/>
                  <w:r w:rsidRPr="00EC2473">
                    <w:rPr>
                      <w:rFonts w:ascii="Times New Roman" w:hAnsi="Times New Roman"/>
                      <w:lang w:val="ru-RU"/>
                    </w:rPr>
                    <w:t>Едакина</w:t>
                  </w:r>
                  <w:proofErr w:type="spellEnd"/>
                  <w:r w:rsidRPr="00EC2473">
                    <w:rPr>
                      <w:rFonts w:ascii="Times New Roman" w:hAnsi="Times New Roman"/>
                      <w:lang w:val="ru-RU"/>
                    </w:rPr>
                    <w:t xml:space="preserve">  </w:t>
                  </w:r>
                </w:p>
                <w:p w:rsidR="00EC2473" w:rsidRPr="00EC2473" w:rsidRDefault="00EC2473" w:rsidP="00C925B3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EC2473">
                    <w:rPr>
                      <w:rFonts w:ascii="Times New Roman" w:hAnsi="Times New Roman"/>
                      <w:lang w:val="ru-RU"/>
                    </w:rPr>
                    <w:t xml:space="preserve">приказ № 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EC2473" w:rsidRPr="004D787B" w:rsidRDefault="00EC2473" w:rsidP="00C925B3">
                  <w:pPr>
                    <w:rPr>
                      <w:rFonts w:ascii="Times New Roman" w:hAnsi="Times New Roman"/>
                    </w:rPr>
                  </w:pPr>
                  <w:r w:rsidRPr="00D070BF">
                    <w:rPr>
                      <w:rFonts w:ascii="Times New Roman" w:hAnsi="Times New Roman"/>
                      <w:lang w:val="ru-RU"/>
                    </w:rPr>
                    <w:t xml:space="preserve">от 31.08.  </w:t>
                  </w:r>
                  <w:r w:rsidRPr="004D787B">
                    <w:rPr>
                      <w:rFonts w:ascii="Times New Roman" w:hAnsi="Times New Roman"/>
                    </w:rPr>
                    <w:t xml:space="preserve">2015 г.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EC2473" w:rsidRPr="004D787B" w:rsidRDefault="00EC2473" w:rsidP="00C925B3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C2473" w:rsidRPr="004D787B" w:rsidRDefault="00EC2473" w:rsidP="00C925B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C2473" w:rsidRPr="004D787B" w:rsidRDefault="00EC2473" w:rsidP="00C925B3">
            <w:pPr>
              <w:rPr>
                <w:rFonts w:ascii="Times New Roman" w:hAnsi="Times New Roman"/>
              </w:rPr>
            </w:pPr>
          </w:p>
        </w:tc>
      </w:tr>
    </w:tbl>
    <w:p w:rsidR="00EC2473" w:rsidRDefault="00EC2473" w:rsidP="00EC2473">
      <w:pPr>
        <w:rPr>
          <w:rFonts w:ascii="Times New Roman" w:hAnsi="Times New Roman"/>
        </w:rPr>
      </w:pPr>
    </w:p>
    <w:p w:rsidR="00AD6952" w:rsidRPr="000020D4" w:rsidRDefault="00AD6952" w:rsidP="00AD6952">
      <w:pPr>
        <w:jc w:val="center"/>
        <w:rPr>
          <w:b/>
          <w:bCs/>
          <w:sz w:val="32"/>
          <w:szCs w:val="32"/>
          <w:lang w:val="ru-RU"/>
        </w:rPr>
      </w:pPr>
    </w:p>
    <w:p w:rsidR="00AD6952" w:rsidRPr="000020D4" w:rsidRDefault="00AD6952" w:rsidP="00AD6952">
      <w:pPr>
        <w:jc w:val="center"/>
        <w:rPr>
          <w:b/>
          <w:bCs/>
          <w:sz w:val="32"/>
          <w:szCs w:val="32"/>
          <w:lang w:val="ru-RU"/>
        </w:rPr>
      </w:pPr>
    </w:p>
    <w:p w:rsidR="00AD6952" w:rsidRPr="000020D4" w:rsidRDefault="00AD6952" w:rsidP="00AD6952">
      <w:pPr>
        <w:jc w:val="center"/>
        <w:rPr>
          <w:b/>
          <w:bCs/>
          <w:sz w:val="32"/>
          <w:szCs w:val="32"/>
          <w:lang w:val="ru-RU"/>
        </w:rPr>
      </w:pPr>
    </w:p>
    <w:p w:rsidR="00F26D8B" w:rsidRDefault="00F26D8B" w:rsidP="00AD6952">
      <w:pPr>
        <w:jc w:val="center"/>
        <w:rPr>
          <w:b/>
          <w:bCs/>
          <w:sz w:val="32"/>
          <w:szCs w:val="32"/>
          <w:lang w:val="ru-RU"/>
        </w:rPr>
      </w:pPr>
    </w:p>
    <w:p w:rsidR="00F26D8B" w:rsidRDefault="00F26D8B" w:rsidP="00AD6952">
      <w:pPr>
        <w:jc w:val="center"/>
        <w:rPr>
          <w:b/>
          <w:bCs/>
          <w:sz w:val="32"/>
          <w:szCs w:val="32"/>
          <w:lang w:val="ru-RU"/>
        </w:rPr>
      </w:pPr>
    </w:p>
    <w:p w:rsidR="00F26D8B" w:rsidRDefault="00F26D8B" w:rsidP="00AD6952">
      <w:pPr>
        <w:jc w:val="center"/>
        <w:rPr>
          <w:b/>
          <w:bCs/>
          <w:sz w:val="32"/>
          <w:szCs w:val="32"/>
          <w:lang w:val="ru-RU"/>
        </w:rPr>
      </w:pPr>
    </w:p>
    <w:p w:rsidR="00844217" w:rsidRPr="000020D4" w:rsidRDefault="00844217" w:rsidP="00844217">
      <w:pPr>
        <w:jc w:val="center"/>
        <w:rPr>
          <w:b/>
          <w:bCs/>
          <w:sz w:val="32"/>
          <w:szCs w:val="32"/>
          <w:lang w:val="ru-RU"/>
        </w:rPr>
      </w:pPr>
      <w:r w:rsidRPr="000020D4">
        <w:rPr>
          <w:b/>
          <w:bCs/>
          <w:sz w:val="32"/>
          <w:szCs w:val="32"/>
          <w:lang w:val="ru-RU"/>
        </w:rPr>
        <w:t>«</w:t>
      </w:r>
      <w:r w:rsidR="000A6994">
        <w:rPr>
          <w:b/>
          <w:bCs/>
          <w:sz w:val="32"/>
          <w:szCs w:val="32"/>
          <w:lang w:val="ru-RU"/>
        </w:rPr>
        <w:t>ПУТЕШЕСТВИЕ В СТРАНУ ГЕОМЕТРИЮ</w:t>
      </w:r>
      <w:r w:rsidRPr="000020D4">
        <w:rPr>
          <w:b/>
          <w:bCs/>
          <w:sz w:val="32"/>
          <w:szCs w:val="32"/>
          <w:lang w:val="ru-RU"/>
        </w:rPr>
        <w:t>»</w:t>
      </w:r>
    </w:p>
    <w:p w:rsidR="00844217" w:rsidRPr="000020D4" w:rsidRDefault="00844217" w:rsidP="00844217">
      <w:pPr>
        <w:jc w:val="center"/>
        <w:rPr>
          <w:szCs w:val="28"/>
          <w:lang w:val="ru-RU"/>
        </w:rPr>
      </w:pPr>
    </w:p>
    <w:p w:rsidR="00844217" w:rsidRPr="008F5539" w:rsidRDefault="00844217" w:rsidP="00844217">
      <w:pPr>
        <w:jc w:val="center"/>
        <w:rPr>
          <w:b/>
          <w:sz w:val="32"/>
          <w:szCs w:val="32"/>
          <w:lang w:val="ru-RU"/>
        </w:rPr>
      </w:pPr>
      <w:r w:rsidRPr="008F5539">
        <w:rPr>
          <w:b/>
          <w:sz w:val="32"/>
          <w:szCs w:val="32"/>
          <w:lang w:val="ru-RU"/>
        </w:rPr>
        <w:t xml:space="preserve">программа </w:t>
      </w:r>
    </w:p>
    <w:p w:rsidR="00844217" w:rsidRPr="008F5539" w:rsidRDefault="00844217" w:rsidP="00844217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внеурочных занятий</w:t>
      </w:r>
    </w:p>
    <w:p w:rsidR="00844217" w:rsidRPr="00704AB4" w:rsidRDefault="00844217" w:rsidP="00844217">
      <w:pPr>
        <w:jc w:val="center"/>
        <w:rPr>
          <w:b/>
          <w:sz w:val="32"/>
          <w:szCs w:val="32"/>
          <w:lang w:val="ru-RU"/>
        </w:rPr>
      </w:pPr>
      <w:r w:rsidRPr="00F26D8B">
        <w:rPr>
          <w:b/>
          <w:sz w:val="32"/>
          <w:szCs w:val="32"/>
          <w:lang w:val="ru-RU"/>
        </w:rPr>
        <w:t xml:space="preserve">для обучающихся </w:t>
      </w:r>
      <w:r>
        <w:rPr>
          <w:b/>
          <w:sz w:val="32"/>
          <w:szCs w:val="32"/>
          <w:lang w:val="ru-RU"/>
        </w:rPr>
        <w:t>5</w:t>
      </w:r>
      <w:r w:rsidRPr="00F26D8B">
        <w:rPr>
          <w:b/>
          <w:sz w:val="32"/>
          <w:szCs w:val="32"/>
          <w:lang w:val="ru-RU"/>
        </w:rPr>
        <w:t xml:space="preserve"> класс</w:t>
      </w:r>
      <w:r>
        <w:rPr>
          <w:b/>
          <w:sz w:val="32"/>
          <w:szCs w:val="32"/>
          <w:lang w:val="ru-RU"/>
        </w:rPr>
        <w:t>ов</w:t>
      </w:r>
    </w:p>
    <w:p w:rsidR="00F26D8B" w:rsidRDefault="00F26D8B" w:rsidP="00AD6952">
      <w:pPr>
        <w:jc w:val="center"/>
        <w:rPr>
          <w:b/>
          <w:sz w:val="32"/>
          <w:szCs w:val="32"/>
          <w:lang w:val="ru-RU"/>
        </w:rPr>
      </w:pPr>
    </w:p>
    <w:p w:rsidR="00F26D8B" w:rsidRDefault="00F26D8B" w:rsidP="00AD6952">
      <w:pPr>
        <w:jc w:val="center"/>
        <w:rPr>
          <w:b/>
          <w:sz w:val="32"/>
          <w:szCs w:val="32"/>
          <w:lang w:val="ru-RU"/>
        </w:rPr>
      </w:pPr>
    </w:p>
    <w:p w:rsidR="00F26D8B" w:rsidRDefault="00F26D8B" w:rsidP="00AD6952">
      <w:pPr>
        <w:jc w:val="center"/>
        <w:rPr>
          <w:b/>
          <w:sz w:val="32"/>
          <w:szCs w:val="32"/>
          <w:lang w:val="ru-RU"/>
        </w:rPr>
      </w:pPr>
    </w:p>
    <w:p w:rsidR="00F26D8B" w:rsidRPr="00F26D8B" w:rsidRDefault="00F26D8B" w:rsidP="00AD6952">
      <w:pPr>
        <w:jc w:val="center"/>
        <w:rPr>
          <w:b/>
          <w:sz w:val="32"/>
          <w:szCs w:val="32"/>
          <w:lang w:val="ru-RU"/>
        </w:rPr>
      </w:pPr>
    </w:p>
    <w:p w:rsidR="00AD6952" w:rsidRPr="00F26D8B" w:rsidRDefault="00AD6952" w:rsidP="00AD6952">
      <w:pPr>
        <w:tabs>
          <w:tab w:val="left" w:pos="5700"/>
        </w:tabs>
        <w:rPr>
          <w:sz w:val="28"/>
          <w:szCs w:val="28"/>
          <w:lang w:val="ru-RU"/>
        </w:rPr>
      </w:pPr>
      <w:r w:rsidRPr="00F26D8B">
        <w:rPr>
          <w:sz w:val="28"/>
          <w:szCs w:val="28"/>
          <w:lang w:val="ru-RU"/>
        </w:rPr>
        <w:tab/>
      </w:r>
    </w:p>
    <w:tbl>
      <w:tblPr>
        <w:tblW w:w="4111" w:type="dxa"/>
        <w:tblInd w:w="5778" w:type="dxa"/>
        <w:tblLook w:val="04A0" w:firstRow="1" w:lastRow="0" w:firstColumn="1" w:lastColumn="0" w:noHBand="0" w:noVBand="1"/>
      </w:tblPr>
      <w:tblGrid>
        <w:gridCol w:w="4111"/>
      </w:tblGrid>
      <w:tr w:rsidR="00AD6952" w:rsidRPr="00844217" w:rsidTr="007F40D4">
        <w:tc>
          <w:tcPr>
            <w:tcW w:w="4111" w:type="dxa"/>
          </w:tcPr>
          <w:p w:rsidR="00844217" w:rsidRPr="00630935" w:rsidRDefault="00844217" w:rsidP="00844217">
            <w:pPr>
              <w:tabs>
                <w:tab w:val="left" w:pos="5700"/>
              </w:tabs>
              <w:rPr>
                <w:rFonts w:cstheme="minorBidi"/>
                <w:lang w:val="ru-RU"/>
              </w:rPr>
            </w:pPr>
            <w:r w:rsidRPr="000020D4">
              <w:rPr>
                <w:rFonts w:cstheme="minorBidi"/>
                <w:lang w:val="ru-RU"/>
              </w:rPr>
              <w:t>Составител</w:t>
            </w:r>
            <w:r w:rsidR="000A6994">
              <w:rPr>
                <w:rFonts w:cstheme="minorBidi"/>
                <w:lang w:val="ru-RU"/>
              </w:rPr>
              <w:t>ь</w:t>
            </w:r>
            <w:r w:rsidRPr="007F1A44">
              <w:rPr>
                <w:lang w:val="ru-RU"/>
              </w:rPr>
              <w:t>:</w:t>
            </w:r>
          </w:p>
          <w:p w:rsidR="00844217" w:rsidRPr="000020D4" w:rsidRDefault="00844217" w:rsidP="00844217">
            <w:pPr>
              <w:pStyle w:val="a3"/>
              <w:rPr>
                <w:rFonts w:cstheme="minorBidi"/>
                <w:b/>
                <w:szCs w:val="28"/>
                <w:lang w:val="ru-RU"/>
              </w:rPr>
            </w:pPr>
            <w:r w:rsidRPr="000020D4">
              <w:rPr>
                <w:rFonts w:cstheme="minorBidi"/>
                <w:b/>
                <w:szCs w:val="28"/>
                <w:lang w:val="ru-RU"/>
              </w:rPr>
              <w:t>Гапеева Татьяна Петровна</w:t>
            </w:r>
          </w:p>
          <w:p w:rsidR="00844217" w:rsidRPr="000020D4" w:rsidRDefault="00844217" w:rsidP="00844217">
            <w:pPr>
              <w:pStyle w:val="a3"/>
              <w:rPr>
                <w:rFonts w:cstheme="minorBidi"/>
                <w:szCs w:val="28"/>
                <w:lang w:val="ru-RU"/>
              </w:rPr>
            </w:pPr>
            <w:r w:rsidRPr="000020D4">
              <w:rPr>
                <w:rFonts w:cstheme="minorBidi"/>
                <w:szCs w:val="28"/>
                <w:lang w:val="ru-RU"/>
              </w:rPr>
              <w:t xml:space="preserve">учитель  математики  высшей </w:t>
            </w:r>
          </w:p>
          <w:p w:rsidR="00844217" w:rsidRDefault="00844217" w:rsidP="00844217">
            <w:pPr>
              <w:pStyle w:val="a3"/>
              <w:rPr>
                <w:rFonts w:cstheme="minorBidi"/>
                <w:szCs w:val="28"/>
                <w:lang w:val="ru-RU"/>
              </w:rPr>
            </w:pPr>
            <w:r w:rsidRPr="000020D4">
              <w:rPr>
                <w:rFonts w:cstheme="minorBidi"/>
                <w:szCs w:val="28"/>
                <w:lang w:val="ru-RU"/>
              </w:rPr>
              <w:t>квалификационной категории</w:t>
            </w:r>
          </w:p>
          <w:p w:rsidR="00844217" w:rsidRDefault="00844217" w:rsidP="007F40D4">
            <w:pPr>
              <w:tabs>
                <w:tab w:val="left" w:pos="5700"/>
              </w:tabs>
              <w:rPr>
                <w:rFonts w:cstheme="minorBidi"/>
                <w:lang w:val="ru-RU"/>
              </w:rPr>
            </w:pPr>
          </w:p>
          <w:p w:rsidR="00EC2473" w:rsidRPr="00EC2473" w:rsidRDefault="00EC2473" w:rsidP="00EC2473">
            <w:pPr>
              <w:tabs>
                <w:tab w:val="left" w:pos="5700"/>
              </w:tabs>
              <w:rPr>
                <w:rFonts w:ascii="Times New Roman" w:hAnsi="Times New Roman"/>
                <w:lang w:val="ru-RU"/>
              </w:rPr>
            </w:pPr>
            <w:r w:rsidRPr="00EC2473">
              <w:rPr>
                <w:rFonts w:ascii="Times New Roman" w:hAnsi="Times New Roman"/>
                <w:lang w:val="ru-RU"/>
              </w:rPr>
              <w:t>Рассмотрено на заседании педагог</w:t>
            </w:r>
            <w:r w:rsidRPr="00EC2473">
              <w:rPr>
                <w:rFonts w:ascii="Times New Roman" w:hAnsi="Times New Roman"/>
                <w:lang w:val="ru-RU"/>
              </w:rPr>
              <w:t>и</w:t>
            </w:r>
            <w:r w:rsidRPr="00EC2473">
              <w:rPr>
                <w:rFonts w:ascii="Times New Roman" w:hAnsi="Times New Roman"/>
                <w:lang w:val="ru-RU"/>
              </w:rPr>
              <w:t xml:space="preserve">ческого совета </w:t>
            </w:r>
          </w:p>
          <w:p w:rsidR="00EC2473" w:rsidRPr="00EC2473" w:rsidRDefault="00EC2473" w:rsidP="00EC2473">
            <w:pPr>
              <w:tabs>
                <w:tab w:val="left" w:pos="5700"/>
              </w:tabs>
              <w:rPr>
                <w:rFonts w:ascii="Times New Roman" w:hAnsi="Times New Roman"/>
                <w:lang w:val="ru-RU"/>
              </w:rPr>
            </w:pPr>
            <w:r w:rsidRPr="00EC2473">
              <w:rPr>
                <w:rFonts w:ascii="Times New Roman" w:hAnsi="Times New Roman"/>
                <w:lang w:val="ru-RU"/>
              </w:rPr>
              <w:t>Протокол  № 1 от 28.08.2015г.</w:t>
            </w:r>
          </w:p>
          <w:p w:rsidR="00AD6952" w:rsidRDefault="00AD6952" w:rsidP="007F40D4">
            <w:pPr>
              <w:tabs>
                <w:tab w:val="left" w:pos="5700"/>
              </w:tabs>
              <w:rPr>
                <w:rFonts w:cstheme="minorBidi"/>
                <w:lang w:val="ru-RU"/>
              </w:rPr>
            </w:pPr>
          </w:p>
          <w:p w:rsidR="00EC2473" w:rsidRDefault="00EC2473" w:rsidP="007F40D4">
            <w:pPr>
              <w:tabs>
                <w:tab w:val="left" w:pos="5700"/>
              </w:tabs>
              <w:rPr>
                <w:rFonts w:cstheme="minorBidi"/>
                <w:lang w:val="ru-RU"/>
              </w:rPr>
            </w:pPr>
          </w:p>
          <w:p w:rsidR="00EC2473" w:rsidRPr="00844217" w:rsidRDefault="00EC2473" w:rsidP="007F40D4">
            <w:pPr>
              <w:tabs>
                <w:tab w:val="left" w:pos="5700"/>
              </w:tabs>
              <w:rPr>
                <w:rFonts w:cstheme="minorBidi"/>
                <w:lang w:val="ru-RU"/>
              </w:rPr>
            </w:pPr>
          </w:p>
        </w:tc>
      </w:tr>
    </w:tbl>
    <w:p w:rsidR="00AD6952" w:rsidRPr="00844217" w:rsidRDefault="00AD6952" w:rsidP="00AD6952">
      <w:pPr>
        <w:jc w:val="center"/>
        <w:rPr>
          <w:lang w:val="ru-RU"/>
        </w:rPr>
      </w:pPr>
    </w:p>
    <w:p w:rsidR="004D5E8B" w:rsidRDefault="004D5E8B" w:rsidP="00AD6952">
      <w:pPr>
        <w:jc w:val="center"/>
        <w:rPr>
          <w:lang w:val="ru-RU"/>
        </w:rPr>
      </w:pPr>
    </w:p>
    <w:p w:rsidR="000A6994" w:rsidRDefault="000A6994" w:rsidP="00AD6952">
      <w:pPr>
        <w:jc w:val="center"/>
        <w:rPr>
          <w:lang w:val="ru-RU"/>
        </w:rPr>
      </w:pPr>
    </w:p>
    <w:p w:rsidR="000A6994" w:rsidRDefault="000A6994" w:rsidP="00AD6952">
      <w:pPr>
        <w:jc w:val="center"/>
        <w:rPr>
          <w:lang w:val="ru-RU"/>
        </w:rPr>
      </w:pPr>
    </w:p>
    <w:p w:rsidR="000A6994" w:rsidRDefault="000A6994" w:rsidP="00AD6952">
      <w:pPr>
        <w:jc w:val="center"/>
        <w:rPr>
          <w:lang w:val="ru-RU"/>
        </w:rPr>
      </w:pPr>
    </w:p>
    <w:p w:rsidR="00AD6952" w:rsidRPr="00F448FE" w:rsidRDefault="00AD6952" w:rsidP="00AD6952">
      <w:pPr>
        <w:jc w:val="center"/>
        <w:rPr>
          <w:lang w:val="ru-RU"/>
        </w:rPr>
      </w:pPr>
      <w:proofErr w:type="spellStart"/>
      <w:r w:rsidRPr="00BA74B3">
        <w:t>Березовский</w:t>
      </w:r>
      <w:proofErr w:type="spellEnd"/>
      <w:r>
        <w:t>, 201</w:t>
      </w:r>
      <w:r w:rsidR="00F448FE">
        <w:rPr>
          <w:lang w:val="ru-RU"/>
        </w:rPr>
        <w:t>5</w:t>
      </w:r>
    </w:p>
    <w:p w:rsidR="005901E6" w:rsidRDefault="005901E6"/>
    <w:sdt>
      <w:sdtPr>
        <w:rPr>
          <w:rFonts w:asciiTheme="minorHAnsi" w:eastAsiaTheme="minorEastAsia" w:hAnsiTheme="minorHAnsi" w:cs="Times New Roman"/>
          <w:b w:val="0"/>
          <w:bCs w:val="0"/>
          <w:kern w:val="0"/>
          <w:sz w:val="24"/>
          <w:szCs w:val="24"/>
        </w:rPr>
        <w:id w:val="35418951"/>
        <w:docPartObj>
          <w:docPartGallery w:val="Table of Contents"/>
          <w:docPartUnique/>
        </w:docPartObj>
      </w:sdtPr>
      <w:sdtEndPr/>
      <w:sdtContent>
        <w:p w:rsidR="00F11494" w:rsidRDefault="00F11494">
          <w:pPr>
            <w:pStyle w:val="a6"/>
          </w:pPr>
          <w:proofErr w:type="spellStart"/>
          <w:r>
            <w:t>Оглавление</w:t>
          </w:r>
          <w:proofErr w:type="spellEnd"/>
        </w:p>
        <w:p w:rsidR="006F791C" w:rsidRPr="006F791C" w:rsidRDefault="00B6306B">
          <w:pPr>
            <w:pStyle w:val="11"/>
            <w:tabs>
              <w:tab w:val="right" w:leader="dot" w:pos="9911"/>
            </w:tabs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r>
            <w:rPr>
              <w:lang w:val="ru-RU"/>
            </w:rPr>
            <w:fldChar w:fldCharType="begin"/>
          </w:r>
          <w:r w:rsidR="00F11494"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440803757" w:history="1">
            <w:r w:rsidR="006F791C" w:rsidRPr="006F791C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/>
              </w:rPr>
              <w:t>1.Пояснительная записка</w: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_Toc440803757 \h </w:instrTex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20EB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791C" w:rsidRPr="006F791C" w:rsidRDefault="00C24083">
          <w:pPr>
            <w:pStyle w:val="11"/>
            <w:tabs>
              <w:tab w:val="right" w:leader="dot" w:pos="9911"/>
            </w:tabs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hyperlink w:anchor="_Toc440803758" w:history="1">
            <w:r w:rsidR="006F791C" w:rsidRPr="006F791C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/>
              </w:rPr>
              <w:t>2. Общая характеристика учебного курса</w: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_Toc440803758 \h </w:instrTex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20EB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791C" w:rsidRPr="006F791C" w:rsidRDefault="00C24083">
          <w:pPr>
            <w:pStyle w:val="11"/>
            <w:tabs>
              <w:tab w:val="right" w:leader="dot" w:pos="9911"/>
            </w:tabs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hyperlink w:anchor="_Toc440803759" w:history="1">
            <w:r w:rsidR="006F791C" w:rsidRPr="006F791C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/>
              </w:rPr>
              <w:t>3. Место курса в учебном плане</w: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_Toc440803759 \h </w:instrTex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20EB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791C" w:rsidRPr="006F791C" w:rsidRDefault="00C24083">
          <w:pPr>
            <w:pStyle w:val="11"/>
            <w:tabs>
              <w:tab w:val="right" w:leader="dot" w:pos="9911"/>
            </w:tabs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hyperlink w:anchor="_Toc440803760" w:history="1">
            <w:r w:rsidR="006F791C" w:rsidRPr="006F791C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/>
              </w:rPr>
              <w:t>4. Личностные, метапредметные и предметные результаты освоения содержания курса</w: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_Toc440803760 \h </w:instrTex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20EB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791C" w:rsidRPr="006F791C" w:rsidRDefault="00C24083">
          <w:pPr>
            <w:pStyle w:val="11"/>
            <w:tabs>
              <w:tab w:val="right" w:leader="dot" w:pos="9911"/>
            </w:tabs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hyperlink w:anchor="_Toc440803761" w:history="1">
            <w:r w:rsidR="006F791C" w:rsidRPr="006F791C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/>
              </w:rPr>
              <w:t>5. Содержание курса</w: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_Toc440803761 \h </w:instrTex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20EB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791C" w:rsidRPr="006F791C" w:rsidRDefault="00C24083">
          <w:pPr>
            <w:pStyle w:val="11"/>
            <w:tabs>
              <w:tab w:val="right" w:leader="dot" w:pos="9911"/>
            </w:tabs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hyperlink w:anchor="_Toc440803762" w:history="1">
            <w:r w:rsidR="006F791C" w:rsidRPr="006F791C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/>
              </w:rPr>
              <w:t>6. Тематическое планирование</w: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_Toc440803762 \h </w:instrTex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20EB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791C" w:rsidRPr="006F791C" w:rsidRDefault="00C24083">
          <w:pPr>
            <w:pStyle w:val="11"/>
            <w:tabs>
              <w:tab w:val="right" w:leader="dot" w:pos="9911"/>
            </w:tabs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hyperlink w:anchor="_Toc440803763" w:history="1">
            <w:r w:rsidR="006F791C" w:rsidRPr="006F791C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/>
              </w:rPr>
              <w:t>7. Учебно – методическое и материально-техническое обеспечение</w: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_Toc440803763 \h </w:instrTex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20EB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791C" w:rsidRPr="006F791C" w:rsidRDefault="00C24083">
          <w:pPr>
            <w:pStyle w:val="21"/>
            <w:tabs>
              <w:tab w:val="right" w:leader="dot" w:pos="9911"/>
            </w:tabs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hyperlink w:anchor="_Toc440803764" w:history="1">
            <w:r w:rsidR="006F791C" w:rsidRPr="006F791C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/>
              </w:rPr>
              <w:t>Методические рекомендации к ПРОГРАММЕ «Путешествие в страну Геометрию»</w: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_Toc440803764 \h </w:instrTex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20EB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791C" w:rsidRDefault="00C24083">
          <w:pPr>
            <w:pStyle w:val="11"/>
            <w:tabs>
              <w:tab w:val="right" w:leader="dot" w:pos="9911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440803765" w:history="1">
            <w:r w:rsidR="006F791C" w:rsidRPr="006F791C">
              <w:rPr>
                <w:rStyle w:val="a7"/>
                <w:rFonts w:ascii="Times New Roman" w:hAnsi="Times New Roman"/>
                <w:noProof/>
                <w:sz w:val="28"/>
                <w:szCs w:val="28"/>
                <w:lang w:val="ru-RU"/>
              </w:rPr>
              <w:t>8. Планируемые результаты изучения курса</w: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_Toc440803765 \h </w:instrTex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20EB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6F791C" w:rsidRPr="006F791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1494" w:rsidRDefault="00B6306B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630935" w:rsidRDefault="00630935"/>
    <w:p w:rsidR="006326A3" w:rsidRDefault="006326A3"/>
    <w:p w:rsidR="006326A3" w:rsidRDefault="006326A3"/>
    <w:p w:rsidR="006326A3" w:rsidRDefault="006326A3"/>
    <w:p w:rsidR="006326A3" w:rsidRDefault="006326A3">
      <w:bookmarkStart w:id="0" w:name="_GoBack"/>
      <w:bookmarkEnd w:id="0"/>
    </w:p>
    <w:p w:rsidR="006326A3" w:rsidRDefault="006326A3"/>
    <w:p w:rsidR="006326A3" w:rsidRDefault="006326A3"/>
    <w:p w:rsidR="006326A3" w:rsidRDefault="006326A3"/>
    <w:p w:rsidR="006326A3" w:rsidRDefault="006326A3"/>
    <w:p w:rsidR="006326A3" w:rsidRDefault="006326A3"/>
    <w:p w:rsidR="006326A3" w:rsidRDefault="006326A3"/>
    <w:p w:rsidR="006326A3" w:rsidRDefault="006326A3"/>
    <w:p w:rsidR="006326A3" w:rsidRDefault="006326A3"/>
    <w:p w:rsidR="006326A3" w:rsidRDefault="006326A3"/>
    <w:p w:rsidR="006326A3" w:rsidRDefault="006326A3"/>
    <w:p w:rsidR="006326A3" w:rsidRDefault="006326A3"/>
    <w:p w:rsidR="006326A3" w:rsidRDefault="006326A3"/>
    <w:p w:rsidR="006326A3" w:rsidRDefault="006326A3"/>
    <w:p w:rsidR="006326A3" w:rsidRDefault="006326A3"/>
    <w:p w:rsidR="006326A3" w:rsidRDefault="006326A3"/>
    <w:p w:rsidR="006326A3" w:rsidRDefault="006326A3"/>
    <w:p w:rsidR="006326A3" w:rsidRDefault="006326A3"/>
    <w:p w:rsidR="006326A3" w:rsidRDefault="006326A3"/>
    <w:p w:rsidR="006326A3" w:rsidRDefault="006326A3"/>
    <w:p w:rsidR="006326A3" w:rsidRDefault="006326A3"/>
    <w:p w:rsidR="00F416BA" w:rsidRDefault="00F416BA" w:rsidP="00F416BA">
      <w:pPr>
        <w:pStyle w:val="1"/>
        <w:spacing w:before="0"/>
        <w:sectPr w:rsidR="00F416BA" w:rsidSect="00EC2473">
          <w:footerReference w:type="default" r:id="rId9"/>
          <w:pgSz w:w="11906" w:h="16838"/>
          <w:pgMar w:top="1077" w:right="851" w:bottom="794" w:left="1134" w:header="709" w:footer="709" w:gutter="0"/>
          <w:cols w:space="708"/>
          <w:titlePg/>
          <w:docGrid w:linePitch="360"/>
        </w:sectPr>
      </w:pPr>
      <w:bookmarkStart w:id="1" w:name="_Toc440803757"/>
    </w:p>
    <w:p w:rsidR="00630935" w:rsidRPr="006326A3" w:rsidRDefault="00630935" w:rsidP="00F416BA">
      <w:pPr>
        <w:pStyle w:val="1"/>
        <w:spacing w:before="0"/>
        <w:rPr>
          <w:lang w:val="ru-RU"/>
        </w:rPr>
      </w:pPr>
      <w:r w:rsidRPr="006326A3">
        <w:rPr>
          <w:lang w:val="ru-RU"/>
        </w:rPr>
        <w:lastRenderedPageBreak/>
        <w:t>1.Пояснительная записка</w:t>
      </w:r>
      <w:bookmarkEnd w:id="1"/>
    </w:p>
    <w:p w:rsidR="000459BC" w:rsidRPr="009F2691" w:rsidRDefault="000459BC" w:rsidP="00F416BA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F2691">
        <w:rPr>
          <w:rFonts w:ascii="Times New Roman" w:hAnsi="Times New Roman"/>
          <w:sz w:val="28"/>
          <w:szCs w:val="28"/>
          <w:lang w:val="ru-RU" w:bidi="ar-SA"/>
        </w:rPr>
        <w:t xml:space="preserve">Непрерывно возрастают роль и значение математики в современной жизни. В условиях научно-технического прогресса труд приобретает всё </w:t>
      </w:r>
      <w:proofErr w:type="gramStart"/>
      <w:r w:rsidRPr="009F2691">
        <w:rPr>
          <w:rFonts w:ascii="Times New Roman" w:hAnsi="Times New Roman"/>
          <w:sz w:val="28"/>
          <w:szCs w:val="28"/>
          <w:lang w:val="ru-RU" w:bidi="ar-SA"/>
        </w:rPr>
        <w:t>более творч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е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ский</w:t>
      </w:r>
      <w:proofErr w:type="gramEnd"/>
      <w:r w:rsidRPr="009F2691">
        <w:rPr>
          <w:rFonts w:ascii="Times New Roman" w:hAnsi="Times New Roman"/>
          <w:sz w:val="28"/>
          <w:szCs w:val="28"/>
          <w:lang w:val="ru-RU" w:bidi="ar-SA"/>
        </w:rPr>
        <w:t xml:space="preserve"> характер, и к этому надо готовиться за школьной партой. </w:t>
      </w:r>
      <w:proofErr w:type="gramStart"/>
      <w:r w:rsidRPr="009F2691">
        <w:rPr>
          <w:rFonts w:ascii="Times New Roman" w:hAnsi="Times New Roman"/>
          <w:sz w:val="28"/>
          <w:szCs w:val="28"/>
          <w:lang w:val="ru-RU" w:bidi="ar-SA"/>
        </w:rPr>
        <w:t>Всё больше спец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и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альностей, требующих высокого уровня образования, связано с непосредстве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н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ным применением математики (экономика, бизнес, финансы, физика, химия, те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х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ника, информатика, биология, психология и др.).</w:t>
      </w:r>
      <w:proofErr w:type="gramEnd"/>
      <w:r w:rsidRPr="009F2691">
        <w:rPr>
          <w:rFonts w:ascii="Times New Roman" w:hAnsi="Times New Roman"/>
          <w:sz w:val="28"/>
          <w:szCs w:val="28"/>
          <w:lang w:val="ru-RU" w:bidi="ar-SA"/>
        </w:rPr>
        <w:t xml:space="preserve"> Таким образом, расширяется круг школьников, для которых математика становится профессионально знач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и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мым предметом. Актуальность внеурочных занятий по математике возрастает и в связи с введением ОГЭ в 9 классе.</w:t>
      </w:r>
    </w:p>
    <w:p w:rsidR="000459BC" w:rsidRPr="009F2691" w:rsidRDefault="000459BC" w:rsidP="000459BC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F2691">
        <w:rPr>
          <w:rFonts w:ascii="Times New Roman" w:hAnsi="Times New Roman"/>
          <w:sz w:val="28"/>
          <w:szCs w:val="28"/>
          <w:lang w:val="ru-RU" w:bidi="ar-SA"/>
        </w:rPr>
        <w:t xml:space="preserve">     Математическое образование вносит свой вклад в формирование общей культуры человека, способствует эстетическому воспитанию, пониманию красоты и изящества математических рассуждений. Изучение математики развивает воо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б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ражение, пространственные представления. 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з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вития математической науки, судьбами великих открытий, именами людей, тв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о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ривших науку, должно войти в интеллектуальный багаж каждого культурного ч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е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ловека.</w:t>
      </w:r>
    </w:p>
    <w:p w:rsidR="000459BC" w:rsidRPr="009F2691" w:rsidRDefault="000459BC" w:rsidP="000459BC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F2691">
        <w:rPr>
          <w:rFonts w:ascii="Times New Roman" w:hAnsi="Times New Roman"/>
          <w:sz w:val="28"/>
          <w:szCs w:val="28"/>
          <w:lang w:val="ru-RU" w:bidi="ar-SA"/>
        </w:rPr>
        <w:t xml:space="preserve">     «Пик интереса» учащихся к математике приходится на 12 – 13 лет и з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а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 xml:space="preserve">дача учителя – пробудить его, развить и удержать. </w:t>
      </w:r>
    </w:p>
    <w:p w:rsidR="000459BC" w:rsidRPr="009F2691" w:rsidRDefault="000459BC" w:rsidP="000459BC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F2691">
        <w:rPr>
          <w:rFonts w:ascii="Times New Roman" w:hAnsi="Times New Roman"/>
          <w:sz w:val="28"/>
          <w:szCs w:val="28"/>
          <w:lang w:val="ru-RU" w:bidi="ar-SA"/>
        </w:rPr>
        <w:t>Чтобы достичь современного уровня математического образования, необх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о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димо принимать во внимание огромный потенциал внеклассной работы, так как в единстве с обязательным курсом внеурочная деятельность создаёт условия для более полного осуществления практических, воспитательных, общеобразовател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ь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ных и развивающих целей обучения.</w:t>
      </w:r>
    </w:p>
    <w:p w:rsidR="000459BC" w:rsidRPr="009F2691" w:rsidRDefault="000459BC" w:rsidP="000459BC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F2691">
        <w:rPr>
          <w:rFonts w:ascii="Times New Roman" w:hAnsi="Times New Roman"/>
          <w:sz w:val="28"/>
          <w:szCs w:val="28"/>
          <w:lang w:val="ru-RU" w:bidi="ar-SA"/>
        </w:rPr>
        <w:t>Федеральный государственный образовательный стандарт основного общ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е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 xml:space="preserve">го образования предъявляет новые требования к результатам освоения </w:t>
      </w:r>
      <w:proofErr w:type="gramStart"/>
      <w:r w:rsidRPr="009F2691">
        <w:rPr>
          <w:rFonts w:ascii="Times New Roman" w:hAnsi="Times New Roman"/>
          <w:sz w:val="28"/>
          <w:szCs w:val="28"/>
          <w:lang w:val="ru-RU" w:bidi="ar-SA"/>
        </w:rPr>
        <w:t>обуча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ю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щимися</w:t>
      </w:r>
      <w:proofErr w:type="gramEnd"/>
      <w:r w:rsidRPr="009F2691">
        <w:rPr>
          <w:rFonts w:ascii="Times New Roman" w:hAnsi="Times New Roman"/>
          <w:sz w:val="28"/>
          <w:szCs w:val="28"/>
          <w:lang w:val="ru-RU" w:bidi="ar-SA"/>
        </w:rPr>
        <w:t xml:space="preserve"> основной образовательной программы. Организация занятий по напра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в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лениям внеурочной деятельности является неотъемлемой частью образовательн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о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го процесса в образовательном учреждении. Внеурочная деятельность учащихся не только углубляет и расширяет знания математического образования, но и сп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о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собствует формированию универсальных (</w:t>
      </w:r>
      <w:proofErr w:type="spellStart"/>
      <w:r w:rsidRPr="009F2691">
        <w:rPr>
          <w:rFonts w:ascii="Times New Roman" w:hAnsi="Times New Roman"/>
          <w:sz w:val="28"/>
          <w:szCs w:val="28"/>
          <w:lang w:val="ru-RU" w:bidi="ar-SA"/>
        </w:rPr>
        <w:t>метапредметных</w:t>
      </w:r>
      <w:proofErr w:type="spellEnd"/>
      <w:r w:rsidRPr="009F2691">
        <w:rPr>
          <w:rFonts w:ascii="Times New Roman" w:hAnsi="Times New Roman"/>
          <w:sz w:val="28"/>
          <w:szCs w:val="28"/>
          <w:lang w:val="ru-RU" w:bidi="ar-SA"/>
        </w:rPr>
        <w:t>) умений и навыков, общественно-значимого ценностного отношения к знаниям, развитию познав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а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тельных и творческих способностей и интересов и, как следствие, повышает м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>о</w:t>
      </w:r>
      <w:r w:rsidRPr="009F2691">
        <w:rPr>
          <w:rFonts w:ascii="Times New Roman" w:hAnsi="Times New Roman"/>
          <w:sz w:val="28"/>
          <w:szCs w:val="28"/>
          <w:lang w:val="ru-RU" w:bidi="ar-SA"/>
        </w:rPr>
        <w:t xml:space="preserve">тивацию к изучению математики. </w:t>
      </w:r>
    </w:p>
    <w:p w:rsidR="00B478FF" w:rsidRDefault="00B478FF" w:rsidP="00844217">
      <w:pPr>
        <w:ind w:firstLine="709"/>
        <w:jc w:val="both"/>
        <w:rPr>
          <w:lang w:val="ru-RU" w:bidi="ar-SA"/>
        </w:rPr>
      </w:pPr>
    </w:p>
    <w:p w:rsidR="000306FC" w:rsidRDefault="000306FC" w:rsidP="009B4D3C">
      <w:pPr>
        <w:pStyle w:val="ParagraphStyle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Основными документами, на основании которых составлена программа по внеурочной деятельности «</w:t>
      </w:r>
      <w:r w:rsidR="00276689">
        <w:rPr>
          <w:rFonts w:ascii="Times New Roman" w:hAnsi="Times New Roman" w:cs="Times New Roman"/>
          <w:sz w:val="28"/>
          <w:szCs w:val="28"/>
          <w:lang w:val="ru-RU"/>
        </w:rPr>
        <w:t xml:space="preserve">Занимательные задания по </w:t>
      </w:r>
      <w:r w:rsidR="009F2691">
        <w:rPr>
          <w:rFonts w:ascii="Times New Roman" w:hAnsi="Times New Roman" w:cs="Times New Roman"/>
          <w:sz w:val="28"/>
          <w:szCs w:val="28"/>
          <w:lang w:val="ru-RU"/>
        </w:rPr>
        <w:t>математике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BF319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вляются:</w:t>
      </w:r>
    </w:p>
    <w:p w:rsidR="00BF3195" w:rsidRPr="00BF3195" w:rsidRDefault="00BF3195" w:rsidP="009B4D3C">
      <w:pPr>
        <w:pStyle w:val="ParagraphStyle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</w:p>
    <w:p w:rsidR="000306FC" w:rsidRPr="00C925B3" w:rsidRDefault="000306FC" w:rsidP="000306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1. Концепция духовно-нравственного развития и воспитания личности гражд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нина.</w:t>
      </w:r>
    </w:p>
    <w:p w:rsidR="000306FC" w:rsidRPr="00C925B3" w:rsidRDefault="000306FC" w:rsidP="000306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2. Федеральный государственный образовательный стандарт основного общего образования.</w:t>
      </w:r>
    </w:p>
    <w:p w:rsidR="000306FC" w:rsidRPr="00C925B3" w:rsidRDefault="000306FC" w:rsidP="000306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lastRenderedPageBreak/>
        <w:t>3. Постановление от 29 декабря 2010 г. № 189 «Об утверждении СанПиН 2.4.2.2821-10 “Санитарно-эпидемиологические требования к условиям и орган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зации обучения в общеобразовательных учреждениях”».</w:t>
      </w:r>
    </w:p>
    <w:p w:rsidR="000306FC" w:rsidRPr="00C925B3" w:rsidRDefault="000306FC" w:rsidP="000306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4. Основная образовательная программа </w:t>
      </w:r>
      <w:r w:rsidR="00276689">
        <w:rPr>
          <w:rFonts w:ascii="Times New Roman" w:hAnsi="Times New Roman" w:cs="Times New Roman"/>
          <w:sz w:val="28"/>
          <w:szCs w:val="28"/>
          <w:lang w:val="ru-RU"/>
        </w:rPr>
        <w:t>МБОУ «СОШ№2»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06FC" w:rsidRDefault="000306FC" w:rsidP="000306FC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обеспечивающие реализацию внеурочной деятельности в рамках федерального государственного образовательного стандарта.</w:t>
      </w:r>
      <w:proofErr w:type="gramEnd"/>
    </w:p>
    <w:p w:rsidR="00F11494" w:rsidRDefault="00CF073F" w:rsidP="00EC2473">
      <w:pPr>
        <w:pStyle w:val="ParagraphStyle"/>
        <w:spacing w:before="240"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Основная идея данного курс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а–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помочь </w:t>
      </w:r>
      <w:r w:rsidR="00F448FE">
        <w:rPr>
          <w:rFonts w:ascii="Times New Roman" w:hAnsi="Times New Roman" w:cs="Times New Roman"/>
          <w:sz w:val="28"/>
          <w:szCs w:val="28"/>
          <w:lang w:val="ru-RU"/>
        </w:rPr>
        <w:t>учащимся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, интересующимся математ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кой, поддержать и развить интерес к ней, а  ребятам, у которых математика выз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вает те или иные затруднения, - помочь понять и полюбить её.  </w:t>
      </w:r>
    </w:p>
    <w:p w:rsidR="00630935" w:rsidRDefault="00630935" w:rsidP="00630935">
      <w:pPr>
        <w:pStyle w:val="1"/>
        <w:rPr>
          <w:lang w:val="ru-RU"/>
        </w:rPr>
      </w:pPr>
      <w:bookmarkStart w:id="2" w:name="_Toc440803758"/>
      <w:r w:rsidRPr="006326A3">
        <w:rPr>
          <w:lang w:val="ru-RU"/>
        </w:rPr>
        <w:t>2.</w:t>
      </w:r>
      <w:r w:rsidR="002264EF" w:rsidRPr="006326A3">
        <w:rPr>
          <w:lang w:val="ru-RU"/>
        </w:rPr>
        <w:t xml:space="preserve"> Общая характеристика </w:t>
      </w:r>
      <w:r w:rsidR="00844217">
        <w:rPr>
          <w:lang w:val="ru-RU"/>
        </w:rPr>
        <w:t xml:space="preserve">учебного </w:t>
      </w:r>
      <w:r w:rsidR="002264EF" w:rsidRPr="006326A3">
        <w:rPr>
          <w:lang w:val="ru-RU"/>
        </w:rPr>
        <w:t>курса</w:t>
      </w:r>
      <w:bookmarkEnd w:id="2"/>
    </w:p>
    <w:p w:rsidR="000A6994" w:rsidRDefault="00350501" w:rsidP="00EB790D">
      <w:pPr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При составлении программы и</w:t>
      </w:r>
      <w:r w:rsidRPr="00EB790D">
        <w:rPr>
          <w:rFonts w:ascii="Times New Roman" w:hAnsi="Times New Roman"/>
          <w:sz w:val="28"/>
          <w:szCs w:val="28"/>
          <w:lang w:val="ru-RU"/>
        </w:rPr>
        <w:t>спользованы</w:t>
      </w:r>
      <w:r w:rsidRPr="00EB790D">
        <w:rPr>
          <w:rFonts w:ascii="Times New Roman" w:hAnsi="Times New Roman"/>
          <w:spacing w:val="45"/>
          <w:sz w:val="28"/>
          <w:szCs w:val="28"/>
          <w:lang w:val="ru-RU"/>
        </w:rPr>
        <w:t xml:space="preserve"> методические пособия</w:t>
      </w:r>
      <w:r w:rsidRPr="00EB790D">
        <w:rPr>
          <w:rFonts w:ascii="Times New Roman" w:hAnsi="Times New Roman"/>
          <w:sz w:val="28"/>
          <w:szCs w:val="28"/>
          <w:lang w:val="ru-RU"/>
        </w:rPr>
        <w:t>:</w:t>
      </w:r>
      <w:r w:rsidR="00EB790D" w:rsidRPr="00EB790D">
        <w:rPr>
          <w:rFonts w:ascii="Times New Roman" w:hAnsi="Times New Roman"/>
          <w:sz w:val="28"/>
          <w:szCs w:val="28"/>
          <w:lang w:val="ru-RU" w:bidi="ar-SA"/>
        </w:rPr>
        <w:t xml:space="preserve"> </w:t>
      </w:r>
    </w:p>
    <w:p w:rsidR="00EB790D" w:rsidRPr="00C21BCC" w:rsidRDefault="000A6994" w:rsidP="00EB790D">
      <w:pPr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</w:t>
      </w:r>
      <w:r w:rsidR="00EB790D" w:rsidRPr="00C21BCC">
        <w:rPr>
          <w:rFonts w:ascii="Times New Roman" w:hAnsi="Times New Roman"/>
          <w:sz w:val="28"/>
          <w:szCs w:val="28"/>
          <w:lang w:val="ru-RU" w:bidi="ar-SA"/>
        </w:rPr>
        <w:t xml:space="preserve">. </w:t>
      </w:r>
      <w:r w:rsidR="00EB790D" w:rsidRPr="00C925B3">
        <w:rPr>
          <w:rFonts w:ascii="Times New Roman" w:hAnsi="Times New Roman"/>
          <w:i/>
          <w:iCs/>
          <w:color w:val="000000"/>
          <w:sz w:val="28"/>
          <w:szCs w:val="28"/>
          <w:lang w:val="ru-RU" w:eastAsia="ru-RU" w:bidi="ar-SA"/>
        </w:rPr>
        <w:t>Математика 5-6 классы. Организация познавательной деятельности</w:t>
      </w:r>
      <w:r w:rsidR="00EB790D" w:rsidRPr="00C21BCC">
        <w:rPr>
          <w:rFonts w:ascii="Times New Roman" w:hAnsi="Times New Roman"/>
          <w:sz w:val="28"/>
          <w:szCs w:val="28"/>
          <w:lang w:val="ru-RU" w:bidi="ar-SA"/>
        </w:rPr>
        <w:t xml:space="preserve"> / авт.-сост. Г.М.Киселёва. – Волгоград: Учитель, 2013 – 133с.</w:t>
      </w:r>
    </w:p>
    <w:p w:rsidR="00EB790D" w:rsidRPr="00C21BCC" w:rsidRDefault="000A6994" w:rsidP="00EB790D">
      <w:pPr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</w:t>
      </w:r>
      <w:r w:rsidR="00EB790D" w:rsidRPr="00C21BCC">
        <w:rPr>
          <w:rFonts w:ascii="Times New Roman" w:hAnsi="Times New Roman"/>
          <w:sz w:val="28"/>
          <w:szCs w:val="28"/>
          <w:lang w:val="ru-RU" w:bidi="ar-SA"/>
        </w:rPr>
        <w:t xml:space="preserve">. </w:t>
      </w:r>
      <w:r w:rsidR="00EB790D" w:rsidRPr="00C925B3">
        <w:rPr>
          <w:rFonts w:ascii="Times New Roman" w:hAnsi="Times New Roman"/>
          <w:i/>
          <w:iCs/>
          <w:color w:val="000000"/>
          <w:sz w:val="28"/>
          <w:szCs w:val="28"/>
          <w:lang w:val="ru-RU" w:eastAsia="ru-RU" w:bidi="ar-SA"/>
        </w:rPr>
        <w:t>Путешествие в страну Геометрию. 5 класс. Рабочая программа и технолог</w:t>
      </w:r>
      <w:r w:rsidR="00EB790D" w:rsidRPr="00C925B3">
        <w:rPr>
          <w:rFonts w:ascii="Times New Roman" w:hAnsi="Times New Roman"/>
          <w:i/>
          <w:iCs/>
          <w:color w:val="000000"/>
          <w:sz w:val="28"/>
          <w:szCs w:val="28"/>
          <w:lang w:val="ru-RU" w:eastAsia="ru-RU" w:bidi="ar-SA"/>
        </w:rPr>
        <w:t>и</w:t>
      </w:r>
      <w:r w:rsidR="00EB790D" w:rsidRPr="00C925B3">
        <w:rPr>
          <w:rFonts w:ascii="Times New Roman" w:hAnsi="Times New Roman"/>
          <w:i/>
          <w:iCs/>
          <w:color w:val="000000"/>
          <w:sz w:val="28"/>
          <w:szCs w:val="28"/>
          <w:lang w:val="ru-RU" w:eastAsia="ru-RU" w:bidi="ar-SA"/>
        </w:rPr>
        <w:t>ческие карты занятий внеурочной деятельности</w:t>
      </w:r>
      <w:r w:rsidR="00EB790D" w:rsidRPr="00C21BCC">
        <w:rPr>
          <w:rFonts w:ascii="Times New Roman" w:hAnsi="Times New Roman"/>
          <w:sz w:val="28"/>
          <w:szCs w:val="28"/>
          <w:lang w:val="ru-RU" w:bidi="ar-SA"/>
        </w:rPr>
        <w:t>: учебно-методический ко</w:t>
      </w:r>
      <w:r w:rsidR="00EB790D" w:rsidRPr="00C21BCC">
        <w:rPr>
          <w:rFonts w:ascii="Times New Roman" w:hAnsi="Times New Roman"/>
          <w:sz w:val="28"/>
          <w:szCs w:val="28"/>
          <w:lang w:val="ru-RU" w:bidi="ar-SA"/>
        </w:rPr>
        <w:t>м</w:t>
      </w:r>
      <w:r w:rsidR="00EB790D" w:rsidRPr="00C21BCC">
        <w:rPr>
          <w:rFonts w:ascii="Times New Roman" w:hAnsi="Times New Roman"/>
          <w:sz w:val="28"/>
          <w:szCs w:val="28"/>
          <w:lang w:val="ru-RU" w:bidi="ar-SA"/>
        </w:rPr>
        <w:t xml:space="preserve">плект/авт.-сост. Т.Д. </w:t>
      </w:r>
      <w:proofErr w:type="spellStart"/>
      <w:r w:rsidR="00EB790D" w:rsidRPr="00C21BCC">
        <w:rPr>
          <w:rFonts w:ascii="Times New Roman" w:hAnsi="Times New Roman"/>
          <w:sz w:val="28"/>
          <w:szCs w:val="28"/>
          <w:lang w:val="ru-RU" w:bidi="ar-SA"/>
        </w:rPr>
        <w:t>Копцева</w:t>
      </w:r>
      <w:proofErr w:type="spellEnd"/>
      <w:r w:rsidR="00EB790D" w:rsidRPr="00C21BCC">
        <w:rPr>
          <w:rFonts w:ascii="Times New Roman" w:hAnsi="Times New Roman"/>
          <w:sz w:val="28"/>
          <w:szCs w:val="28"/>
          <w:lang w:val="ru-RU" w:bidi="ar-SA"/>
        </w:rPr>
        <w:t>. – Волгоград: Учитель, 2015 – 59с.;</w:t>
      </w:r>
    </w:p>
    <w:p w:rsidR="00F50D15" w:rsidRPr="00F50D15" w:rsidRDefault="00F50D15" w:rsidP="00F50D15">
      <w:pPr>
        <w:rPr>
          <w:lang w:val="ru-RU"/>
        </w:rPr>
      </w:pPr>
    </w:p>
    <w:p w:rsidR="00EB790D" w:rsidRPr="00C925B3" w:rsidRDefault="00EB790D" w:rsidP="00EB790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Новизной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данной программы является то, что она базируется на системно-</w:t>
      </w:r>
      <w:proofErr w:type="spellStart"/>
      <w:r w:rsidRPr="00C925B3">
        <w:rPr>
          <w:rFonts w:ascii="Times New Roman" w:hAnsi="Times New Roman" w:cs="Times New Roman"/>
          <w:sz w:val="28"/>
          <w:szCs w:val="28"/>
          <w:lang w:val="ru-RU"/>
        </w:rPr>
        <w:t>деятельностном</w:t>
      </w:r>
      <w:proofErr w:type="spell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подходе, который создает основу для самостоятельного успешн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го усвоения учащимися новых знаний, умений, компетенций, видов и способов деятельности. </w:t>
      </w:r>
    </w:p>
    <w:p w:rsidR="00EB790D" w:rsidRPr="00C925B3" w:rsidRDefault="00EB790D" w:rsidP="00EB79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Программа внеурочной деятельности «</w:t>
      </w:r>
      <w:r w:rsidR="000A6994" w:rsidRPr="000A6994">
        <w:rPr>
          <w:rFonts w:ascii="Times New Roman" w:hAnsi="Times New Roman" w:cs="Times New Roman"/>
          <w:bCs/>
          <w:sz w:val="28"/>
          <w:szCs w:val="28"/>
          <w:lang w:val="ru-RU"/>
        </w:rPr>
        <w:t>ПУТЕШЕСТВИЕ В СТРАНУ ГЕОМЕТРИЮ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предназначена для учащихся </w:t>
      </w:r>
      <w:r w:rsidR="000A699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классов и направлена на формир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вание методологических качеств учащихся (умение поставить цель и организ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вать ее достижение), а также креативных качеств (вдохновенность, гибкость ума, критичность, наличие своего мнения) и коммуникативных качеств, обусловле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ных необходимостью взаимодействовать с другими людьми, с объектами окр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жающего мира и воспринимать его информацию.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В ходе решения системы ге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метрических задач у пятиклассников  могут быть сформированы следующие</w:t>
      </w:r>
      <w:r w:rsidRPr="00C925B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способности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B790D" w:rsidRPr="00C925B3" w:rsidRDefault="00EB790D" w:rsidP="00EB79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– рефлексировать (видеть проблему; анализировать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сделанное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– почему пол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чилось, почему не получилось; видеть трудности, ошибки);</w:t>
      </w:r>
    </w:p>
    <w:p w:rsidR="00EB790D" w:rsidRPr="00C925B3" w:rsidRDefault="00EB790D" w:rsidP="00EB79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C925B3">
        <w:rPr>
          <w:rFonts w:ascii="Times New Roman" w:hAnsi="Times New Roman" w:cs="Times New Roman"/>
          <w:sz w:val="28"/>
          <w:szCs w:val="28"/>
          <w:lang w:val="ru-RU"/>
        </w:rPr>
        <w:t>целеполагать</w:t>
      </w:r>
      <w:proofErr w:type="spell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(ставить и удерживать цели);</w:t>
      </w:r>
    </w:p>
    <w:p w:rsidR="00EB790D" w:rsidRPr="00C925B3" w:rsidRDefault="00EB790D" w:rsidP="00EB79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– моделировать (представлять способ действия в виде модели-схемы, выделяя все существенное и главное);</w:t>
      </w:r>
    </w:p>
    <w:p w:rsidR="00EB790D" w:rsidRDefault="00EB790D" w:rsidP="00EB79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проявлять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инициативу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поиске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способа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(способов)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задачи;</w:t>
      </w:r>
    </w:p>
    <w:p w:rsidR="00D070BF" w:rsidRPr="00C925B3" w:rsidRDefault="00D070BF" w:rsidP="00EB79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790D" w:rsidRDefault="00EB790D" w:rsidP="00EB79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– вступать в коммуникацию (взаимодействовать при решении задачи, отста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вать свою позицию, принимать или аргументированно отклонять точки зрения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lastRenderedPageBreak/>
        <w:t>других).</w:t>
      </w:r>
    </w:p>
    <w:p w:rsidR="00EB790D" w:rsidRPr="00EB790D" w:rsidRDefault="00EB790D" w:rsidP="00EB790D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B790D">
        <w:rPr>
          <w:rFonts w:ascii="Times New Roman" w:hAnsi="Times New Roman"/>
          <w:b/>
          <w:i/>
          <w:sz w:val="28"/>
          <w:szCs w:val="28"/>
          <w:lang w:val="ru-RU"/>
        </w:rPr>
        <w:t>Принципы программы:</w:t>
      </w:r>
    </w:p>
    <w:p w:rsidR="00EB790D" w:rsidRPr="00C925B3" w:rsidRDefault="00EB790D" w:rsidP="00EB790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0AA">
        <w:rPr>
          <w:rFonts w:ascii="Times New Roman" w:hAnsi="Times New Roman"/>
          <w:b/>
          <w:i/>
          <w:sz w:val="28"/>
          <w:szCs w:val="28"/>
          <w:lang w:val="ru-RU"/>
        </w:rPr>
        <w:t xml:space="preserve">Актуальность. </w:t>
      </w:r>
      <w:r w:rsidRPr="00FB40AA">
        <w:rPr>
          <w:rFonts w:ascii="Times New Roman" w:hAnsi="Times New Roman"/>
          <w:sz w:val="28"/>
          <w:szCs w:val="28"/>
          <w:lang w:val="ru-RU"/>
        </w:rPr>
        <w:t>Создание условий для повышения мотивации к обучению м</w:t>
      </w:r>
      <w:r w:rsidRPr="00FB40AA">
        <w:rPr>
          <w:rFonts w:ascii="Times New Roman" w:hAnsi="Times New Roman"/>
          <w:sz w:val="28"/>
          <w:szCs w:val="28"/>
          <w:lang w:val="ru-RU"/>
        </w:rPr>
        <w:t>а</w:t>
      </w:r>
      <w:r w:rsidRPr="00FB40AA">
        <w:rPr>
          <w:rFonts w:ascii="Times New Roman" w:hAnsi="Times New Roman"/>
          <w:sz w:val="28"/>
          <w:szCs w:val="28"/>
          <w:lang w:val="ru-RU"/>
        </w:rPr>
        <w:t>тематики, стремление развивать интеллектуальные возможности  учащихся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териал создает основу математической грамотности, необходимой как тем, кто будет решать принципиальные задачи, связанные с математикой, так и тем, для кого математика не станет основной профессиональной деятельностью. Знания и умения, необходимые для развития интеллекта и пространственного мышления, могут стать основой для организации научно-исследовательской деятельности.</w:t>
      </w:r>
    </w:p>
    <w:p w:rsidR="00EB790D" w:rsidRPr="00FB40AA" w:rsidRDefault="00EB790D" w:rsidP="00EB790D">
      <w:pPr>
        <w:ind w:left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B790D" w:rsidRPr="00FB40AA" w:rsidRDefault="00EB790D" w:rsidP="00EB790D">
      <w:pPr>
        <w:numPr>
          <w:ilvl w:val="0"/>
          <w:numId w:val="4"/>
        </w:num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B40AA">
        <w:rPr>
          <w:rFonts w:ascii="Times New Roman" w:hAnsi="Times New Roman"/>
          <w:b/>
          <w:i/>
          <w:sz w:val="28"/>
          <w:szCs w:val="28"/>
          <w:lang w:val="ru-RU"/>
        </w:rPr>
        <w:t>Научность.</w:t>
      </w:r>
      <w:r w:rsidRPr="00FB40AA">
        <w:rPr>
          <w:rFonts w:ascii="Times New Roman" w:hAnsi="Times New Roman"/>
          <w:sz w:val="28"/>
          <w:szCs w:val="28"/>
          <w:lang w:val="ru-RU"/>
        </w:rPr>
        <w:t xml:space="preserve"> Математика – учебная дисциплина, развивающая умения лог</w:t>
      </w:r>
      <w:r w:rsidRPr="00FB40AA">
        <w:rPr>
          <w:rFonts w:ascii="Times New Roman" w:hAnsi="Times New Roman"/>
          <w:sz w:val="28"/>
          <w:szCs w:val="28"/>
          <w:lang w:val="ru-RU"/>
        </w:rPr>
        <w:t>и</w:t>
      </w:r>
      <w:r w:rsidRPr="00FB40AA">
        <w:rPr>
          <w:rFonts w:ascii="Times New Roman" w:hAnsi="Times New Roman"/>
          <w:sz w:val="28"/>
          <w:szCs w:val="28"/>
          <w:lang w:val="ru-RU"/>
        </w:rPr>
        <w:t>чески мыслить, видеть количественную сторону предметов и явлений, д</w:t>
      </w:r>
      <w:r w:rsidRPr="00FB40AA">
        <w:rPr>
          <w:rFonts w:ascii="Times New Roman" w:hAnsi="Times New Roman"/>
          <w:sz w:val="28"/>
          <w:szCs w:val="28"/>
          <w:lang w:val="ru-RU"/>
        </w:rPr>
        <w:t>е</w:t>
      </w:r>
      <w:r w:rsidRPr="00FB40AA">
        <w:rPr>
          <w:rFonts w:ascii="Times New Roman" w:hAnsi="Times New Roman"/>
          <w:sz w:val="28"/>
          <w:szCs w:val="28"/>
          <w:lang w:val="ru-RU"/>
        </w:rPr>
        <w:t>лать выводы, обобщения.</w:t>
      </w:r>
    </w:p>
    <w:p w:rsidR="00EB790D" w:rsidRPr="00FB40AA" w:rsidRDefault="00EB790D" w:rsidP="00EB790D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B790D" w:rsidRPr="00FB40AA" w:rsidRDefault="00EB790D" w:rsidP="00EB790D">
      <w:pPr>
        <w:numPr>
          <w:ilvl w:val="0"/>
          <w:numId w:val="4"/>
        </w:num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B40AA">
        <w:rPr>
          <w:rFonts w:ascii="Times New Roman" w:hAnsi="Times New Roman"/>
          <w:b/>
          <w:i/>
          <w:sz w:val="28"/>
          <w:szCs w:val="28"/>
          <w:lang w:val="ru-RU"/>
        </w:rPr>
        <w:t>Системность.</w:t>
      </w:r>
      <w:r w:rsidRPr="00FB40AA">
        <w:rPr>
          <w:rFonts w:ascii="Times New Roman" w:hAnsi="Times New Roman"/>
          <w:sz w:val="28"/>
          <w:szCs w:val="28"/>
          <w:lang w:val="ru-RU"/>
        </w:rPr>
        <w:t xml:space="preserve"> Курс строится от частных примеров (особенности решения отдельных примеров) </w:t>
      </w:r>
      <w:proofErr w:type="gramStart"/>
      <w:r w:rsidRPr="00FB40AA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FB40AA">
        <w:rPr>
          <w:rFonts w:ascii="Times New Roman" w:hAnsi="Times New Roman"/>
          <w:sz w:val="28"/>
          <w:szCs w:val="28"/>
          <w:lang w:val="ru-RU"/>
        </w:rPr>
        <w:t xml:space="preserve"> общим (решение математических задач).</w:t>
      </w:r>
    </w:p>
    <w:p w:rsidR="00EB790D" w:rsidRPr="00FB40AA" w:rsidRDefault="00EB790D" w:rsidP="00EB790D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B790D" w:rsidRPr="00FB40AA" w:rsidRDefault="00EB790D" w:rsidP="00EB790D">
      <w:pPr>
        <w:numPr>
          <w:ilvl w:val="0"/>
          <w:numId w:val="4"/>
        </w:num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B40AA">
        <w:rPr>
          <w:rFonts w:ascii="Times New Roman" w:hAnsi="Times New Roman"/>
          <w:b/>
          <w:i/>
          <w:sz w:val="28"/>
          <w:szCs w:val="28"/>
          <w:lang w:val="ru-RU"/>
        </w:rPr>
        <w:t>Практическая направленность.</w:t>
      </w:r>
      <w:r w:rsidRPr="00FB40AA">
        <w:rPr>
          <w:rFonts w:ascii="Times New Roman" w:hAnsi="Times New Roman"/>
          <w:sz w:val="28"/>
          <w:szCs w:val="28"/>
          <w:lang w:val="ru-RU"/>
        </w:rPr>
        <w:t xml:space="preserve"> Содержание занятий к</w:t>
      </w:r>
      <w:r>
        <w:rPr>
          <w:rFonts w:ascii="Times New Roman" w:hAnsi="Times New Roman"/>
          <w:sz w:val="28"/>
          <w:szCs w:val="28"/>
          <w:lang w:val="ru-RU"/>
        </w:rPr>
        <w:t>урса</w:t>
      </w:r>
      <w:r w:rsidRPr="00FB40AA">
        <w:rPr>
          <w:rFonts w:ascii="Times New Roman" w:hAnsi="Times New Roman"/>
          <w:sz w:val="28"/>
          <w:szCs w:val="28"/>
          <w:lang w:val="ru-RU"/>
        </w:rPr>
        <w:t xml:space="preserve">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EB790D" w:rsidRPr="00FB40AA" w:rsidRDefault="00EB790D" w:rsidP="00EB790D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B790D" w:rsidRPr="00FB40AA" w:rsidRDefault="00EB790D" w:rsidP="00EB790D">
      <w:pPr>
        <w:numPr>
          <w:ilvl w:val="0"/>
          <w:numId w:val="4"/>
        </w:num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B40AA">
        <w:rPr>
          <w:rFonts w:ascii="Times New Roman" w:hAnsi="Times New Roman"/>
          <w:b/>
          <w:i/>
          <w:sz w:val="28"/>
          <w:szCs w:val="28"/>
          <w:lang w:val="ru-RU"/>
        </w:rPr>
        <w:t>Обеспечение мотивации.</w:t>
      </w:r>
      <w:r w:rsidRPr="00FB40AA">
        <w:rPr>
          <w:rFonts w:ascii="Times New Roman" w:hAnsi="Times New Roman"/>
          <w:sz w:val="28"/>
          <w:szCs w:val="28"/>
          <w:lang w:val="ru-RU"/>
        </w:rPr>
        <w:t xml:space="preserve"> 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EB790D" w:rsidRPr="00FB40AA" w:rsidRDefault="00EB790D" w:rsidP="00EB790D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B790D" w:rsidRPr="000A6994" w:rsidRDefault="00EB790D" w:rsidP="00EB790D">
      <w:pPr>
        <w:numPr>
          <w:ilvl w:val="0"/>
          <w:numId w:val="4"/>
        </w:num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0A6994">
        <w:rPr>
          <w:rFonts w:ascii="Times New Roman" w:hAnsi="Times New Roman"/>
          <w:b/>
          <w:i/>
          <w:sz w:val="28"/>
          <w:szCs w:val="28"/>
          <w:lang w:val="ru-RU"/>
        </w:rPr>
        <w:t>Реалистичность</w:t>
      </w:r>
      <w:r w:rsidRPr="000A6994">
        <w:rPr>
          <w:rFonts w:ascii="Times New Roman" w:hAnsi="Times New Roman"/>
          <w:sz w:val="28"/>
          <w:szCs w:val="28"/>
          <w:lang w:val="ru-RU"/>
        </w:rPr>
        <w:t>. С точки зрения возможности усвоения основного соде</w:t>
      </w:r>
      <w:r w:rsidRPr="000A6994">
        <w:rPr>
          <w:rFonts w:ascii="Times New Roman" w:hAnsi="Times New Roman"/>
          <w:sz w:val="28"/>
          <w:szCs w:val="28"/>
          <w:lang w:val="ru-RU"/>
        </w:rPr>
        <w:t>р</w:t>
      </w:r>
      <w:r w:rsidRPr="000A6994">
        <w:rPr>
          <w:rFonts w:ascii="Times New Roman" w:hAnsi="Times New Roman"/>
          <w:sz w:val="28"/>
          <w:szCs w:val="28"/>
          <w:lang w:val="ru-RU"/>
        </w:rPr>
        <w:t xml:space="preserve">жания программы – возможно усвоение за </w:t>
      </w:r>
      <w:r w:rsidR="000A6994" w:rsidRPr="000A6994">
        <w:rPr>
          <w:rFonts w:ascii="Times New Roman" w:hAnsi="Times New Roman"/>
          <w:sz w:val="28"/>
          <w:szCs w:val="28"/>
          <w:lang w:val="ru-RU"/>
        </w:rPr>
        <w:t>34</w:t>
      </w:r>
      <w:r w:rsidRPr="000A6994">
        <w:rPr>
          <w:rFonts w:ascii="Times New Roman" w:hAnsi="Times New Roman"/>
          <w:sz w:val="28"/>
          <w:szCs w:val="28"/>
          <w:lang w:val="ru-RU"/>
        </w:rPr>
        <w:t xml:space="preserve"> заняти</w:t>
      </w:r>
      <w:r w:rsidR="000A6994" w:rsidRPr="000A6994">
        <w:rPr>
          <w:rFonts w:ascii="Times New Roman" w:hAnsi="Times New Roman"/>
          <w:sz w:val="28"/>
          <w:szCs w:val="28"/>
          <w:lang w:val="ru-RU"/>
        </w:rPr>
        <w:t>я</w:t>
      </w:r>
    </w:p>
    <w:p w:rsidR="000A6994" w:rsidRPr="000A6994" w:rsidRDefault="000A6994" w:rsidP="000A6994">
      <w:pPr>
        <w:ind w:left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B790D" w:rsidRPr="00FC5EA0" w:rsidRDefault="00EB790D" w:rsidP="00EB790D">
      <w:pPr>
        <w:numPr>
          <w:ilvl w:val="0"/>
          <w:numId w:val="4"/>
        </w:num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B40AA">
        <w:rPr>
          <w:rFonts w:ascii="Times New Roman" w:hAnsi="Times New Roman"/>
          <w:b/>
          <w:i/>
          <w:sz w:val="28"/>
          <w:szCs w:val="28"/>
          <w:lang w:val="ru-RU"/>
        </w:rPr>
        <w:t>Курс ориентационный</w:t>
      </w:r>
      <w:r w:rsidRPr="00FB40AA">
        <w:rPr>
          <w:rFonts w:ascii="Times New Roman" w:hAnsi="Times New Roman"/>
          <w:sz w:val="28"/>
          <w:szCs w:val="28"/>
          <w:lang w:val="ru-RU"/>
        </w:rPr>
        <w:t>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</w:t>
      </w:r>
      <w:r w:rsidRPr="00FB40AA">
        <w:rPr>
          <w:rFonts w:ascii="Times New Roman" w:hAnsi="Times New Roman"/>
          <w:sz w:val="28"/>
          <w:szCs w:val="28"/>
          <w:lang w:val="ru-RU"/>
        </w:rPr>
        <w:t>б</w:t>
      </w:r>
      <w:r w:rsidRPr="00FB40AA">
        <w:rPr>
          <w:rFonts w:ascii="Times New Roman" w:hAnsi="Times New Roman"/>
          <w:sz w:val="28"/>
          <w:szCs w:val="28"/>
          <w:lang w:val="ru-RU"/>
        </w:rPr>
        <w:t>ляет знания в данной  учебной дисциплине.</w:t>
      </w:r>
    </w:p>
    <w:p w:rsidR="00EB790D" w:rsidRDefault="00EB790D" w:rsidP="00EB790D">
      <w:pPr>
        <w:pStyle w:val="af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B790D" w:rsidRPr="00C925B3" w:rsidRDefault="00EB790D" w:rsidP="00EB790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Необходимым условием реализации данной программы является стремление ра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вить у учащихся умение самостоятельно работать,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ИКТ-компетенции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>, а также с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вершенствовать у детей навыки отстаивания собственной позиции по определе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ному вопросу. </w:t>
      </w:r>
    </w:p>
    <w:p w:rsidR="000A6994" w:rsidRDefault="000A6994" w:rsidP="00EB790D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B790D" w:rsidRPr="00FB40AA" w:rsidRDefault="00EB790D" w:rsidP="00EB790D">
      <w:p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B40AA">
        <w:rPr>
          <w:rFonts w:ascii="Times New Roman" w:hAnsi="Times New Roman"/>
          <w:b/>
          <w:i/>
          <w:sz w:val="28"/>
          <w:szCs w:val="28"/>
        </w:rPr>
        <w:t>Основные</w:t>
      </w:r>
      <w:proofErr w:type="spellEnd"/>
      <w:r w:rsidRPr="00FB40A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B40AA">
        <w:rPr>
          <w:rFonts w:ascii="Times New Roman" w:hAnsi="Times New Roman"/>
          <w:b/>
          <w:i/>
          <w:sz w:val="28"/>
          <w:szCs w:val="28"/>
        </w:rPr>
        <w:t>виды</w:t>
      </w:r>
      <w:proofErr w:type="spellEnd"/>
      <w:r w:rsidRPr="00FB40A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B40AA">
        <w:rPr>
          <w:rFonts w:ascii="Times New Roman" w:hAnsi="Times New Roman"/>
          <w:b/>
          <w:i/>
          <w:sz w:val="28"/>
          <w:szCs w:val="28"/>
        </w:rPr>
        <w:t>деятельности</w:t>
      </w:r>
      <w:proofErr w:type="spellEnd"/>
      <w:r w:rsidRPr="00FB40A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B40AA">
        <w:rPr>
          <w:rFonts w:ascii="Times New Roman" w:hAnsi="Times New Roman"/>
          <w:b/>
          <w:i/>
          <w:sz w:val="28"/>
          <w:szCs w:val="28"/>
        </w:rPr>
        <w:t>учащихся</w:t>
      </w:r>
      <w:proofErr w:type="spellEnd"/>
      <w:r w:rsidRPr="00FB40AA">
        <w:rPr>
          <w:rFonts w:ascii="Times New Roman" w:hAnsi="Times New Roman"/>
          <w:b/>
          <w:i/>
          <w:sz w:val="28"/>
          <w:szCs w:val="28"/>
        </w:rPr>
        <w:t>:</w:t>
      </w:r>
    </w:p>
    <w:p w:rsidR="00EB790D" w:rsidRPr="00FB40AA" w:rsidRDefault="00EB790D" w:rsidP="00EB790D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B40AA">
        <w:rPr>
          <w:rFonts w:ascii="Times New Roman" w:hAnsi="Times New Roman"/>
          <w:sz w:val="28"/>
          <w:szCs w:val="28"/>
        </w:rPr>
        <w:t>оформление</w:t>
      </w:r>
      <w:proofErr w:type="spellEnd"/>
      <w:r w:rsidRPr="00FB4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0AA">
        <w:rPr>
          <w:rFonts w:ascii="Times New Roman" w:hAnsi="Times New Roman"/>
          <w:sz w:val="28"/>
          <w:szCs w:val="28"/>
        </w:rPr>
        <w:t>математических</w:t>
      </w:r>
      <w:proofErr w:type="spellEnd"/>
      <w:r w:rsidRPr="00FB4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0AA">
        <w:rPr>
          <w:rFonts w:ascii="Times New Roman" w:hAnsi="Times New Roman"/>
          <w:sz w:val="28"/>
          <w:szCs w:val="28"/>
        </w:rPr>
        <w:t>газет</w:t>
      </w:r>
      <w:proofErr w:type="spellEnd"/>
    </w:p>
    <w:p w:rsidR="00EB790D" w:rsidRPr="00FB40AA" w:rsidRDefault="00EB790D" w:rsidP="00EB790D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40AA">
        <w:rPr>
          <w:rFonts w:ascii="Times New Roman" w:hAnsi="Times New Roman"/>
          <w:sz w:val="28"/>
          <w:szCs w:val="28"/>
          <w:lang w:val="ru-RU"/>
        </w:rPr>
        <w:t>участие в математической олимпиаде, международной игре «Кенгуру»</w:t>
      </w:r>
    </w:p>
    <w:p w:rsidR="00EB790D" w:rsidRPr="00FB40AA" w:rsidRDefault="00EB790D" w:rsidP="00EB790D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B40AA">
        <w:rPr>
          <w:rFonts w:ascii="Times New Roman" w:hAnsi="Times New Roman"/>
          <w:sz w:val="28"/>
          <w:szCs w:val="28"/>
          <w:lang w:val="ru-RU"/>
        </w:rPr>
        <w:lastRenderedPageBreak/>
        <w:t>знакомство с научно-популярной литературой, связанной с математикой</w:t>
      </w:r>
    </w:p>
    <w:p w:rsidR="00EB790D" w:rsidRPr="00FB40AA" w:rsidRDefault="00EB790D" w:rsidP="00EB790D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B40AA">
        <w:rPr>
          <w:rFonts w:ascii="Times New Roman" w:hAnsi="Times New Roman"/>
          <w:sz w:val="28"/>
          <w:szCs w:val="28"/>
        </w:rPr>
        <w:t>проектная</w:t>
      </w:r>
      <w:proofErr w:type="spellEnd"/>
      <w:r w:rsidRPr="00FB4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0AA">
        <w:rPr>
          <w:rFonts w:ascii="Times New Roman" w:hAnsi="Times New Roman"/>
          <w:sz w:val="28"/>
          <w:szCs w:val="28"/>
        </w:rPr>
        <w:t>деятельность</w:t>
      </w:r>
      <w:proofErr w:type="spellEnd"/>
      <w:r w:rsidRPr="00FB40AA">
        <w:rPr>
          <w:rFonts w:ascii="Times New Roman" w:hAnsi="Times New Roman"/>
          <w:sz w:val="28"/>
          <w:szCs w:val="28"/>
        </w:rPr>
        <w:t xml:space="preserve"> </w:t>
      </w:r>
    </w:p>
    <w:p w:rsidR="00EB790D" w:rsidRPr="00FB40AA" w:rsidRDefault="00EB790D" w:rsidP="00EB790D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B40AA">
        <w:rPr>
          <w:rFonts w:ascii="Times New Roman" w:hAnsi="Times New Roman"/>
          <w:sz w:val="28"/>
          <w:szCs w:val="28"/>
        </w:rPr>
        <w:t>самостоятельная</w:t>
      </w:r>
      <w:proofErr w:type="spellEnd"/>
      <w:r w:rsidRPr="00FB4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0AA">
        <w:rPr>
          <w:rFonts w:ascii="Times New Roman" w:hAnsi="Times New Roman"/>
          <w:sz w:val="28"/>
          <w:szCs w:val="28"/>
        </w:rPr>
        <w:t>работа</w:t>
      </w:r>
      <w:proofErr w:type="spellEnd"/>
    </w:p>
    <w:p w:rsidR="00EB790D" w:rsidRPr="00FB40AA" w:rsidRDefault="00EB790D" w:rsidP="00EB790D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B40AA">
        <w:rPr>
          <w:rFonts w:ascii="Times New Roman" w:hAnsi="Times New Roman"/>
          <w:sz w:val="28"/>
          <w:szCs w:val="28"/>
        </w:rPr>
        <w:t>работа</w:t>
      </w:r>
      <w:proofErr w:type="spellEnd"/>
      <w:r w:rsidRPr="00FB40A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B40AA">
        <w:rPr>
          <w:rFonts w:ascii="Times New Roman" w:hAnsi="Times New Roman"/>
          <w:sz w:val="28"/>
          <w:szCs w:val="28"/>
        </w:rPr>
        <w:t>парах</w:t>
      </w:r>
      <w:proofErr w:type="spellEnd"/>
      <w:r w:rsidRPr="00FB40AA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FB40AA">
        <w:rPr>
          <w:rFonts w:ascii="Times New Roman" w:hAnsi="Times New Roman"/>
          <w:sz w:val="28"/>
          <w:szCs w:val="28"/>
        </w:rPr>
        <w:t>группах</w:t>
      </w:r>
      <w:proofErr w:type="spellEnd"/>
    </w:p>
    <w:p w:rsidR="00EB790D" w:rsidRPr="00FB40AA" w:rsidRDefault="00EB790D" w:rsidP="00EB790D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B40AA">
        <w:rPr>
          <w:rFonts w:ascii="Times New Roman" w:hAnsi="Times New Roman"/>
          <w:sz w:val="28"/>
          <w:szCs w:val="28"/>
        </w:rPr>
        <w:t>творческие</w:t>
      </w:r>
      <w:proofErr w:type="spellEnd"/>
      <w:r w:rsidRPr="00FB4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0AA">
        <w:rPr>
          <w:rFonts w:ascii="Times New Roman" w:hAnsi="Times New Roman"/>
          <w:sz w:val="28"/>
          <w:szCs w:val="28"/>
        </w:rPr>
        <w:t>работы</w:t>
      </w:r>
      <w:proofErr w:type="spellEnd"/>
      <w:r w:rsidRPr="00FB40AA">
        <w:rPr>
          <w:rFonts w:ascii="Times New Roman" w:hAnsi="Times New Roman"/>
          <w:sz w:val="28"/>
          <w:szCs w:val="28"/>
        </w:rPr>
        <w:t xml:space="preserve"> </w:t>
      </w:r>
    </w:p>
    <w:p w:rsidR="00EB790D" w:rsidRPr="00FB40AA" w:rsidRDefault="00EB790D" w:rsidP="00EB790D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B40AA">
        <w:rPr>
          <w:rFonts w:ascii="Times New Roman" w:hAnsi="Times New Roman"/>
          <w:sz w:val="28"/>
          <w:szCs w:val="28"/>
        </w:rPr>
        <w:t>экскурсия</w:t>
      </w:r>
      <w:proofErr w:type="spellEnd"/>
    </w:p>
    <w:p w:rsidR="00EB790D" w:rsidRPr="00FB40AA" w:rsidRDefault="00EB790D" w:rsidP="00EB790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790D" w:rsidRPr="00C925B3" w:rsidRDefault="00EB790D" w:rsidP="00EB790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t>Цели</w:t>
      </w: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развитие пространственного воображения и логического мышления с помощью ознакомления со свойствами геометрических фигур; знакомство с ге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метрией как с инструментом познания и преобразования окружающего мира; формирование информационной геометрической грамотности учащихся на осн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ве самостоятельных исследований объектов и явлений окружающего мира и научного знания.</w:t>
      </w:r>
    </w:p>
    <w:p w:rsidR="00EB790D" w:rsidRDefault="00EB790D" w:rsidP="00EB790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B790D" w:rsidRPr="00BF3195" w:rsidRDefault="00EB790D" w:rsidP="00EB790D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195">
        <w:rPr>
          <w:rFonts w:ascii="Times New Roman" w:hAnsi="Times New Roman" w:cs="Times New Roman"/>
          <w:sz w:val="28"/>
          <w:szCs w:val="28"/>
        </w:rPr>
        <w:t>повысить</w:t>
      </w:r>
      <w:proofErr w:type="spellEnd"/>
      <w:r w:rsidRPr="00BF3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195">
        <w:rPr>
          <w:rFonts w:ascii="Times New Roman" w:hAnsi="Times New Roman" w:cs="Times New Roman"/>
          <w:sz w:val="28"/>
          <w:szCs w:val="28"/>
        </w:rPr>
        <w:t>качество</w:t>
      </w:r>
      <w:proofErr w:type="spellEnd"/>
      <w:r w:rsidRPr="00BF3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195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BF3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195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BF3195">
        <w:rPr>
          <w:rFonts w:ascii="Times New Roman" w:hAnsi="Times New Roman" w:cs="Times New Roman"/>
          <w:sz w:val="28"/>
          <w:szCs w:val="28"/>
        </w:rPr>
        <w:t>;</w:t>
      </w:r>
    </w:p>
    <w:p w:rsidR="00EB790D" w:rsidRPr="00C925B3" w:rsidRDefault="00EB790D" w:rsidP="00EB790D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способствовать формированию творческого мышления в ходе решения задач;</w:t>
      </w:r>
    </w:p>
    <w:p w:rsidR="00EB790D" w:rsidRPr="00BF3195" w:rsidRDefault="00EB790D" w:rsidP="00EB790D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195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Pr="00BF3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195">
        <w:rPr>
          <w:rFonts w:ascii="Times New Roman" w:hAnsi="Times New Roman" w:cs="Times New Roman"/>
          <w:sz w:val="28"/>
          <w:szCs w:val="28"/>
        </w:rPr>
        <w:t>логическое</w:t>
      </w:r>
      <w:proofErr w:type="spellEnd"/>
      <w:r w:rsidRPr="00BF3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195">
        <w:rPr>
          <w:rFonts w:ascii="Times New Roman" w:hAnsi="Times New Roman" w:cs="Times New Roman"/>
          <w:sz w:val="28"/>
          <w:szCs w:val="28"/>
        </w:rPr>
        <w:t>мышление</w:t>
      </w:r>
      <w:proofErr w:type="spellEnd"/>
      <w:r w:rsidRPr="00BF3195">
        <w:rPr>
          <w:rFonts w:ascii="Times New Roman" w:hAnsi="Times New Roman" w:cs="Times New Roman"/>
          <w:sz w:val="28"/>
          <w:szCs w:val="28"/>
        </w:rPr>
        <w:t>;</w:t>
      </w:r>
    </w:p>
    <w:p w:rsidR="00EB790D" w:rsidRPr="00C925B3" w:rsidRDefault="00EB790D" w:rsidP="00EB790D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развивать у учащихся интерес к математике;</w:t>
      </w:r>
    </w:p>
    <w:p w:rsidR="00EB790D" w:rsidRPr="00BF3195" w:rsidRDefault="00EB790D" w:rsidP="00EB790D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195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Pr="00BF31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F3195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BF3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195">
        <w:rPr>
          <w:rFonts w:ascii="Times New Roman" w:hAnsi="Times New Roman" w:cs="Times New Roman"/>
          <w:sz w:val="28"/>
          <w:szCs w:val="28"/>
        </w:rPr>
        <w:t>смекалку</w:t>
      </w:r>
      <w:proofErr w:type="spellEnd"/>
      <w:r w:rsidRPr="00BF3195">
        <w:rPr>
          <w:rFonts w:ascii="Times New Roman" w:hAnsi="Times New Roman" w:cs="Times New Roman"/>
          <w:sz w:val="28"/>
          <w:szCs w:val="28"/>
        </w:rPr>
        <w:t>;</w:t>
      </w:r>
    </w:p>
    <w:p w:rsidR="00EB790D" w:rsidRPr="00C925B3" w:rsidRDefault="00EB790D" w:rsidP="00EB790D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развивать у учащихся настойчивость, целеустремлённость;</w:t>
      </w:r>
    </w:p>
    <w:p w:rsidR="00EB790D" w:rsidRPr="000A6994" w:rsidRDefault="00EB790D" w:rsidP="000A6994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6994">
        <w:rPr>
          <w:rFonts w:ascii="Times New Roman" w:hAnsi="Times New Roman" w:cs="Times New Roman"/>
          <w:sz w:val="28"/>
          <w:szCs w:val="28"/>
          <w:lang w:val="ru-RU"/>
        </w:rPr>
        <w:t xml:space="preserve"> расширение кругозор учащихся путём экскурса в прошлое;</w:t>
      </w:r>
    </w:p>
    <w:p w:rsidR="00EB790D" w:rsidRPr="00C925B3" w:rsidRDefault="00EB790D" w:rsidP="00EB790D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Содейств</w:t>
      </w:r>
      <w:r>
        <w:rPr>
          <w:rFonts w:ascii="Times New Roman" w:hAnsi="Times New Roman" w:cs="Times New Roman"/>
          <w:sz w:val="28"/>
          <w:szCs w:val="28"/>
          <w:lang w:val="ru-RU"/>
        </w:rPr>
        <w:t>овать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воспитанию активности личности, культуры общения и нормативного поведения в социуме.</w:t>
      </w:r>
    </w:p>
    <w:p w:rsidR="00EB790D" w:rsidRPr="00C925B3" w:rsidRDefault="00EB790D" w:rsidP="00EB790D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Формирование потребности к логическим обоснованиям и рассужден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ям.</w:t>
      </w:r>
    </w:p>
    <w:p w:rsidR="00EB790D" w:rsidRPr="00FB40AA" w:rsidRDefault="00EB790D" w:rsidP="00EB790D">
      <w:pPr>
        <w:numPr>
          <w:ilvl w:val="0"/>
          <w:numId w:val="3"/>
        </w:numPr>
        <w:jc w:val="both"/>
        <w:rPr>
          <w:rFonts w:ascii="Times New Roman" w:hAnsi="Times New Roman"/>
          <w:b/>
          <w:i/>
          <w:lang w:val="ru-RU"/>
        </w:rPr>
      </w:pPr>
      <w:r w:rsidRPr="00FB40AA">
        <w:rPr>
          <w:rFonts w:ascii="Times New Roman" w:hAnsi="Times New Roman"/>
          <w:sz w:val="28"/>
          <w:szCs w:val="28"/>
          <w:lang w:val="ru-RU"/>
        </w:rPr>
        <w:t>Приобретение навыков работы с различными чертежными инструмент</w:t>
      </w:r>
      <w:r w:rsidRPr="00FB40AA">
        <w:rPr>
          <w:rFonts w:ascii="Times New Roman" w:hAnsi="Times New Roman"/>
          <w:sz w:val="28"/>
          <w:szCs w:val="28"/>
          <w:lang w:val="ru-RU"/>
        </w:rPr>
        <w:t>а</w:t>
      </w:r>
      <w:r w:rsidRPr="00FB40AA">
        <w:rPr>
          <w:rFonts w:ascii="Times New Roman" w:hAnsi="Times New Roman"/>
          <w:sz w:val="28"/>
          <w:szCs w:val="28"/>
          <w:lang w:val="ru-RU"/>
        </w:rPr>
        <w:t>ми.</w:t>
      </w:r>
      <w:r w:rsidRPr="00FB40AA">
        <w:rPr>
          <w:rFonts w:ascii="Times New Roman" w:hAnsi="Times New Roman"/>
          <w:lang w:val="ru-RU"/>
        </w:rPr>
        <w:t xml:space="preserve"> </w:t>
      </w:r>
    </w:p>
    <w:p w:rsidR="00EB790D" w:rsidRPr="00C925B3" w:rsidRDefault="00EB790D" w:rsidP="00EB790D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40AA">
        <w:rPr>
          <w:rFonts w:ascii="Times New Roman" w:hAnsi="Times New Roman"/>
          <w:sz w:val="28"/>
          <w:szCs w:val="28"/>
          <w:lang w:val="ru-RU"/>
        </w:rPr>
        <w:t>уметь делать доступные выводы и обобщения, обосновывать собстве</w:t>
      </w:r>
      <w:r w:rsidRPr="00FB40AA">
        <w:rPr>
          <w:rFonts w:ascii="Times New Roman" w:hAnsi="Times New Roman"/>
          <w:sz w:val="28"/>
          <w:szCs w:val="28"/>
          <w:lang w:val="ru-RU"/>
        </w:rPr>
        <w:t>н</w:t>
      </w:r>
      <w:r w:rsidRPr="00FB40AA">
        <w:rPr>
          <w:rFonts w:ascii="Times New Roman" w:hAnsi="Times New Roman"/>
          <w:sz w:val="28"/>
          <w:szCs w:val="28"/>
          <w:lang w:val="ru-RU"/>
        </w:rPr>
        <w:t>ные мысли.</w:t>
      </w:r>
    </w:p>
    <w:p w:rsidR="00EB790D" w:rsidRPr="00C925B3" w:rsidRDefault="00EB790D" w:rsidP="00EB790D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Осмысленно запомина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и воспроизвод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ить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и свойств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ге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метрических фигур и отношений.</w:t>
      </w:r>
    </w:p>
    <w:p w:rsidR="00EB790D" w:rsidRPr="00C925B3" w:rsidRDefault="00EB790D" w:rsidP="00EB790D">
      <w:pPr>
        <w:pStyle w:val="ParagraphStyle"/>
        <w:spacing w:before="120" w:after="60" w:line="264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Отличительные особенности программы</w:t>
      </w:r>
    </w:p>
    <w:p w:rsidR="00EB790D" w:rsidRDefault="000A6994" w:rsidP="00EB79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B790D" w:rsidRPr="00C925B3">
        <w:rPr>
          <w:rFonts w:ascii="Times New Roman" w:hAnsi="Times New Roman" w:cs="Times New Roman"/>
          <w:sz w:val="28"/>
          <w:szCs w:val="28"/>
          <w:lang w:val="ru-RU"/>
        </w:rPr>
        <w:t>рограм</w:t>
      </w:r>
      <w:r w:rsidR="00EB790D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 w:rsidR="00EB790D" w:rsidRPr="00C925B3">
        <w:rPr>
          <w:rFonts w:ascii="Times New Roman" w:hAnsi="Times New Roman" w:cs="Times New Roman"/>
          <w:sz w:val="28"/>
          <w:szCs w:val="28"/>
          <w:lang w:val="ru-RU"/>
        </w:rPr>
        <w:t>«П</w:t>
      </w:r>
      <w:proofErr w:type="gramEnd"/>
      <w:r w:rsidR="00EB790D" w:rsidRPr="00C925B3">
        <w:rPr>
          <w:rFonts w:ascii="Times New Roman" w:hAnsi="Times New Roman" w:cs="Times New Roman"/>
          <w:sz w:val="28"/>
          <w:szCs w:val="28"/>
          <w:lang w:val="ru-RU"/>
        </w:rPr>
        <w:t>утешествие</w:t>
      </w:r>
      <w:proofErr w:type="spellEnd"/>
      <w:r w:rsidR="00EB790D"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в страну Геометрию» является программой раннего изучения предмета «Геометрия» в основной школе и предусматривает включение упражнений, которые отличаются новизной и необычностью математической с</w:t>
      </w:r>
      <w:r w:rsidR="00EB790D" w:rsidRPr="00C925B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B790D"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туации. У </w:t>
      </w:r>
      <w:r w:rsidR="00EB790D">
        <w:rPr>
          <w:rFonts w:ascii="Times New Roman" w:hAnsi="Times New Roman" w:cs="Times New Roman"/>
          <w:sz w:val="28"/>
          <w:szCs w:val="28"/>
          <w:lang w:val="ru-RU"/>
        </w:rPr>
        <w:t>шестиклассников</w:t>
      </w:r>
      <w:r w:rsidR="00EB790D"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появляется желание отказаться от образца, проявить самостоятельность, что способствует развитию у них сообразительности и люб</w:t>
      </w:r>
      <w:r w:rsidR="00EB790D"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790D" w:rsidRPr="00C925B3">
        <w:rPr>
          <w:rFonts w:ascii="Times New Roman" w:hAnsi="Times New Roman" w:cs="Times New Roman"/>
          <w:sz w:val="28"/>
          <w:szCs w:val="28"/>
          <w:lang w:val="ru-RU"/>
        </w:rPr>
        <w:t>знательности. Программа обеспечивает разностороннюю пропедевтику систем</w:t>
      </w:r>
      <w:r w:rsidR="00EB790D" w:rsidRPr="00C925B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B790D" w:rsidRPr="00C925B3">
        <w:rPr>
          <w:rFonts w:ascii="Times New Roman" w:hAnsi="Times New Roman" w:cs="Times New Roman"/>
          <w:sz w:val="28"/>
          <w:szCs w:val="28"/>
          <w:lang w:val="ru-RU"/>
        </w:rPr>
        <w:lastRenderedPageBreak/>
        <w:t>тического курса геометрии, влияет на общее развитие детей, так как позволяет использовать в индивидуальном познавательном опыте ребенка различные с</w:t>
      </w:r>
      <w:r w:rsidR="00EB790D"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790D" w:rsidRPr="00C925B3">
        <w:rPr>
          <w:rFonts w:ascii="Times New Roman" w:hAnsi="Times New Roman" w:cs="Times New Roman"/>
          <w:sz w:val="28"/>
          <w:szCs w:val="28"/>
          <w:lang w:val="ru-RU"/>
        </w:rPr>
        <w:t>ставляющие его способностей. Содержание программы внеурочной деятельности соответствует целям и задачам основной образовательной программы общего о</w:t>
      </w:r>
      <w:r w:rsidR="00EB790D" w:rsidRPr="00C925B3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B790D" w:rsidRPr="00C925B3">
        <w:rPr>
          <w:rFonts w:ascii="Times New Roman" w:hAnsi="Times New Roman" w:cs="Times New Roman"/>
          <w:sz w:val="28"/>
          <w:szCs w:val="28"/>
          <w:lang w:val="ru-RU"/>
        </w:rPr>
        <w:t>разования, в которой предусмотрено духовно-нравственное, социальное, ли</w:t>
      </w:r>
      <w:r w:rsidR="00EB790D" w:rsidRPr="00C925B3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EB790D" w:rsidRPr="00C925B3">
        <w:rPr>
          <w:rFonts w:ascii="Times New Roman" w:hAnsi="Times New Roman" w:cs="Times New Roman"/>
          <w:sz w:val="28"/>
          <w:szCs w:val="28"/>
          <w:lang w:val="ru-RU"/>
        </w:rPr>
        <w:t>ностное и интеллектуальное развитие учащихся.</w:t>
      </w:r>
    </w:p>
    <w:p w:rsidR="002264EF" w:rsidRPr="006326A3" w:rsidRDefault="00630935" w:rsidP="002264EF">
      <w:pPr>
        <w:pStyle w:val="1"/>
        <w:rPr>
          <w:lang w:val="ru-RU"/>
        </w:rPr>
      </w:pPr>
      <w:bookmarkStart w:id="3" w:name="_Toc440803759"/>
      <w:r w:rsidRPr="006326A3">
        <w:rPr>
          <w:lang w:val="ru-RU"/>
        </w:rPr>
        <w:t>3.</w:t>
      </w:r>
      <w:r w:rsidR="002264EF" w:rsidRPr="006326A3">
        <w:rPr>
          <w:lang w:val="ru-RU"/>
        </w:rPr>
        <w:t xml:space="preserve"> Место курса в учебном плане</w:t>
      </w:r>
      <w:bookmarkEnd w:id="3"/>
    </w:p>
    <w:p w:rsidR="000459BC" w:rsidRPr="00C925B3" w:rsidRDefault="000459BC" w:rsidP="000459B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В соответствии с требованиями образовательного стандарта к внеурочной де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тельности данная Программа относится к научно-познавательной деятельности, служит для раскрытия и реализации познавательных способностей учащихся, воспитания успешного поколения граждан страны, работающих на развитие со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ственных творческих возможностей.</w:t>
      </w:r>
    </w:p>
    <w:p w:rsidR="000459BC" w:rsidRPr="00C925B3" w:rsidRDefault="000459BC" w:rsidP="000459B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позволяет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учащимся этой возрастной </w:t>
      </w:r>
      <w:r w:rsidR="006F791C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ознакомиться со мн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гими важнейшими вопросами математики на данном этапе обучения, расширить представление о геометрии как науке. Решение математических задач, связанных с логическим мышлением, усилит интерес учащихся к познавательной деятельн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сти, будет способствовать общему интеллектуальному развитию. </w:t>
      </w:r>
    </w:p>
    <w:p w:rsidR="00EC2473" w:rsidRDefault="00EC2473" w:rsidP="00EC2473">
      <w:pPr>
        <w:rPr>
          <w:rFonts w:ascii="Times New Roman" w:hAnsi="Times New Roman"/>
          <w:sz w:val="28"/>
          <w:szCs w:val="28"/>
          <w:lang w:val="ru-RU"/>
        </w:rPr>
      </w:pPr>
    </w:p>
    <w:p w:rsidR="00EC2473" w:rsidRPr="00EC2473" w:rsidRDefault="00EC2473" w:rsidP="00EC2473">
      <w:pPr>
        <w:rPr>
          <w:rFonts w:ascii="Times New Roman" w:hAnsi="Times New Roman"/>
          <w:sz w:val="28"/>
          <w:szCs w:val="28"/>
          <w:lang w:val="ru-RU"/>
        </w:rPr>
      </w:pPr>
    </w:p>
    <w:p w:rsidR="00CA2F45" w:rsidRPr="006326A3" w:rsidRDefault="002264EF" w:rsidP="002264EF">
      <w:pPr>
        <w:pStyle w:val="1"/>
        <w:rPr>
          <w:lang w:val="ru-RU"/>
        </w:rPr>
      </w:pPr>
      <w:bookmarkStart w:id="4" w:name="_Toc440803760"/>
      <w:r w:rsidRPr="006326A3">
        <w:rPr>
          <w:lang w:val="ru-RU"/>
        </w:rPr>
        <w:t xml:space="preserve">4. Личностные, </w:t>
      </w:r>
      <w:proofErr w:type="spellStart"/>
      <w:r w:rsidRPr="006326A3">
        <w:rPr>
          <w:lang w:val="ru-RU"/>
        </w:rPr>
        <w:t>метапредметные</w:t>
      </w:r>
      <w:proofErr w:type="spellEnd"/>
      <w:r w:rsidRPr="006326A3">
        <w:rPr>
          <w:lang w:val="ru-RU"/>
        </w:rPr>
        <w:t xml:space="preserve"> и предметные результаты освоения содержания курса</w:t>
      </w:r>
      <w:bookmarkEnd w:id="4"/>
    </w:p>
    <w:p w:rsidR="00350501" w:rsidRDefault="00350501" w:rsidP="00350501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результаты освоения Программы</w:t>
      </w:r>
    </w:p>
    <w:p w:rsidR="00350501" w:rsidRPr="00C925B3" w:rsidRDefault="00350501" w:rsidP="00350501">
      <w:pPr>
        <w:pStyle w:val="ParagraphStyle"/>
        <w:spacing w:line="264" w:lineRule="auto"/>
        <w:ind w:firstLine="360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Планируемые результаты освоения программы включают следующие напра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ления: формирование универсальных учебных действий (личностных, регуляти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ных, коммуникативных, познавательных), учебную и </w:t>
      </w:r>
      <w:r w:rsidR="006F791C" w:rsidRPr="00C925B3">
        <w:rPr>
          <w:rFonts w:ascii="Times New Roman" w:hAnsi="Times New Roman" w:cs="Times New Roman"/>
          <w:sz w:val="28"/>
          <w:szCs w:val="28"/>
          <w:lang w:val="ru-RU"/>
        </w:rPr>
        <w:t>обще пользовательскую</w:t>
      </w:r>
      <w:r w:rsidR="006F791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ИКТ-компетентность учащихся, опыт проектной деятельности, навыки работы с информацией</w:t>
      </w:r>
      <w:r w:rsidRPr="00C925B3"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D070BF" w:rsidRDefault="00D070BF" w:rsidP="0035050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350501" w:rsidRPr="00C925B3" w:rsidRDefault="00350501" w:rsidP="0035050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Личностные результаты:</w:t>
      </w:r>
    </w:p>
    <w:p w:rsidR="00350501" w:rsidRPr="00C925B3" w:rsidRDefault="00350501" w:rsidP="0035050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готовность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и способность учащихся к саморазвитию;</w:t>
      </w:r>
    </w:p>
    <w:p w:rsidR="00350501" w:rsidRPr="00C925B3" w:rsidRDefault="00350501" w:rsidP="0035050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мотивация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деятельности;</w:t>
      </w:r>
    </w:p>
    <w:p w:rsidR="00350501" w:rsidRPr="00C925B3" w:rsidRDefault="00350501" w:rsidP="0035050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самооценка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критериев успешности этой деятельности; </w:t>
      </w:r>
    </w:p>
    <w:p w:rsidR="00350501" w:rsidRPr="00C925B3" w:rsidRDefault="00350501" w:rsidP="0035050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навыки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сотрудничества в разных ситуациях, умения не создавать конфликты и находить выходы из спорных ситуаций;</w:t>
      </w:r>
    </w:p>
    <w:p w:rsidR="00350501" w:rsidRPr="00C925B3" w:rsidRDefault="00350501" w:rsidP="0035050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этические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чувства, прежде всего доброжелательность и эмоционально-нравственная отзывчивость.</w:t>
      </w:r>
    </w:p>
    <w:p w:rsidR="00350501" w:rsidRPr="00C925B3" w:rsidRDefault="00350501" w:rsidP="00350501">
      <w:pPr>
        <w:pStyle w:val="ParagraphStyle"/>
        <w:keepNext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proofErr w:type="spellStart"/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Метапредметные</w:t>
      </w:r>
      <w:proofErr w:type="spellEnd"/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результаты:</w:t>
      </w:r>
    </w:p>
    <w:p w:rsidR="00350501" w:rsidRPr="00C925B3" w:rsidRDefault="00350501" w:rsidP="0035050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умений находить в различных источниках информацию, необход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lastRenderedPageBreak/>
        <w:t>мую для решения математических проблем, и представлять ее в понятной форме;</w:t>
      </w:r>
    </w:p>
    <w:p w:rsidR="00350501" w:rsidRPr="00C925B3" w:rsidRDefault="00350501" w:rsidP="0035050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умения видеть геометрическую задачу в окружающей жизни;</w:t>
      </w:r>
    </w:p>
    <w:p w:rsidR="00350501" w:rsidRPr="00C925B3" w:rsidRDefault="00350501" w:rsidP="0035050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понимания сущности алгоритмических предписаний и умения де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ствовать в соответствии с предложенным алгоритмом.</w:t>
      </w:r>
    </w:p>
    <w:p w:rsidR="00350501" w:rsidRDefault="00350501" w:rsidP="0035050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350501" w:rsidRPr="00C925B3" w:rsidRDefault="00350501" w:rsidP="00350501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925B3">
        <w:rPr>
          <w:rFonts w:ascii="Times New Roman" w:hAnsi="Times New Roman"/>
          <w:sz w:val="28"/>
          <w:szCs w:val="28"/>
          <w:lang w:val="ru-RU" w:eastAsia="ru-RU" w:bidi="ar-SA"/>
        </w:rPr>
        <w:t xml:space="preserve">усвоение </w:t>
      </w:r>
      <w:proofErr w:type="spellStart"/>
      <w:r w:rsidRPr="00C925B3">
        <w:rPr>
          <w:rFonts w:ascii="Times New Roman" w:hAnsi="Times New Roman"/>
          <w:sz w:val="28"/>
          <w:szCs w:val="28"/>
          <w:lang w:val="ru-RU" w:eastAsia="ru-RU" w:bidi="ar-SA"/>
        </w:rPr>
        <w:t>основнх</w:t>
      </w:r>
      <w:proofErr w:type="spellEnd"/>
      <w:r w:rsidRPr="00C925B3">
        <w:rPr>
          <w:rFonts w:ascii="Times New Roman" w:hAnsi="Times New Roman"/>
          <w:sz w:val="28"/>
          <w:szCs w:val="28"/>
          <w:lang w:val="ru-RU" w:eastAsia="ru-RU" w:bidi="ar-SA"/>
        </w:rPr>
        <w:t xml:space="preserve"> базовых знаний по математике; её ключевых понятий; </w:t>
      </w:r>
    </w:p>
    <w:p w:rsidR="00350501" w:rsidRPr="00C925B3" w:rsidRDefault="00350501" w:rsidP="00350501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925B3">
        <w:rPr>
          <w:rFonts w:ascii="Times New Roman" w:hAnsi="Times New Roman"/>
          <w:sz w:val="28"/>
          <w:szCs w:val="28"/>
          <w:lang w:val="ru-RU" w:eastAsia="ru-RU" w:bidi="ar-SA"/>
        </w:rPr>
        <w:t xml:space="preserve">помощь учащимся </w:t>
      </w:r>
      <w:proofErr w:type="gramStart"/>
      <w:r w:rsidRPr="00C925B3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proofErr w:type="gramEnd"/>
      <w:r w:rsidRPr="00C925B3">
        <w:rPr>
          <w:rFonts w:ascii="Times New Roman" w:hAnsi="Times New Roman"/>
          <w:sz w:val="28"/>
          <w:szCs w:val="28"/>
          <w:lang w:val="ru-RU" w:eastAsia="ru-RU" w:bidi="ar-SA"/>
        </w:rPr>
        <w:t xml:space="preserve"> овладеть </w:t>
      </w:r>
      <w:proofErr w:type="gramStart"/>
      <w:r w:rsidRPr="00C925B3">
        <w:rPr>
          <w:rFonts w:ascii="Times New Roman" w:hAnsi="Times New Roman"/>
          <w:sz w:val="28"/>
          <w:szCs w:val="28"/>
          <w:lang w:val="ru-RU" w:eastAsia="ru-RU" w:bidi="ar-SA"/>
        </w:rPr>
        <w:t>способами</w:t>
      </w:r>
      <w:proofErr w:type="gramEnd"/>
      <w:r w:rsidRPr="00C925B3">
        <w:rPr>
          <w:rFonts w:ascii="Times New Roman" w:hAnsi="Times New Roman"/>
          <w:sz w:val="28"/>
          <w:szCs w:val="28"/>
          <w:lang w:val="ru-RU" w:eastAsia="ru-RU" w:bidi="ar-SA"/>
        </w:rPr>
        <w:t xml:space="preserve"> исследовательской деятельности;</w:t>
      </w:r>
    </w:p>
    <w:p w:rsidR="00350501" w:rsidRPr="00F50D15" w:rsidRDefault="00350501" w:rsidP="00350501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 w:bidi="ar-SA"/>
        </w:rPr>
      </w:pPr>
      <w:proofErr w:type="spellStart"/>
      <w:r w:rsidRPr="00F50D15">
        <w:rPr>
          <w:rFonts w:ascii="Times New Roman" w:hAnsi="Times New Roman"/>
          <w:sz w:val="28"/>
          <w:szCs w:val="28"/>
          <w:lang w:eastAsia="ru-RU" w:bidi="ar-SA"/>
        </w:rPr>
        <w:t>формирование</w:t>
      </w:r>
      <w:proofErr w:type="spellEnd"/>
      <w:r w:rsidRPr="00F50D15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proofErr w:type="spellStart"/>
      <w:r w:rsidRPr="00F50D15">
        <w:rPr>
          <w:rFonts w:ascii="Times New Roman" w:hAnsi="Times New Roman"/>
          <w:sz w:val="28"/>
          <w:szCs w:val="28"/>
          <w:lang w:eastAsia="ru-RU" w:bidi="ar-SA"/>
        </w:rPr>
        <w:t>творческого</w:t>
      </w:r>
      <w:proofErr w:type="spellEnd"/>
      <w:r w:rsidRPr="00F50D15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proofErr w:type="spellStart"/>
      <w:r w:rsidRPr="00F50D15">
        <w:rPr>
          <w:rFonts w:ascii="Times New Roman" w:hAnsi="Times New Roman"/>
          <w:sz w:val="28"/>
          <w:szCs w:val="28"/>
          <w:lang w:eastAsia="ru-RU" w:bidi="ar-SA"/>
        </w:rPr>
        <w:t>мышления</w:t>
      </w:r>
      <w:proofErr w:type="spellEnd"/>
      <w:r w:rsidRPr="00F50D15">
        <w:rPr>
          <w:rFonts w:ascii="Times New Roman" w:hAnsi="Times New Roman"/>
          <w:sz w:val="28"/>
          <w:szCs w:val="28"/>
          <w:lang w:eastAsia="ru-RU" w:bidi="ar-SA"/>
        </w:rPr>
        <w:t>;</w:t>
      </w:r>
    </w:p>
    <w:p w:rsidR="00350501" w:rsidRPr="00C925B3" w:rsidRDefault="00350501" w:rsidP="0035050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овладение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геометрическим языком, развитие умения использовать его для описания предметов окружающего мира;</w:t>
      </w:r>
    </w:p>
    <w:p w:rsidR="00350501" w:rsidRPr="00C925B3" w:rsidRDefault="00350501" w:rsidP="0035050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пространственных представлений и изобразительных умений, пр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обретение навыков геометрических построений;</w:t>
      </w:r>
    </w:p>
    <w:p w:rsidR="00350501" w:rsidRPr="00C925B3" w:rsidRDefault="00350501" w:rsidP="0035050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proofErr w:type="gramEnd"/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умения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изображать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геометрические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фигуры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бумаге.</w:t>
      </w:r>
    </w:p>
    <w:p w:rsidR="00350501" w:rsidRDefault="00350501" w:rsidP="0035050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0501" w:rsidRPr="00C925B3" w:rsidRDefault="00350501" w:rsidP="0035050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Достичь планируемых результатов помогут педагогические технологии, 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пользующие методы активного обучения. Примерами таких технологий являются игровые технологии.</w:t>
      </w:r>
    </w:p>
    <w:p w:rsidR="00350501" w:rsidRPr="00C925B3" w:rsidRDefault="00350501" w:rsidP="0035050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Воспитательный эффект достигается по </w:t>
      </w:r>
      <w:r w:rsidRPr="00C925B3">
        <w:rPr>
          <w:rFonts w:ascii="Times New Roman" w:hAnsi="Times New Roman" w:cs="Times New Roman"/>
          <w:i/>
          <w:iCs/>
          <w:sz w:val="28"/>
          <w:szCs w:val="28"/>
          <w:lang w:val="ru-RU"/>
        </w:rPr>
        <w:t>двум уровням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взаимодействия – связь ученика с учителем и взаимодействие школьников между собой на уровне группы кружка.</w:t>
      </w:r>
    </w:p>
    <w:p w:rsidR="00350501" w:rsidRPr="00C925B3" w:rsidRDefault="00350501" w:rsidP="0035050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Результат выражается в понимании сути наблюдений, исследований, умении поэтапно решать простые геометрические задачи и достигается во взаимоде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ствии с учителем как значимым носителем положительного социального знания и повседневного опыта («педагог – ученик»). </w:t>
      </w:r>
    </w:p>
    <w:p w:rsidR="00350501" w:rsidRPr="00C925B3" w:rsidRDefault="00350501" w:rsidP="0035050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Для достижения третьего уровня организуется творческая мастерская по изг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товлению многогранников. Красочные тематические, сюжетные кубики найдут применение на уроках начальной школы или занятиях дошкольников. На школ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ном сайте размещаются информационные сообщения, результаты выполненных проектов, творческих работ кружковцев, занимательные задания, викторины для учащихся и т. д. (осуществление популяризации кружка). Дети приобретают пе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воначальные профессиональные навыки журналистики и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пиар-менеджмента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0501" w:rsidRPr="00C925B3" w:rsidRDefault="00350501" w:rsidP="0035050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Реализация программы способствует достижению следующих результатов:</w:t>
      </w:r>
    </w:p>
    <w:p w:rsidR="00350501" w:rsidRPr="00C925B3" w:rsidRDefault="00350501" w:rsidP="0035050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В сфере </w:t>
      </w: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личностных</w:t>
      </w:r>
      <w:r w:rsidRPr="00C925B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универсальных учебных действий у детей будут сфо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мированы умение оценивать жизненные ситуации (поступки людей) с точки зр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ния общепринятых норм и ценностей: в предложенных ситуациях отмечать ко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кретные поступки, которые можно оценить как хорошие или плохие; умение с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350501" w:rsidRPr="00C925B3" w:rsidRDefault="00350501" w:rsidP="0035050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В сфере </w:t>
      </w: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регулятивных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универсальных учебных действий учащиеся овлад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ют всеми типами учебных действий, включая способность принимать и сохранять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учебную цель и задачу, планировать ее реализацию, контролировать и оценивать свои действия, вносить соответствующие коррективы в их выполнение.</w:t>
      </w:r>
      <w:proofErr w:type="gramEnd"/>
    </w:p>
    <w:p w:rsidR="00350501" w:rsidRPr="00C925B3" w:rsidRDefault="00350501" w:rsidP="0035050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В сфере </w:t>
      </w: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познавательных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универсальных учебных действий учащиеся научатся выдвигать гипотезы, осуществлять их проверку, пользоваться библи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течными каталогами, специальными справочниками, универсальными энциклоп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диями для поиска учебной информации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объектах.</w:t>
      </w:r>
      <w:proofErr w:type="gramEnd"/>
    </w:p>
    <w:p w:rsidR="00350501" w:rsidRPr="00C925B3" w:rsidRDefault="00350501" w:rsidP="0035050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В сфере </w:t>
      </w: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коммуникативных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универсальных учебных действий учащиеся научатся планировать и координировать совместную деятельность (согласование и координация деятельности с другими ее участниками; объективное оценивание своего вклада в решение общих задач группы; учет способностей различного р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левого поведения – лидер, подчиненный).</w:t>
      </w:r>
      <w:proofErr w:type="gramEnd"/>
    </w:p>
    <w:p w:rsidR="00350501" w:rsidRPr="00C925B3" w:rsidRDefault="00350501" w:rsidP="0035050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Одним из значимых результатов будет продолжение формирования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ИКТ-компетентности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учащихся.</w:t>
      </w:r>
    </w:p>
    <w:p w:rsidR="002264EF" w:rsidRPr="006326A3" w:rsidRDefault="002264EF" w:rsidP="002264EF">
      <w:pPr>
        <w:pStyle w:val="1"/>
        <w:rPr>
          <w:lang w:val="ru-RU"/>
        </w:rPr>
      </w:pPr>
      <w:bookmarkStart w:id="5" w:name="_Toc440803761"/>
      <w:r w:rsidRPr="006326A3">
        <w:rPr>
          <w:lang w:val="ru-RU"/>
        </w:rPr>
        <w:t>5. Содержание курса</w:t>
      </w:r>
      <w:bookmarkEnd w:id="5"/>
    </w:p>
    <w:p w:rsidR="00350501" w:rsidRDefault="006F791C" w:rsidP="00350501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EB790D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350501" w:rsidRPr="00EB790D">
        <w:rPr>
          <w:rFonts w:ascii="Times New Roman" w:hAnsi="Times New Roman"/>
          <w:b/>
          <w:i/>
          <w:sz w:val="28"/>
          <w:szCs w:val="28"/>
          <w:lang w:val="ru-RU"/>
        </w:rPr>
        <w:t>«Путешествие в страну Геометрию»</w:t>
      </w:r>
    </w:p>
    <w:p w:rsidR="00F448FE" w:rsidRPr="00C925B3" w:rsidRDefault="00F448FE" w:rsidP="00F448FE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Вводное занятие.</w:t>
      </w:r>
    </w:p>
    <w:p w:rsidR="00F448FE" w:rsidRPr="00C925B3" w:rsidRDefault="00F448FE" w:rsidP="00F448F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Организационные вопросы. Правила техники безопасности на занятиях. Цели и задачи. Инструменты, необходимые для работы. Планируемые виды деятельн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сти и результаты.</w:t>
      </w:r>
    </w:p>
    <w:p w:rsidR="00F448FE" w:rsidRPr="00C925B3" w:rsidRDefault="00F448FE" w:rsidP="00F448F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>Геометрические фигуры на плоскости.</w:t>
      </w:r>
    </w:p>
    <w:p w:rsidR="00F448FE" w:rsidRPr="00C925B3" w:rsidRDefault="00F448FE" w:rsidP="00F448F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История возникновения и развития геометрии. Измерительные и чертежные инструменты. Простейшие геометрические фигуры: точка, прямая, плоскость. Виды углов, умения обозначения, различения. Классификация углов. Биссектриса угла. Величина угла. Вертикальные и смежные углы. Построение окружности. Р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бота с понятиями «центр», «радиус», «диаметр», «хорда». Треугольник и его эл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менты. Классификация треугольников по углам и сторонам. </w:t>
      </w:r>
    </w:p>
    <w:p w:rsidR="00F448FE" w:rsidRPr="00C925B3" w:rsidRDefault="00F448FE" w:rsidP="00F448F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Симметрия.</w:t>
      </w:r>
    </w:p>
    <w:p w:rsidR="00F448FE" w:rsidRPr="00C925B3" w:rsidRDefault="00F448FE" w:rsidP="00F448F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Осевая и центральная симметрия. Определение фигур, обладающих осью си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метрии. Построение симметричных фигур. Использование симметрии в жизни ч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ловека. Симметрия в природе (парковые занятия).</w:t>
      </w:r>
    </w:p>
    <w:p w:rsidR="00F448FE" w:rsidRPr="00C925B3" w:rsidRDefault="00F448FE" w:rsidP="00F448F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Орнамент. Бордюр.</w:t>
      </w:r>
    </w:p>
    <w:p w:rsidR="00F448FE" w:rsidRPr="00C925B3" w:rsidRDefault="00F448FE" w:rsidP="00F448F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Понятия «орнамент», «бордюр». Выполнение орнаментов, бордюров. Расш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рение знаний учащихся о практическом применении геометрии. Орнамент в народном художественном ремесле. Орнаменты и узоры.</w:t>
      </w:r>
    </w:p>
    <w:p w:rsidR="00F448FE" w:rsidRPr="00C925B3" w:rsidRDefault="00F448FE" w:rsidP="00F448F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задачи на построение с помощью циркуля, линейки и тран</w:t>
      </w: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портира.</w:t>
      </w:r>
    </w:p>
    <w:p w:rsidR="00F448FE" w:rsidRPr="00C925B3" w:rsidRDefault="00F448FE" w:rsidP="00F448F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Выполнение тематических лабораторных работ.</w:t>
      </w:r>
    </w:p>
    <w:p w:rsidR="00F448FE" w:rsidRPr="00C925B3" w:rsidRDefault="00F448FE" w:rsidP="00F448F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Занимательная геометрия. </w:t>
      </w:r>
    </w:p>
    <w:p w:rsidR="00F448FE" w:rsidRPr="00C925B3" w:rsidRDefault="00F448FE" w:rsidP="00F448F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Развитие «геометрического зрения». Решение занимательных геометрических задач. Геометрические задачи на вычерчивание фигур без отрыва карандаша от бумаги. Задачи на разрезание. Простейшие многогранники (прямоугольный п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раллелепипед, куб), изготовление моделей простейших многогранников. </w:t>
      </w:r>
    </w:p>
    <w:p w:rsidR="00F448FE" w:rsidRPr="00C925B3" w:rsidRDefault="00F448FE" w:rsidP="00F448F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>Геометрия вокруг нас.</w:t>
      </w:r>
    </w:p>
    <w:p w:rsidR="00F448FE" w:rsidRPr="00C925B3" w:rsidRDefault="00F448FE" w:rsidP="00F448F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Участие во внеклассных мероприятиях предметной недели. Выпуск газеты. Проектно-исследовательская деятельность. Защита творческих заданий, проектов.</w:t>
      </w:r>
    </w:p>
    <w:p w:rsidR="00EB790D" w:rsidRDefault="00EB790D" w:rsidP="00EB790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  <w:lang w:val="ru-RU"/>
        </w:rPr>
        <w:t>курса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рассчитана на 2 года. Занятия 1 раз в неделю. Продолж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тельность каждого занятия не должна превышать 30 – 40 минут.</w:t>
      </w:r>
    </w:p>
    <w:p w:rsidR="00EC2473" w:rsidRPr="00EC2473" w:rsidRDefault="00EC2473" w:rsidP="00EB790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календарно-тематическом планировании темы расставляются по усмотрению учителя.</w:t>
      </w:r>
    </w:p>
    <w:p w:rsidR="002264EF" w:rsidRDefault="006326A3" w:rsidP="006326A3">
      <w:pPr>
        <w:pStyle w:val="1"/>
        <w:rPr>
          <w:lang w:val="ru-RU"/>
        </w:rPr>
      </w:pPr>
      <w:bookmarkStart w:id="6" w:name="_Toc440803762"/>
      <w:r w:rsidRPr="006326A3">
        <w:rPr>
          <w:lang w:val="ru-RU"/>
        </w:rPr>
        <w:t xml:space="preserve">6. </w:t>
      </w:r>
      <w:r w:rsidR="002264EF" w:rsidRPr="006326A3">
        <w:rPr>
          <w:lang w:val="ru-RU"/>
        </w:rPr>
        <w:t>Тематическое планирование</w:t>
      </w:r>
      <w:bookmarkEnd w:id="6"/>
    </w:p>
    <w:p w:rsidR="00CE36A3" w:rsidRPr="00CE36A3" w:rsidRDefault="00CE36A3" w:rsidP="00CE36A3">
      <w:pPr>
        <w:rPr>
          <w:lang w:val="ru-RU"/>
        </w:rPr>
      </w:pPr>
    </w:p>
    <w:p w:rsidR="00EE0575" w:rsidRDefault="00EE0575" w:rsidP="005D5099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4936" w:type="pct"/>
        <w:jc w:val="center"/>
        <w:tblInd w:w="-79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47"/>
        <w:gridCol w:w="3301"/>
        <w:gridCol w:w="569"/>
        <w:gridCol w:w="710"/>
        <w:gridCol w:w="708"/>
        <w:gridCol w:w="3677"/>
      </w:tblGrid>
      <w:tr w:rsidR="007E26B7" w:rsidRPr="00120EBF" w:rsidTr="007E26B7">
        <w:trPr>
          <w:jc w:val="center"/>
        </w:trPr>
        <w:tc>
          <w:tcPr>
            <w:tcW w:w="4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6A3" w:rsidRDefault="00CE36A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6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6A3" w:rsidRDefault="00CE36A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занятия</w:t>
            </w:r>
            <w:proofErr w:type="spellEnd"/>
          </w:p>
        </w:tc>
        <w:tc>
          <w:tcPr>
            <w:tcW w:w="2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6A3" w:rsidRPr="007E26B7" w:rsidRDefault="00CE36A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6B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  <w:r w:rsidRPr="007E26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E26B7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6A3" w:rsidRPr="007E26B7" w:rsidRDefault="00CE36A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26B7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proofErr w:type="spellEnd"/>
            <w:r w:rsidRPr="007E26B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7E26B7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8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36A3" w:rsidRPr="00930341" w:rsidRDefault="00CE36A3" w:rsidP="00CE36A3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930341">
              <w:rPr>
                <w:rFonts w:ascii="Times New Roman" w:hAnsi="Times New Roman"/>
                <w:sz w:val="28"/>
                <w:szCs w:val="28"/>
              </w:rPr>
              <w:t>Характеристика основных видов деятельности ученика</w:t>
            </w:r>
          </w:p>
          <w:p w:rsidR="00CE36A3" w:rsidRPr="00CE36A3" w:rsidRDefault="00CE36A3" w:rsidP="00CE36A3">
            <w:pPr>
              <w:pStyle w:val="afe"/>
              <w:rPr>
                <w:rFonts w:ascii="Times New Roman" w:hAnsi="Times New Roman"/>
              </w:rPr>
            </w:pPr>
            <w:r w:rsidRPr="00930341">
              <w:rPr>
                <w:rFonts w:ascii="Times New Roman" w:hAnsi="Times New Roman"/>
                <w:sz w:val="28"/>
                <w:szCs w:val="28"/>
              </w:rPr>
              <w:t>(на уровне учебных де</w:t>
            </w:r>
            <w:r w:rsidRPr="00930341">
              <w:rPr>
                <w:rFonts w:ascii="Times New Roman" w:hAnsi="Times New Roman"/>
                <w:sz w:val="28"/>
                <w:szCs w:val="28"/>
              </w:rPr>
              <w:t>й</w:t>
            </w:r>
            <w:r w:rsidRPr="00930341">
              <w:rPr>
                <w:rFonts w:ascii="Times New Roman" w:hAnsi="Times New Roman"/>
                <w:sz w:val="28"/>
                <w:szCs w:val="28"/>
              </w:rPr>
              <w:t>ствий)</w:t>
            </w:r>
          </w:p>
        </w:tc>
      </w:tr>
      <w:tr w:rsidR="007E26B7" w:rsidTr="007E26B7">
        <w:trPr>
          <w:cantSplit/>
          <w:trHeight w:val="700"/>
          <w:jc w:val="center"/>
        </w:trPr>
        <w:tc>
          <w:tcPr>
            <w:tcW w:w="4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6A3" w:rsidRPr="00CE36A3" w:rsidRDefault="00CE36A3" w:rsidP="00C925B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6A3" w:rsidRPr="00CE36A3" w:rsidRDefault="00CE36A3" w:rsidP="00C925B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6A3" w:rsidRPr="00CE36A3" w:rsidRDefault="00CE36A3" w:rsidP="00C925B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6A3" w:rsidRPr="007E26B7" w:rsidRDefault="00CE36A3" w:rsidP="007E26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26B7">
              <w:rPr>
                <w:rFonts w:ascii="Times New Roman" w:hAnsi="Times New Roman" w:cs="Times New Roman"/>
                <w:sz w:val="18"/>
                <w:szCs w:val="18"/>
              </w:rPr>
              <w:t>Теоретическая</w:t>
            </w:r>
            <w:proofErr w:type="spellEnd"/>
            <w:r w:rsidRPr="007E2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26B7">
              <w:rPr>
                <w:rFonts w:ascii="Times New Roman" w:hAnsi="Times New Roman" w:cs="Times New Roman"/>
                <w:sz w:val="18"/>
                <w:szCs w:val="18"/>
              </w:rPr>
              <w:t>часть</w:t>
            </w:r>
            <w:proofErr w:type="spellEnd"/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6A3" w:rsidRPr="007E26B7" w:rsidRDefault="00CE36A3" w:rsidP="007E26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26B7">
              <w:rPr>
                <w:rFonts w:ascii="Times New Roman" w:hAnsi="Times New Roman" w:cs="Times New Roman"/>
                <w:sz w:val="18"/>
                <w:szCs w:val="18"/>
              </w:rPr>
              <w:t>Практическая</w:t>
            </w:r>
            <w:proofErr w:type="spellEnd"/>
            <w:r w:rsidRPr="007E2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26B7">
              <w:rPr>
                <w:rFonts w:ascii="Times New Roman" w:hAnsi="Times New Roman" w:cs="Times New Roman"/>
                <w:sz w:val="18"/>
                <w:szCs w:val="18"/>
              </w:rPr>
              <w:t>часть</w:t>
            </w:r>
            <w:proofErr w:type="spellEnd"/>
          </w:p>
        </w:tc>
        <w:tc>
          <w:tcPr>
            <w:tcW w:w="18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A3" w:rsidRDefault="00CE36A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6B7" w:rsidRPr="00120EBF" w:rsidTr="007E26B7">
        <w:trPr>
          <w:jc w:val="center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7E26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5278" w:rsidRPr="00CE36A3" w:rsidRDefault="00575278" w:rsidP="0057527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Wingdings" w:hAnsi="Wingdings" w:cs="Wingdings"/>
                <w:noProof/>
                <w:sz w:val="28"/>
                <w:szCs w:val="28"/>
              </w:rPr>
              <w:t></w:t>
            </w:r>
            <w:r w:rsidRPr="00575278">
              <w:rPr>
                <w:rFonts w:ascii="Times New Roman" w:hAnsi="Times New Roman"/>
                <w:lang w:val="ru-RU"/>
              </w:rPr>
              <w:t xml:space="preserve"> 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Распознавать на чертежах, рисунках, в окружающем мире геометрические фиг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ры: точку, отрезок, прямую, луч, ломаную, плоскость, многоугольник. Приводить примеры аналогов геометр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ческих фигур в окружающем мире. Изображать геометр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ческие фигуры и их конф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гурации от руки и с испол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ь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зованием чертёжных и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струментов.</w:t>
            </w:r>
          </w:p>
          <w:p w:rsidR="00575278" w:rsidRPr="00CE36A3" w:rsidRDefault="00575278" w:rsidP="005752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Изображать </w:t>
            </w:r>
            <w:r w:rsidRPr="00CE36A3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еометрич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ские фигуры на клетчатой бумаге. Выполнять описание конфигурации геометрич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ских фигур и выполнять ге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метрические рисунки по их словесному описанию. Изм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рять с помощью инструме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тов и сравнивать длины о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резков. Строить отрезки з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CE36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данной длины с помощью линейки и циркуля.</w:t>
            </w:r>
          </w:p>
          <w:p w:rsidR="00C925B3" w:rsidRPr="00CE36A3" w:rsidRDefault="00CE36A3" w:rsidP="00C925B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6A3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</w:t>
            </w:r>
            <w:r w:rsidR="00C925B3" w:rsidRPr="00CE3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владение геометрич</w:t>
            </w:r>
            <w:r w:rsidR="00C925B3" w:rsidRPr="00CE3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C925B3" w:rsidRPr="00CE3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ским языком, развитие ум</w:t>
            </w:r>
            <w:r w:rsidR="00C925B3" w:rsidRPr="00CE3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C925B3" w:rsidRPr="00CE3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 использовать его для описания предметов окр</w:t>
            </w:r>
            <w:r w:rsidR="00C925B3" w:rsidRPr="00CE3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C925B3" w:rsidRPr="00CE36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жающего мира;</w:t>
            </w:r>
          </w:p>
          <w:p w:rsidR="00C925B3" w:rsidRPr="00C925B3" w:rsidRDefault="00C925B3" w:rsidP="00CE36A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E26B7" w:rsidTr="007E26B7">
        <w:trPr>
          <w:jc w:val="center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7E26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линия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spellEnd"/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B7" w:rsidTr="007E26B7">
        <w:trPr>
          <w:jc w:val="center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7E26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углов</w:t>
            </w:r>
            <w:proofErr w:type="spellEnd"/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B7" w:rsidTr="007E26B7">
        <w:trPr>
          <w:jc w:val="center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7E26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proofErr w:type="spellEnd"/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B7" w:rsidTr="007E26B7">
        <w:trPr>
          <w:jc w:val="center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7E26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Лабораторная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B7" w:rsidTr="007E26B7">
        <w:trPr>
          <w:jc w:val="center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C925B3" w:rsidRDefault="00C925B3" w:rsidP="007E26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5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Рисуем на асфальте </w:t>
            </w:r>
            <w:r w:rsidRPr="00C925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(парковое занятие)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B7" w:rsidTr="007E26B7">
        <w:trPr>
          <w:jc w:val="center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7E26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углов</w:t>
            </w:r>
            <w:proofErr w:type="spellEnd"/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B7" w:rsidTr="007E26B7">
        <w:trPr>
          <w:jc w:val="center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7E26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Лабораторная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B7" w:rsidTr="007E26B7">
        <w:trPr>
          <w:jc w:val="center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7E26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Биссектриса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угла</w:t>
            </w:r>
            <w:proofErr w:type="spellEnd"/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B7" w:rsidTr="007E26B7">
        <w:trPr>
          <w:jc w:val="center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7E26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Смежные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углы</w:t>
            </w:r>
            <w:proofErr w:type="spellEnd"/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B7" w:rsidTr="007E26B7">
        <w:trPr>
          <w:jc w:val="center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7E26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Вертикальные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углы</w:t>
            </w:r>
            <w:proofErr w:type="spellEnd"/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B7" w:rsidTr="007E26B7">
        <w:trPr>
          <w:jc w:val="center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7E26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Лабораторная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B7" w:rsidTr="007E26B7">
        <w:trPr>
          <w:jc w:val="center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7E26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Треугольники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B7" w:rsidTr="007E26B7">
        <w:trPr>
          <w:jc w:val="center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7E26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Осевая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симметрия</w:t>
            </w:r>
            <w:proofErr w:type="spellEnd"/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B7" w:rsidTr="007E26B7">
        <w:trPr>
          <w:jc w:val="center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7E26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симметрия</w:t>
            </w:r>
            <w:proofErr w:type="spellEnd"/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B7" w:rsidTr="007E26B7">
        <w:trPr>
          <w:jc w:val="center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C925B3" w:rsidRDefault="00C925B3" w:rsidP="007E26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5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Симметрия вокруг нас </w:t>
            </w:r>
            <w:r w:rsidRPr="00C925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(парковое занятие)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B7" w:rsidTr="007E26B7">
        <w:trPr>
          <w:jc w:val="center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7E26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Орнамент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бордюр</w:t>
            </w:r>
            <w:proofErr w:type="spellEnd"/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B7" w:rsidTr="007E26B7">
        <w:trPr>
          <w:jc w:val="center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7E26B7" w:rsidRDefault="00C925B3" w:rsidP="007E26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6B7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7E2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26B7">
              <w:rPr>
                <w:rFonts w:ascii="Times New Roman" w:hAnsi="Times New Roman" w:cs="Times New Roman"/>
                <w:sz w:val="28"/>
                <w:szCs w:val="28"/>
              </w:rPr>
              <w:t>занимательных</w:t>
            </w:r>
            <w:proofErr w:type="spellEnd"/>
            <w:r w:rsidRPr="007E2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6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E26B7">
              <w:rPr>
                <w:rFonts w:ascii="Times New Roman" w:hAnsi="Times New Roman" w:cs="Times New Roman"/>
                <w:sz w:val="28"/>
                <w:szCs w:val="28"/>
              </w:rPr>
              <w:t>геометрических</w:t>
            </w:r>
            <w:proofErr w:type="spellEnd"/>
            <w:r w:rsidRPr="007E2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26B7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B7" w:rsidTr="007E26B7">
        <w:trPr>
          <w:jc w:val="center"/>
        </w:trPr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25B3" w:rsidRPr="00EE0575" w:rsidRDefault="00C925B3" w:rsidP="007E26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вокруг</w:t>
            </w:r>
            <w:proofErr w:type="spellEnd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proofErr w:type="spellEnd"/>
          </w:p>
        </w:tc>
        <w:tc>
          <w:tcPr>
            <w:tcW w:w="2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5B3" w:rsidRPr="00EE0575" w:rsidRDefault="00C925B3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6B7" w:rsidTr="007E26B7">
        <w:trPr>
          <w:trHeight w:hRule="exact" w:val="634"/>
          <w:jc w:val="center"/>
        </w:trPr>
        <w:tc>
          <w:tcPr>
            <w:tcW w:w="2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925B3" w:rsidRPr="00EE0575" w:rsidRDefault="00C925B3" w:rsidP="00EE0575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3" w:rsidRPr="00EE0575" w:rsidRDefault="00C925B3" w:rsidP="00EE05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C925B3" w:rsidRPr="00EE0575" w:rsidRDefault="00C925B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  <w:p w:rsidR="00C925B3" w:rsidRPr="00EE0575" w:rsidRDefault="00C925B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  <w:p w:rsidR="00C925B3" w:rsidRPr="00EE0575" w:rsidRDefault="00C925B3" w:rsidP="00EE05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3" w:rsidRPr="00EE0575" w:rsidRDefault="00C925B3" w:rsidP="00EE05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5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C925B3" w:rsidRPr="00EE0575" w:rsidRDefault="00C925B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</w:p>
          <w:p w:rsidR="00C925B3" w:rsidRPr="00EE0575" w:rsidRDefault="00C925B3" w:rsidP="00EE05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25B3" w:rsidRPr="00EE0575" w:rsidRDefault="00C925B3" w:rsidP="00EE05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E057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25B3" w:rsidRPr="00EE0575" w:rsidRDefault="00C925B3" w:rsidP="00EE05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64EF" w:rsidRPr="006326A3" w:rsidRDefault="006326A3" w:rsidP="002264EF">
      <w:pPr>
        <w:pStyle w:val="1"/>
        <w:rPr>
          <w:lang w:val="ru-RU"/>
        </w:rPr>
      </w:pPr>
      <w:bookmarkStart w:id="7" w:name="_Toc440803763"/>
      <w:r w:rsidRPr="006326A3">
        <w:rPr>
          <w:lang w:val="ru-RU"/>
        </w:rPr>
        <w:t>7</w:t>
      </w:r>
      <w:r w:rsidR="002264EF" w:rsidRPr="006326A3">
        <w:rPr>
          <w:lang w:val="ru-RU"/>
        </w:rPr>
        <w:t xml:space="preserve">. </w:t>
      </w:r>
      <w:proofErr w:type="spellStart"/>
      <w:r w:rsidR="002264EF" w:rsidRPr="006326A3">
        <w:rPr>
          <w:lang w:val="ru-RU"/>
        </w:rPr>
        <w:t>Учебно</w:t>
      </w:r>
      <w:proofErr w:type="spellEnd"/>
      <w:r w:rsidR="002264EF" w:rsidRPr="006326A3">
        <w:rPr>
          <w:lang w:val="ru-RU"/>
        </w:rPr>
        <w:t xml:space="preserve"> – методическое и материально-техническое обесп</w:t>
      </w:r>
      <w:r w:rsidR="002264EF" w:rsidRPr="006326A3">
        <w:rPr>
          <w:lang w:val="ru-RU"/>
        </w:rPr>
        <w:t>е</w:t>
      </w:r>
      <w:r w:rsidR="002264EF" w:rsidRPr="006326A3">
        <w:rPr>
          <w:lang w:val="ru-RU"/>
        </w:rPr>
        <w:t>чение</w:t>
      </w:r>
      <w:bookmarkEnd w:id="7"/>
      <w:r w:rsidR="002264EF" w:rsidRPr="006326A3">
        <w:rPr>
          <w:lang w:val="ru-RU"/>
        </w:rPr>
        <w:t xml:space="preserve"> </w:t>
      </w:r>
    </w:p>
    <w:p w:rsidR="009F2691" w:rsidRDefault="009F2691" w:rsidP="009F269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Использованы</w:t>
      </w:r>
      <w:proofErr w:type="spellEnd"/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методические</w:t>
      </w:r>
      <w:proofErr w:type="spellEnd"/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пособия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F2691" w:rsidRPr="00C925B3" w:rsidRDefault="009F2691" w:rsidP="00EE0575">
      <w:pPr>
        <w:pStyle w:val="ParagraphStyle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Григорьев,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Д.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В.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Внеурочная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школьников. Методический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структор</w:t>
      </w:r>
      <w:proofErr w:type="gramStart"/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proofErr w:type="gramEnd"/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пособие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учителя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>Д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В.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Григорьев,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П.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В.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Степанов.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–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</w:t>
      </w:r>
      <w:proofErr w:type="gramStart"/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свещение, 2010. – 223 с. – (Стандарты второго поколения).</w:t>
      </w:r>
    </w:p>
    <w:p w:rsidR="009F2691" w:rsidRPr="00EE0575" w:rsidRDefault="009F2691" w:rsidP="00EE0575">
      <w:pPr>
        <w:pStyle w:val="af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E0575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Формирование </w:t>
      </w:r>
      <w:r w:rsidRPr="00EE0575">
        <w:rPr>
          <w:rFonts w:ascii="Times New Roman" w:hAnsi="Times New Roman"/>
          <w:color w:val="000000"/>
          <w:sz w:val="28"/>
          <w:szCs w:val="28"/>
          <w:lang w:val="ru-RU"/>
        </w:rPr>
        <w:t>универсальных учебных действий в основной школе: от де</w:t>
      </w:r>
      <w:r w:rsidRPr="00EE0575"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 w:rsidRPr="00EE0575">
        <w:rPr>
          <w:rFonts w:ascii="Times New Roman" w:hAnsi="Times New Roman"/>
          <w:color w:val="000000"/>
          <w:sz w:val="28"/>
          <w:szCs w:val="28"/>
          <w:lang w:val="ru-RU"/>
        </w:rPr>
        <w:t>ствия к мысли. Система заданий</w:t>
      </w:r>
      <w:proofErr w:type="gramStart"/>
      <w:r w:rsidRPr="00EE0575">
        <w:rPr>
          <w:rFonts w:ascii="Times New Roman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EE057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пособие для учителя / под ред. А. Г. </w:t>
      </w:r>
      <w:proofErr w:type="spellStart"/>
      <w:r w:rsidRPr="00EE0575">
        <w:rPr>
          <w:rFonts w:ascii="Times New Roman" w:hAnsi="Times New Roman"/>
          <w:color w:val="000000"/>
          <w:sz w:val="28"/>
          <w:szCs w:val="28"/>
          <w:lang w:val="ru-RU"/>
        </w:rPr>
        <w:t>Асмолова</w:t>
      </w:r>
      <w:proofErr w:type="spellEnd"/>
      <w:r w:rsidRPr="00EE0575">
        <w:rPr>
          <w:rFonts w:ascii="Times New Roman" w:hAnsi="Times New Roman"/>
          <w:color w:val="000000"/>
          <w:sz w:val="28"/>
          <w:szCs w:val="28"/>
          <w:lang w:val="ru-RU"/>
        </w:rPr>
        <w:t>. – М.</w:t>
      </w:r>
      <w:proofErr w:type="gramStart"/>
      <w:r w:rsidRPr="00EE0575">
        <w:rPr>
          <w:rFonts w:ascii="Times New Roman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EE057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Просвещение, 2010. – 159 с. – </w:t>
      </w:r>
      <w:r w:rsidRPr="00EE0575">
        <w:rPr>
          <w:rFonts w:ascii="Times New Roman" w:hAnsi="Times New Roman"/>
          <w:sz w:val="28"/>
          <w:szCs w:val="28"/>
          <w:lang w:val="ru-RU"/>
        </w:rPr>
        <w:t>(Стандарты второго покол</w:t>
      </w:r>
      <w:r w:rsidRPr="00EE0575">
        <w:rPr>
          <w:rFonts w:ascii="Times New Roman" w:hAnsi="Times New Roman"/>
          <w:sz w:val="28"/>
          <w:szCs w:val="28"/>
          <w:lang w:val="ru-RU"/>
        </w:rPr>
        <w:t>е</w:t>
      </w:r>
      <w:r w:rsidRPr="00EE0575">
        <w:rPr>
          <w:rFonts w:ascii="Times New Roman" w:hAnsi="Times New Roman"/>
          <w:sz w:val="28"/>
          <w:szCs w:val="28"/>
          <w:lang w:val="ru-RU"/>
        </w:rPr>
        <w:t>ния).</w:t>
      </w:r>
    </w:p>
    <w:p w:rsidR="009F2691" w:rsidRPr="00EE0575" w:rsidRDefault="009F2691" w:rsidP="00EE0575">
      <w:pPr>
        <w:pStyle w:val="af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C925B3">
        <w:rPr>
          <w:rFonts w:ascii="Times New Roman" w:hAnsi="Times New Roman"/>
          <w:i/>
          <w:iCs/>
          <w:color w:val="000000"/>
          <w:sz w:val="28"/>
          <w:szCs w:val="28"/>
          <w:lang w:val="ru-RU" w:eastAsia="ru-RU" w:bidi="ar-SA"/>
        </w:rPr>
        <w:t>Математика в 5 классе в условиях ФГОС</w:t>
      </w:r>
      <w:r w:rsidRPr="00EE0575">
        <w:rPr>
          <w:rFonts w:ascii="Times New Roman" w:hAnsi="Times New Roman"/>
          <w:sz w:val="28"/>
          <w:szCs w:val="28"/>
          <w:lang w:val="ru-RU" w:bidi="ar-SA"/>
        </w:rPr>
        <w:t>: рабочая программа и методич</w:t>
      </w:r>
      <w:r w:rsidRPr="00EE0575">
        <w:rPr>
          <w:rFonts w:ascii="Times New Roman" w:hAnsi="Times New Roman"/>
          <w:sz w:val="28"/>
          <w:szCs w:val="28"/>
          <w:lang w:val="ru-RU" w:bidi="ar-SA"/>
        </w:rPr>
        <w:t>е</w:t>
      </w:r>
      <w:r w:rsidRPr="00EE0575">
        <w:rPr>
          <w:rFonts w:ascii="Times New Roman" w:hAnsi="Times New Roman"/>
          <w:sz w:val="28"/>
          <w:szCs w:val="28"/>
          <w:lang w:val="ru-RU" w:bidi="ar-SA"/>
        </w:rPr>
        <w:t xml:space="preserve">ские материалы: Часть 1 / Ф.С. </w:t>
      </w:r>
      <w:proofErr w:type="spellStart"/>
      <w:r w:rsidRPr="00EE0575">
        <w:rPr>
          <w:rFonts w:ascii="Times New Roman" w:hAnsi="Times New Roman"/>
          <w:sz w:val="28"/>
          <w:szCs w:val="28"/>
          <w:lang w:val="ru-RU" w:bidi="ar-SA"/>
        </w:rPr>
        <w:t>Мухаметзянова</w:t>
      </w:r>
      <w:proofErr w:type="spellEnd"/>
      <w:r w:rsidRPr="00EE0575">
        <w:rPr>
          <w:rFonts w:ascii="Times New Roman" w:hAnsi="Times New Roman"/>
          <w:sz w:val="28"/>
          <w:szCs w:val="28"/>
          <w:lang w:val="ru-RU" w:bidi="ar-SA"/>
        </w:rPr>
        <w:t>; под общей ред. В.В.Зарубиной. — Ульяновск: УИПКПРО, 2012;</w:t>
      </w:r>
    </w:p>
    <w:p w:rsidR="009F2691" w:rsidRPr="00EE0575" w:rsidRDefault="009F2691" w:rsidP="00EE0575">
      <w:pPr>
        <w:pStyle w:val="af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C925B3">
        <w:rPr>
          <w:rFonts w:ascii="Times New Roman" w:hAnsi="Times New Roman"/>
          <w:i/>
          <w:iCs/>
          <w:color w:val="000000"/>
          <w:sz w:val="28"/>
          <w:szCs w:val="28"/>
          <w:lang w:val="ru-RU" w:eastAsia="ru-RU" w:bidi="ar-SA"/>
        </w:rPr>
        <w:t>Математика 5-6 классы. Организация познавательной деятельности</w:t>
      </w:r>
      <w:r w:rsidRPr="00EE0575">
        <w:rPr>
          <w:rFonts w:ascii="Times New Roman" w:hAnsi="Times New Roman"/>
          <w:sz w:val="28"/>
          <w:szCs w:val="28"/>
          <w:lang w:val="ru-RU" w:bidi="ar-SA"/>
        </w:rPr>
        <w:t xml:space="preserve"> / авт.-сост. Г.М.Киселёва. – Волгоград: Учитель, 2013 – 133с.</w:t>
      </w:r>
    </w:p>
    <w:p w:rsidR="009F2691" w:rsidRDefault="009F2691" w:rsidP="00EE0575">
      <w:pPr>
        <w:pStyle w:val="af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C925B3">
        <w:rPr>
          <w:rFonts w:ascii="Times New Roman" w:hAnsi="Times New Roman"/>
          <w:i/>
          <w:iCs/>
          <w:color w:val="000000"/>
          <w:sz w:val="28"/>
          <w:szCs w:val="28"/>
          <w:lang w:val="ru-RU" w:eastAsia="ru-RU" w:bidi="ar-SA"/>
        </w:rPr>
        <w:t>Путешествие в страну Геометрию. 5 класс. Рабочая программа и технол</w:t>
      </w:r>
      <w:r w:rsidRPr="00C925B3">
        <w:rPr>
          <w:rFonts w:ascii="Times New Roman" w:hAnsi="Times New Roman"/>
          <w:i/>
          <w:iCs/>
          <w:color w:val="000000"/>
          <w:sz w:val="28"/>
          <w:szCs w:val="28"/>
          <w:lang w:val="ru-RU" w:eastAsia="ru-RU" w:bidi="ar-SA"/>
        </w:rPr>
        <w:t>о</w:t>
      </w:r>
      <w:r w:rsidRPr="00C925B3">
        <w:rPr>
          <w:rFonts w:ascii="Times New Roman" w:hAnsi="Times New Roman"/>
          <w:i/>
          <w:iCs/>
          <w:color w:val="000000"/>
          <w:sz w:val="28"/>
          <w:szCs w:val="28"/>
          <w:lang w:val="ru-RU" w:eastAsia="ru-RU" w:bidi="ar-SA"/>
        </w:rPr>
        <w:t>гические карты занятий внеурочной деятельности</w:t>
      </w:r>
      <w:r w:rsidRPr="00EE0575">
        <w:rPr>
          <w:rFonts w:ascii="Times New Roman" w:hAnsi="Times New Roman"/>
          <w:sz w:val="28"/>
          <w:szCs w:val="28"/>
          <w:lang w:val="ru-RU" w:bidi="ar-SA"/>
        </w:rPr>
        <w:t xml:space="preserve">: учебно-методический комплект/авт.-сост. Т.Д. </w:t>
      </w:r>
      <w:proofErr w:type="spellStart"/>
      <w:r w:rsidRPr="00EE0575">
        <w:rPr>
          <w:rFonts w:ascii="Times New Roman" w:hAnsi="Times New Roman"/>
          <w:sz w:val="28"/>
          <w:szCs w:val="28"/>
          <w:lang w:val="ru-RU" w:bidi="ar-SA"/>
        </w:rPr>
        <w:t>Копцева</w:t>
      </w:r>
      <w:proofErr w:type="spellEnd"/>
      <w:r w:rsidRPr="00EE0575">
        <w:rPr>
          <w:rFonts w:ascii="Times New Roman" w:hAnsi="Times New Roman"/>
          <w:sz w:val="28"/>
          <w:szCs w:val="28"/>
          <w:lang w:val="ru-RU" w:bidi="ar-SA"/>
        </w:rPr>
        <w:t>. – Волгоград: Учитель, 2015 – 59с.;</w:t>
      </w:r>
    </w:p>
    <w:p w:rsidR="00EE0575" w:rsidRPr="00EE0575" w:rsidRDefault="00EE0575" w:rsidP="00EE0575">
      <w:pPr>
        <w:pStyle w:val="af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ru-RU" w:eastAsia="ru-RU" w:bidi="ar-SA"/>
        </w:rPr>
        <w:t xml:space="preserve">Компакт </w:t>
      </w: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–д</w:t>
      </w:r>
      <w:proofErr w:type="gramEnd"/>
      <w:r>
        <w:rPr>
          <w:rFonts w:ascii="Times New Roman" w:hAnsi="Times New Roman"/>
          <w:sz w:val="28"/>
          <w:szCs w:val="28"/>
          <w:lang w:val="ru-RU" w:bidi="ar-SA"/>
        </w:rPr>
        <w:t>иск с программой, сценариями и мультимедийными материал</w:t>
      </w:r>
      <w:r>
        <w:rPr>
          <w:rFonts w:ascii="Times New Roman" w:hAnsi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/>
          <w:sz w:val="28"/>
          <w:szCs w:val="28"/>
          <w:lang w:val="ru-RU" w:bidi="ar-SA"/>
        </w:rPr>
        <w:t>ми, разработанный в соответствии с ФГОС (Приложение к (5)</w:t>
      </w:r>
    </w:p>
    <w:p w:rsidR="009F2691" w:rsidRPr="00EE0575" w:rsidRDefault="009F2691" w:rsidP="00EE0575">
      <w:pPr>
        <w:pStyle w:val="af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E0575">
        <w:rPr>
          <w:rFonts w:ascii="Times New Roman" w:hAnsi="Times New Roman"/>
          <w:sz w:val="28"/>
          <w:szCs w:val="28"/>
          <w:lang w:val="ru-RU" w:bidi="ar-SA"/>
        </w:rPr>
        <w:t>Глейзер Г.И. История математики в школе: книга для чтения учащихся 5-6 классов.</w:t>
      </w:r>
    </w:p>
    <w:p w:rsidR="00F448FE" w:rsidRPr="00F448FE" w:rsidRDefault="00F448FE" w:rsidP="00F448FE">
      <w:pPr>
        <w:pStyle w:val="2"/>
        <w:rPr>
          <w:lang w:val="ru-RU"/>
        </w:rPr>
      </w:pPr>
      <w:r>
        <w:rPr>
          <w:lang w:val="ru-RU"/>
        </w:rPr>
        <w:t xml:space="preserve"> </w:t>
      </w:r>
      <w:bookmarkStart w:id="8" w:name="_Toc440803764"/>
      <w:r w:rsidRPr="00F448FE">
        <w:rPr>
          <w:lang w:val="ru-RU"/>
        </w:rPr>
        <w:t>Методические рекомендации к ПРОГРАММЕ</w:t>
      </w:r>
      <w:r>
        <w:rPr>
          <w:lang w:val="ru-RU"/>
        </w:rPr>
        <w:t xml:space="preserve"> </w:t>
      </w:r>
      <w:r w:rsidRPr="00F448FE">
        <w:rPr>
          <w:lang w:val="ru-RU"/>
        </w:rPr>
        <w:t>«Путешествие в страну Геометрию»</w:t>
      </w:r>
      <w:bookmarkEnd w:id="8"/>
    </w:p>
    <w:p w:rsidR="00F448FE" w:rsidRPr="00F448FE" w:rsidRDefault="00F448FE" w:rsidP="00F448FE">
      <w:pPr>
        <w:jc w:val="center"/>
        <w:rPr>
          <w:lang w:val="ru-RU"/>
        </w:rPr>
      </w:pP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При изучении новой темы необходимо опираться на имеющийся опыт учащи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ся, уточнять и обогащать их представления. При подборе задач и теоретического материала основной акцент нужно делать на упражнения, развивающие геометр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ческую интуицию, требующие нестандартного теоретического подхода к их р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lastRenderedPageBreak/>
        <w:t>шению.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Необходимо учитывать, что первые представления о геометрических фигурах учащимися получены еще в начальной школе.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На занятиях следует использовать разнообразные средства наглядности: пре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меты и явления окружающей действительности, изображения реальных предм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тов, процессов (рисунки, картины), модели предметов 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>(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игрушки, вырезки и п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делки из картона), символические изображения. 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Постоянно должна проводиться работа, связанная с наблюдением, сравниван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ем групп предметов. При изучении отдельных тел полезно изготовить с детьми самодельные наглядные пособия.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На занятиях кружка можно проводить лабораторные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работы,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внесут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разнообразие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учащихся,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повысят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активность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самостоятел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ность.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Пятиклассники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научатся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правильно,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аккуратно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четко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выполнять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чертежи,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смогут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улучшить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свои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графические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навыки. 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В системе занятий предусмотрены физкультминутки. Любой вид самосто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тельной письменной работы, копирование рисунков, заключительный этап урока можно проводить под звуки инструментальной музыки. </w:t>
      </w:r>
    </w:p>
    <w:p w:rsidR="00F448FE" w:rsidRPr="00C925B3" w:rsidRDefault="00F448FE" w:rsidP="00F448FE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Наиболее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эффективными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условиями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занятий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являются: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доверительные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отношения с учениками;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занятий с элементами игры;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различного игрового и занимательного раздаточного матери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ла;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поощрение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учащихся в разнообразной форме.</w:t>
      </w:r>
    </w:p>
    <w:p w:rsidR="00F448FE" w:rsidRPr="00C925B3" w:rsidRDefault="00F448FE" w:rsidP="00F448FE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Работа над проектом помогает расширить знания детей о геометрических ф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гурах, развивает у них интерес к предмету, побуждает к поиску дополнительной информации. </w:t>
      </w:r>
    </w:p>
    <w:p w:rsidR="00F448FE" w:rsidRPr="00C925B3" w:rsidRDefault="00F448FE" w:rsidP="00F448FE">
      <w:pPr>
        <w:pStyle w:val="ParagraphStyle"/>
        <w:spacing w:before="240" w:after="12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План проведения проекта</w:t>
      </w: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1-й этап. Беседа в ходе демонстрации вводной презентации учителя, мозговой штурм, обсуждение общего плана проекта. </w:t>
      </w:r>
    </w:p>
    <w:p w:rsidR="00F448FE" w:rsidRPr="00C925B3" w:rsidRDefault="00F448FE" w:rsidP="00F448FE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2-й этап. Формирование групп для проведения исследований, поиск путей р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шения проблем. 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3-й этап. Поиск информации в разных источниках (по группам); создание пр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зентаций, публикаций, рефератов; </w:t>
      </w:r>
      <w:proofErr w:type="spellStart"/>
      <w:r w:rsidRPr="00C925B3">
        <w:rPr>
          <w:rFonts w:ascii="Times New Roman" w:hAnsi="Times New Roman" w:cs="Times New Roman"/>
          <w:sz w:val="28"/>
          <w:szCs w:val="28"/>
          <w:lang w:val="ru-RU"/>
        </w:rPr>
        <w:t>самооценивание</w:t>
      </w:r>
      <w:proofErr w:type="spell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и корректировка продуктов исследований. 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4-й этап. Обобщение по теме, презентации. Оценка работ групп. 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5-й этап. Защита проектов. Подведение итогов. </w:t>
      </w:r>
    </w:p>
    <w:p w:rsidR="00F448FE" w:rsidRPr="00C925B3" w:rsidRDefault="00F448FE" w:rsidP="00F448FE">
      <w:pPr>
        <w:pStyle w:val="ParagraphStyle"/>
        <w:spacing w:before="120" w:after="6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Примерный список проектов учащихся: 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lastRenderedPageBreak/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«Истории геометрических инструментов»;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«Народное творчество и геометрические фигуры»;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«История возникновения геометрии»; 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«Геометрические сказки»;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«Биографии великих геометров»;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«Геометрия в стихах и прозе»;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«Геометрия в архитектуре и искусстве».</w:t>
      </w:r>
      <w:proofErr w:type="gramEnd"/>
    </w:p>
    <w:p w:rsidR="00F448FE" w:rsidRPr="00C925B3" w:rsidRDefault="00F448FE" w:rsidP="00F448FE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В ходе выполнения творческих работ учащиеся получат возможность самост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ятельно находить пути решения проблем, смогут оценить свою работу и работы сверстников. 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Люди многих профессий: архитекторы и дизайнеры, летчики и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моряки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и др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гие специалисты – должны обладать развитым пространственным мышлением. Рекомендуется решать с учащимися задания на развитие пространственного мышления.</w:t>
      </w:r>
    </w:p>
    <w:p w:rsidR="00F448FE" w:rsidRPr="00C925B3" w:rsidRDefault="00F448FE" w:rsidP="00F448FE">
      <w:pPr>
        <w:pStyle w:val="ParagraphStyle"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Развиваем пространственное мышление</w:t>
      </w:r>
      <w:r w:rsidRPr="00C925B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*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1. Укажи пары фигур, из которых можно составить квадрат.</w:t>
      </w:r>
    </w:p>
    <w:p w:rsidR="00F448FE" w:rsidRDefault="00F448FE" w:rsidP="00F448FE">
      <w:pPr>
        <w:pStyle w:val="ParagraphStyle"/>
        <w:spacing w:before="120" w:after="6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2856203F" wp14:editId="0B1FCDCF">
            <wp:extent cx="3920490" cy="6623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8FE" w:rsidRDefault="00F448FE" w:rsidP="00F448FE">
      <w:pPr>
        <w:pStyle w:val="ParagraphSty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1                            2                            3</w:t>
      </w:r>
    </w:p>
    <w:p w:rsidR="00F448FE" w:rsidRDefault="00F448FE" w:rsidP="00F448FE">
      <w:pPr>
        <w:pStyle w:val="ParagraphStyle"/>
        <w:spacing w:before="120" w:after="6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E272529" wp14:editId="1EC9811F">
            <wp:extent cx="3856990" cy="8089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8FE" w:rsidRPr="00C925B3" w:rsidRDefault="00F448FE" w:rsidP="00F448FE">
      <w:pPr>
        <w:pStyle w:val="ParagraphStyle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4                            5                            6</w:t>
      </w:r>
    </w:p>
    <w:p w:rsidR="00F448FE" w:rsidRPr="00C925B3" w:rsidRDefault="00F448FE" w:rsidP="00F448FE">
      <w:pPr>
        <w:pStyle w:val="ParagraphStyle"/>
        <w:keepNext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2. Укажи пары фигур, из которых можно составить круг.</w:t>
      </w:r>
    </w:p>
    <w:p w:rsidR="00F448FE" w:rsidRDefault="00F448FE" w:rsidP="00F448FE">
      <w:pPr>
        <w:pStyle w:val="ParagraphStyle"/>
        <w:spacing w:before="120" w:after="6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36B32F7" wp14:editId="328F0A1E">
            <wp:extent cx="3510280" cy="777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8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8FE" w:rsidRDefault="00F448FE" w:rsidP="00F448FE">
      <w:pPr>
        <w:pStyle w:val="ParagraphSty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1                        2                        3</w:t>
      </w:r>
    </w:p>
    <w:p w:rsidR="00F448FE" w:rsidRDefault="00F448FE" w:rsidP="00F448FE">
      <w:pPr>
        <w:pStyle w:val="ParagraphStyle"/>
        <w:spacing w:before="120" w:after="6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483F951" wp14:editId="460058CA">
            <wp:extent cx="3573780" cy="87249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8FE" w:rsidRPr="00C925B3" w:rsidRDefault="00F448FE" w:rsidP="00F448FE">
      <w:pPr>
        <w:pStyle w:val="ParagraphStyle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4                        5                        6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lastRenderedPageBreak/>
        <w:t>3. Сколько треугольников изображено на рисунках?</w:t>
      </w:r>
    </w:p>
    <w:p w:rsidR="00F448FE" w:rsidRDefault="00F448FE" w:rsidP="00F448F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65B1859" wp14:editId="3FC1D570">
            <wp:extent cx="5497195" cy="1461135"/>
            <wp:effectExtent l="1905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146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8FE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рисунке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448FE" w:rsidRDefault="00F448FE" w:rsidP="00F448F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0A2611FE" wp14:editId="718CEAC1">
            <wp:extent cx="1145540" cy="116649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Решая занимательные задачи, головоломки, логические задания, школьники готовятся к участию к олимпиаде, математическому марафону. Дети с удовол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ствием занимаются коллективным выпуском математической газеты «Путеш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ствие в страну Геометрию». </w:t>
      </w:r>
    </w:p>
    <w:p w:rsidR="00F448FE" w:rsidRPr="00C925B3" w:rsidRDefault="00F448FE" w:rsidP="00F448FE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Диагностика и методика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Игровые методики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– одна из форм решения воспитательных задач.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Задача педагога во время проведения игр – внимательно наблюдать за членами группы (за их поведением, действиями, эмоциональным состоянием, степенью 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тивности, межличностными отношениями и т. д.).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Игры для знакомства членов группы удобно проводить на первом занятии при первом знакомстве кружковцев.</w:t>
      </w:r>
    </w:p>
    <w:p w:rsidR="00F448FE" w:rsidRPr="00C925B3" w:rsidRDefault="00F448FE" w:rsidP="00F448FE">
      <w:pPr>
        <w:pStyle w:val="ParagraphStyle"/>
        <w:spacing w:before="120" w:after="6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Математика знакомства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Сидящие по кругу называют цифры от одного до пяти. Каждый пятый, вместо того чтобы сказать «пять», называет свое имя и встает (он больше не участвует в игре). И так далее, пока каждый не представится. </w:t>
      </w:r>
    </w:p>
    <w:p w:rsidR="00F448FE" w:rsidRPr="00C925B3" w:rsidRDefault="00F448FE" w:rsidP="00F448FE">
      <w:pPr>
        <w:pStyle w:val="ParagraphStyle"/>
        <w:spacing w:before="120" w:after="6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Снежный ком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Это самая распространенная методика знакомства. Все участники по часовой стрелке называют свои имена, при этом каждый следующий должен повторить имя того (тех), кто представлялся перед ним, а только затем назвать свое. Получ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ется, что число имен растет, как снежный ком.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Методика имеет несколько вариаций: 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Можно называть не только имя, но и качество характера, которое начинается на ту же букву, что и имя (например, Ольга – обаятельная, Светлана – своенра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ная, Николай – надежный и т. д.).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Можно называть имя и свой любимый фрукт или овощ (Наталья – груша, Сергей – ананас и т. п.).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48FE" w:rsidRPr="00C925B3" w:rsidRDefault="00F448FE" w:rsidP="00F448FE">
      <w:pPr>
        <w:pStyle w:val="ParagraphStyle"/>
        <w:spacing w:before="120" w:after="6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Карета</w:t>
      </w: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br/>
        <w:t>(игра на взаимодействие группы, выявление лидера, сплочение)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Группе необходимо построить «карету» из присутствующих людей. Посторо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ние предметы использованы быть не могут. Во время выполнения задания педаг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гу необходимо наблюдать за поведением детей: кто организовывает работу, к к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му прислушиваются другие, кто какие «роли» при строительстве «кареты» себе выбирает. Дело в том, что каждая «роль» говорит об определенных качествах ч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ловека: 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«крыша» – это люди, которые готовы поддержать в любую минуту в сложной ситуации; 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«двери» – ими обычно становятся люди, имеющие хорошие коммуникати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ные способности (умеющие договариваться, взаимодействовать с окружающими);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«сиденья» – это люди не очень активные, спокойные; 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«седоки» – те, кто умеет выезжать за чужой счет, не очень трудолюбивые и ответственные; 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«лошади» – это трудяги, готовые везти на себе любую работу; 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«кучер» – это обычно лидер, умеющий вести за собой</w:t>
      </w:r>
      <w:r w:rsidRPr="00C925B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**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48FE" w:rsidRPr="00C925B3" w:rsidRDefault="00F448FE" w:rsidP="00F448FE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Лист «Настроение</w:t>
      </w:r>
      <w:r w:rsidRPr="00C925B3">
        <w:rPr>
          <w:rFonts w:ascii="Times New Roman" w:hAnsi="Times New Roman" w:cs="Times New Roman"/>
          <w:i/>
          <w:iCs/>
          <w:sz w:val="28"/>
          <w:szCs w:val="28"/>
          <w:lang w:val="ru-RU"/>
        </w:rPr>
        <w:t>»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Данную методику желательно применять после каждого занятия кружка (этап рефлексии). Заранее готовятся листочки, на которых изображены три рожицы (в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селая, грустная, нейтральная). Ученик выбирает ту рожицу, которая соответствует его настроению в начале занятия и в конце, подчеркивает ее.</w:t>
      </w:r>
    </w:p>
    <w:p w:rsidR="00F448FE" w:rsidRPr="00C925B3" w:rsidRDefault="00F448FE" w:rsidP="00F448FE">
      <w:pPr>
        <w:pStyle w:val="ParagraphStyle"/>
        <w:spacing w:before="120" w:after="6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Страна Геометрия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Данную методику можно использовать в начале, а потом в конце завершения обучения в кружке. Учащимся предлагается немного пофантазировать и отпр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виться в путешествие в страну Геометрию. Ребята должны рассказать о том, что они увидели во время путешествия, ответив на следующие</w:t>
      </w:r>
      <w:r w:rsidRPr="00C925B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вопросы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– Как выглядит страна Геометрия?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– Какие фигуры есть в данной стране?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– Кто самый главный?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– Какие инструменты ты захватишь, отправляясь в страну Геометрию? И т. д.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Фантазируя и составляя рассказ о путешествии, ученик передает свои ощущ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ния и свое восприятие процесса, который он переживает сам. Если он описывает события негативно, то тем самым сигнализирует педагогу о своих проблемах и неудачах в реальной школьной жизни.</w:t>
      </w:r>
    </w:p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Наблюдения во время проведения занятий заносятся в таблицу: </w:t>
      </w:r>
    </w:p>
    <w:p w:rsidR="00F448FE" w:rsidRDefault="00F448FE" w:rsidP="00F448FE">
      <w:pPr>
        <w:pStyle w:val="ParagraphStyle"/>
        <w:spacing w:before="120" w:after="15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наблюдений</w:t>
      </w:r>
      <w:proofErr w:type="spellEnd"/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2371"/>
        <w:gridCol w:w="1898"/>
        <w:gridCol w:w="1867"/>
        <w:gridCol w:w="2604"/>
      </w:tblGrid>
      <w:tr w:rsidR="00F448FE" w:rsidRPr="00120EBF" w:rsidTr="00C925B3">
        <w:trPr>
          <w:trHeight w:val="1665"/>
          <w:jc w:val="center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И. О.</w:t>
            </w:r>
          </w:p>
          <w:p w:rsidR="00F448FE" w:rsidRDefault="00F448FE" w:rsidP="00C925B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учащегося</w:t>
            </w:r>
            <w:proofErr w:type="spellEnd"/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Pr="00C925B3" w:rsidRDefault="00F448FE" w:rsidP="00C925B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Результат ответов</w:t>
            </w:r>
            <w:r w:rsidRPr="00C925B3">
              <w:rPr>
                <w:rFonts w:ascii="Times New Roman" w:hAnsi="Times New Roman" w:cs="Times New Roman"/>
                <w:lang w:val="ru-RU"/>
              </w:rPr>
              <w:br/>
              <w:t>(размышлений)</w:t>
            </w:r>
            <w:r w:rsidRPr="00C925B3">
              <w:rPr>
                <w:rFonts w:ascii="Times New Roman" w:hAnsi="Times New Roman" w:cs="Times New Roman"/>
                <w:lang w:val="ru-RU"/>
              </w:rPr>
              <w:br/>
              <w:t>ученика в ходе</w:t>
            </w:r>
            <w:r w:rsidRPr="00C925B3">
              <w:rPr>
                <w:rFonts w:ascii="Times New Roman" w:hAnsi="Times New Roman" w:cs="Times New Roman"/>
                <w:lang w:val="ru-RU"/>
              </w:rPr>
              <w:br/>
              <w:t>занятия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Pr="00C925B3" w:rsidRDefault="00F448FE" w:rsidP="00C925B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 xml:space="preserve">Число вопросов ученика </w:t>
            </w:r>
            <w:r w:rsidRPr="00C925B3">
              <w:rPr>
                <w:rFonts w:ascii="Times New Roman" w:hAnsi="Times New Roman" w:cs="Times New Roman"/>
                <w:lang w:val="ru-RU"/>
              </w:rPr>
              <w:br/>
              <w:t>в ходе</w:t>
            </w:r>
            <w:r w:rsidRPr="00C925B3">
              <w:rPr>
                <w:rFonts w:ascii="Times New Roman" w:hAnsi="Times New Roman" w:cs="Times New Roman"/>
                <w:lang w:val="ru-RU"/>
              </w:rPr>
              <w:br/>
              <w:t xml:space="preserve">дискуссии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Pr="00C925B3" w:rsidRDefault="00F448FE" w:rsidP="00C925B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Стиль поведения в обсуждении (вежливость, грубость, вн</w:t>
            </w:r>
            <w:r w:rsidRPr="00C925B3">
              <w:rPr>
                <w:rFonts w:ascii="Times New Roman" w:hAnsi="Times New Roman" w:cs="Times New Roman"/>
                <w:lang w:val="ru-RU"/>
              </w:rPr>
              <w:t>и</w:t>
            </w:r>
            <w:r w:rsidRPr="00C925B3">
              <w:rPr>
                <w:rFonts w:ascii="Times New Roman" w:hAnsi="Times New Roman" w:cs="Times New Roman"/>
                <w:lang w:val="ru-RU"/>
              </w:rPr>
              <w:t>м</w:t>
            </w:r>
            <w:r w:rsidRPr="00C925B3">
              <w:rPr>
                <w:rFonts w:ascii="Times New Roman" w:hAnsi="Times New Roman" w:cs="Times New Roman"/>
                <w:lang w:val="ru-RU"/>
              </w:rPr>
              <w:t>а</w:t>
            </w:r>
            <w:r w:rsidRPr="00C925B3">
              <w:rPr>
                <w:rFonts w:ascii="Times New Roman" w:hAnsi="Times New Roman" w:cs="Times New Roman"/>
                <w:lang w:val="ru-RU"/>
              </w:rPr>
              <w:t>ние/невнимание к чужому мн</w:t>
            </w:r>
            <w:r w:rsidRPr="00C925B3">
              <w:rPr>
                <w:rFonts w:ascii="Times New Roman" w:hAnsi="Times New Roman" w:cs="Times New Roman"/>
                <w:lang w:val="ru-RU"/>
              </w:rPr>
              <w:t>е</w:t>
            </w:r>
            <w:r w:rsidRPr="00C925B3">
              <w:rPr>
                <w:rFonts w:ascii="Times New Roman" w:hAnsi="Times New Roman" w:cs="Times New Roman"/>
                <w:lang w:val="ru-RU"/>
              </w:rPr>
              <w:t>нию)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Pr="00C925B3" w:rsidRDefault="00F448FE" w:rsidP="00C925B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Действия в конфлик</w:t>
            </w:r>
            <w:r w:rsidRPr="00C925B3">
              <w:rPr>
                <w:rFonts w:ascii="Times New Roman" w:hAnsi="Times New Roman" w:cs="Times New Roman"/>
                <w:lang w:val="ru-RU"/>
              </w:rPr>
              <w:t>т</w:t>
            </w:r>
            <w:r w:rsidRPr="00C925B3">
              <w:rPr>
                <w:rFonts w:ascii="Times New Roman" w:hAnsi="Times New Roman" w:cs="Times New Roman"/>
                <w:lang w:val="ru-RU"/>
              </w:rPr>
              <w:t>ной ситуации, столкн</w:t>
            </w:r>
            <w:r w:rsidRPr="00C925B3">
              <w:rPr>
                <w:rFonts w:ascii="Times New Roman" w:hAnsi="Times New Roman" w:cs="Times New Roman"/>
                <w:lang w:val="ru-RU"/>
              </w:rPr>
              <w:t>о</w:t>
            </w:r>
            <w:r w:rsidRPr="00C925B3">
              <w:rPr>
                <w:rFonts w:ascii="Times New Roman" w:hAnsi="Times New Roman" w:cs="Times New Roman"/>
                <w:lang w:val="ru-RU"/>
              </w:rPr>
              <w:t>вения мнений и интер</w:t>
            </w:r>
            <w:r w:rsidRPr="00C925B3">
              <w:rPr>
                <w:rFonts w:ascii="Times New Roman" w:hAnsi="Times New Roman" w:cs="Times New Roman"/>
                <w:lang w:val="ru-RU"/>
              </w:rPr>
              <w:t>е</w:t>
            </w:r>
            <w:r w:rsidRPr="00C925B3">
              <w:rPr>
                <w:rFonts w:ascii="Times New Roman" w:hAnsi="Times New Roman" w:cs="Times New Roman"/>
                <w:lang w:val="ru-RU"/>
              </w:rPr>
              <w:t>сов (реакция на крит</w:t>
            </w:r>
            <w:r w:rsidRPr="00C925B3">
              <w:rPr>
                <w:rFonts w:ascii="Times New Roman" w:hAnsi="Times New Roman" w:cs="Times New Roman"/>
                <w:lang w:val="ru-RU"/>
              </w:rPr>
              <w:t>и</w:t>
            </w:r>
            <w:r w:rsidRPr="00C925B3">
              <w:rPr>
                <w:rFonts w:ascii="Times New Roman" w:hAnsi="Times New Roman" w:cs="Times New Roman"/>
                <w:lang w:val="ru-RU"/>
              </w:rPr>
              <w:t>ку, форма критики ч</w:t>
            </w:r>
            <w:r w:rsidRPr="00C925B3">
              <w:rPr>
                <w:rFonts w:ascii="Times New Roman" w:hAnsi="Times New Roman" w:cs="Times New Roman"/>
                <w:lang w:val="ru-RU"/>
              </w:rPr>
              <w:t>у</w:t>
            </w:r>
            <w:r w:rsidRPr="00C925B3">
              <w:rPr>
                <w:rFonts w:ascii="Times New Roman" w:hAnsi="Times New Roman" w:cs="Times New Roman"/>
                <w:lang w:val="ru-RU"/>
              </w:rPr>
              <w:t>жого мнения, проявл</w:t>
            </w:r>
            <w:r w:rsidRPr="00C925B3">
              <w:rPr>
                <w:rFonts w:ascii="Times New Roman" w:hAnsi="Times New Roman" w:cs="Times New Roman"/>
                <w:lang w:val="ru-RU"/>
              </w:rPr>
              <w:t>е</w:t>
            </w:r>
            <w:r w:rsidRPr="00C925B3">
              <w:rPr>
                <w:rFonts w:ascii="Times New Roman" w:hAnsi="Times New Roman" w:cs="Times New Roman"/>
                <w:lang w:val="ru-RU"/>
              </w:rPr>
              <w:t>ние способности к ко</w:t>
            </w:r>
            <w:r w:rsidRPr="00C925B3">
              <w:rPr>
                <w:rFonts w:ascii="Times New Roman" w:hAnsi="Times New Roman" w:cs="Times New Roman"/>
                <w:lang w:val="ru-RU"/>
              </w:rPr>
              <w:t>м</w:t>
            </w:r>
            <w:r w:rsidRPr="00C925B3">
              <w:rPr>
                <w:rFonts w:ascii="Times New Roman" w:hAnsi="Times New Roman" w:cs="Times New Roman"/>
                <w:lang w:val="ru-RU"/>
              </w:rPr>
              <w:t>промиссу, выработке и признанию общего р</w:t>
            </w:r>
            <w:r w:rsidRPr="00C925B3">
              <w:rPr>
                <w:rFonts w:ascii="Times New Roman" w:hAnsi="Times New Roman" w:cs="Times New Roman"/>
                <w:lang w:val="ru-RU"/>
              </w:rPr>
              <w:t>е</w:t>
            </w:r>
            <w:r w:rsidRPr="00C925B3">
              <w:rPr>
                <w:rFonts w:ascii="Times New Roman" w:hAnsi="Times New Roman" w:cs="Times New Roman"/>
                <w:lang w:val="ru-RU"/>
              </w:rPr>
              <w:t>шения и т. п.)</w:t>
            </w:r>
          </w:p>
        </w:tc>
      </w:tr>
      <w:tr w:rsidR="00F448FE" w:rsidTr="00C925B3">
        <w:trPr>
          <w:jc w:val="center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Ваня</w:t>
            </w:r>
            <w:proofErr w:type="spellEnd"/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Большинство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верных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ответов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Задает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вопросов</w:t>
            </w:r>
            <w:proofErr w:type="spellEnd"/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Внимателен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вежлив</w:t>
            </w:r>
            <w:proofErr w:type="spellEnd"/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Идет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компромисс</w:t>
            </w:r>
            <w:proofErr w:type="spellEnd"/>
          </w:p>
        </w:tc>
      </w:tr>
    </w:tbl>
    <w:p w:rsidR="00F448FE" w:rsidRPr="00C925B3" w:rsidRDefault="00F448FE" w:rsidP="00F448F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Оценка отдельных личностных результатов проводится на основе анкет и м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тодик </w:t>
      </w:r>
      <w:r w:rsidRPr="00C925B3">
        <w:rPr>
          <w:rFonts w:ascii="Times New Roman" w:hAnsi="Times New Roman" w:cs="Times New Roman"/>
          <w:i/>
          <w:iCs/>
          <w:sz w:val="28"/>
          <w:szCs w:val="28"/>
          <w:lang w:val="ru-RU"/>
        </w:rPr>
        <w:t>(см. далее представленные анкеты)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48FE" w:rsidRPr="00C925B3" w:rsidRDefault="00F448FE" w:rsidP="00F448FE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Анкета </w:t>
      </w: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Диагностика уровня развития коммуникативных склонностей</w:t>
      </w:r>
    </w:p>
    <w:p w:rsidR="00F448FE" w:rsidRPr="00C925B3" w:rsidRDefault="00F448FE" w:rsidP="00F448FE">
      <w:pPr>
        <w:pStyle w:val="ParagraphStyle"/>
        <w:spacing w:after="15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На каждый вопрос есть два варианта ответа: «Да» или «Нет». Поставить «+» (если ответ на вопрос «Да») и «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–»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(если ответ «Нет») рядом с номером вопроса. 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99"/>
        <w:gridCol w:w="7798"/>
        <w:gridCol w:w="1344"/>
      </w:tblGrid>
      <w:tr w:rsidR="00F448FE" w:rsidTr="00C925B3">
        <w:trPr>
          <w:tblHeader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Вопрос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Результат</w:t>
            </w:r>
            <w:proofErr w:type="spellEnd"/>
          </w:p>
        </w:tc>
      </w:tr>
      <w:tr w:rsidR="00F448FE" w:rsidRPr="00120EBF" w:rsidTr="00C925B3">
        <w:trPr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Много ли у тебя друзей, с которыми ты постоянно общаешься?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48FE" w:rsidRPr="00120EBF" w:rsidTr="00C925B3">
        <w:trPr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Если тебя кто-то обидел, долго ли ты обижаешься?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48FE" w:rsidRPr="00120EBF" w:rsidTr="00C925B3">
        <w:trPr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Нравится ли тебе знакомиться с новыми людьми?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48FE" w:rsidRPr="00120EBF" w:rsidTr="00C925B3">
        <w:trPr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 xml:space="preserve">Правда ли, что тебе больше понравилось бы остаться дома </w:t>
            </w:r>
            <w:r w:rsidRPr="00C925B3">
              <w:rPr>
                <w:rFonts w:ascii="Times New Roman" w:hAnsi="Times New Roman" w:cs="Times New Roman"/>
                <w:lang w:val="ru-RU"/>
              </w:rPr>
              <w:br/>
              <w:t>с книжками, чем пойти гулять с ребятами?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48FE" w:rsidRPr="00120EBF" w:rsidTr="00C925B3">
        <w:trPr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 xml:space="preserve">Легко ли ты общаешься с людьми, которые намного старше тебя </w:t>
            </w:r>
            <w:r w:rsidRPr="00C925B3">
              <w:rPr>
                <w:rFonts w:ascii="Times New Roman" w:hAnsi="Times New Roman" w:cs="Times New Roman"/>
                <w:lang w:val="ru-RU"/>
              </w:rPr>
              <w:br/>
              <w:t>(родители, тети, дяди, бабушки, дедушки и т. д.)?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48FE" w:rsidRPr="00120EBF" w:rsidTr="00C925B3">
        <w:trPr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Трудно ли тебе общаться с малознакомыми ребятами?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48FE" w:rsidRPr="00120EBF" w:rsidTr="00C925B3">
        <w:trPr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Легко ли ты можешь познакомиться с незнакомыми ребятами?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48FE" w:rsidRPr="00120EBF" w:rsidTr="00C925B3">
        <w:trPr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 xml:space="preserve">Трудно ли тебе осваиваться в новом коллективе (например, </w:t>
            </w:r>
            <w:r w:rsidRPr="00C925B3">
              <w:rPr>
                <w:rFonts w:ascii="Times New Roman" w:hAnsi="Times New Roman" w:cs="Times New Roman"/>
                <w:lang w:val="ru-RU"/>
              </w:rPr>
              <w:br/>
              <w:t>при переходе из школы в школу, из класса в класс)?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48FE" w:rsidRPr="00120EBF" w:rsidTr="00C925B3">
        <w:trPr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Если ты захочешь познакомиться с кем-то, подойдешь ли ты знакомиться первым?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48FE" w:rsidRPr="00120EBF" w:rsidTr="00C925B3">
        <w:trPr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Часто ли тебе хочется побыть одному?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48FE" w:rsidRPr="00120EBF" w:rsidTr="00C925B3">
        <w:trPr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Нравится ли тебе постоянно находиться среди людей?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48FE" w:rsidRPr="00120EBF" w:rsidTr="00C925B3">
        <w:trPr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Стесняешься ли ты, когда тебе приходится первым знакомиться?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48FE" w:rsidRPr="00120EBF" w:rsidTr="00C925B3">
        <w:trPr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Любишь ли участвовать в коллективных играх?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48FE" w:rsidRPr="00120EBF" w:rsidTr="00C925B3">
        <w:trPr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Чувствуешь ли ты себя неуверенно среди малознакомых людей?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448FE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Обработка результатов:</w:t>
      </w:r>
      <w:r w:rsidRPr="00C925B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по окончании заполнения анкеты подсчитывается количество совпадений с ключом. За каждый совпавший с ключом ответ начисл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ется 1 балл.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48FE" w:rsidRDefault="00F448FE" w:rsidP="00F448FE">
      <w:pPr>
        <w:pStyle w:val="ParagraphStyle"/>
        <w:spacing w:before="12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Ключ</w:t>
      </w:r>
      <w:proofErr w:type="spellEnd"/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51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  <w:gridCol w:w="621"/>
        <w:gridCol w:w="639"/>
        <w:gridCol w:w="623"/>
        <w:gridCol w:w="639"/>
        <w:gridCol w:w="621"/>
      </w:tblGrid>
      <w:tr w:rsidR="00F448FE" w:rsidTr="00C925B3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вопроса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448FE" w:rsidTr="00C925B3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</w:tbl>
    <w:p w:rsidR="00F448FE" w:rsidRDefault="00F448FE" w:rsidP="00F448FE">
      <w:pPr>
        <w:pStyle w:val="ParagraphStyle"/>
        <w:keepNext/>
        <w:keepLines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F448FE" w:rsidRPr="00C925B3" w:rsidRDefault="00F448FE" w:rsidP="00F448F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11–14 совпадений: 15 баллов – высокий уровень развития коммуникативных склонностей;</w:t>
      </w:r>
    </w:p>
    <w:p w:rsidR="00F448FE" w:rsidRPr="00C925B3" w:rsidRDefault="00F448FE" w:rsidP="00F448F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7–10 совпадений: 10 баллов – средний уровень развития коммуникативных склонностей;</w:t>
      </w:r>
    </w:p>
    <w:p w:rsidR="00F448FE" w:rsidRPr="00C925B3" w:rsidRDefault="00F448FE" w:rsidP="00F448F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0–5 совпадений: 5 баллов – низкий уровень развития коммуникативных склонностей.</w:t>
      </w:r>
    </w:p>
    <w:p w:rsidR="00F448FE" w:rsidRPr="00C925B3" w:rsidRDefault="00F448FE" w:rsidP="00F448FE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Анкета </w:t>
      </w: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Диагностика уровня воспитанности</w:t>
      </w:r>
    </w:p>
    <w:p w:rsidR="00F448FE" w:rsidRPr="00C925B3" w:rsidRDefault="00F448FE" w:rsidP="00F448FE">
      <w:pPr>
        <w:pStyle w:val="ParagraphStyle"/>
        <w:spacing w:after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Выбрать один из вариантов ответа (</w:t>
      </w: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) на каждое утверждение и по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черкнуть букву выбранного ответа.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3"/>
        <w:gridCol w:w="7041"/>
        <w:gridCol w:w="2017"/>
      </w:tblGrid>
      <w:tr w:rsidR="00F448FE" w:rsidTr="00C925B3">
        <w:trPr>
          <w:tblHeader/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Утверждение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 xml:space="preserve">Я веду себя уважительно по отношению к окружающим </w:t>
            </w:r>
            <w:r w:rsidRPr="00C925B3">
              <w:rPr>
                <w:rFonts w:ascii="Times New Roman" w:hAnsi="Times New Roman" w:cs="Times New Roman"/>
                <w:lang w:val="ru-RU"/>
              </w:rPr>
              <w:br/>
              <w:t>меня людям (одноклассникам, друзьям, взрослым)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Я соблюдаю правила поведения в школе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Я всегда соблюдаю чистоту на улицах города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Я бережно отношусь к природе, соблюдаю правила поведения в лесу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Я всегда аккуратен и опрятен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Я бережно отношусь к вещам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Я поддерживаю чистоту в классе и в школе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Я всегда добр в отношениях с людьми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 xml:space="preserve">Я всегда говорю «волшебные» слова: «здравствуйте», </w:t>
            </w:r>
            <w:r w:rsidRPr="00C925B3">
              <w:rPr>
                <w:rFonts w:ascii="Times New Roman" w:hAnsi="Times New Roman" w:cs="Times New Roman"/>
                <w:lang w:val="ru-RU"/>
              </w:rPr>
              <w:br/>
              <w:t>«до свидания», «спасибо», «пожалуйста»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Я всегда уступаю место в транспорте пожилым людям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Я люблю посещать выставки, музеи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</w:tbl>
    <w:p w:rsidR="00F448FE" w:rsidRPr="00C925B3" w:rsidRDefault="00F448FE" w:rsidP="00F448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Обработка результатов:</w:t>
      </w:r>
      <w:r w:rsidRPr="00C925B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за каждый выбранный ответ под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буквой</w:t>
      </w:r>
      <w:proofErr w:type="gramEnd"/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учащийся получает 3 балла; за ответ под буквой</w:t>
      </w: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б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– 1 балл; за ответ под буквой </w:t>
      </w: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в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– 0 баллов. Все баллы суммируются. Максимальное количество баллов – 33.</w:t>
      </w:r>
    </w:p>
    <w:p w:rsidR="00F448FE" w:rsidRPr="00C925B3" w:rsidRDefault="00F448FE" w:rsidP="00F448FE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Вывод:</w:t>
      </w:r>
    </w:p>
    <w:p w:rsidR="00F448FE" w:rsidRPr="00C925B3" w:rsidRDefault="00F448FE" w:rsidP="00F448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25–33 положительных ответа: 15 баллов – высокий уровень воспитанности, культуры;</w:t>
      </w:r>
    </w:p>
    <w:p w:rsidR="00F448FE" w:rsidRPr="00C925B3" w:rsidRDefault="00F448FE" w:rsidP="00F448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17–24 положительных ответа: 10 баллов – средний уровень воспитанности, культуры;</w:t>
      </w:r>
    </w:p>
    <w:p w:rsidR="00F448FE" w:rsidRPr="00C925B3" w:rsidRDefault="00F448FE" w:rsidP="00F448F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0–16 положительных ответов: 5 баллов – низкий уровень воспитанности, культуры.</w:t>
      </w:r>
    </w:p>
    <w:p w:rsidR="00F448FE" w:rsidRPr="00C925B3" w:rsidRDefault="00F448FE" w:rsidP="00F448FE">
      <w:pPr>
        <w:pStyle w:val="ParagraphStyle"/>
        <w:spacing w:before="120" w:after="12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Анкета 3</w:t>
      </w:r>
      <w:r w:rsidRPr="00C925B3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/>
      </w: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Диагностика уровня самостоятельности</w:t>
      </w:r>
    </w:p>
    <w:p w:rsidR="00F448FE" w:rsidRPr="00C925B3" w:rsidRDefault="00F448FE" w:rsidP="00F448FE">
      <w:pPr>
        <w:pStyle w:val="ParagraphStyle"/>
        <w:spacing w:after="15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Выбрать один из вариантов ответа (</w:t>
      </w: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</w:t>
      </w:r>
      <w:proofErr w:type="gram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) на каждое утверждение и по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черкнуть букву выбранного ответа.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3"/>
        <w:gridCol w:w="7041"/>
        <w:gridCol w:w="2017"/>
      </w:tblGrid>
      <w:tr w:rsidR="00F448FE" w:rsidTr="00C925B3">
        <w:trPr>
          <w:tblHeader/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Утверждение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FE" w:rsidRDefault="00F448FE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Мне интересно находить ответы на непонятные вопросы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Я стараюсь самостоятельно выполнять задания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Я слежу за опрятностью своей одежды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 xml:space="preserve">Я самостоятельно собираюсь в школу (приготавливаю </w:t>
            </w:r>
            <w:r w:rsidRPr="00C925B3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принадлежности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вещи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Я люблю самостоятельно ухаживать за животными,</w:t>
            </w:r>
            <w:r w:rsidRPr="00C925B3">
              <w:rPr>
                <w:rFonts w:ascii="Times New Roman" w:hAnsi="Times New Roman" w:cs="Times New Roman"/>
                <w:lang w:val="ru-RU"/>
              </w:rPr>
              <w:br/>
              <w:t>растениями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Я помогаю родителям по дому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 xml:space="preserve">Я стараюсь самостоятельно преодолевать трудности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Я заранее планирую свои 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Я получаю удовольствие, когда помогаю родителям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F448FE" w:rsidTr="00C925B3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Default="00F448FE" w:rsidP="00C925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 xml:space="preserve">Родители мне доверяют несложные поручения (сходить </w:t>
            </w:r>
            <w:r w:rsidRPr="00C925B3">
              <w:rPr>
                <w:rFonts w:ascii="Times New Roman" w:hAnsi="Times New Roman" w:cs="Times New Roman"/>
                <w:lang w:val="ru-RU"/>
              </w:rPr>
              <w:br/>
              <w:t>в магазин за хлебом, вынести мусор и т. д.)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а) Да;</w:t>
            </w:r>
          </w:p>
          <w:p w:rsidR="00F448FE" w:rsidRPr="00C925B3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C925B3">
              <w:rPr>
                <w:rFonts w:ascii="Times New Roman" w:hAnsi="Times New Roman" w:cs="Times New Roman"/>
                <w:lang w:val="ru-RU"/>
              </w:rPr>
              <w:t>б) и да, и нет;</w:t>
            </w:r>
          </w:p>
          <w:p w:rsidR="00F448FE" w:rsidRDefault="00F448FE" w:rsidP="00C925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</w:tbl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Обработка результатов:</w:t>
      </w:r>
      <w:r w:rsidRPr="00C925B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за каждый выбранный ответ под </w:t>
      </w:r>
      <w:proofErr w:type="gramStart"/>
      <w:r w:rsidRPr="00C925B3">
        <w:rPr>
          <w:rFonts w:ascii="Times New Roman" w:hAnsi="Times New Roman" w:cs="Times New Roman"/>
          <w:sz w:val="28"/>
          <w:szCs w:val="28"/>
          <w:lang w:val="ru-RU"/>
        </w:rPr>
        <w:t>буквой</w:t>
      </w:r>
      <w:proofErr w:type="gramEnd"/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учащийся получает 3 балла; за ответ под буквой </w:t>
      </w: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– 1 балл; за ответ под буквой </w:t>
      </w: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– 0 баллов. Все баллы суммируются. Максимальное количество баллов – 30.</w:t>
      </w:r>
    </w:p>
    <w:p w:rsidR="00F448FE" w:rsidRPr="00C925B3" w:rsidRDefault="00F448FE" w:rsidP="00F448F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Вывод: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23–30 положительных ответов: 15 баллов – высокий уровень самостоятел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ности;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15–22 положительных ответа: 10 баллов – средний уровень самостоятельн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сти;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0–14 положительных ответов: 5 баллов – низкий уровень самостоятельности.</w:t>
      </w:r>
    </w:p>
    <w:p w:rsidR="00F448FE" w:rsidRDefault="00F448FE" w:rsidP="00F448F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Диагностику следует проводить два раза в год (в начале и конце учебного года) с целью отслеживания динамики развития.</w:t>
      </w:r>
    </w:p>
    <w:p w:rsidR="000465F7" w:rsidRDefault="000465F7" w:rsidP="00F448F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5F7" w:rsidRDefault="000465F7" w:rsidP="00F448F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5F7" w:rsidRDefault="000465F7" w:rsidP="00F448F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5F7" w:rsidRDefault="000465F7" w:rsidP="00F448F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2F45" w:rsidRPr="006326A3" w:rsidRDefault="006326A3" w:rsidP="00F11494">
      <w:pPr>
        <w:pStyle w:val="1"/>
        <w:rPr>
          <w:lang w:val="ru-RU"/>
        </w:rPr>
      </w:pPr>
      <w:bookmarkStart w:id="9" w:name="_Toc440803765"/>
      <w:r w:rsidRPr="006326A3">
        <w:rPr>
          <w:lang w:val="ru-RU"/>
        </w:rPr>
        <w:t>8</w:t>
      </w:r>
      <w:r w:rsidR="002264EF" w:rsidRPr="006326A3">
        <w:rPr>
          <w:lang w:val="ru-RU"/>
        </w:rPr>
        <w:t>. Планируемые результаты изучения курса</w:t>
      </w:r>
      <w:bookmarkEnd w:id="9"/>
    </w:p>
    <w:p w:rsidR="00F11494" w:rsidRPr="006326A3" w:rsidRDefault="00F11494" w:rsidP="00CA2F4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ru-RU"/>
        </w:rPr>
      </w:pPr>
    </w:p>
    <w:p w:rsidR="00F448FE" w:rsidRPr="00C925B3" w:rsidRDefault="00F448FE" w:rsidP="00F448FE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Система оценки освоения программы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Система оценки предусматривает </w:t>
      </w:r>
      <w:r w:rsidRPr="00C925B3">
        <w:rPr>
          <w:rFonts w:ascii="Times New Roman" w:hAnsi="Times New Roman" w:cs="Times New Roman"/>
          <w:i/>
          <w:iCs/>
          <w:sz w:val="28"/>
          <w:szCs w:val="28"/>
          <w:lang w:val="ru-RU"/>
        </w:rPr>
        <w:t>уровневый подход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к представлению планир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емых результатов и инструментарию для оценки их достижения. Согласно этому подходу за точку отсчета принимается необходимый для продолжения образов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ния и реально достигаемый большинством учащихся опорный уровень образов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тельных достижений. </w:t>
      </w:r>
    </w:p>
    <w:p w:rsidR="00F448FE" w:rsidRPr="00C925B3" w:rsidRDefault="00F448FE" w:rsidP="00F448F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Достижение этого опорного уровня интерпретируется как безусловный уче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ный успех ребенка. Оценка индивидуальных образовательных достижений веде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учетом зоны ближайшего развития.</w:t>
      </w:r>
    </w:p>
    <w:p w:rsidR="00F448FE" w:rsidRPr="00C925B3" w:rsidRDefault="00F448FE" w:rsidP="00F448F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При оценивании достижений планируемых результатов используются след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ющие </w:t>
      </w:r>
      <w:r w:rsidRPr="00C925B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формы, методы и виды оценки: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– письменные и устные проверочные и лабораторные работы;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– проекты, практические и творческие работы; 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– самооценка ученика по принятым формам (например, лист с вопросами по </w:t>
      </w:r>
      <w:proofErr w:type="spellStart"/>
      <w:r w:rsidRPr="00C925B3">
        <w:rPr>
          <w:rFonts w:ascii="Times New Roman" w:hAnsi="Times New Roman" w:cs="Times New Roman"/>
          <w:sz w:val="28"/>
          <w:szCs w:val="28"/>
          <w:lang w:val="ru-RU"/>
        </w:rPr>
        <w:t>саморефлексии</w:t>
      </w:r>
      <w:proofErr w:type="spellEnd"/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конкретной деятельности);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– результаты достижений учеников с оформлением на стенде, в виде устного сообщения или индивидуального листа оценки;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– использование накопительной системы оценивания (портфолио), характер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зующей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динамику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индивидуальных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Pr="00C925B3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достижений;</w:t>
      </w:r>
    </w:p>
    <w:p w:rsidR="00F448FE" w:rsidRPr="00C925B3" w:rsidRDefault="00F448FE" w:rsidP="00F448F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– использование новых форм контроля результатов: целенаправленное набл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дение (фиксация проявляемых учениками и действий и качеств по заданным п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раметрам). </w:t>
      </w:r>
    </w:p>
    <w:p w:rsidR="00844217" w:rsidRDefault="00F448FE" w:rsidP="00EC2473">
      <w:pPr>
        <w:pStyle w:val="ParagraphStyle"/>
        <w:spacing w:line="264" w:lineRule="auto"/>
        <w:ind w:firstLine="360"/>
        <w:jc w:val="both"/>
        <w:rPr>
          <w:lang w:val="ru-RU"/>
        </w:rPr>
      </w:pPr>
      <w:r w:rsidRPr="00C925B3">
        <w:rPr>
          <w:rFonts w:ascii="Times New Roman" w:hAnsi="Times New Roman" w:cs="Times New Roman"/>
          <w:sz w:val="28"/>
          <w:szCs w:val="28"/>
          <w:lang w:val="ru-RU"/>
        </w:rPr>
        <w:t>Программа кружка по геометрии поможет школьникам более успешно спра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>ляться с заданиями математическ</w:t>
      </w:r>
      <w:r w:rsidR="00F416BA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C925B3">
        <w:rPr>
          <w:rFonts w:ascii="Times New Roman" w:hAnsi="Times New Roman" w:cs="Times New Roman"/>
          <w:sz w:val="28"/>
          <w:szCs w:val="28"/>
          <w:lang w:val="ru-RU"/>
        </w:rPr>
        <w:t xml:space="preserve"> олимпиад</w:t>
      </w:r>
      <w:r w:rsidR="00F416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4217" w:rsidRDefault="00844217" w:rsidP="00CA2F45">
      <w:pPr>
        <w:shd w:val="clear" w:color="auto" w:fill="FFFFFF"/>
        <w:jc w:val="center"/>
        <w:rPr>
          <w:lang w:val="ru-RU"/>
        </w:rPr>
      </w:pPr>
    </w:p>
    <w:p w:rsidR="00844217" w:rsidRDefault="00844217" w:rsidP="00CA2F45">
      <w:pPr>
        <w:shd w:val="clear" w:color="auto" w:fill="FFFFFF"/>
        <w:jc w:val="center"/>
        <w:rPr>
          <w:lang w:val="ru-RU"/>
        </w:rPr>
      </w:pPr>
    </w:p>
    <w:p w:rsidR="00844217" w:rsidRDefault="00844217" w:rsidP="00F448FE">
      <w:pPr>
        <w:shd w:val="clear" w:color="auto" w:fill="FFFFFF"/>
        <w:jc w:val="center"/>
        <w:rPr>
          <w:lang w:val="ru-RU"/>
        </w:rPr>
      </w:pPr>
    </w:p>
    <w:sectPr w:rsidR="00844217" w:rsidSect="00EC2473">
      <w:pgSz w:w="11906" w:h="16838"/>
      <w:pgMar w:top="1077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83" w:rsidRDefault="00C24083" w:rsidP="00EC2473">
      <w:r>
        <w:separator/>
      </w:r>
    </w:p>
  </w:endnote>
  <w:endnote w:type="continuationSeparator" w:id="0">
    <w:p w:rsidR="00C24083" w:rsidRDefault="00C24083" w:rsidP="00EC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4173"/>
      <w:docPartObj>
        <w:docPartGallery w:val="Page Numbers (Bottom of Page)"/>
        <w:docPartUnique/>
      </w:docPartObj>
    </w:sdtPr>
    <w:sdtEndPr/>
    <w:sdtContent>
      <w:p w:rsidR="000A6994" w:rsidRDefault="000A6994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E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6994" w:rsidRDefault="000A6994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83" w:rsidRDefault="00C24083" w:rsidP="00EC2473">
      <w:r>
        <w:separator/>
      </w:r>
    </w:p>
  </w:footnote>
  <w:footnote w:type="continuationSeparator" w:id="0">
    <w:p w:rsidR="00C24083" w:rsidRDefault="00C24083" w:rsidP="00EC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4D5E"/>
    <w:multiLevelType w:val="hybridMultilevel"/>
    <w:tmpl w:val="B03E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630B6"/>
    <w:multiLevelType w:val="hybridMultilevel"/>
    <w:tmpl w:val="C236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">
    <w:nsid w:val="30B31032"/>
    <w:multiLevelType w:val="hybridMultilevel"/>
    <w:tmpl w:val="B03E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A1000"/>
    <w:multiLevelType w:val="hybridMultilevel"/>
    <w:tmpl w:val="00062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841E5F"/>
    <w:multiLevelType w:val="hybridMultilevel"/>
    <w:tmpl w:val="7FF8D8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0007A0"/>
    <w:multiLevelType w:val="hybridMultilevel"/>
    <w:tmpl w:val="5CEAD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571329"/>
    <w:multiLevelType w:val="hybridMultilevel"/>
    <w:tmpl w:val="7402CB9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74B6452D"/>
    <w:multiLevelType w:val="hybridMultilevel"/>
    <w:tmpl w:val="0AE68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6952"/>
    <w:rsid w:val="000306FC"/>
    <w:rsid w:val="000459BC"/>
    <w:rsid w:val="000465F7"/>
    <w:rsid w:val="000A6994"/>
    <w:rsid w:val="000F6170"/>
    <w:rsid w:val="00120EBF"/>
    <w:rsid w:val="002264EF"/>
    <w:rsid w:val="00276689"/>
    <w:rsid w:val="003128CC"/>
    <w:rsid w:val="00350501"/>
    <w:rsid w:val="0042170A"/>
    <w:rsid w:val="004D5E8B"/>
    <w:rsid w:val="00575278"/>
    <w:rsid w:val="005901E6"/>
    <w:rsid w:val="005D5099"/>
    <w:rsid w:val="00630935"/>
    <w:rsid w:val="006326A3"/>
    <w:rsid w:val="006F791C"/>
    <w:rsid w:val="00732356"/>
    <w:rsid w:val="00770DB5"/>
    <w:rsid w:val="007A1226"/>
    <w:rsid w:val="007A60A8"/>
    <w:rsid w:val="007E26B7"/>
    <w:rsid w:val="007F40D4"/>
    <w:rsid w:val="00844217"/>
    <w:rsid w:val="009A5D87"/>
    <w:rsid w:val="009B4D3C"/>
    <w:rsid w:val="009F2691"/>
    <w:rsid w:val="00AD6952"/>
    <w:rsid w:val="00B478FF"/>
    <w:rsid w:val="00B6306B"/>
    <w:rsid w:val="00BF3195"/>
    <w:rsid w:val="00C21BCC"/>
    <w:rsid w:val="00C24083"/>
    <w:rsid w:val="00C3022B"/>
    <w:rsid w:val="00C925B3"/>
    <w:rsid w:val="00C94876"/>
    <w:rsid w:val="00CA2F45"/>
    <w:rsid w:val="00CE36A3"/>
    <w:rsid w:val="00CF073F"/>
    <w:rsid w:val="00D070BF"/>
    <w:rsid w:val="00D35B84"/>
    <w:rsid w:val="00EB790D"/>
    <w:rsid w:val="00EC2473"/>
    <w:rsid w:val="00EE0575"/>
    <w:rsid w:val="00F11494"/>
    <w:rsid w:val="00F26D8B"/>
    <w:rsid w:val="00F416BA"/>
    <w:rsid w:val="00F448FE"/>
    <w:rsid w:val="00F50D15"/>
    <w:rsid w:val="00FB40AA"/>
    <w:rsid w:val="00F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8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E8B"/>
    <w:pPr>
      <w:keepNext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5E8B"/>
    <w:pPr>
      <w:keepNext/>
      <w:spacing w:before="240" w:after="60"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D8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D8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D8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D8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D8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D8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D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26D8B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F26D8B"/>
    <w:rPr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4D5E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5E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5">
    <w:name w:val="Normal (Web)"/>
    <w:basedOn w:val="a"/>
    <w:rsid w:val="00CA2F45"/>
    <w:pPr>
      <w:spacing w:before="120" w:after="120"/>
      <w:jc w:val="both"/>
    </w:pPr>
    <w:rPr>
      <w:rFonts w:ascii="Times New Roman" w:eastAsia="Times New Roman" w:hAnsi="Times New Roman"/>
      <w:color w:val="000000"/>
    </w:rPr>
  </w:style>
  <w:style w:type="paragraph" w:styleId="a6">
    <w:name w:val="TOC Heading"/>
    <w:basedOn w:val="1"/>
    <w:next w:val="a"/>
    <w:uiPriority w:val="39"/>
    <w:semiHidden/>
    <w:unhideWhenUsed/>
    <w:qFormat/>
    <w:rsid w:val="00F26D8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1149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11494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F1149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14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4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6D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6D8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6D8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6D8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6D8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6D8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6D8B"/>
    <w:rPr>
      <w:rFonts w:asciiTheme="majorHAnsi" w:eastAsiaTheme="majorEastAsia" w:hAnsiTheme="majorHAnsi" w:cstheme="majorBidi"/>
    </w:rPr>
  </w:style>
  <w:style w:type="paragraph" w:styleId="aa">
    <w:name w:val="Title"/>
    <w:basedOn w:val="a"/>
    <w:next w:val="a"/>
    <w:link w:val="ab"/>
    <w:uiPriority w:val="10"/>
    <w:qFormat/>
    <w:rsid w:val="00F26D8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F26D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F26D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F26D8B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F26D8B"/>
    <w:rPr>
      <w:b/>
      <w:bCs/>
    </w:rPr>
  </w:style>
  <w:style w:type="character" w:styleId="af">
    <w:name w:val="Emphasis"/>
    <w:basedOn w:val="a0"/>
    <w:uiPriority w:val="20"/>
    <w:qFormat/>
    <w:rsid w:val="00F26D8B"/>
    <w:rPr>
      <w:rFonts w:asciiTheme="minorHAnsi" w:hAnsiTheme="minorHAnsi"/>
      <w:b/>
      <w:i/>
      <w:iCs/>
    </w:rPr>
  </w:style>
  <w:style w:type="paragraph" w:styleId="af0">
    <w:name w:val="List Paragraph"/>
    <w:basedOn w:val="a"/>
    <w:uiPriority w:val="34"/>
    <w:qFormat/>
    <w:rsid w:val="00F26D8B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F26D8B"/>
    <w:rPr>
      <w:rFonts w:cstheme="majorBidi"/>
      <w:i/>
    </w:rPr>
  </w:style>
  <w:style w:type="character" w:customStyle="1" w:styleId="23">
    <w:name w:val="Цитата 2 Знак"/>
    <w:basedOn w:val="a0"/>
    <w:link w:val="22"/>
    <w:uiPriority w:val="29"/>
    <w:rsid w:val="00F26D8B"/>
    <w:rPr>
      <w:rFonts w:cstheme="majorBidi"/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F26D8B"/>
    <w:pPr>
      <w:ind w:left="720" w:right="720"/>
    </w:pPr>
    <w:rPr>
      <w:rFonts w:cstheme="majorBidi"/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F26D8B"/>
    <w:rPr>
      <w:rFonts w:cstheme="majorBidi"/>
      <w:b/>
      <w:i/>
      <w:sz w:val="24"/>
    </w:rPr>
  </w:style>
  <w:style w:type="character" w:styleId="af3">
    <w:name w:val="Subtle Emphasis"/>
    <w:uiPriority w:val="19"/>
    <w:qFormat/>
    <w:rsid w:val="00F26D8B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F26D8B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F26D8B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F26D8B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F26D8B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caption"/>
    <w:basedOn w:val="a"/>
    <w:next w:val="a"/>
    <w:uiPriority w:val="35"/>
    <w:semiHidden/>
    <w:unhideWhenUsed/>
    <w:rsid w:val="00F26D8B"/>
    <w:rPr>
      <w:b/>
      <w:bCs/>
      <w:sz w:val="18"/>
      <w:szCs w:val="18"/>
    </w:rPr>
  </w:style>
  <w:style w:type="paragraph" w:customStyle="1" w:styleId="ParagraphStyle">
    <w:name w:val="Paragraph Style"/>
    <w:rsid w:val="00B478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 w:bidi="ar-SA"/>
    </w:rPr>
  </w:style>
  <w:style w:type="table" w:styleId="af9">
    <w:name w:val="Table Grid"/>
    <w:basedOn w:val="a1"/>
    <w:uiPriority w:val="59"/>
    <w:rsid w:val="007F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ed">
    <w:name w:val="Centered"/>
    <w:uiPriority w:val="99"/>
    <w:rsid w:val="00F448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eastAsia="ru-RU" w:bidi="ar-SA"/>
    </w:rPr>
  </w:style>
  <w:style w:type="character" w:customStyle="1" w:styleId="Normaltext">
    <w:name w:val="Normal text"/>
    <w:uiPriority w:val="99"/>
    <w:rsid w:val="00F448FE"/>
    <w:rPr>
      <w:color w:val="000000"/>
      <w:sz w:val="20"/>
      <w:szCs w:val="20"/>
    </w:rPr>
  </w:style>
  <w:style w:type="character" w:customStyle="1" w:styleId="Heading">
    <w:name w:val="Heading"/>
    <w:uiPriority w:val="99"/>
    <w:rsid w:val="00F448F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448F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448F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448F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448FE"/>
    <w:rPr>
      <w:color w:val="008000"/>
      <w:sz w:val="20"/>
      <w:szCs w:val="20"/>
      <w:u w:val="single"/>
    </w:rPr>
  </w:style>
  <w:style w:type="paragraph" w:styleId="afa">
    <w:name w:val="header"/>
    <w:basedOn w:val="a"/>
    <w:link w:val="afb"/>
    <w:uiPriority w:val="99"/>
    <w:semiHidden/>
    <w:unhideWhenUsed/>
    <w:rsid w:val="00EC247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EC2473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EC247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EC2473"/>
    <w:rPr>
      <w:sz w:val="24"/>
      <w:szCs w:val="24"/>
    </w:rPr>
  </w:style>
  <w:style w:type="paragraph" w:styleId="afe">
    <w:name w:val="Body Text"/>
    <w:basedOn w:val="a"/>
    <w:link w:val="aff"/>
    <w:rsid w:val="00C925B3"/>
    <w:pPr>
      <w:jc w:val="center"/>
    </w:pPr>
    <w:rPr>
      <w:rFonts w:ascii="Century Schoolbook" w:eastAsia="Times New Roman" w:hAnsi="Century Schoolbook"/>
      <w:bCs/>
      <w:sz w:val="25"/>
      <w:lang w:val="ru-RU" w:eastAsia="ru-RU" w:bidi="ar-SA"/>
    </w:rPr>
  </w:style>
  <w:style w:type="character" w:customStyle="1" w:styleId="aff">
    <w:name w:val="Основной текст Знак"/>
    <w:basedOn w:val="a0"/>
    <w:link w:val="afe"/>
    <w:rsid w:val="00C925B3"/>
    <w:rPr>
      <w:rFonts w:ascii="Century Schoolbook" w:eastAsia="Times New Roman" w:hAnsi="Century Schoolbook"/>
      <w:bCs/>
      <w:sz w:val="25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C17B-D36E-4C5B-8D3E-0C905521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5365</Words>
  <Characters>30582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lastPrinted>2015-10-03T04:51:00Z</cp:lastPrinted>
  <dcterms:created xsi:type="dcterms:W3CDTF">2014-11-10T16:06:00Z</dcterms:created>
  <dcterms:modified xsi:type="dcterms:W3CDTF">2016-01-17T11:46:00Z</dcterms:modified>
</cp:coreProperties>
</file>