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01" w:rsidRDefault="00C71C01" w:rsidP="00C7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C71C01" w:rsidRDefault="00C71C01" w:rsidP="00C71C0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Сценарий праздника «Масленица»</w:t>
      </w:r>
    </w:p>
    <w:p w:rsidR="00C71C01" w:rsidRDefault="00C71C01" w:rsidP="00C7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C71C01" w:rsidRDefault="00C71C01" w:rsidP="00C71C0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7256"/>
      </w:tblGrid>
      <w:tr w:rsidR="00C71C01" w:rsidTr="00C71C01">
        <w:trPr>
          <w:trHeight w:val="2498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C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Ведущая: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 дорогие, маленькие и большие!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гости! Милости просим!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 ты, зимушка-зима, 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зима вьюжная была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кутила, все мела – 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примораживала.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 зимушке зимовать,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матушке весне наступать!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Масленицу широкую открываем,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Веселье начинаем!</w:t>
            </w:r>
          </w:p>
          <w:p w:rsidR="00C71C01" w:rsidRDefault="00C71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C01" w:rsidRPr="00C71C01" w:rsidRDefault="00C71C0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Весна:……………………..</w:t>
            </w:r>
          </w:p>
        </w:tc>
      </w:tr>
    </w:tbl>
    <w:p w:rsidR="00C71C01" w:rsidRDefault="00C71C01" w:rsidP="00C71C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1C01">
        <w:rPr>
          <w:color w:val="FF0000"/>
          <w:sz w:val="28"/>
          <w:szCs w:val="28"/>
        </w:rPr>
        <w:t>Ведущая:</w:t>
      </w:r>
      <w:r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А теперь давайте поиграем.</w:t>
      </w:r>
    </w:p>
    <w:p w:rsidR="00C71C01" w:rsidRDefault="00C71C01" w:rsidP="00C71C0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71C01" w:rsidRPr="00C71C01" w:rsidRDefault="00C71C01" w:rsidP="00C71C01">
      <w:pPr>
        <w:pStyle w:val="a3"/>
        <w:spacing w:before="0" w:beforeAutospacing="0" w:after="0" w:afterAutospacing="0"/>
        <w:rPr>
          <w:rFonts w:ascii="Arial" w:hAnsi="Arial" w:cs="Arial"/>
          <w:b/>
          <w:color w:val="FF0000"/>
          <w:u w:val="single"/>
        </w:rPr>
      </w:pPr>
      <w:r>
        <w:rPr>
          <w:color w:val="000000" w:themeColor="text1"/>
          <w:sz w:val="28"/>
          <w:szCs w:val="28"/>
        </w:rPr>
        <w:t xml:space="preserve">                                         </w:t>
      </w:r>
      <w:r w:rsidRPr="00C71C01">
        <w:rPr>
          <w:b/>
          <w:color w:val="FF0000"/>
          <w:sz w:val="28"/>
          <w:szCs w:val="28"/>
          <w:u w:val="single"/>
        </w:rPr>
        <w:t>Игра «Карусель»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C71C01" w:rsidTr="00C71C01">
        <w:trPr>
          <w:trHeight w:val="483"/>
        </w:trPr>
        <w:tc>
          <w:tcPr>
            <w:tcW w:w="10065" w:type="dxa"/>
            <w:vAlign w:val="center"/>
            <w:hideMark/>
          </w:tcPr>
          <w:p w:rsidR="00C71C01" w:rsidRDefault="00C71C01" w:rsidP="00C71C0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«Еле, еле, еле, еле завертелись карусели (дети идут медленно)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.потом, потом,</w:t>
            </w:r>
          </w:p>
          <w:p w:rsidR="00C71C01" w:rsidRDefault="00C71C01" w:rsidP="006A41FD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потом всё бегом, бегом, бегом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(дети бегут по кругу держась за ленточки)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C71C01" w:rsidRDefault="00C71C01" w:rsidP="006A41FD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Побежали, побежали, побежали, тише, тише не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спешите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карусель остановите. </w:t>
            </w:r>
          </w:p>
          <w:p w:rsidR="00C71C01" w:rsidRPr="00C71C01" w:rsidRDefault="00C71C01" w:rsidP="006A41FD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Раз, два, раз, два вот и кончилась игра.) </w:t>
            </w:r>
            <w:proofErr w:type="gramEnd"/>
          </w:p>
          <w:p w:rsidR="00C71C01" w:rsidRDefault="00C71C01" w:rsidP="006A4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Весна: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А какие у вас красивые девочки – куколки. Они хотят для вас потанцевать.</w:t>
            </w:r>
          </w:p>
          <w:p w:rsidR="00C71C01" w:rsidRPr="00C71C01" w:rsidRDefault="00C71C01" w:rsidP="006A4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C71C0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>Танец куколок.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C71C01" w:rsidTr="00C71C01">
        <w:trPr>
          <w:trHeight w:val="1661"/>
        </w:trPr>
        <w:tc>
          <w:tcPr>
            <w:tcW w:w="10065" w:type="dxa"/>
          </w:tcPr>
          <w:p w:rsid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71C0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Ну, и мальчики не отстают, тоже танцевать хотят.</w:t>
            </w:r>
          </w:p>
          <w:p w:rsidR="00C71C01" w:rsidRP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C71C01" w:rsidRP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1C0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C71C0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Танец мальчиков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.)</w:t>
            </w:r>
          </w:p>
        </w:tc>
      </w:tr>
      <w:tr w:rsidR="00C71C01" w:rsidTr="00C71C01">
        <w:trPr>
          <w:trHeight w:val="545"/>
        </w:trPr>
        <w:tc>
          <w:tcPr>
            <w:tcW w:w="10065" w:type="dxa"/>
            <w:vAlign w:val="center"/>
          </w:tcPr>
          <w:p w:rsidR="00C71C01" w:rsidRPr="00A03EBF" w:rsidRDefault="00A03E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 xml:space="preserve">Ведущая: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А теперь пришла пора поиграть нам детвора.</w:t>
            </w:r>
          </w:p>
          <w:p w:rsidR="00C339E5" w:rsidRDefault="00C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C339E5" w:rsidRDefault="00C3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</w:pPr>
            <w:r w:rsidRPr="00C339E5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71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Конкурс «Снежки</w:t>
            </w:r>
            <w:r w:rsidR="00C71C01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>».</w:t>
            </w:r>
          </w:p>
          <w:p w:rsid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одном конце зала положены два синих обруча,</w:t>
            </w:r>
          </w:p>
          <w:p w:rsid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друго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два красных. В синих обручах лежат по 6 «снежков»  </w:t>
            </w:r>
          </w:p>
          <w:p w:rsid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1C01" w:rsidTr="00A03EBF">
        <w:trPr>
          <w:trHeight w:val="80"/>
        </w:trPr>
        <w:tc>
          <w:tcPr>
            <w:tcW w:w="10065" w:type="dxa"/>
            <w:vAlign w:val="center"/>
          </w:tcPr>
          <w:p w:rsidR="00C71C01" w:rsidRDefault="00C71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C01" w:rsidTr="00C339E5">
        <w:trPr>
          <w:trHeight w:val="6946"/>
        </w:trPr>
        <w:tc>
          <w:tcPr>
            <w:tcW w:w="10065" w:type="dxa"/>
            <w:vAlign w:val="center"/>
          </w:tcPr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  <w:u w:val="single"/>
                <w:lang w:eastAsia="en-US"/>
              </w:rPr>
            </w:pPr>
            <w:r w:rsidRPr="003E4270">
              <w:rPr>
                <w:b/>
                <w:color w:val="FF0000"/>
                <w:sz w:val="28"/>
                <w:szCs w:val="28"/>
                <w:lang w:eastAsia="en-US"/>
              </w:rPr>
              <w:lastRenderedPageBreak/>
              <w:t>Вед</w:t>
            </w:r>
            <w:r w:rsidRPr="003E4270">
              <w:rPr>
                <w:color w:val="FF0000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 сейчас поиграем в игру  </w:t>
            </w:r>
            <w:r>
              <w:rPr>
                <w:color w:val="FF0000"/>
                <w:sz w:val="28"/>
                <w:szCs w:val="28"/>
                <w:u w:val="single"/>
                <w:lang w:eastAsia="en-US"/>
              </w:rPr>
              <w:t>«У Весны сегодня день рождения»</w:t>
            </w:r>
          </w:p>
          <w:p w:rsidR="00C71C01" w:rsidRDefault="00A03EBF" w:rsidP="00A03EB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      </w:t>
            </w:r>
            <w:r w:rsidR="00C71C01">
              <w:rPr>
                <w:color w:val="000000"/>
                <w:sz w:val="28"/>
                <w:szCs w:val="28"/>
                <w:lang w:eastAsia="en-US"/>
              </w:rPr>
              <w:t>Как услышите весть хорошую –</w:t>
            </w:r>
          </w:p>
          <w:p w:rsidR="00C71C01" w:rsidRDefault="00A03EB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C71C01">
              <w:rPr>
                <w:color w:val="000000"/>
                <w:sz w:val="28"/>
                <w:szCs w:val="28"/>
                <w:lang w:eastAsia="en-US"/>
              </w:rPr>
              <w:t>В ладоши хлопайте,</w:t>
            </w:r>
          </w:p>
          <w:p w:rsidR="00C71C01" w:rsidRDefault="00A03EB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C71C01">
              <w:rPr>
                <w:color w:val="000000"/>
                <w:sz w:val="28"/>
                <w:szCs w:val="28"/>
                <w:lang w:eastAsia="en-US"/>
              </w:rPr>
              <w:t>А если не очень хорошую –</w:t>
            </w:r>
          </w:p>
          <w:p w:rsidR="00C71C01" w:rsidRDefault="00A03EB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C71C01">
              <w:rPr>
                <w:color w:val="000000"/>
                <w:sz w:val="28"/>
                <w:szCs w:val="28"/>
                <w:lang w:eastAsia="en-US"/>
              </w:rPr>
              <w:t>Ногами топайте! Договорились?</w:t>
            </w:r>
          </w:p>
          <w:p w:rsidR="00A03EBF" w:rsidRDefault="00A03EB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C71C01" w:rsidRPr="003E4270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4270">
              <w:rPr>
                <w:b/>
                <w:color w:val="FF0000"/>
                <w:sz w:val="28"/>
                <w:szCs w:val="28"/>
                <w:lang w:eastAsia="en-US"/>
              </w:rPr>
              <w:t>Ведущ</w:t>
            </w:r>
            <w:proofErr w:type="spellEnd"/>
            <w:proofErr w:type="gramStart"/>
            <w:r w:rsidRPr="003E4270">
              <w:rPr>
                <w:b/>
                <w:color w:val="FF0000"/>
                <w:sz w:val="28"/>
                <w:szCs w:val="28"/>
                <w:lang w:eastAsia="en-US"/>
              </w:rPr>
              <w:t>..:</w:t>
            </w:r>
            <w:proofErr w:type="gramEnd"/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 Весны сегодня День рождения! (Хлопают)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Угощаемся блинами и печеньем. (Хлопаем)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Зиму просим поскорее уходить! (Хлопаем)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Рубль последний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готовы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прокутить!  (Топаем)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 игру вручу коробочку конфет!  (Хлопаем)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  откроете, а там ничего нет!  (Топаем)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Бабушки и девочки очаги все разожгли!  (Хлопаем)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Всем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блиночков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всем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блиночков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напекли! (Хлопают)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Блины с мёдом да вареньем! (Хлопают)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блины, а объеденье!  (Хлопают)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Блины сладкие с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начинкою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(Хлопают)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Все с пуховою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перинкою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!  (Топают)</w:t>
            </w:r>
          </w:p>
          <w:p w:rsidR="00C71C01" w:rsidRDefault="00C71C0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 иные и с подушками! (Топают)</w:t>
            </w:r>
          </w:p>
          <w:p w:rsidR="0006668B" w:rsidRDefault="0006668B" w:rsidP="0006668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 другие и с ракушками! (Топают) </w:t>
            </w:r>
          </w:p>
          <w:p w:rsidR="00C71C01" w:rsidRDefault="0006668B" w:rsidP="00C339E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pPr w:leftFromText="180" w:rightFromText="180" w:bottomFromText="200" w:vertAnchor="text" w:horzAnchor="margin" w:tblpY="-241"/>
              <w:tblOverlap w:val="never"/>
              <w:tblW w:w="9767" w:type="dxa"/>
              <w:tblLook w:val="01E0" w:firstRow="1" w:lastRow="1" w:firstColumn="1" w:lastColumn="1" w:noHBand="0" w:noVBand="0"/>
            </w:tblPr>
            <w:tblGrid>
              <w:gridCol w:w="9767"/>
            </w:tblGrid>
            <w:tr w:rsidR="0006668B" w:rsidTr="00C339E5">
              <w:trPr>
                <w:trHeight w:val="50"/>
              </w:trPr>
              <w:tc>
                <w:tcPr>
                  <w:tcW w:w="9767" w:type="dxa"/>
                  <w:hideMark/>
                </w:tcPr>
                <w:p w:rsidR="0006668B" w:rsidRDefault="0006668B" w:rsidP="0006668B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b/>
                      <w:color w:val="FF0000"/>
                      <w:sz w:val="28"/>
                      <w:szCs w:val="28"/>
                      <w:lang w:eastAsia="en-US"/>
                    </w:rPr>
                  </w:pPr>
                  <w:r w:rsidRPr="00A03EBF">
                    <w:rPr>
                      <w:b/>
                      <w:color w:val="FF0000"/>
                      <w:sz w:val="28"/>
                      <w:szCs w:val="28"/>
                      <w:lang w:eastAsia="en-US"/>
                    </w:rPr>
                    <w:t xml:space="preserve">Весна: </w:t>
                  </w:r>
                  <w:r>
                    <w:rPr>
                      <w:b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>А девочки подготовительной группы тоже хотят потанцевать, свою удаль показать.</w:t>
                  </w:r>
                </w:p>
                <w:p w:rsidR="0006668B" w:rsidRPr="0006668B" w:rsidRDefault="0006668B" w:rsidP="0006668B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lang w:eastAsia="en-US"/>
                    </w:rPr>
                    <w:t xml:space="preserve">                            </w:t>
                  </w:r>
                  <w:r w:rsidRPr="0006668B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US"/>
                    </w:rPr>
                    <w:t xml:space="preserve">Танец «Ха фа на </w:t>
                  </w:r>
                  <w:proofErr w:type="spellStart"/>
                  <w:proofErr w:type="gramStart"/>
                  <w:r w:rsidRPr="0006668B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US"/>
                    </w:rPr>
                    <w:t>на</w:t>
                  </w:r>
                  <w:proofErr w:type="spellEnd"/>
                  <w:proofErr w:type="gramEnd"/>
                  <w:r w:rsidRPr="0006668B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US"/>
                    </w:rPr>
                    <w:t>»</w:t>
                  </w: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US"/>
                    </w:rPr>
                    <w:t xml:space="preserve">   (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US"/>
                    </w:rPr>
                    <w:t>подг.гр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US"/>
                    </w:rPr>
                    <w:t>.)</w:t>
                  </w:r>
                </w:p>
                <w:p w:rsidR="0006668B" w:rsidRDefault="0006668B" w:rsidP="00C339E5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C339E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71C01" w:rsidRPr="0006668B" w:rsidRDefault="00C71C01" w:rsidP="0006668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71C01" w:rsidRDefault="00C71C01" w:rsidP="00C71C01">
      <w:pPr>
        <w:rPr>
          <w:rFonts w:ascii="Times New Roman" w:hAnsi="Times New Roman" w:cs="Times New Roman"/>
          <w:sz w:val="28"/>
          <w:szCs w:val="28"/>
        </w:rPr>
      </w:pPr>
      <w:r w:rsidRPr="0006668B">
        <w:rPr>
          <w:rFonts w:ascii="Times New Roman" w:hAnsi="Times New Roman" w:cs="Times New Roman"/>
          <w:b/>
          <w:color w:val="FF0000"/>
          <w:sz w:val="28"/>
          <w:szCs w:val="28"/>
        </w:rPr>
        <w:t>Вед</w:t>
      </w:r>
      <w:proofErr w:type="gramStart"/>
      <w:r w:rsidRPr="0006668B">
        <w:rPr>
          <w:rFonts w:ascii="Times New Roman" w:hAnsi="Times New Roman" w:cs="Times New Roman"/>
          <w:b/>
          <w:color w:val="FF0000"/>
          <w:sz w:val="28"/>
          <w:szCs w:val="28"/>
        </w:rPr>
        <w:t>.:</w:t>
      </w:r>
      <w:r w:rsidRPr="0006668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На масленицу катаются на тройках. Вот и мы сейчас прокатимся на тройке и посмотрим, чья тройка окажется быстрее.</w:t>
      </w:r>
    </w:p>
    <w:p w:rsidR="00C71C01" w:rsidRDefault="00C71C01" w:rsidP="00C71C0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Игра «Тройки</w:t>
      </w:r>
    </w:p>
    <w:p w:rsidR="00C71C01" w:rsidRDefault="00C71C01" w:rsidP="00C71C0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Вызывается 6 чел. 2 – е встают парой, а третий сзади берёт их за руки. Тройки обегают вокруг обруча и возвращаются на место.</w:t>
      </w:r>
    </w:p>
    <w:p w:rsidR="00C71C01" w:rsidRDefault="0006668B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6668B">
        <w:rPr>
          <w:b/>
          <w:color w:val="FF0000"/>
          <w:sz w:val="28"/>
          <w:szCs w:val="28"/>
        </w:rPr>
        <w:t>Вед</w:t>
      </w:r>
      <w:proofErr w:type="gramStart"/>
      <w:r w:rsidRPr="0006668B">
        <w:rPr>
          <w:b/>
          <w:color w:val="FF0000"/>
          <w:sz w:val="28"/>
          <w:szCs w:val="28"/>
        </w:rPr>
        <w:t>.:</w:t>
      </w:r>
      <w:r w:rsidRPr="0006668B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</w:t>
      </w:r>
      <w:proofErr w:type="gramEnd"/>
      <w:r>
        <w:rPr>
          <w:color w:val="000000" w:themeColor="text1"/>
          <w:sz w:val="28"/>
          <w:szCs w:val="28"/>
        </w:rPr>
        <w:t>Наигрались, а теперь опять пора поплясать нам детвора.</w:t>
      </w:r>
    </w:p>
    <w:p w:rsidR="0006668B" w:rsidRPr="0006668B" w:rsidRDefault="0006668B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</w:t>
      </w:r>
      <w:r w:rsidRPr="0006668B">
        <w:rPr>
          <w:b/>
          <w:color w:val="FF0000"/>
          <w:sz w:val="28"/>
          <w:szCs w:val="28"/>
          <w:u w:val="single"/>
        </w:rPr>
        <w:t>Общий танец.</w:t>
      </w:r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мл</w:t>
      </w:r>
      <w:proofErr w:type="gramStart"/>
      <w:r>
        <w:rPr>
          <w:color w:val="FF0000"/>
          <w:sz w:val="28"/>
          <w:szCs w:val="28"/>
        </w:rPr>
        <w:t>.г</w:t>
      </w:r>
      <w:proofErr w:type="gramEnd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</w:p>
    <w:p w:rsidR="0006668B" w:rsidRDefault="0006668B" w:rsidP="000666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 w:rsidRPr="0006668B">
        <w:rPr>
          <w:b/>
          <w:color w:val="000000"/>
          <w:sz w:val="28"/>
          <w:szCs w:val="28"/>
        </w:rPr>
        <w:t xml:space="preserve">                                        </w:t>
      </w:r>
      <w:r w:rsidRPr="0006668B">
        <w:rPr>
          <w:b/>
          <w:color w:val="FF0000"/>
          <w:sz w:val="28"/>
          <w:szCs w:val="28"/>
        </w:rPr>
        <w:t xml:space="preserve"> </w:t>
      </w:r>
      <w:r w:rsidRPr="0006668B">
        <w:rPr>
          <w:b/>
          <w:color w:val="FF0000"/>
          <w:sz w:val="28"/>
          <w:szCs w:val="28"/>
          <w:u w:val="single"/>
        </w:rPr>
        <w:t>Общий танец.</w:t>
      </w:r>
      <w:r>
        <w:rPr>
          <w:color w:val="FF0000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ср</w:t>
      </w:r>
      <w:proofErr w:type="gramStart"/>
      <w:r>
        <w:rPr>
          <w:color w:val="FF0000"/>
          <w:sz w:val="28"/>
          <w:szCs w:val="28"/>
        </w:rPr>
        <w:t>.г</w:t>
      </w:r>
      <w:proofErr w:type="gramEnd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</w:p>
    <w:p w:rsidR="0006668B" w:rsidRPr="0006668B" w:rsidRDefault="0006668B" w:rsidP="000666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</w:t>
      </w:r>
      <w:r w:rsidRPr="0006668B">
        <w:rPr>
          <w:b/>
          <w:color w:val="FF0000"/>
          <w:sz w:val="28"/>
          <w:szCs w:val="28"/>
          <w:u w:val="single"/>
        </w:rPr>
        <w:t>Общий танец.</w:t>
      </w:r>
      <w:r>
        <w:rPr>
          <w:color w:val="FF0000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подг</w:t>
      </w:r>
      <w:proofErr w:type="gramStart"/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proofErr w:type="gramEnd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</w:p>
    <w:p w:rsidR="0006668B" w:rsidRDefault="0006668B" w:rsidP="000666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6668B" w:rsidRPr="0006668B" w:rsidRDefault="0006668B" w:rsidP="000666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</w:p>
    <w:p w:rsidR="00C71C01" w:rsidRDefault="00C339E5" w:rsidP="000666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Весна:</w:t>
      </w:r>
      <w:r w:rsidR="00C71C01" w:rsidRPr="00C339E5">
        <w:rPr>
          <w:color w:val="FF0000"/>
          <w:sz w:val="28"/>
          <w:szCs w:val="28"/>
        </w:rPr>
        <w:t xml:space="preserve">  </w:t>
      </w:r>
      <w:r w:rsidR="00C71C01">
        <w:rPr>
          <w:color w:val="000000"/>
          <w:sz w:val="28"/>
          <w:szCs w:val="28"/>
        </w:rPr>
        <w:t>Ну, гости дорогие, напелись, наигрались,</w:t>
      </w:r>
    </w:p>
    <w:p w:rsidR="00C71C01" w:rsidRDefault="00C71C01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 Масленицей попрощались,</w:t>
      </w:r>
    </w:p>
    <w:p w:rsidR="00C71C01" w:rsidRDefault="00C71C01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А теперь пора и блинами угоститься-побаловаться!</w:t>
      </w:r>
    </w:p>
    <w:p w:rsidR="00C71C01" w:rsidRDefault="00C71C01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C71C01" w:rsidRDefault="00C71C01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FF0000"/>
          <w:sz w:val="28"/>
          <w:szCs w:val="28"/>
        </w:rPr>
        <w:t>(Все угощаются блинами).</w:t>
      </w:r>
    </w:p>
    <w:p w:rsidR="00C71C01" w:rsidRDefault="00C71C01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C71C01" w:rsidRDefault="00C71C01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</w:p>
    <w:p w:rsidR="00C71C01" w:rsidRDefault="00C71C01" w:rsidP="00C71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="0006668B">
        <w:rPr>
          <w:color w:val="FF0000"/>
          <w:sz w:val="28"/>
          <w:szCs w:val="28"/>
        </w:rPr>
        <w:t xml:space="preserve"> </w:t>
      </w:r>
    </w:p>
    <w:p w:rsidR="00C71C01" w:rsidRDefault="00C71C01" w:rsidP="00C71C0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71C01" w:rsidRDefault="00C71C01" w:rsidP="00C71C01">
      <w:pPr>
        <w:rPr>
          <w:sz w:val="24"/>
          <w:szCs w:val="24"/>
        </w:rPr>
      </w:pPr>
    </w:p>
    <w:p w:rsidR="009C27C1" w:rsidRDefault="009C27C1"/>
    <w:sectPr w:rsidR="009C27C1" w:rsidSect="00C71C01">
      <w:pgSz w:w="11906" w:h="16838"/>
      <w:pgMar w:top="993" w:right="1080" w:bottom="1440" w:left="1080" w:header="708" w:footer="708" w:gutter="0"/>
      <w:pgBorders w:offsetFrom="page">
        <w:top w:val="gingerbreadMan" w:sz="15" w:space="24" w:color="002060"/>
        <w:left w:val="gingerbreadMan" w:sz="15" w:space="24" w:color="002060"/>
        <w:bottom w:val="gingerbreadMan" w:sz="15" w:space="24" w:color="002060"/>
        <w:right w:val="gingerbreadMan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01"/>
    <w:rsid w:val="0006668B"/>
    <w:rsid w:val="000B3921"/>
    <w:rsid w:val="000E2CE7"/>
    <w:rsid w:val="000E2FEF"/>
    <w:rsid w:val="0010686E"/>
    <w:rsid w:val="0015253F"/>
    <w:rsid w:val="001D1786"/>
    <w:rsid w:val="00285675"/>
    <w:rsid w:val="0034671F"/>
    <w:rsid w:val="00386E0F"/>
    <w:rsid w:val="003E4270"/>
    <w:rsid w:val="004E6300"/>
    <w:rsid w:val="00575DDD"/>
    <w:rsid w:val="00667E9E"/>
    <w:rsid w:val="00696909"/>
    <w:rsid w:val="006A41AE"/>
    <w:rsid w:val="006C7434"/>
    <w:rsid w:val="007445F0"/>
    <w:rsid w:val="0080140B"/>
    <w:rsid w:val="00894DB7"/>
    <w:rsid w:val="008B3D3D"/>
    <w:rsid w:val="009559B5"/>
    <w:rsid w:val="009A7E82"/>
    <w:rsid w:val="009C27C1"/>
    <w:rsid w:val="00A03EBF"/>
    <w:rsid w:val="00AC1B50"/>
    <w:rsid w:val="00BB0475"/>
    <w:rsid w:val="00BB07F6"/>
    <w:rsid w:val="00BE2671"/>
    <w:rsid w:val="00C213F5"/>
    <w:rsid w:val="00C32B52"/>
    <w:rsid w:val="00C339E5"/>
    <w:rsid w:val="00C71C01"/>
    <w:rsid w:val="00D15A12"/>
    <w:rsid w:val="00D37B44"/>
    <w:rsid w:val="00DD57FF"/>
    <w:rsid w:val="00E70253"/>
    <w:rsid w:val="00E73C14"/>
    <w:rsid w:val="00EF7860"/>
    <w:rsid w:val="00F06DEF"/>
    <w:rsid w:val="00F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C01"/>
  </w:style>
  <w:style w:type="table" w:styleId="a4">
    <w:name w:val="Table Grid"/>
    <w:basedOn w:val="a1"/>
    <w:uiPriority w:val="59"/>
    <w:rsid w:val="00C71C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71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C01"/>
  </w:style>
  <w:style w:type="table" w:styleId="a4">
    <w:name w:val="Table Grid"/>
    <w:basedOn w:val="a1"/>
    <w:uiPriority w:val="59"/>
    <w:rsid w:val="00C71C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71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2016-03-09T19:27:00Z</cp:lastPrinted>
  <dcterms:created xsi:type="dcterms:W3CDTF">2016-03-09T18:22:00Z</dcterms:created>
  <dcterms:modified xsi:type="dcterms:W3CDTF">2016-03-09T19:33:00Z</dcterms:modified>
</cp:coreProperties>
</file>