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75" w:rsidRPr="008A75C7" w:rsidRDefault="00300A75" w:rsidP="00300A7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>Оглавление:</w:t>
      </w:r>
    </w:p>
    <w:p w:rsidR="00300A75" w:rsidRPr="008A75C7" w:rsidRDefault="00300A75" w:rsidP="00300A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>1. Введение.</w:t>
      </w:r>
    </w:p>
    <w:p w:rsidR="00300A75" w:rsidRPr="008A75C7" w:rsidRDefault="00300A75" w:rsidP="00300A7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>2. Основная часть: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5DC7" w:rsidRPr="00705DC7" w:rsidRDefault="00705DC7" w:rsidP="00705DC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6" w:hanging="66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05DC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История образования площадей</w:t>
      </w:r>
    </w:p>
    <w:p w:rsidR="00300A75" w:rsidRPr="00705DC7" w:rsidRDefault="00300A75" w:rsidP="00705DC7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5DC7">
        <w:rPr>
          <w:rFonts w:ascii="Times New Roman" w:hAnsi="Times New Roman" w:cs="Times New Roman"/>
          <w:sz w:val="24"/>
          <w:szCs w:val="24"/>
        </w:rPr>
        <w:t>З</w:t>
      </w:r>
      <w:r w:rsidR="00705DC7" w:rsidRPr="00705DC7">
        <w:rPr>
          <w:rFonts w:ascii="Times New Roman" w:hAnsi="Times New Roman" w:cs="Times New Roman"/>
          <w:sz w:val="24"/>
          <w:szCs w:val="24"/>
        </w:rPr>
        <w:t>начение площадей в настоящее время</w:t>
      </w:r>
    </w:p>
    <w:p w:rsidR="00705DC7" w:rsidRPr="00705DC7" w:rsidRDefault="00705DC7" w:rsidP="00300A7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Достопримечательности Красной площади</w:t>
      </w:r>
    </w:p>
    <w:p w:rsidR="00705DC7" w:rsidRPr="00705DC7" w:rsidRDefault="00705DC7" w:rsidP="00300A7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Достопримечательности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Трафальгарской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 площади.</w:t>
      </w:r>
    </w:p>
    <w:p w:rsidR="00300A75" w:rsidRPr="009B60C0" w:rsidRDefault="00705DC7" w:rsidP="00300A7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Интересные факты из жизни </w:t>
      </w:r>
      <w:r w:rsidR="00BF7DBC">
        <w:rPr>
          <w:rFonts w:ascii="Times New Roman" w:hAnsi="Times New Roman" w:cs="Times New Roman"/>
          <w:sz w:val="24"/>
          <w:szCs w:val="24"/>
        </w:rPr>
        <w:t>площадей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75" w:rsidRPr="009B60C0" w:rsidRDefault="00300A75" w:rsidP="00300A75">
      <w:pPr>
        <w:pStyle w:val="a9"/>
        <w:numPr>
          <w:ilvl w:val="0"/>
          <w:numId w:val="3"/>
        </w:num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B60C0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 w:rsidR="00C77925">
        <w:rPr>
          <w:rFonts w:ascii="Times New Roman" w:hAnsi="Times New Roman" w:cs="Times New Roman"/>
          <w:sz w:val="24"/>
          <w:szCs w:val="24"/>
        </w:rPr>
        <w:t xml:space="preserve">Красной </w:t>
      </w:r>
      <w:r w:rsidR="00DD1BC7">
        <w:rPr>
          <w:rFonts w:ascii="Times New Roman" w:hAnsi="Times New Roman" w:cs="Times New Roman"/>
          <w:sz w:val="24"/>
          <w:szCs w:val="24"/>
        </w:rPr>
        <w:t xml:space="preserve">площади в Москве </w:t>
      </w:r>
      <w:r w:rsidR="00C7792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77925">
        <w:rPr>
          <w:rFonts w:ascii="Times New Roman" w:hAnsi="Times New Roman" w:cs="Times New Roman"/>
          <w:sz w:val="24"/>
          <w:szCs w:val="24"/>
        </w:rPr>
        <w:t>Трафальгарской</w:t>
      </w:r>
      <w:proofErr w:type="spellEnd"/>
      <w:r w:rsidR="00C77925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DD1BC7">
        <w:rPr>
          <w:rFonts w:ascii="Times New Roman" w:hAnsi="Times New Roman" w:cs="Times New Roman"/>
          <w:sz w:val="24"/>
          <w:szCs w:val="24"/>
        </w:rPr>
        <w:t>и в Лондоне</w:t>
      </w:r>
    </w:p>
    <w:p w:rsidR="00300A75" w:rsidRPr="009B60C0" w:rsidRDefault="00300A75" w:rsidP="00300A75">
      <w:pPr>
        <w:pStyle w:val="a3"/>
        <w:shd w:val="clear" w:color="auto" w:fill="FFFFFF"/>
        <w:ind w:left="1080"/>
        <w:rPr>
          <w:b/>
        </w:rPr>
      </w:pP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>3. Заключение.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Литература</w:t>
      </w:r>
      <w:r w:rsidRPr="008A7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5C7">
        <w:rPr>
          <w:rFonts w:ascii="Times New Roman" w:eastAsia="Calibri" w:hAnsi="Times New Roman" w:cs="Times New Roman"/>
          <w:sz w:val="24"/>
          <w:szCs w:val="24"/>
        </w:rPr>
        <w:t>5. Приложение.</w:t>
      </w: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A75" w:rsidRPr="008A75C7" w:rsidRDefault="00300A75" w:rsidP="00300A75">
      <w:pPr>
        <w:tabs>
          <w:tab w:val="left" w:pos="247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300A75" w:rsidRDefault="00300A75" w:rsidP="00300A7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A75" w:rsidRPr="00983CA3" w:rsidRDefault="00300A75" w:rsidP="00300A7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2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Введение.</w:t>
      </w:r>
    </w:p>
    <w:p w:rsidR="00300A75" w:rsidRDefault="00300A75" w:rsidP="0030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4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начале учебного года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на уроках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мы читали, смотрели фильмы о достопримечательностях   столицы Великобритании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города Лондона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узнали , что жители Лондона любят и гордятся своими  парками и площадями, потому что они очень красивые,  и  вы можете прекрасно провести там свободное  время , не покидая границ города.</w:t>
      </w:r>
    </w:p>
    <w:p w:rsidR="00300A75" w:rsidRPr="0090024F" w:rsidRDefault="00300A75" w:rsidP="00300A7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24F">
        <w:rPr>
          <w:rFonts w:ascii="Times New Roman" w:eastAsia="Calibri" w:hAnsi="Times New Roman" w:cs="Times New Roman"/>
          <w:sz w:val="24"/>
          <w:szCs w:val="24"/>
        </w:rPr>
        <w:tab/>
        <w:t>С целью выя</w:t>
      </w:r>
      <w:r>
        <w:rPr>
          <w:rFonts w:ascii="Times New Roman" w:hAnsi="Times New Roman" w:cs="Times New Roman"/>
          <w:sz w:val="24"/>
          <w:szCs w:val="24"/>
        </w:rPr>
        <w:t xml:space="preserve">снения интереса обучающихся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 к  достопримечательностям Лондона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мы провели опр</w:t>
      </w:r>
      <w:r>
        <w:rPr>
          <w:rFonts w:ascii="Times New Roman" w:eastAsia="Calibri" w:hAnsi="Times New Roman" w:cs="Times New Roman"/>
          <w:sz w:val="24"/>
          <w:szCs w:val="24"/>
        </w:rPr>
        <w:t>ос, в котором приняли участие 23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9002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мотри приложение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Все  обучающиеся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изъявили же</w:t>
      </w:r>
      <w:r>
        <w:rPr>
          <w:rFonts w:ascii="Times New Roman" w:eastAsia="Calibri" w:hAnsi="Times New Roman" w:cs="Times New Roman"/>
          <w:sz w:val="24"/>
          <w:szCs w:val="24"/>
        </w:rPr>
        <w:t>лание больше узнать об интересных местах</w:t>
      </w:r>
      <w:r w:rsidR="00F0658C">
        <w:rPr>
          <w:rFonts w:ascii="Times New Roman" w:eastAsia="Calibri" w:hAnsi="Times New Roman" w:cs="Times New Roman"/>
          <w:sz w:val="24"/>
          <w:szCs w:val="24"/>
        </w:rPr>
        <w:t xml:space="preserve">  столицы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Великобритании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376B">
        <w:rPr>
          <w:rFonts w:ascii="Times New Roman" w:eastAsia="Calibri" w:hAnsi="Times New Roman" w:cs="Times New Roman"/>
          <w:sz w:val="24"/>
          <w:szCs w:val="24"/>
        </w:rPr>
        <w:t xml:space="preserve">30 % </w:t>
      </w:r>
      <w:r w:rsidR="0066376B">
        <w:rPr>
          <w:rFonts w:ascii="Times New Roman" w:hAnsi="Times New Roman" w:cs="Times New Roman"/>
          <w:sz w:val="24"/>
          <w:szCs w:val="24"/>
        </w:rPr>
        <w:t xml:space="preserve">опрошенных,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хотели бы </w:t>
      </w:r>
      <w:r>
        <w:rPr>
          <w:rFonts w:ascii="Times New Roman" w:hAnsi="Times New Roman" w:cs="Times New Roman"/>
          <w:sz w:val="24"/>
          <w:szCs w:val="24"/>
        </w:rPr>
        <w:t xml:space="preserve">посетить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Трафальгарскую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Pr="0090024F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увидеть знаменитую Колону Нельсона</w:t>
      </w:r>
      <w:r w:rsidR="00AE15D2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66376B">
        <w:rPr>
          <w:rFonts w:ascii="Times New Roman" w:eastAsia="Calibri" w:hAnsi="Times New Roman" w:cs="Times New Roman"/>
          <w:sz w:val="24"/>
          <w:szCs w:val="24"/>
        </w:rPr>
        <w:t xml:space="preserve">21,7 %  </w:t>
      </w:r>
      <w:r w:rsidR="0066376B" w:rsidRPr="0090024F">
        <w:rPr>
          <w:rFonts w:ascii="Times New Roman" w:eastAsia="Calibri" w:hAnsi="Times New Roman" w:cs="Times New Roman"/>
          <w:sz w:val="24"/>
          <w:szCs w:val="24"/>
        </w:rPr>
        <w:t xml:space="preserve">хотели бы </w:t>
      </w:r>
      <w:r w:rsidR="0066376B">
        <w:rPr>
          <w:rFonts w:ascii="Times New Roman" w:hAnsi="Times New Roman" w:cs="Times New Roman"/>
          <w:sz w:val="24"/>
          <w:szCs w:val="24"/>
        </w:rPr>
        <w:t xml:space="preserve">посетить </w:t>
      </w:r>
      <w:r w:rsidR="0066376B">
        <w:rPr>
          <w:rFonts w:ascii="Times New Roman" w:hAnsi="Times New Roman" w:cs="Times New Roman"/>
          <w:sz w:val="24"/>
        </w:rPr>
        <w:t xml:space="preserve">Гайд-парк </w:t>
      </w:r>
      <w:r w:rsidR="0066376B" w:rsidRPr="00DB5EA0">
        <w:rPr>
          <w:rFonts w:ascii="Times New Roman" w:hAnsi="Times New Roman" w:cs="Times New Roman"/>
          <w:sz w:val="24"/>
        </w:rPr>
        <w:t xml:space="preserve"> и</w:t>
      </w:r>
      <w:r w:rsidR="0066376B">
        <w:rPr>
          <w:rFonts w:ascii="Times New Roman" w:hAnsi="Times New Roman" w:cs="Times New Roman"/>
          <w:sz w:val="24"/>
        </w:rPr>
        <w:t xml:space="preserve"> хорошо провести там время, 17, 3 % </w:t>
      </w:r>
      <w:r w:rsidR="0066376B" w:rsidRPr="0090024F">
        <w:rPr>
          <w:rFonts w:ascii="Times New Roman" w:eastAsia="Calibri" w:hAnsi="Times New Roman" w:cs="Times New Roman"/>
          <w:sz w:val="24"/>
          <w:szCs w:val="24"/>
        </w:rPr>
        <w:t xml:space="preserve">хотели бы </w:t>
      </w:r>
      <w:r w:rsidR="0066376B">
        <w:rPr>
          <w:rFonts w:ascii="Times New Roman" w:hAnsi="Times New Roman" w:cs="Times New Roman"/>
          <w:sz w:val="24"/>
          <w:szCs w:val="24"/>
        </w:rPr>
        <w:t>посетить</w:t>
      </w:r>
      <w:r w:rsidR="0066376B">
        <w:rPr>
          <w:rFonts w:ascii="Times New Roman" w:hAnsi="Times New Roman" w:cs="Times New Roman"/>
          <w:sz w:val="24"/>
        </w:rPr>
        <w:t xml:space="preserve"> Букингемский дворец и увидеть церемонию смены караула, 17, 3 % хотели бы  увидеть часы </w:t>
      </w:r>
      <w:proofErr w:type="spellStart"/>
      <w:r w:rsidR="0066376B">
        <w:rPr>
          <w:rFonts w:ascii="Times New Roman" w:hAnsi="Times New Roman" w:cs="Times New Roman"/>
          <w:sz w:val="24"/>
        </w:rPr>
        <w:t>Биг</w:t>
      </w:r>
      <w:proofErr w:type="spellEnd"/>
      <w:r w:rsidR="0066376B">
        <w:rPr>
          <w:rFonts w:ascii="Times New Roman" w:hAnsi="Times New Roman" w:cs="Times New Roman"/>
          <w:sz w:val="24"/>
        </w:rPr>
        <w:t xml:space="preserve"> Бен и услышать их бой в полдень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76B">
        <w:rPr>
          <w:rFonts w:ascii="Times New Roman" w:eastAsia="Calibri" w:hAnsi="Times New Roman" w:cs="Times New Roman"/>
          <w:sz w:val="24"/>
          <w:szCs w:val="24"/>
        </w:rPr>
        <w:t xml:space="preserve">  и  13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% хотели бы</w:t>
      </w:r>
      <w:r w:rsidR="00DD1BC7">
        <w:rPr>
          <w:rFonts w:ascii="Times New Roman" w:eastAsia="Calibri" w:hAnsi="Times New Roman" w:cs="Times New Roman"/>
          <w:sz w:val="24"/>
          <w:szCs w:val="24"/>
        </w:rPr>
        <w:t xml:space="preserve"> просто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улучшить свои знания английского языка.</w:t>
      </w:r>
    </w:p>
    <w:p w:rsidR="00300A75" w:rsidRPr="0090024F" w:rsidRDefault="00300A75" w:rsidP="00300A7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24F">
        <w:rPr>
          <w:rFonts w:ascii="Times New Roman" w:eastAsia="Calibri" w:hAnsi="Times New Roman" w:cs="Times New Roman"/>
          <w:sz w:val="24"/>
          <w:szCs w:val="24"/>
        </w:rPr>
        <w:tab/>
        <w:t xml:space="preserve">Руководствуясь заинтересованностью одноклассников, мы решили провести данное исследование и  поставили перед собой  следующие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цели и </w:t>
      </w:r>
      <w:r w:rsidRPr="0090024F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00A75" w:rsidRPr="0090024F" w:rsidRDefault="00300A75" w:rsidP="00300A7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7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Сравн</w:t>
      </w:r>
      <w:r w:rsidR="00F0658C"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 w:rsidR="00F0658C">
        <w:rPr>
          <w:rFonts w:ascii="Times New Roman" w:hAnsi="Times New Roman" w:cs="Times New Roman"/>
          <w:sz w:val="24"/>
          <w:szCs w:val="24"/>
        </w:rPr>
        <w:t>Трафальгарскую</w:t>
      </w:r>
      <w:proofErr w:type="spellEnd"/>
      <w:r w:rsidR="00F0658C">
        <w:rPr>
          <w:rFonts w:ascii="Times New Roman" w:hAnsi="Times New Roman" w:cs="Times New Roman"/>
          <w:sz w:val="24"/>
          <w:szCs w:val="24"/>
        </w:rPr>
        <w:t xml:space="preserve"> площадь </w:t>
      </w:r>
      <w:r>
        <w:rPr>
          <w:rFonts w:ascii="Times New Roman" w:hAnsi="Times New Roman" w:cs="Times New Roman"/>
          <w:sz w:val="24"/>
          <w:szCs w:val="24"/>
        </w:rPr>
        <w:t xml:space="preserve"> в Лондоне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0658C">
        <w:rPr>
          <w:rFonts w:ascii="Times New Roman" w:hAnsi="Times New Roman" w:cs="Times New Roman"/>
          <w:sz w:val="24"/>
          <w:szCs w:val="24"/>
        </w:rPr>
        <w:t xml:space="preserve">Красную площадь </w:t>
      </w:r>
      <w:r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Pr="009002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A75" w:rsidRPr="00C14370" w:rsidRDefault="00300A75" w:rsidP="00300A75">
      <w:pPr>
        <w:pStyle w:val="a9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7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300A75" w:rsidRPr="00C14370" w:rsidRDefault="00300A75" w:rsidP="00300A7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70">
        <w:rPr>
          <w:rFonts w:ascii="Times New Roman" w:hAnsi="Times New Roman" w:cs="Times New Roman"/>
          <w:sz w:val="24"/>
          <w:szCs w:val="24"/>
        </w:rPr>
        <w:t>Изуч</w:t>
      </w:r>
      <w:r w:rsidR="00F0658C">
        <w:rPr>
          <w:rFonts w:ascii="Times New Roman" w:hAnsi="Times New Roman" w:cs="Times New Roman"/>
          <w:sz w:val="24"/>
          <w:szCs w:val="24"/>
        </w:rPr>
        <w:t>ить историю образования  площадей</w:t>
      </w:r>
      <w:r w:rsidRPr="00C14370">
        <w:rPr>
          <w:rFonts w:ascii="Times New Roman" w:hAnsi="Times New Roman" w:cs="Times New Roman"/>
          <w:sz w:val="24"/>
          <w:szCs w:val="24"/>
        </w:rPr>
        <w:t>.</w:t>
      </w:r>
    </w:p>
    <w:p w:rsidR="00300A75" w:rsidRPr="00C14370" w:rsidRDefault="00300A75" w:rsidP="00300A7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70">
        <w:rPr>
          <w:rFonts w:ascii="Times New Roman" w:eastAsia="Calibri" w:hAnsi="Times New Roman" w:cs="Times New Roman"/>
          <w:sz w:val="24"/>
          <w:szCs w:val="24"/>
        </w:rPr>
        <w:t xml:space="preserve">Выяснить </w:t>
      </w:r>
      <w:r w:rsidR="00F0658C">
        <w:rPr>
          <w:rFonts w:ascii="Times New Roman" w:hAnsi="Times New Roman" w:cs="Times New Roman"/>
          <w:sz w:val="24"/>
          <w:szCs w:val="24"/>
        </w:rPr>
        <w:t xml:space="preserve">роль площадей в жизни города </w:t>
      </w:r>
      <w:r w:rsidRPr="00C14370">
        <w:rPr>
          <w:rFonts w:ascii="Times New Roman" w:hAnsi="Times New Roman" w:cs="Times New Roman"/>
          <w:sz w:val="24"/>
          <w:szCs w:val="24"/>
        </w:rPr>
        <w:t xml:space="preserve"> в настоящее время.</w:t>
      </w:r>
    </w:p>
    <w:p w:rsidR="00300A75" w:rsidRPr="00C14370" w:rsidRDefault="00300A75" w:rsidP="00300A7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70">
        <w:rPr>
          <w:rFonts w:ascii="Times New Roman" w:eastAsia="Calibri" w:hAnsi="Times New Roman" w:cs="Times New Roman"/>
          <w:sz w:val="24"/>
          <w:szCs w:val="24"/>
        </w:rPr>
        <w:t xml:space="preserve">Изучить  </w:t>
      </w:r>
      <w:r w:rsidRPr="00C14370">
        <w:rPr>
          <w:rFonts w:ascii="Times New Roman" w:hAnsi="Times New Roman" w:cs="Times New Roman"/>
          <w:sz w:val="24"/>
          <w:szCs w:val="24"/>
        </w:rPr>
        <w:t>программу мероприят</w:t>
      </w:r>
      <w:r w:rsidR="00F0658C">
        <w:rPr>
          <w:rFonts w:ascii="Times New Roman" w:hAnsi="Times New Roman" w:cs="Times New Roman"/>
          <w:sz w:val="24"/>
          <w:szCs w:val="24"/>
        </w:rPr>
        <w:t>ий, ежегодно проводимых на площадях</w:t>
      </w:r>
      <w:r w:rsidRPr="00C143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A75" w:rsidRPr="00C14370" w:rsidRDefault="00705DC7" w:rsidP="00300A7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список  достопримечательностей двух</w:t>
      </w:r>
      <w:r w:rsidR="00F0658C">
        <w:rPr>
          <w:rFonts w:ascii="Times New Roman" w:hAnsi="Times New Roman" w:cs="Times New Roman"/>
          <w:sz w:val="24"/>
          <w:szCs w:val="24"/>
        </w:rPr>
        <w:t xml:space="preserve"> площадей</w:t>
      </w:r>
      <w:r w:rsidR="00300A75" w:rsidRPr="00C1437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оторые особенно привлекают туристов</w:t>
      </w:r>
      <w:r w:rsidR="00300A75" w:rsidRPr="00C14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A75" w:rsidRPr="00C14370" w:rsidRDefault="00300A75" w:rsidP="00300A75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70">
        <w:rPr>
          <w:rFonts w:ascii="Times New Roman" w:hAnsi="Times New Roman" w:cs="Times New Roman"/>
          <w:sz w:val="24"/>
          <w:szCs w:val="24"/>
        </w:rPr>
        <w:t xml:space="preserve">Выяснить </w:t>
      </w:r>
      <w:r w:rsidRPr="00C14370">
        <w:rPr>
          <w:rFonts w:ascii="Times New Roman" w:eastAsia="Calibri" w:hAnsi="Times New Roman" w:cs="Times New Roman"/>
          <w:sz w:val="24"/>
          <w:szCs w:val="24"/>
        </w:rPr>
        <w:t xml:space="preserve">черты сходства и различия </w:t>
      </w:r>
      <w:r w:rsidR="00F0658C">
        <w:rPr>
          <w:rFonts w:ascii="Times New Roman" w:hAnsi="Times New Roman" w:cs="Times New Roman"/>
          <w:sz w:val="24"/>
          <w:szCs w:val="24"/>
        </w:rPr>
        <w:t xml:space="preserve"> </w:t>
      </w:r>
      <w:r w:rsidR="00705DC7">
        <w:rPr>
          <w:rFonts w:ascii="Times New Roman" w:hAnsi="Times New Roman" w:cs="Times New Roman"/>
          <w:sz w:val="24"/>
          <w:szCs w:val="24"/>
        </w:rPr>
        <w:t xml:space="preserve">в планировке </w:t>
      </w:r>
      <w:r w:rsidR="00F0658C">
        <w:rPr>
          <w:rFonts w:ascii="Times New Roman" w:hAnsi="Times New Roman" w:cs="Times New Roman"/>
          <w:sz w:val="24"/>
          <w:szCs w:val="24"/>
        </w:rPr>
        <w:t>двух площадей</w:t>
      </w:r>
    </w:p>
    <w:p w:rsidR="00300A75" w:rsidRPr="0090024F" w:rsidRDefault="00300A75" w:rsidP="00300A7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24F">
        <w:rPr>
          <w:rFonts w:ascii="Times New Roman" w:eastAsia="Calibri" w:hAnsi="Times New Roman" w:cs="Times New Roman"/>
          <w:sz w:val="24"/>
          <w:szCs w:val="24"/>
        </w:rPr>
        <w:t>В своем исследовании мы обратились к  уч</w:t>
      </w:r>
      <w:r w:rsidR="00F0658C">
        <w:rPr>
          <w:rFonts w:ascii="Times New Roman" w:eastAsia="Calibri" w:hAnsi="Times New Roman" w:cs="Times New Roman"/>
          <w:sz w:val="24"/>
          <w:szCs w:val="24"/>
        </w:rPr>
        <w:t>ебнику английского языка для 7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общеобразовательной школы </w:t>
      </w:r>
      <w:proofErr w:type="spellStart"/>
      <w:r w:rsidRPr="0090024F">
        <w:rPr>
          <w:rFonts w:ascii="Times New Roman" w:eastAsia="Calibri" w:hAnsi="Times New Roman" w:cs="Times New Roman"/>
          <w:sz w:val="24"/>
          <w:szCs w:val="24"/>
        </w:rPr>
        <w:t>М.</w:t>
      </w:r>
      <w:r w:rsidR="00D814B4">
        <w:rPr>
          <w:rFonts w:ascii="Times New Roman" w:eastAsia="Calibri" w:hAnsi="Times New Roman" w:cs="Times New Roman"/>
          <w:sz w:val="24"/>
          <w:szCs w:val="24"/>
        </w:rPr>
        <w:t>З.Биболетовой</w:t>
      </w:r>
      <w:proofErr w:type="spellEnd"/>
      <w:r w:rsidR="00D814B4">
        <w:rPr>
          <w:rFonts w:ascii="Times New Roman" w:eastAsia="Calibri" w:hAnsi="Times New Roman" w:cs="Times New Roman"/>
          <w:sz w:val="24"/>
          <w:szCs w:val="24"/>
        </w:rPr>
        <w:t xml:space="preserve"> и Н.В.Добры</w:t>
      </w:r>
      <w:r w:rsidR="00203341">
        <w:rPr>
          <w:rFonts w:ascii="Times New Roman" w:eastAsia="Calibri" w:hAnsi="Times New Roman" w:cs="Times New Roman"/>
          <w:sz w:val="24"/>
          <w:szCs w:val="24"/>
        </w:rPr>
        <w:t xml:space="preserve">ниной, книгам Михаила  Васильева </w:t>
      </w:r>
      <w:r w:rsidR="00D814B4">
        <w:rPr>
          <w:rFonts w:ascii="Times New Roman" w:eastAsia="Calibri" w:hAnsi="Times New Roman" w:cs="Times New Roman"/>
          <w:sz w:val="24"/>
          <w:szCs w:val="24"/>
        </w:rPr>
        <w:t xml:space="preserve"> " Достопримечательности Лондона"</w:t>
      </w:r>
      <w:r w:rsidR="00203341">
        <w:rPr>
          <w:rFonts w:ascii="Times New Roman" w:eastAsia="Calibri" w:hAnsi="Times New Roman" w:cs="Times New Roman"/>
          <w:sz w:val="24"/>
          <w:szCs w:val="24"/>
        </w:rPr>
        <w:t xml:space="preserve">, Александра </w:t>
      </w:r>
      <w:proofErr w:type="spellStart"/>
      <w:r w:rsidR="00203341">
        <w:rPr>
          <w:rFonts w:ascii="Times New Roman" w:eastAsia="Calibri" w:hAnsi="Times New Roman" w:cs="Times New Roman"/>
          <w:sz w:val="24"/>
          <w:szCs w:val="24"/>
        </w:rPr>
        <w:t>Мясникова</w:t>
      </w:r>
      <w:proofErr w:type="spellEnd"/>
      <w:r w:rsidR="00203341">
        <w:rPr>
          <w:rFonts w:ascii="Times New Roman" w:eastAsia="Calibri" w:hAnsi="Times New Roman" w:cs="Times New Roman"/>
          <w:sz w:val="24"/>
          <w:szCs w:val="24"/>
        </w:rPr>
        <w:t xml:space="preserve"> " 100 великих достопримечательностей Москвы"  </w:t>
      </w:r>
      <w:r w:rsidR="00D81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58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24F">
        <w:rPr>
          <w:rFonts w:ascii="Times New Roman" w:eastAsia="Calibri" w:hAnsi="Times New Roman" w:cs="Times New Roman"/>
          <w:sz w:val="24"/>
          <w:szCs w:val="24"/>
        </w:rPr>
        <w:t>интернет-ресурсам</w:t>
      </w:r>
      <w:proofErr w:type="spellEnd"/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0A75" w:rsidRPr="0090024F" w:rsidRDefault="00300A75" w:rsidP="00300A75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00A75" w:rsidRDefault="00300A75" w:rsidP="00300A75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</w:rPr>
      </w:pPr>
    </w:p>
    <w:p w:rsidR="004D5EC9" w:rsidRDefault="004D5EC9" w:rsidP="00F06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C9" w:rsidRDefault="004D5EC9" w:rsidP="00F06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A75" w:rsidRDefault="00F0658C" w:rsidP="00F06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Основная часть</w:t>
      </w:r>
    </w:p>
    <w:p w:rsidR="00705DC7" w:rsidRDefault="00705DC7" w:rsidP="00F06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образования площадей</w:t>
      </w:r>
    </w:p>
    <w:p w:rsidR="00F0658C" w:rsidRDefault="00F0658C" w:rsidP="004113E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13E5" w:rsidRPr="00807C66" w:rsidRDefault="00916DFF" w:rsidP="00705D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</w:t>
      </w:r>
      <w:r w:rsidR="004113E5" w:rsidRPr="00807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образования Красной площади</w:t>
      </w:r>
    </w:p>
    <w:p w:rsidR="004113E5" w:rsidRDefault="004113E5" w:rsidP="00807C66">
      <w:pPr>
        <w:pStyle w:val="a3"/>
        <w:shd w:val="clear" w:color="auto" w:fill="FFFFFF"/>
        <w:spacing w:before="17" w:beforeAutospacing="0" w:after="35" w:afterAutospacing="0"/>
        <w:rPr>
          <w:color w:val="000000"/>
        </w:rPr>
      </w:pPr>
    </w:p>
    <w:p w:rsidR="004113E5" w:rsidRPr="00807C66" w:rsidRDefault="00807C66" w:rsidP="004113E5">
      <w:pPr>
        <w:pStyle w:val="a3"/>
        <w:shd w:val="clear" w:color="auto" w:fill="FFFFFF"/>
        <w:spacing w:before="17" w:beforeAutospacing="0" w:after="35" w:afterAutospacing="0"/>
        <w:rPr>
          <w:color w:val="000000"/>
        </w:rPr>
      </w:pPr>
      <w:r w:rsidRPr="004113E5">
        <w:rPr>
          <w:color w:val="000000"/>
        </w:rPr>
        <w:t>Красная площадь</w:t>
      </w:r>
      <w:r w:rsidRPr="00807C66">
        <w:rPr>
          <w:color w:val="000000"/>
        </w:rPr>
        <w:t xml:space="preserve"> образовалась </w:t>
      </w:r>
      <w:r w:rsidR="004113E5" w:rsidRPr="00807C66">
        <w:rPr>
          <w:color w:val="333333"/>
        </w:rPr>
        <w:t xml:space="preserve">у восточной стены Кремля </w:t>
      </w:r>
      <w:r w:rsidRPr="00807C66">
        <w:rPr>
          <w:color w:val="000000"/>
        </w:rPr>
        <w:t>в 15 веке при царе Иване</w:t>
      </w:r>
      <w:proofErr w:type="gramStart"/>
      <w:r w:rsidRPr="00807C66">
        <w:rPr>
          <w:color w:val="000000"/>
        </w:rPr>
        <w:t xml:space="preserve"> Т</w:t>
      </w:r>
      <w:proofErr w:type="gramEnd"/>
      <w:r w:rsidRPr="00807C66">
        <w:rPr>
          <w:color w:val="000000"/>
        </w:rPr>
        <w:t>ретьем и носила сначала название Торг</w:t>
      </w:r>
      <w:r w:rsidR="004113E5">
        <w:rPr>
          <w:color w:val="333333"/>
        </w:rPr>
        <w:t>, так как здесь</w:t>
      </w:r>
      <w:r w:rsidR="004113E5" w:rsidRPr="00807C66">
        <w:rPr>
          <w:color w:val="333333"/>
        </w:rPr>
        <w:t xml:space="preserve"> шумела оживленная торговля. В 16 веке она называлась Троицкой от названия церкви св. Троицы, стоявшей на месте собора Василия Блаженного. В средние века здесь часто полыхали пожары, </w:t>
      </w:r>
      <w:r w:rsidR="004113E5">
        <w:rPr>
          <w:color w:val="333333"/>
        </w:rPr>
        <w:t xml:space="preserve">а </w:t>
      </w:r>
      <w:r w:rsidR="004113E5" w:rsidRPr="00807C66">
        <w:rPr>
          <w:color w:val="000000"/>
        </w:rPr>
        <w:t>после пожара 1571 года площадь стали называть Пожар и только к концу 16 века она стала называться Красной (одни историки считают, что это значит красивый, а другие предполагают, что от слова галантерейного товара, которым торговали на этом месте). В этом же веке здесь появляются Лобное место и</w:t>
      </w:r>
      <w:r w:rsidR="00E55096">
        <w:rPr>
          <w:color w:val="000000"/>
        </w:rPr>
        <w:t xml:space="preserve"> Собор Казанской Божьей Матери</w:t>
      </w:r>
      <w:proofErr w:type="gramStart"/>
      <w:r w:rsidR="00E55096">
        <w:rPr>
          <w:color w:val="000000"/>
        </w:rPr>
        <w:t xml:space="preserve"> ,</w:t>
      </w:r>
      <w:proofErr w:type="gramEnd"/>
      <w:r w:rsidR="00E55096">
        <w:rPr>
          <w:color w:val="000000"/>
        </w:rPr>
        <w:t xml:space="preserve"> </w:t>
      </w:r>
      <w:r w:rsidR="004113E5" w:rsidRPr="00807C66">
        <w:rPr>
          <w:color w:val="000000"/>
        </w:rPr>
        <w:t>Х</w:t>
      </w:r>
      <w:r w:rsidR="00E55096">
        <w:rPr>
          <w:color w:val="000000"/>
        </w:rPr>
        <w:t>рам Василия Блаженного</w:t>
      </w:r>
      <w:r w:rsidR="004113E5" w:rsidRPr="00807C66">
        <w:rPr>
          <w:color w:val="000000"/>
        </w:rPr>
        <w:t>.</w:t>
      </w:r>
    </w:p>
    <w:p w:rsidR="00807C66" w:rsidRPr="00807C66" w:rsidRDefault="00807C66" w:rsidP="00807C66">
      <w:pPr>
        <w:pStyle w:val="a3"/>
        <w:shd w:val="clear" w:color="auto" w:fill="FFFFFF"/>
        <w:spacing w:before="17" w:beforeAutospacing="0" w:after="35" w:afterAutospacing="0"/>
        <w:rPr>
          <w:color w:val="000000"/>
        </w:rPr>
      </w:pPr>
      <w:r w:rsidRPr="00807C66">
        <w:rPr>
          <w:color w:val="000000"/>
        </w:rPr>
        <w:t>Сильно изменила</w:t>
      </w:r>
      <w:r w:rsidR="00F017CC">
        <w:rPr>
          <w:color w:val="000000"/>
        </w:rPr>
        <w:t xml:space="preserve">сь Красная площадь в 19 веке. Её  замостили булыжником в 1804 году, </w:t>
      </w:r>
      <w:r w:rsidR="00F017CC" w:rsidRPr="00807C66">
        <w:rPr>
          <w:color w:val="333333"/>
        </w:rPr>
        <w:t xml:space="preserve">а до того </w:t>
      </w:r>
      <w:r w:rsidR="00F017CC">
        <w:rPr>
          <w:color w:val="333333"/>
        </w:rPr>
        <w:t xml:space="preserve">она </w:t>
      </w:r>
      <w:r w:rsidR="00F017CC" w:rsidRPr="00807C66">
        <w:rPr>
          <w:color w:val="333333"/>
        </w:rPr>
        <w:t>была преимущественно деревянной</w:t>
      </w:r>
      <w:r w:rsidR="00F017CC">
        <w:rPr>
          <w:color w:val="333333"/>
        </w:rPr>
        <w:t xml:space="preserve">, </w:t>
      </w:r>
      <w:r w:rsidRPr="00807C66">
        <w:rPr>
          <w:color w:val="000000"/>
        </w:rPr>
        <w:t xml:space="preserve"> установили </w:t>
      </w:r>
      <w:r w:rsidR="00F017CC">
        <w:rPr>
          <w:color w:val="000000"/>
        </w:rPr>
        <w:t xml:space="preserve">памятник Минину и Пожарскому, </w:t>
      </w:r>
      <w:r w:rsidRPr="00807C66">
        <w:rPr>
          <w:color w:val="000000"/>
        </w:rPr>
        <w:t xml:space="preserve"> </w:t>
      </w:r>
      <w:r w:rsidR="00F017CC">
        <w:rPr>
          <w:color w:val="000000"/>
        </w:rPr>
        <w:t xml:space="preserve">построили Исторический музей,  перестроили Торговые ряды и </w:t>
      </w:r>
      <w:r w:rsidRPr="00807C66">
        <w:rPr>
          <w:color w:val="000000"/>
        </w:rPr>
        <w:t xml:space="preserve"> провели электроосвещение.</w:t>
      </w:r>
    </w:p>
    <w:p w:rsidR="00807C66" w:rsidRPr="00807C66" w:rsidRDefault="00807C66" w:rsidP="00807C66">
      <w:pPr>
        <w:pStyle w:val="a3"/>
        <w:shd w:val="clear" w:color="auto" w:fill="FFFFFF"/>
        <w:spacing w:before="17" w:beforeAutospacing="0" w:after="35" w:afterAutospacing="0"/>
        <w:rPr>
          <w:color w:val="000000"/>
        </w:rPr>
      </w:pPr>
      <w:r w:rsidRPr="00807C66">
        <w:rPr>
          <w:color w:val="000000"/>
        </w:rPr>
        <w:t>После 1917 года площадь стала нести и политическую нагрузку: на ней стали проводить парады и демонстрации, а также создали Кремлевский некрополь.</w:t>
      </w:r>
    </w:p>
    <w:p w:rsidR="00916DFF" w:rsidRDefault="00916DFF" w:rsidP="00705DC7">
      <w:pPr>
        <w:shd w:val="clear" w:color="auto" w:fill="FFFFFF"/>
        <w:spacing w:after="131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</w:t>
      </w:r>
      <w:r w:rsidRPr="00807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Трафальгарской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площади</w:t>
      </w:r>
    </w:p>
    <w:p w:rsidR="00D648E9" w:rsidRPr="0071647D" w:rsidRDefault="00D648E9" w:rsidP="0071647D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648E9">
        <w:rPr>
          <w:rFonts w:ascii="Times New Roman" w:hAnsi="Times New Roman" w:cs="Times New Roman"/>
          <w:color w:val="333333"/>
          <w:sz w:val="24"/>
          <w:szCs w:val="24"/>
        </w:rPr>
        <w:t>Трафальгарская</w:t>
      </w:r>
      <w:proofErr w:type="spellEnd"/>
      <w:r w:rsidRPr="00D648E9">
        <w:rPr>
          <w:rFonts w:ascii="Times New Roman" w:hAnsi="Times New Roman" w:cs="Times New Roman"/>
          <w:color w:val="333333"/>
          <w:sz w:val="24"/>
          <w:szCs w:val="24"/>
        </w:rPr>
        <w:t xml:space="preserve"> площадь не всегда была центром Лондона, до начала XIX века на этом месте находились королевские конюшни. Король </w:t>
      </w:r>
      <w:r w:rsidR="006B03C6">
        <w:rPr>
          <w:rStyle w:val="apple-converted-space"/>
          <w:rFonts w:ascii="Arial" w:hAnsi="Arial" w:cs="Arial"/>
          <w:color w:val="2D2D2D"/>
          <w:sz w:val="16"/>
          <w:szCs w:val="16"/>
        </w:rPr>
        <w:t> </w:t>
      </w:r>
      <w:r w:rsidR="006B03C6">
        <w:rPr>
          <w:rFonts w:ascii="Arial" w:hAnsi="Arial" w:cs="Arial"/>
          <w:color w:val="2D2D2D"/>
          <w:sz w:val="16"/>
          <w:szCs w:val="16"/>
        </w:rPr>
        <w:t xml:space="preserve"> </w:t>
      </w:r>
      <w:r w:rsidR="006B03C6">
        <w:rPr>
          <w:rFonts w:ascii="Times New Roman" w:hAnsi="Times New Roman" w:cs="Times New Roman"/>
          <w:color w:val="2D2D2D"/>
          <w:sz w:val="24"/>
          <w:szCs w:val="24"/>
        </w:rPr>
        <w:t>Вильгельм</w:t>
      </w:r>
      <w:r w:rsidR="006B03C6" w:rsidRPr="006B03C6">
        <w:rPr>
          <w:rFonts w:ascii="Times New Roman" w:hAnsi="Times New Roman" w:cs="Times New Roman"/>
          <w:color w:val="2D2D2D"/>
          <w:sz w:val="24"/>
          <w:szCs w:val="24"/>
        </w:rPr>
        <w:t xml:space="preserve"> IV</w:t>
      </w:r>
      <w:r w:rsidR="006B03C6">
        <w:rPr>
          <w:rFonts w:ascii="Arial" w:hAnsi="Arial" w:cs="Arial"/>
          <w:color w:val="2D2D2D"/>
          <w:sz w:val="16"/>
          <w:szCs w:val="16"/>
        </w:rPr>
        <w:t>,</w:t>
      </w:r>
      <w:r w:rsidR="006B03C6" w:rsidRPr="00D648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648E9">
        <w:rPr>
          <w:rFonts w:ascii="Times New Roman" w:hAnsi="Times New Roman" w:cs="Times New Roman"/>
          <w:color w:val="333333"/>
          <w:sz w:val="24"/>
          <w:szCs w:val="24"/>
        </w:rPr>
        <w:t>принял решение разобрать конюшни и построить на этом месте площадь, изначально площадь носила его имя.</w:t>
      </w:r>
      <w:r w:rsidR="0071647D" w:rsidRPr="007164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1647D"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Однако после памятной битвы 21 октября 1805 г. у берегов испанского мыса Трафальгар, которая принесла военно-морскую победу британцам в войне Испании с Наполеоном, главную площадь страны переименовали.</w:t>
      </w:r>
    </w:p>
    <w:p w:rsidR="00D648E9" w:rsidRDefault="00D648E9" w:rsidP="00D648E9">
      <w:pPr>
        <w:pStyle w:val="a3"/>
        <w:spacing w:before="0" w:beforeAutospacing="0" w:after="262" w:afterAutospacing="0" w:line="192" w:lineRule="atLeast"/>
        <w:textAlignment w:val="baseline"/>
        <w:rPr>
          <w:color w:val="444444"/>
        </w:rPr>
      </w:pPr>
      <w:r w:rsidRPr="00D648E9">
        <w:rPr>
          <w:color w:val="333333"/>
        </w:rPr>
        <w:t>Архитектор Чарльз</w:t>
      </w:r>
      <w:proofErr w:type="gramStart"/>
      <w:r w:rsidRPr="00D648E9">
        <w:rPr>
          <w:color w:val="333333"/>
        </w:rPr>
        <w:t xml:space="preserve"> Б</w:t>
      </w:r>
      <w:proofErr w:type="gramEnd"/>
      <w:r w:rsidRPr="00D648E9">
        <w:rPr>
          <w:color w:val="333333"/>
        </w:rPr>
        <w:t>ери разработал проект площади, ее тематика была посвящена победе английского флота в 1805 году в бою у мыса Трафальгар.</w:t>
      </w:r>
      <w:r w:rsidRPr="00D648E9">
        <w:rPr>
          <w:color w:val="444444"/>
        </w:rPr>
        <w:t xml:space="preserve"> Строительство, впрочем, продвигалось медленно – оно началось только в 1840-ом году по плану архитектора Чарльза </w:t>
      </w:r>
      <w:proofErr w:type="spellStart"/>
      <w:r w:rsidRPr="00D648E9">
        <w:rPr>
          <w:color w:val="444444"/>
        </w:rPr>
        <w:t>Берри</w:t>
      </w:r>
      <w:proofErr w:type="spellEnd"/>
      <w:r w:rsidRPr="00D648E9">
        <w:rPr>
          <w:color w:val="444444"/>
        </w:rPr>
        <w:t>. Проект площади предполагал трудоемкие земляные работы для создания великолепной перспективы застройки, включающей в себя статуи и фонтаны в качестве декораций. Что примечательно, идея построить колонну в честь героя наполеоновских войн, адмирала Нельсона, возникла параллельно с генеральным планом. Но архитектор был против ее возведения, считая, что колонна может испортить его работу. Площадь открылась 1 мая 1844, хотя она и не была закончена полностью, но произвела хорошее впечатление на публику, нашлись, впрочем, и критики. В последующие несколько десятилетий новая достопримечательность постепенно завоевала звание одного из символов Лондона</w:t>
      </w:r>
      <w:r>
        <w:rPr>
          <w:color w:val="444444"/>
        </w:rPr>
        <w:t>.</w:t>
      </w:r>
    </w:p>
    <w:p w:rsidR="00E55096" w:rsidRPr="006664F9" w:rsidRDefault="00E55096" w:rsidP="00705DC7">
      <w:pPr>
        <w:pStyle w:val="a3"/>
        <w:spacing w:before="0" w:beforeAutospacing="0" w:after="262" w:afterAutospacing="0" w:line="192" w:lineRule="atLeast"/>
        <w:jc w:val="center"/>
        <w:textAlignment w:val="baseline"/>
        <w:rPr>
          <w:b/>
        </w:rPr>
      </w:pPr>
      <w:r w:rsidRPr="006664F9">
        <w:rPr>
          <w:b/>
        </w:rPr>
        <w:t xml:space="preserve">Роль </w:t>
      </w:r>
      <w:proofErr w:type="spellStart"/>
      <w:r w:rsidRPr="006664F9">
        <w:rPr>
          <w:b/>
        </w:rPr>
        <w:t>Трафальгарской</w:t>
      </w:r>
      <w:proofErr w:type="spellEnd"/>
      <w:r w:rsidRPr="006664F9">
        <w:rPr>
          <w:b/>
        </w:rPr>
        <w:t xml:space="preserve">  площади в жизни Лондона</w:t>
      </w:r>
    </w:p>
    <w:p w:rsidR="00FD77D5" w:rsidRPr="00807C66" w:rsidRDefault="00FD77D5" w:rsidP="00FD77D5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Трафальгарская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площадь использовалась для коллективных собраний и демонстраций, в том числе здесь произошло политическое столкновение – марш 1887 года против безработицы и принуждения в Ирландии, называемое Кровавым воскресеньем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Bloody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Sunday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Здесь происходили известные всему миру антиядерные демонстрации – марши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Олдермастон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The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Aldermaston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marches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объединяющие тысячи людей призывающих к разоружению смертоносного оружия.</w:t>
      </w:r>
    </w:p>
    <w:p w:rsidR="0071647D" w:rsidRDefault="0071647D" w:rsidP="0071647D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Трафальгарская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площадь находится во владении королевы и параллельно управляется Большим Лондоном, а Вестминстерский лондонский городской совет руководит дорогами </w:t>
      </w: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вокруг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площади, в том числе популярной пешеходной зоной, именуемой «Северная терраса».</w:t>
      </w:r>
    </w:p>
    <w:p w:rsidR="00FD77D5" w:rsidRDefault="00FD77D5" w:rsidP="0071647D">
      <w:pPr>
        <w:shd w:val="clear" w:color="auto" w:fill="FFFFFF"/>
        <w:spacing w:after="131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Находясь на пересечении трех самых важных улиц Вестминстера — Стрэнд, </w:t>
      </w:r>
      <w:proofErr w:type="spellStart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Уайтхолл</w:t>
      </w:r>
      <w:proofErr w:type="spellEnd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Мэлл</w:t>
      </w:r>
      <w:proofErr w:type="spellEnd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площадь является важной транспортной развязкой. Здесь же находится станция метро «</w:t>
      </w:r>
      <w:proofErr w:type="spellStart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Чаринг</w:t>
      </w:r>
      <w:proofErr w:type="spellEnd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Кросс» линий </w:t>
      </w:r>
      <w:proofErr w:type="spellStart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Бэйкерлоо</w:t>
      </w:r>
      <w:proofErr w:type="spellEnd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gramStart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Северной</w:t>
      </w:r>
      <w:proofErr w:type="gramEnd"/>
      <w:r w:rsidRPr="00FD77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имеющая важное значение в формировании пассажиропотока лондонского метро. Кроме того, площадь является точкой отсчета расстояний в Великобритании, своеобразным «нулевым километром».</w:t>
      </w:r>
    </w:p>
    <w:p w:rsidR="00E6277C" w:rsidRPr="00E6277C" w:rsidRDefault="00E6277C" w:rsidP="00705DC7">
      <w:pPr>
        <w:shd w:val="clear" w:color="auto" w:fill="FFFFFF"/>
        <w:spacing w:after="131" w:line="240" w:lineRule="auto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Красной </w:t>
      </w:r>
      <w:r w:rsidRPr="00E6277C">
        <w:rPr>
          <w:rFonts w:ascii="Times New Roman" w:hAnsi="Times New Roman" w:cs="Times New Roman"/>
          <w:b/>
          <w:sz w:val="24"/>
          <w:szCs w:val="24"/>
        </w:rPr>
        <w:t xml:space="preserve">  площади в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Москвы и России</w:t>
      </w:r>
    </w:p>
    <w:p w:rsidR="0071647D" w:rsidRPr="00B05705" w:rsidRDefault="00786542" w:rsidP="00B05705">
      <w:pPr>
        <w:shd w:val="clear" w:color="auto" w:fill="FFFFFF"/>
        <w:spacing w:after="13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Красная площадь - центральная площадь Москвы, примыкающая с востока к Кремлю. </w:t>
      </w:r>
      <w:r w:rsidR="00004E22"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</w:t>
      </w:r>
      <w:r w:rsidR="00004E2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004E22"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Крас</w:t>
      </w:r>
      <w:r w:rsid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площади составляет 23 100 м</w:t>
      </w:r>
      <w:r w:rsidR="00004E22"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длина - 695 м, ширина - 70 м</w:t>
      </w:r>
      <w:proofErr w:type="gramStart"/>
      <w:r w:rsidR="00004E22"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находится большое количество культурно-исторических памятников.</w:t>
      </w:r>
      <w:r w:rsidR="00B05705" w:rsidRPr="00B0570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B05705" w:rsidRP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Красной площади проводятся </w:t>
      </w:r>
      <w:r w:rsid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демонстрации, военные парады, </w:t>
      </w:r>
      <w:r w:rsidR="00B05705" w:rsidRP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гулянья, монтируются временные торговые здания, устраиваются концерты</w:t>
      </w:r>
      <w:proofErr w:type="gramStart"/>
      <w:r w:rsidRPr="0000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6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Красной площади ведётся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чёт расстояний по всем шоссе, идущим от Москвы.</w:t>
      </w:r>
      <w:r w:rsidR="00B05705" w:rsidRPr="00B05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5705" w:rsidRPr="00E62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Красная площадь – особый символ и памятник Москвы и всей России.</w:t>
      </w:r>
    </w:p>
    <w:p w:rsidR="00705DC7" w:rsidRDefault="00C77925" w:rsidP="00705DC7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Достопримечательности </w:t>
      </w:r>
      <w:r w:rsidR="00FD77D5">
        <w:rPr>
          <w:b/>
          <w:color w:val="333333"/>
        </w:rPr>
        <w:t xml:space="preserve"> двух площадей</w:t>
      </w:r>
      <w:r w:rsidR="006B1D6C">
        <w:rPr>
          <w:b/>
          <w:color w:val="333333"/>
        </w:rPr>
        <w:t xml:space="preserve">. </w:t>
      </w:r>
    </w:p>
    <w:p w:rsidR="00D648E9" w:rsidRDefault="006B1D6C" w:rsidP="00705DC7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333333"/>
        </w:rPr>
      </w:pPr>
      <w:r>
        <w:rPr>
          <w:b/>
          <w:color w:val="333333"/>
        </w:rPr>
        <w:t>Достопримечательности Красной площади</w:t>
      </w:r>
    </w:p>
    <w:p w:rsidR="006B1D6C" w:rsidRPr="00B92148" w:rsidRDefault="006B1D6C" w:rsidP="006B1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Красная площадь в Москве всегда была людным местом. И строительство на ней велось так, чтоб оправдать ее название – </w:t>
      </w:r>
      <w:proofErr w:type="gramStart"/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Красивая</w:t>
      </w:r>
      <w:proofErr w:type="gramEnd"/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После завоевания Иваном Грозным Казанского Ханства в 1555-1560 годах в южной части площади русские зодчие </w:t>
      </w:r>
      <w:proofErr w:type="spellStart"/>
      <w:proofErr w:type="gramStart"/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</w:t>
      </w:r>
      <w:proofErr w:type="spellEnd"/>
      <w:proofErr w:type="gramEnd"/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Постник построили </w:t>
      </w:r>
      <w:hyperlink r:id="rId5" w:history="1">
        <w:r w:rsidRPr="006B6B60">
          <w:rPr>
            <w:rFonts w:ascii="Times New Roman" w:eastAsia="Times New Roman" w:hAnsi="Times New Roman" w:cs="Times New Roman"/>
            <w:color w:val="383838"/>
            <w:sz w:val="24"/>
            <w:szCs w:val="24"/>
            <w:lang w:eastAsia="ru-RU"/>
          </w:rPr>
          <w:t>собор Пресвятой Богородицы на Рву</w:t>
        </w:r>
      </w:hyperlink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 1588 году в нем строится дополнительный алтарь над могилой юродивого Василия Блаженного. И собор стали называть </w:t>
      </w:r>
      <w:hyperlink r:id="rId6" w:history="1">
        <w:r w:rsidRPr="00B92148">
          <w:rPr>
            <w:rFonts w:ascii="Times New Roman" w:eastAsia="Times New Roman" w:hAnsi="Times New Roman" w:cs="Times New Roman"/>
            <w:color w:val="383838"/>
            <w:sz w:val="24"/>
            <w:szCs w:val="24"/>
            <w:lang w:eastAsia="ru-RU"/>
          </w:rPr>
          <w:t>храмом Василия Блаженного</w:t>
        </w:r>
      </w:hyperlink>
      <w:r w:rsidRPr="006B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Собор перестраивается и в 17 веке. Сейчас храм  мы видим в виде девяти церквей на одном основании. Это одна из главных достопримечательностей столицы.</w:t>
      </w:r>
    </w:p>
    <w:p w:rsidR="006B1D6C" w:rsidRPr="00B92148" w:rsidRDefault="006B1D6C" w:rsidP="006B1D6C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B92148">
        <w:rPr>
          <w:color w:val="353535"/>
        </w:rPr>
        <w:t>Здесь сохранилось также Лобное место, построенное в середине 16 века. Раньше оно было деревянным и с него оглашали царские указы. Для проведения казней устанавливали специальную конструкцию. Позже Лобное место стало каменным.</w:t>
      </w:r>
    </w:p>
    <w:p w:rsidR="006B1D6C" w:rsidRPr="006B1D6C" w:rsidRDefault="006B1D6C" w:rsidP="006B1D6C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B92148">
        <w:rPr>
          <w:color w:val="353535"/>
        </w:rPr>
        <w:t>Когда в 1605-1615 была одержана победа над польскими интервентами, на средства царской семьи был построен Казанский собор. Под руководством талантливого архитектора П. Барановского собор был отреставриро</w:t>
      </w:r>
      <w:r w:rsidRPr="006B1D6C">
        <w:rPr>
          <w:color w:val="353535"/>
        </w:rPr>
        <w:t>ван в 1925-1933 гг. Во времена борьбы с религией храм был уничтожен. По проекту архитектора О.И. </w:t>
      </w:r>
      <w:proofErr w:type="spellStart"/>
      <w:r w:rsidRPr="006B1D6C">
        <w:rPr>
          <w:color w:val="353535"/>
        </w:rPr>
        <w:t>Журина</w:t>
      </w:r>
      <w:proofErr w:type="spellEnd"/>
      <w:r w:rsidRPr="006B1D6C">
        <w:rPr>
          <w:color w:val="353535"/>
        </w:rPr>
        <w:t>, ученика П.Д. Барановского, в 1990-1993 гг. на средства народа и правительства Москвы собор был восстановлен. 4 ноября в День иконы Казанской Богоматери он был освящен Святейшим Патриархом Алексием II. В том месте, где сейчас  расположен Исторический музей, в 17 веке были построены Монетный двор и Главная аптека.</w:t>
      </w:r>
    </w:p>
    <w:p w:rsidR="006B1D6C" w:rsidRPr="00B92148" w:rsidRDefault="006B1D6C" w:rsidP="006B1D6C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6B1D6C">
        <w:rPr>
          <w:color w:val="353535"/>
        </w:rPr>
        <w:t xml:space="preserve">По проекту архитектора </w:t>
      </w:r>
      <w:proofErr w:type="gramStart"/>
      <w:r w:rsidRPr="006B1D6C">
        <w:rPr>
          <w:color w:val="353535"/>
        </w:rPr>
        <w:t>Дж</w:t>
      </w:r>
      <w:proofErr w:type="gramEnd"/>
      <w:r w:rsidRPr="006B1D6C">
        <w:rPr>
          <w:color w:val="353535"/>
        </w:rPr>
        <w:t>. Кваренги в 1786 году вдоль рва были возведены Торговые ряды. Позже площадь вымостили булыжником. Во время Отечественной войны 1812 года Торговые ряды были разрушены. И 19 век стал временем интенсивной застройки площади. Под руководством архитектора О. И. Бове здание Торговых рядов было восстановлено в виде вытянутой горизонтально формы на сквозной аркаде. А перед зданием установлен памятник К. Минину и Д. Пожарскому, выполненный И. П. </w:t>
      </w:r>
      <w:proofErr w:type="spellStart"/>
      <w:r w:rsidRPr="006B1D6C">
        <w:rPr>
          <w:color w:val="353535"/>
        </w:rPr>
        <w:t>Мартосом</w:t>
      </w:r>
      <w:proofErr w:type="spellEnd"/>
      <w:r w:rsidRPr="006B1D6C">
        <w:rPr>
          <w:color w:val="353535"/>
        </w:rPr>
        <w:t xml:space="preserve">. В северной части площади в 1875 - 1881 гг. по проекту архитектора В. Шервуда строится здание </w:t>
      </w:r>
      <w:hyperlink r:id="rId7" w:history="1">
        <w:r w:rsidRPr="00B92148">
          <w:rPr>
            <w:rStyle w:val="a6"/>
            <w:color w:val="383838"/>
            <w:u w:val="none"/>
          </w:rPr>
          <w:t>Исторического музея</w:t>
        </w:r>
      </w:hyperlink>
      <w:r w:rsidRPr="00B92148">
        <w:rPr>
          <w:color w:val="353535"/>
        </w:rPr>
        <w:t xml:space="preserve">. А позже, в 1889 - 1893 гг., появилось нынешнее  здание </w:t>
      </w:r>
      <w:hyperlink r:id="rId8" w:history="1">
        <w:proofErr w:type="spellStart"/>
        <w:r w:rsidRPr="00B92148">
          <w:rPr>
            <w:rStyle w:val="a6"/>
            <w:color w:val="383838"/>
            <w:u w:val="none"/>
          </w:rPr>
          <w:t>ГУМа</w:t>
        </w:r>
        <w:proofErr w:type="spellEnd"/>
      </w:hyperlink>
      <w:r w:rsidRPr="00B92148">
        <w:rPr>
          <w:color w:val="353535"/>
        </w:rPr>
        <w:t>- Верхние торговые ряды, построенное по проекту А. Померанцева.</w:t>
      </w:r>
    </w:p>
    <w:p w:rsidR="006B1D6C" w:rsidRDefault="006B1D6C" w:rsidP="006B1D6C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B92148">
        <w:rPr>
          <w:color w:val="353535"/>
        </w:rPr>
        <w:t>После революции 1917 года название площади связывалось с победой «красных», а Красная площадь и </w:t>
      </w:r>
      <w:hyperlink r:id="rId9" w:history="1">
        <w:r w:rsidRPr="00B92148">
          <w:rPr>
            <w:rStyle w:val="a6"/>
            <w:color w:val="383838"/>
            <w:u w:val="none"/>
          </w:rPr>
          <w:t>Кремль</w:t>
        </w:r>
      </w:hyperlink>
      <w:r w:rsidRPr="00B92148">
        <w:rPr>
          <w:color w:val="353535"/>
        </w:rPr>
        <w:t xml:space="preserve"> стали символами революции. После смерти В.И. Ленина в </w:t>
      </w:r>
      <w:r w:rsidRPr="00B92148">
        <w:rPr>
          <w:color w:val="353535"/>
        </w:rPr>
        <w:lastRenderedPageBreak/>
        <w:t xml:space="preserve">1924 году был построен </w:t>
      </w:r>
      <w:hyperlink r:id="rId10" w:history="1">
        <w:r w:rsidRPr="00B92148">
          <w:rPr>
            <w:rStyle w:val="a6"/>
            <w:color w:val="383838"/>
            <w:u w:val="none"/>
          </w:rPr>
          <w:t>Мавзолей</w:t>
        </w:r>
      </w:hyperlink>
      <w:r w:rsidRPr="00B92148">
        <w:rPr>
          <w:color w:val="353535"/>
        </w:rPr>
        <w:t>. Сначала он был деревянным, а затем по проекту архитектора А.В. Щусева был перестроен в мраморе. В 1930-е годы были построены гранитные трибуны, а вокруг кремлевской стены посадили ели. Памятник Минину и Пожарскому был перенесен. Покрытие из булыжника было заменено на брусчатку.</w:t>
      </w:r>
    </w:p>
    <w:p w:rsidR="00D814B4" w:rsidRPr="00D814B4" w:rsidRDefault="00D814B4" w:rsidP="00D814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D814B4">
        <w:rPr>
          <w:rStyle w:val="apple-converted-space"/>
          <w:color w:val="555555"/>
        </w:rPr>
        <w:t> </w:t>
      </w:r>
      <w:r w:rsidRPr="00D814B4">
        <w:rPr>
          <w:color w:val="555555"/>
        </w:rPr>
        <w:t>Красная площадь — это место, где идут главные часы страны и вбит в землю знак нулевого километра, сегодня, как и всегда, начинается отсчет российского времени и пространства.</w:t>
      </w:r>
    </w:p>
    <w:p w:rsidR="006B6B60" w:rsidRPr="00B92148" w:rsidRDefault="006B1D6C" w:rsidP="006B1D6C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B92148">
        <w:rPr>
          <w:color w:val="353535"/>
        </w:rPr>
        <w:t xml:space="preserve">В 1990 году комплекс Московского Кремля и Красной площади были включены в состав списка всемирного культурного наследия ЮНЕСКО. Поэтому серьезных видоизменений в облике этих исторических мест с этого времени быть не должно. </w:t>
      </w:r>
    </w:p>
    <w:p w:rsidR="00916DFF" w:rsidRPr="00004E22" w:rsidRDefault="006B1D6C" w:rsidP="00004E22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B92148">
        <w:rPr>
          <w:color w:val="353535"/>
        </w:rPr>
        <w:t>Красная площадь открыта для посещения тури</w:t>
      </w:r>
      <w:r w:rsidRPr="006B1D6C">
        <w:rPr>
          <w:color w:val="353535"/>
        </w:rPr>
        <w:t xml:space="preserve">стов круглосуточно. </w:t>
      </w:r>
    </w:p>
    <w:p w:rsidR="00916DFF" w:rsidRDefault="00916DFF" w:rsidP="00807C6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7C66" w:rsidRPr="00807C66" w:rsidRDefault="00807C66" w:rsidP="00705DC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Достопримечательности </w:t>
      </w:r>
      <w:r w:rsidR="006B1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площади</w:t>
      </w:r>
    </w:p>
    <w:p w:rsidR="00807C66" w:rsidRPr="00807C66" w:rsidRDefault="00807C66" w:rsidP="00807C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Колонна Нельсона — дань великому британскому адмиралу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Одна из главных достопримечательностей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 – огромная Колонна Нельсона, возвышающаяся в центре площади. Колонна по четырем сторонам окружена скульптурами и живописными яркими фонтанами с кристально чистой голубой водой. Спроектирован этот монумент был британским архитектором Уильямом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Рэйлтоном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А к созданию фресок и статуи были подключены известные британские скульпторы. Установлена темно-серая 44-метровая колонна из гранита за трехлетний период с 1840 г. по 1843 г. Колонна выстроена в греческом архитектурном стиле – коринфский орден, насыщенный декором и бронзовым орнаментом, напоминающим листья. Боковые стороны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нельсоновской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колонны украшены различными фресками с изображениями побед Нельсона, каждая из которых расположена в одной из четырех боковых стенок Колонны. Примечательно, что фрески и бронзовая верхушка отлиты из переплавленного металла из пушек войска Наполеона, захваченные как трофеи британцами.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Сверху Колонна увенчана бронзовым командиром британского флота Горацио Нельсона. Тяжеленная статуя адмирала достаточно внушительных размеров — 2,5 метров. Бронзовый Нельсон смотрит на юг – в сторону Портсмута и военно-морского Адмиралтейства. Адмирал смотрит туда,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и 200 лет назад, пришвартован его флагман HMS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Victory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 по сей день принадлежащий королевскому военному морскому флоту Великобритании. Именно на этом корабле и был в 1805 году смертельно ранен Адмирал Нельсон.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Охраняется гранитная колонна четырьмя монументальными свирепыми бронзовыми львами – скульптуры, изготовленные сэром Эдвином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Ландсир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Эти красивейшие грозные, почти как настоящие львы, добавлены к композиции немного позже – в 1867 году.</w:t>
      </w:r>
    </w:p>
    <w:p w:rsidR="00807C66" w:rsidRPr="00807C66" w:rsidRDefault="00807C66" w:rsidP="00807C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Национальная Лондонская Галерея</w:t>
      </w:r>
    </w:p>
    <w:p w:rsidR="00807C66" w:rsidRPr="00807C66" w:rsidRDefault="00807C66" w:rsidP="002945BF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Вокруг площади расположен всемирно известный музей живописи — Национальная Лондонская Галерея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National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Gallery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), открытая в 1824 году. Клод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Лоррен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Тициан,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Рейнольдс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Рубенс, Леонардо да Винчи, Рембрандт,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Сандро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Боттичелли, Диего Веласкес, Винсент Ван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Гог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Андреа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дель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Сарт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Ван Дейк, Рафаэль и многие всеобще известные мастера кисти представлены в Галерее на обозрение любопытных ценителей красоты. Недаром ежегодно Национальная Лондонская Галерея принимает более 6 миллионов посетителей!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Улица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Мэлл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связывает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Трафалгарскую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площадь с Букингемским дворцом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Buckingham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Palace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Улица открывает прохожему виды на старинный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Сент-Джеймсский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дворец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St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James’s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Palace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 живописнейший парк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St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James’s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Park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мемориал королевы Виктории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Victoria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Memorial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и особняк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Мальборо-Хаус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Marlborough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House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proofErr w:type="gramEnd"/>
    </w:p>
    <w:p w:rsidR="00807C66" w:rsidRPr="00807C66" w:rsidRDefault="00807C66" w:rsidP="00807C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Памятное строение Королеве Виктории — Арка Адмиралтейства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Начинается улица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Мэлл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менее известной достопримечательностью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 –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трехарочной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Аркой Адмиралтейства. Арка была создана по заказу правящего в то время короля Эдуарда VII.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Архитектурный проект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постройки разработал известный британский архитектор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Астон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Уэбб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Здание построено из известняка, добывающегося в местном Портленде. Из такого известняка были возведены здания Собора Святого Павла и королевский Букингемский Дворец. Постройка имеет в центре три арки, которые разделяют 6 колонн. Колонны выполнены с великолепными завитками — венчающими капителями совокупности классического коринфского и ионического ордена. Центральная арка практически всегда закрыта на решетку и открывается только в редких случаях, когда королевская семья триумфально шествует по Лондону во время важнейших для семьи моментах. На решетке прикреплен красивейший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кованный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герб британской короны. Две соседние арки открыты постоянно для проезда автомобильного транспорта. Кроме того, здесь также есть арочные переходы для пешеходов. Фонари в готическом стиле освещают Арку и проходы вокруг нее, делая ночью это строение даже более величественным.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левом и правом фронтоне адмиралтейской Арки, открывающим вид на улицу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Мэлл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установлены скульптуры Томаса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Брока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Это символическая женщина-Навигация с секстантом в руках, и женщина-Артиллерия, словно мать, убаюкивающая в руках ствол пушки. Так же рядом с Аркой, установлена скульптура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Брока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мореплаватель Джеймс Кук, которая установлена в 1914 году с южной стороны улицы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Мэлл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 крыше Арки приподнимают британский флаг, гордо напоминающий про могущество этого великого государства.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Центральный фасад британской Арки облицован красивейшей прямоугольной рустикой, а верхний фасад венчает сделанная на латинском языке огромными буквами надпись, гласящая, что данная Арка была выстроена в память великой королевы Виктории, матери короля Эдуарда VII, в десятый год его царствования, 1910 год. К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сожалению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Эдуард так и не увидел это строение достроенным. Открытие Адмиралтейской Арки было в 1912 году. Эдуард скончался в 1910 г.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Долгое время в Арке Адмиралтейства располагались правительственные учреждения, но из-за режима жесткой экономии, в 2012 году здание было сдано в аренду на 125 лет, и сейчас там расположены роскошные отельные номера, шикарные апартаменты и модный частный клуб.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Кстати, не так давно, в 1997 году, на стене северной части адмиралтейской Арки (внутри) был установлен бронзовый нос, именуемый в народе «Запасной нос Веллингтона». Этот «носик», как и на 34 знаменитых лондонских зданиях, секретно смастерил английский чудаковатый художник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Рик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Бакли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«оставив с носом» полицейские системы наружного наблюдения. Теперь потереть нос желают многие туристы для создания необычной и веселой фотографии.</w:t>
      </w:r>
    </w:p>
    <w:p w:rsidR="00807C66" w:rsidRPr="00807C66" w:rsidRDefault="00807C66" w:rsidP="00807C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Самая известная церковь Великобритании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прославленная приходская церковь Великобритании также расположена на главной лондонской площади в северо-восточной стороне. Это Церковь Святого Мартина, которой также приписывают название «Та, что в полях». Сюда приходят самые известные жители Великой Британии – члены королевского семейства.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Современное здание церкви было воздвигнуто примерно в 1720 году по проектам и эскизам шотландского архитектора Джеймса Гиббса. Прямоугольная постройка коринфского ордена с колокольней, стройно возвышающейся над зданием, и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шпиль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увенчанный золотой короной. Такое для того времени не обычное архитектурное новаторство, подвергалось критике современниками. Но позже многие английские церкви были построены именно в таком, уже классическом стиле, и сейчас это один из ярчайших </w:t>
      </w: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англиканских архитектурных образцов по земному шару. В крипте Церкви оборудована столовая для бездомных, финансируемая королевской семьей и прихожанами.</w:t>
      </w:r>
    </w:p>
    <w:p w:rsidR="00807C66" w:rsidRPr="00807C66" w:rsidRDefault="00807C66" w:rsidP="00807C6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Четыре постамента по углам </w:t>
      </w:r>
      <w:proofErr w:type="spellStart"/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площади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далеком 1841 году, по углам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 сооружены четыре огромных постамента для памятников. Троих достойных нашли сразу и установили памятники: Королю Георгу IV; активному участнику колониальных войн в Индии генералу Генри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Хэвлоку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главнокомандующему британской армии в Индии и завоевателю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Синда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(ныне одна из провинций Пакистана) генералу Чарльзу Джеймсу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Напиру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07C66" w:rsidRP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Четвертый постамент пустовал очень долго. И лишь в сентябре 2005 года установлена скульптура беременной женщины, художницы, инвалида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Элисон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Лэппер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Это пример мужества и того, что никогда не стоит сдаваться!</w:t>
      </w:r>
    </w:p>
    <w:p w:rsidR="00807C66" w:rsidRPr="00B92148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После, площадь украшала и статуя мальчика на лошадке, разноцветная «Модель отеля», выполненная из стекла, миниатюрный флагман Нельсона в бутылке, скелет лошади и даже скульптура петуха. Например, в 2009 году на постаменте побывало около 2,5 тысяч самых обычных британцев – участников акции «Один и другой», 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проводившаяся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100 дней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Энтони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Гормли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 данный момент четвертый постамент является местом, где выставляются работы различных современных художников и скульпторов.</w:t>
      </w:r>
    </w:p>
    <w:p w:rsidR="006B6B60" w:rsidRDefault="006B6B60" w:rsidP="00C77925">
      <w:pPr>
        <w:shd w:val="clear" w:color="auto" w:fill="FFFFFF"/>
        <w:spacing w:after="13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6B6B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Интересные факты из жизни площадей</w:t>
      </w:r>
    </w:p>
    <w:p w:rsidR="00025229" w:rsidRPr="00807C66" w:rsidRDefault="00025229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Именно на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площади, руководящий Великобританией Уинстон Черчилль, 8 мая 1945 года объявил британцам о победе во</w:t>
      </w:r>
      <w:proofErr w:type="gram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</w:t>
      </w:r>
      <w:proofErr w:type="gram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торой мировой войне.</w:t>
      </w:r>
    </w:p>
    <w:p w:rsidR="00807C66" w:rsidRPr="00C77925" w:rsidRDefault="00807C66" w:rsidP="00C779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779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Голуби на </w:t>
      </w:r>
      <w:proofErr w:type="spellStart"/>
      <w:r w:rsidRPr="00C779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Трафальгарской</w:t>
      </w:r>
      <w:proofErr w:type="spellEnd"/>
      <w:r w:rsidRPr="00C779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площади</w:t>
      </w:r>
    </w:p>
    <w:p w:rsidR="00807C66" w:rsidRDefault="00807C66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Вплоть до 2007 года, на </w:t>
      </w:r>
      <w:proofErr w:type="spellStart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Трафальгарской</w:t>
      </w:r>
      <w:proofErr w:type="spellEnd"/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площади мирно прогуливалось более 30 тысяч голубей, подкармливаемые туристами и местными жителями. Но лондонские городские власти свели калькуляцию, и выяснилось, что на уборку птичьего помета тратится около 160 тысяч долларов в год. В целях экономии городского бюджета, птиц запретили кормить, и они постепенно перестали наведываться на площади.</w:t>
      </w:r>
    </w:p>
    <w:p w:rsidR="006B6B60" w:rsidRPr="00C77925" w:rsidRDefault="006B6B60" w:rsidP="00C779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77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Новый год на </w:t>
      </w:r>
      <w:proofErr w:type="spellStart"/>
      <w:r w:rsidRPr="00C779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Трафальгарской</w:t>
      </w:r>
      <w:proofErr w:type="spellEnd"/>
      <w:r w:rsidRPr="00C779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площади</w:t>
      </w:r>
    </w:p>
    <w:p w:rsidR="006B6B60" w:rsidRDefault="006B6B60" w:rsidP="006B6B60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7C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центральная площадь Лондона – центр ежегодных торжеств в канун Нового Года. Каждый год на площади устанавливают нарядную главную елку страны, которую традиционно привозят из Норвегии.</w:t>
      </w:r>
    </w:p>
    <w:p w:rsidR="00025229" w:rsidRPr="00807C66" w:rsidRDefault="00025229" w:rsidP="006B6B60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Трафальгарская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площадь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всегда </w:t>
      </w:r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использовалась для коллективных собраний и демонстраций, в том числе здесь произошло политическое столкновение – марш 1887 года против безработицы и принуждения в Ирландии, называемое Кровавым воскресеньем (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Bloody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Sunday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). Здесь происходили известные всему миру антиядерные демонстрации – марши 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Олдермастон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Aldermaston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marches</w:t>
      </w:r>
      <w:proofErr w:type="spellEnd"/>
      <w:r w:rsidRPr="000252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), объединяющие тысячи людей призывающих к разоружению смертоносного оружия.</w:t>
      </w:r>
    </w:p>
    <w:p w:rsidR="006B6B60" w:rsidRPr="00C77925" w:rsidRDefault="006B6B60" w:rsidP="00C77925">
      <w:pPr>
        <w:pStyle w:val="2"/>
        <w:shd w:val="clear" w:color="auto" w:fill="FFFFFF"/>
        <w:spacing w:before="26" w:beforeAutospacing="0" w:after="26" w:afterAutospacing="0"/>
        <w:jc w:val="center"/>
        <w:rPr>
          <w:b w:val="0"/>
          <w:sz w:val="24"/>
          <w:szCs w:val="24"/>
        </w:rPr>
      </w:pPr>
      <w:r w:rsidRPr="00C77925">
        <w:rPr>
          <w:b w:val="0"/>
          <w:sz w:val="24"/>
          <w:szCs w:val="24"/>
        </w:rPr>
        <w:t>Красная площадь в Москве - парад 9 мая</w:t>
      </w:r>
    </w:p>
    <w:p w:rsidR="006B6B60" w:rsidRDefault="006B6B60" w:rsidP="006B6B60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6B1D6C">
        <w:rPr>
          <w:color w:val="353535"/>
        </w:rPr>
        <w:t>С 1918 года здесь стали проводиться парады и демонстрации трудящихся. Отсюда 7 ноября 1941года наши солдаты уходили на передовую. 24 июня 1945 года на Красной площади в Москве прошел </w:t>
      </w:r>
      <w:hyperlink r:id="rId11" w:history="1">
        <w:r w:rsidRPr="002945BF">
          <w:rPr>
            <w:rStyle w:val="a6"/>
            <w:color w:val="383838"/>
            <w:u w:val="none"/>
          </w:rPr>
          <w:t>Парад Победы</w:t>
        </w:r>
      </w:hyperlink>
      <w:r w:rsidRPr="002945BF">
        <w:rPr>
          <w:color w:val="353535"/>
        </w:rPr>
        <w:t>.</w:t>
      </w:r>
    </w:p>
    <w:p w:rsidR="00D814B4" w:rsidRPr="00D814B4" w:rsidRDefault="00D814B4" w:rsidP="00D814B4">
      <w:pPr>
        <w:pStyle w:val="a3"/>
        <w:shd w:val="clear" w:color="auto" w:fill="FFFFFF"/>
        <w:spacing w:before="0" w:beforeAutospacing="0" w:after="227" w:afterAutospacing="0"/>
        <w:jc w:val="both"/>
        <w:textAlignment w:val="baseline"/>
        <w:rPr>
          <w:color w:val="555555"/>
        </w:rPr>
      </w:pPr>
      <w:r w:rsidRPr="00D814B4">
        <w:rPr>
          <w:color w:val="555555"/>
        </w:rPr>
        <w:t>Во время Парада Победы 1945 г. шёл проливной дождь. Многие участники Парада Победы вспоминают о том дожде. В связи с проливным дождём были отменены воздушная часть парада и прохождение колонн трудящихся столицы.</w:t>
      </w:r>
      <w:r w:rsidRPr="00D814B4">
        <w:rPr>
          <w:rStyle w:val="apple-converted-space"/>
          <w:color w:val="555555"/>
        </w:rPr>
        <w:t> </w:t>
      </w:r>
      <w:r w:rsidRPr="00D814B4">
        <w:rPr>
          <w:color w:val="555555"/>
        </w:rPr>
        <w:t xml:space="preserve">На параде Победы военные на руках несли собаку. Причем лежала она на шинели самого Сталина. Это была одна из дрессированных собак, которые во время войны помогали саперам при разминировании. Собаку звали </w:t>
      </w:r>
      <w:proofErr w:type="spellStart"/>
      <w:r w:rsidRPr="00D814B4">
        <w:rPr>
          <w:color w:val="555555"/>
        </w:rPr>
        <w:t>Джульбарс</w:t>
      </w:r>
      <w:proofErr w:type="spellEnd"/>
      <w:r w:rsidRPr="00D814B4">
        <w:rPr>
          <w:color w:val="555555"/>
        </w:rPr>
        <w:t xml:space="preserve">. В последний год войны при разминировании участков в странах Европы </w:t>
      </w:r>
      <w:proofErr w:type="spellStart"/>
      <w:r w:rsidRPr="00D814B4">
        <w:rPr>
          <w:color w:val="555555"/>
        </w:rPr>
        <w:t>Джульбарс</w:t>
      </w:r>
      <w:proofErr w:type="spellEnd"/>
      <w:r w:rsidRPr="00D814B4">
        <w:rPr>
          <w:color w:val="555555"/>
        </w:rPr>
        <w:t xml:space="preserve"> обнаружил 7468 мин и более 150 снарядов. Незадолго до Парада Победы в Москве 24 июня </w:t>
      </w:r>
      <w:proofErr w:type="spellStart"/>
      <w:r w:rsidRPr="00D814B4">
        <w:rPr>
          <w:color w:val="555555"/>
        </w:rPr>
        <w:t>Джульбарс</w:t>
      </w:r>
      <w:proofErr w:type="spellEnd"/>
      <w:r w:rsidRPr="00D814B4">
        <w:rPr>
          <w:color w:val="555555"/>
        </w:rPr>
        <w:t xml:space="preserve"> получил ранение и не мог </w:t>
      </w:r>
      <w:r w:rsidRPr="00D814B4">
        <w:rPr>
          <w:color w:val="555555"/>
        </w:rPr>
        <w:lastRenderedPageBreak/>
        <w:t>идти в составе школы военных собак. Тогда Сталин приказал нести пса по Красной площади на своей шинели.</w:t>
      </w:r>
    </w:p>
    <w:p w:rsidR="00D814B4" w:rsidRPr="006B1D6C" w:rsidRDefault="00D814B4" w:rsidP="006B6B60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</w:p>
    <w:p w:rsidR="006B6B60" w:rsidRDefault="006B6B60" w:rsidP="006B6B60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6B1D6C">
        <w:rPr>
          <w:color w:val="353535"/>
        </w:rPr>
        <w:t>Особенно торжественным был парад на Красной площади 9 мая 2010 года. По площади прошли  около 10,5 тысячи российских военнослужащих и почти тысяча иностранных военнослужащих из СНГ, Польши и Великобритании, Франции и США. Проехала 161 единица военной техники, а в небе над Москвой пролетело 127 самолетов и вертолетов. Проходящие на Красной площади в Москве парады всегда привлекают внимание москвичей, гостей столицы и всех россиян. Вместе с тем, от прохождения военной техники страдает брусчатка Красной площади.</w:t>
      </w:r>
    </w:p>
    <w:p w:rsidR="006B6B60" w:rsidRPr="00C77925" w:rsidRDefault="006B6B60" w:rsidP="00C77925">
      <w:pPr>
        <w:pStyle w:val="dim1"/>
        <w:shd w:val="clear" w:color="auto" w:fill="FFFFFF"/>
        <w:spacing w:before="0" w:beforeAutospacing="0" w:after="96" w:afterAutospacing="0"/>
        <w:jc w:val="center"/>
        <w:rPr>
          <w:color w:val="353535"/>
        </w:rPr>
      </w:pPr>
      <w:r w:rsidRPr="00C77925">
        <w:rPr>
          <w:color w:val="353535"/>
        </w:rPr>
        <w:t>Каток на Красной площади</w:t>
      </w:r>
    </w:p>
    <w:p w:rsidR="006B6B60" w:rsidRDefault="006B6B60" w:rsidP="006B6B60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r w:rsidRPr="006B1D6C">
        <w:rPr>
          <w:color w:val="353535"/>
        </w:rPr>
        <w:t xml:space="preserve">В последние годы зимой рядом с </w:t>
      </w:r>
      <w:hyperlink r:id="rId12" w:history="1">
        <w:proofErr w:type="spellStart"/>
        <w:r w:rsidRPr="006B1D6C">
          <w:rPr>
            <w:rStyle w:val="a6"/>
            <w:color w:val="383838"/>
          </w:rPr>
          <w:t>ГУМом</w:t>
        </w:r>
        <w:proofErr w:type="spellEnd"/>
      </w:hyperlink>
      <w:r w:rsidRPr="006B1D6C">
        <w:rPr>
          <w:color w:val="353535"/>
        </w:rPr>
        <w:t xml:space="preserve"> заливают каток. Его размер достигает 3 тысяч квадратных метров (около четвертой части Красной площади) и вмещает он до 500 человек. </w:t>
      </w:r>
    </w:p>
    <w:p w:rsidR="006664F9" w:rsidRPr="00C77925" w:rsidRDefault="006664F9" w:rsidP="00C77925">
      <w:pPr>
        <w:pStyle w:val="dim1"/>
        <w:shd w:val="clear" w:color="auto" w:fill="FFFFFF"/>
        <w:spacing w:before="0" w:beforeAutospacing="0" w:after="96" w:afterAutospacing="0"/>
        <w:jc w:val="center"/>
        <w:rPr>
          <w:color w:val="353535"/>
        </w:rPr>
      </w:pPr>
      <w:r w:rsidRPr="00C77925">
        <w:rPr>
          <w:color w:val="353535"/>
        </w:rPr>
        <w:t>Что нел</w:t>
      </w:r>
      <w:r w:rsidR="00E6277C" w:rsidRPr="00C77925">
        <w:rPr>
          <w:color w:val="353535"/>
        </w:rPr>
        <w:t>ьзя делать на Красной площади</w:t>
      </w:r>
    </w:p>
    <w:p w:rsidR="006664F9" w:rsidRPr="006664F9" w:rsidRDefault="006664F9" w:rsidP="006B6B60">
      <w:pPr>
        <w:pStyle w:val="dim1"/>
        <w:shd w:val="clear" w:color="auto" w:fill="FFFFFF"/>
        <w:spacing w:before="0" w:beforeAutospacing="0" w:after="96" w:afterAutospacing="0"/>
        <w:jc w:val="both"/>
        <w:rPr>
          <w:color w:val="353535"/>
        </w:rPr>
      </w:pPr>
      <w:proofErr w:type="gramStart"/>
      <w:r w:rsidRPr="006664F9">
        <w:rPr>
          <w:color w:val="000000"/>
          <w:shd w:val="clear" w:color="auto" w:fill="FFFFFF"/>
        </w:rPr>
        <w:t>Начиная с 1993 года на Красной площади запрещено</w:t>
      </w:r>
      <w:proofErr w:type="gramEnd"/>
      <w:r w:rsidRPr="006664F9">
        <w:rPr>
          <w:color w:val="000000"/>
          <w:shd w:val="clear" w:color="auto" w:fill="FFFFFF"/>
        </w:rPr>
        <w:t xml:space="preserve"> вести профессиональную видео и фотосъемку. В запрещенную группу фототехники входят все фотоаппараты, высота корпуса которых выше 140 мм, а диаметр съемного объектива более 700 мм. Разрешение на профессиональную съемку получается в Комендатуре Кремля по предварительной заявке, доставленной лично. С 2001 года по Красной площади запрещено ездить на велосипедах.</w:t>
      </w:r>
    </w:p>
    <w:p w:rsidR="006B6B60" w:rsidRPr="006B1D6C" w:rsidRDefault="006B6B60" w:rsidP="006B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148" w:rsidRDefault="00B92148" w:rsidP="00B92148">
      <w:pPr>
        <w:ind w:firstLine="3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Красной площади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Трафальгарской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площади</w:t>
      </w:r>
      <w:r w:rsidRPr="00E146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92148" w:rsidTr="00112022">
        <w:tc>
          <w:tcPr>
            <w:tcW w:w="3190" w:type="dxa"/>
          </w:tcPr>
          <w:p w:rsidR="00B92148" w:rsidRDefault="00714275" w:rsidP="00714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190" w:type="dxa"/>
          </w:tcPr>
          <w:p w:rsidR="00B92148" w:rsidRDefault="002945BF" w:rsidP="0029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Трафальгарская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</w:t>
            </w:r>
            <w:r w:rsidRPr="00E146B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B92148" w:rsidRDefault="002945BF" w:rsidP="00112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площадь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Основатели</w:t>
            </w:r>
          </w:p>
        </w:tc>
        <w:tc>
          <w:tcPr>
            <w:tcW w:w="3190" w:type="dxa"/>
          </w:tcPr>
          <w:p w:rsidR="00B92148" w:rsidRPr="00456FA1" w:rsidRDefault="006B03C6" w:rsidP="0045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Вильгельм</w:t>
            </w:r>
            <w:r w:rsidRPr="006B03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IV</w:t>
            </w:r>
            <w:r w:rsidR="00456F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456F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="00456F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начало 19 века) </w:t>
            </w:r>
          </w:p>
        </w:tc>
        <w:tc>
          <w:tcPr>
            <w:tcW w:w="3191" w:type="dxa"/>
          </w:tcPr>
          <w:p w:rsidR="00B92148" w:rsidRPr="00254D5D" w:rsidRDefault="00456FA1" w:rsidP="0051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 век )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EE16A0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190" w:type="dxa"/>
          </w:tcPr>
          <w:p w:rsidR="00B92148" w:rsidRPr="00254D5D" w:rsidRDefault="00F311D9" w:rsidP="006B0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 или 10000 кв. м.</w:t>
            </w:r>
          </w:p>
        </w:tc>
        <w:tc>
          <w:tcPr>
            <w:tcW w:w="3191" w:type="dxa"/>
          </w:tcPr>
          <w:p w:rsidR="00B92148" w:rsidRDefault="00786542" w:rsidP="0083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69</w:t>
            </w:r>
            <w:r w:rsidR="008341B5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  <w:p w:rsidR="008341B5" w:rsidRPr="00254D5D" w:rsidRDefault="00004E22" w:rsidP="0083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70</w:t>
            </w:r>
            <w:r w:rsidR="008341B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190" w:type="dxa"/>
          </w:tcPr>
          <w:p w:rsidR="00B92148" w:rsidRPr="00254D5D" w:rsidRDefault="006B2160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148" w:rsidRPr="00254D5D" w:rsidRDefault="002945BF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лата за вход</w:t>
            </w:r>
          </w:p>
        </w:tc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3190" w:type="dxa"/>
          </w:tcPr>
          <w:p w:rsidR="00B92148" w:rsidRPr="00254D5D" w:rsidRDefault="002945BF" w:rsidP="0011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r w:rsidR="00B92148" w:rsidRPr="00254D5D">
              <w:rPr>
                <w:rFonts w:ascii="Times New Roman" w:hAnsi="Times New Roman" w:cs="Times New Roman"/>
                <w:sz w:val="24"/>
                <w:szCs w:val="24"/>
              </w:rPr>
              <w:t>Центр Лондона</w:t>
            </w:r>
          </w:p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Центр Москвы</w:t>
            </w:r>
          </w:p>
        </w:tc>
      </w:tr>
      <w:tr w:rsidR="00B05705" w:rsidTr="00112022">
        <w:tc>
          <w:tcPr>
            <w:tcW w:w="3190" w:type="dxa"/>
          </w:tcPr>
          <w:p w:rsidR="00B05705" w:rsidRPr="00254D5D" w:rsidRDefault="00B05705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объектом </w:t>
            </w:r>
          </w:p>
        </w:tc>
        <w:tc>
          <w:tcPr>
            <w:tcW w:w="3190" w:type="dxa"/>
          </w:tcPr>
          <w:p w:rsidR="00B05705" w:rsidRDefault="00E008B2" w:rsidP="00E0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находится во владении королевы и параллельно управляется Большим Лондоном, а Вестминстерский лондонский городской совет руководит дорогами вокруг </w:t>
            </w:r>
            <w:proofErr w:type="spellStart"/>
            <w:r w:rsidRPr="00807C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Трафальгарской</w:t>
            </w:r>
            <w:proofErr w:type="spellEnd"/>
            <w:r w:rsidRPr="00807C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3191" w:type="dxa"/>
          </w:tcPr>
          <w:p w:rsidR="00B05705" w:rsidRPr="00254D5D" w:rsidRDefault="00E008B2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Москвы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190" w:type="dxa"/>
          </w:tcPr>
          <w:p w:rsidR="00B92148" w:rsidRDefault="00B92148" w:rsidP="002945BF">
            <w:pPr>
              <w:rPr>
                <w:rFonts w:ascii="Times New Roman" w:hAnsi="Times New Roman" w:cs="Times New Roman"/>
                <w:sz w:val="24"/>
              </w:rPr>
            </w:pPr>
            <w:r w:rsidRPr="00254D5D">
              <w:rPr>
                <w:rFonts w:ascii="Times New Roman" w:hAnsi="Times New Roman" w:cs="Times New Roman"/>
                <w:sz w:val="24"/>
              </w:rPr>
              <w:t xml:space="preserve">демонстрации, </w:t>
            </w:r>
            <w:r w:rsidR="00DD3EC3">
              <w:rPr>
                <w:rFonts w:ascii="Times New Roman" w:hAnsi="Times New Roman" w:cs="Times New Roman"/>
                <w:sz w:val="24"/>
              </w:rPr>
              <w:t xml:space="preserve">митинги, празднование нового года </w:t>
            </w:r>
          </w:p>
          <w:p w:rsidR="00DD3EC3" w:rsidRPr="00254D5D" w:rsidRDefault="00DD3EC3" w:rsidP="0029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45BF" w:rsidRPr="00254D5D" w:rsidRDefault="00B92148" w:rsidP="0029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45BF">
              <w:rPr>
                <w:rFonts w:ascii="Times New Roman" w:hAnsi="Times New Roman" w:cs="Times New Roman"/>
                <w:sz w:val="24"/>
              </w:rPr>
              <w:t>военные парады</w:t>
            </w:r>
            <w:r w:rsidR="00DD3EC3">
              <w:rPr>
                <w:rFonts w:ascii="Times New Roman" w:hAnsi="Times New Roman" w:cs="Times New Roman"/>
                <w:sz w:val="24"/>
              </w:rPr>
              <w:t>, демонстрации</w:t>
            </w:r>
          </w:p>
          <w:p w:rsidR="00B92148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  <w:r w:rsidR="00DD3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3EC3" w:rsidRPr="00254D5D" w:rsidRDefault="00DD3EC3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</w:rPr>
              <w:t>различные концерты</w:t>
            </w:r>
          </w:p>
        </w:tc>
      </w:tr>
      <w:tr w:rsidR="00DD3EC3" w:rsidTr="00112022">
        <w:tc>
          <w:tcPr>
            <w:tcW w:w="3190" w:type="dxa"/>
          </w:tcPr>
          <w:p w:rsidR="00DD3EC3" w:rsidRPr="00254D5D" w:rsidRDefault="00DD3EC3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3190" w:type="dxa"/>
          </w:tcPr>
          <w:p w:rsidR="00DD3EC3" w:rsidRDefault="00DD3EC3" w:rsidP="002945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важный транспортный узел,</w:t>
            </w:r>
            <w:r w:rsidR="00E55096" w:rsidRPr="00FD7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55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точка</w:t>
            </w:r>
            <w:r w:rsidR="00E55096" w:rsidRPr="00FD7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отсчета расстояни</w:t>
            </w:r>
            <w:r w:rsidR="00E550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в Великобритании, своеобразный «нулевой километр</w:t>
            </w:r>
            <w:r w:rsidR="00E55096" w:rsidRPr="00FD77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DD3EC3" w:rsidRPr="00DD3EC3" w:rsidRDefault="00DD3EC3" w:rsidP="002945BF">
            <w:pPr>
              <w:rPr>
                <w:rFonts w:ascii="Times New Roman" w:hAnsi="Times New Roman" w:cs="Times New Roman"/>
                <w:sz w:val="24"/>
              </w:rPr>
            </w:pPr>
            <w:r w:rsidRPr="00DD3E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место, </w:t>
            </w:r>
            <w:r w:rsidR="00510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D3E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куда туристы приезжают в обязательном порядке</w:t>
            </w:r>
          </w:p>
        </w:tc>
        <w:tc>
          <w:tcPr>
            <w:tcW w:w="3191" w:type="dxa"/>
          </w:tcPr>
          <w:p w:rsidR="00DD3EC3" w:rsidRPr="00254D5D" w:rsidRDefault="005105F9" w:rsidP="002945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место </w:t>
            </w:r>
            <w:r w:rsidR="00DD3EC3" w:rsidRPr="00807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многих важных </w:t>
            </w:r>
            <w:r w:rsidR="00DD3EC3" w:rsidRPr="00807C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событий русской истории и истории Советского государства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современной России</w:t>
            </w:r>
            <w:r w:rsidR="00456F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456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Красной площади ведётся  отсчёт расстояний по всем шоссе, идущим от Москвы</w:t>
            </w:r>
          </w:p>
        </w:tc>
      </w:tr>
      <w:tr w:rsidR="00B92148" w:rsidTr="00112022">
        <w:tc>
          <w:tcPr>
            <w:tcW w:w="3190" w:type="dxa"/>
          </w:tcPr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Достопримечательности </w:t>
            </w:r>
            <w:r w:rsidR="002945BF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</w:p>
        </w:tc>
        <w:tc>
          <w:tcPr>
            <w:tcW w:w="3190" w:type="dxa"/>
          </w:tcPr>
          <w:p w:rsidR="00916DFF" w:rsidRPr="00807C66" w:rsidRDefault="00916DFF" w:rsidP="00916DFF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олонна Нельсона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Национальная Лондонская Галерея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Арка Адмиралтейства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807C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Церковь Святого Мартина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</w:t>
            </w:r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Четыре постамента по углам </w:t>
            </w:r>
            <w:proofErr w:type="spellStart"/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Трафальгарской</w:t>
            </w:r>
            <w:proofErr w:type="spellEnd"/>
            <w:r w:rsidRPr="00807C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площади</w:t>
            </w:r>
          </w:p>
          <w:p w:rsidR="00916DFF" w:rsidRPr="00807C66" w:rsidRDefault="00916DFF" w:rsidP="00916DFF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92148" w:rsidRPr="00254D5D" w:rsidRDefault="00B92148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148" w:rsidRDefault="00243F0E" w:rsidP="00112022">
            <w:hyperlink r:id="rId13" w:history="1">
              <w:r w:rsidR="00916DFF">
                <w:rPr>
                  <w:rFonts w:ascii="Times New Roman" w:eastAsia="Times New Roman" w:hAnsi="Times New Roman" w:cs="Times New Roman"/>
                  <w:color w:val="383838"/>
                  <w:sz w:val="24"/>
                  <w:szCs w:val="24"/>
                  <w:lang w:eastAsia="ru-RU"/>
                </w:rPr>
                <w:t>храм</w:t>
              </w:r>
              <w:r w:rsidR="00916DFF" w:rsidRPr="00B92148">
                <w:rPr>
                  <w:rFonts w:ascii="Times New Roman" w:eastAsia="Times New Roman" w:hAnsi="Times New Roman" w:cs="Times New Roman"/>
                  <w:color w:val="383838"/>
                  <w:sz w:val="24"/>
                  <w:szCs w:val="24"/>
                  <w:lang w:eastAsia="ru-RU"/>
                </w:rPr>
                <w:t xml:space="preserve"> Василия Блаженного</w:t>
              </w:r>
            </w:hyperlink>
            <w:r w:rsidR="00916DFF">
              <w:t>,</w:t>
            </w:r>
          </w:p>
          <w:p w:rsidR="00916DFF" w:rsidRPr="00916DFF" w:rsidRDefault="00916DFF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F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Лобное место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</w:t>
            </w:r>
            <w:r w:rsidRPr="00B92148">
              <w:rPr>
                <w:color w:val="353535"/>
              </w:rPr>
              <w:t xml:space="preserve"> </w:t>
            </w:r>
            <w:r w:rsidRPr="00916DF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Казанский собор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</w:t>
            </w:r>
            <w:r w:rsidR="00E55096" w:rsidRPr="006B1D6C">
              <w:rPr>
                <w:color w:val="353535"/>
              </w:rPr>
              <w:t xml:space="preserve"> </w:t>
            </w:r>
            <w:r w:rsidR="00E55096" w:rsidRPr="00E5509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Торговые ряды</w:t>
            </w:r>
            <w:r w:rsidR="00786542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 Кремль</w:t>
            </w:r>
            <w:r w:rsidR="00E5509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</w:t>
            </w:r>
            <w:r w:rsidR="00E55096" w:rsidRPr="006B1D6C">
              <w:rPr>
                <w:color w:val="353535"/>
              </w:rPr>
              <w:t xml:space="preserve"> </w:t>
            </w:r>
            <w:r w:rsidR="00004E22">
              <w:rPr>
                <w:color w:val="353535"/>
              </w:rPr>
              <w:t xml:space="preserve"> </w:t>
            </w:r>
            <w:r w:rsidR="00004E22" w:rsidRPr="00004E22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памятник Минину и Пожарскому</w:t>
            </w:r>
            <w:r w:rsidR="00004E22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</w:t>
            </w:r>
            <w:r w:rsidR="00004E22">
              <w:rPr>
                <w:color w:val="353535"/>
              </w:rPr>
              <w:t xml:space="preserve"> </w:t>
            </w:r>
            <w:r w:rsidR="00E55096" w:rsidRPr="00E5509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здание </w:t>
            </w:r>
            <w:hyperlink r:id="rId14" w:history="1">
              <w:r w:rsidR="00E55096" w:rsidRPr="00E55096">
                <w:rPr>
                  <w:rStyle w:val="a6"/>
                  <w:rFonts w:ascii="Times New Roman" w:hAnsi="Times New Roman" w:cs="Times New Roman"/>
                  <w:color w:val="383838"/>
                  <w:sz w:val="24"/>
                  <w:szCs w:val="24"/>
                  <w:u w:val="none"/>
                </w:rPr>
                <w:t>Исторического музея</w:t>
              </w:r>
            </w:hyperlink>
            <w:r w:rsidR="00E55096">
              <w:rPr>
                <w:rFonts w:ascii="Times New Roman" w:hAnsi="Times New Roman" w:cs="Times New Roman"/>
                <w:sz w:val="24"/>
                <w:szCs w:val="24"/>
              </w:rPr>
              <w:t xml:space="preserve">, Мавзолей </w:t>
            </w:r>
          </w:p>
        </w:tc>
      </w:tr>
      <w:tr w:rsidR="00E008B2" w:rsidTr="00112022">
        <w:tc>
          <w:tcPr>
            <w:tcW w:w="3190" w:type="dxa"/>
          </w:tcPr>
          <w:p w:rsidR="00E008B2" w:rsidRPr="00254D5D" w:rsidRDefault="00E008B2" w:rsidP="0011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запрещено делать на площади</w:t>
            </w:r>
          </w:p>
        </w:tc>
        <w:tc>
          <w:tcPr>
            <w:tcW w:w="3190" w:type="dxa"/>
          </w:tcPr>
          <w:p w:rsidR="00E008B2" w:rsidRDefault="00E008B2" w:rsidP="00916DFF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 2007 года запрещено кормить голубей</w:t>
            </w:r>
          </w:p>
        </w:tc>
        <w:tc>
          <w:tcPr>
            <w:tcW w:w="3191" w:type="dxa"/>
          </w:tcPr>
          <w:p w:rsidR="00E008B2" w:rsidRPr="006664F9" w:rsidRDefault="00E008B2" w:rsidP="00E008B2">
            <w:pPr>
              <w:pStyle w:val="dim1"/>
              <w:shd w:val="clear" w:color="auto" w:fill="FFFFFF"/>
              <w:spacing w:before="0" w:beforeAutospacing="0" w:after="96" w:afterAutospacing="0"/>
              <w:jc w:val="both"/>
              <w:rPr>
                <w:color w:val="353535"/>
              </w:rPr>
            </w:pPr>
            <w:r w:rsidRPr="006664F9">
              <w:rPr>
                <w:color w:val="000000"/>
                <w:shd w:val="clear" w:color="auto" w:fill="FFFFFF"/>
              </w:rPr>
              <w:t>с 1993 года на Красной площади запрещено вести профессиональную видео и фотосъемку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6664F9">
              <w:rPr>
                <w:color w:val="000000"/>
                <w:shd w:val="clear" w:color="auto" w:fill="FFFFFF"/>
              </w:rPr>
              <w:t>С 2001 года по Красной площади запрещено ездить на велосипедах.</w:t>
            </w:r>
          </w:p>
          <w:p w:rsidR="00E008B2" w:rsidRDefault="00E008B2" w:rsidP="00112022"/>
        </w:tc>
      </w:tr>
    </w:tbl>
    <w:p w:rsidR="00004E22" w:rsidRDefault="00004E22" w:rsidP="00807C66">
      <w:pPr>
        <w:shd w:val="clear" w:color="auto" w:fill="FFFFFF"/>
        <w:spacing w:after="13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113E5" w:rsidRPr="00D23A66" w:rsidRDefault="00D23A66" w:rsidP="00D23A66">
      <w:pPr>
        <w:shd w:val="clear" w:color="auto" w:fill="FFFFFF"/>
        <w:spacing w:after="13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Заключение</w:t>
      </w:r>
    </w:p>
    <w:p w:rsidR="00D23A66" w:rsidRPr="0090024F" w:rsidRDefault="00D23A66" w:rsidP="00D23A66">
      <w:pPr>
        <w:rPr>
          <w:rFonts w:ascii="Times New Roman" w:hAnsi="Times New Roman" w:cs="Times New Roman"/>
          <w:sz w:val="24"/>
          <w:szCs w:val="24"/>
        </w:rPr>
      </w:pPr>
      <w:r w:rsidRPr="0090024F">
        <w:rPr>
          <w:rFonts w:ascii="Times New Roman" w:hAnsi="Times New Roman" w:cs="Times New Roman"/>
          <w:sz w:val="24"/>
          <w:szCs w:val="24"/>
        </w:rPr>
        <w:t>Проведя сравнительный анализ</w:t>
      </w:r>
      <w:r w:rsidRPr="00900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Красной площади в Москве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Трафальгарской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площади в Лондоне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24F">
        <w:rPr>
          <w:rFonts w:ascii="Times New Roman" w:hAnsi="Times New Roman" w:cs="Times New Roman"/>
          <w:sz w:val="24"/>
          <w:szCs w:val="24"/>
        </w:rPr>
        <w:t xml:space="preserve"> мы пришли к следующим выводам:</w:t>
      </w:r>
    </w:p>
    <w:p w:rsidR="00D23A66" w:rsidRDefault="00D23A66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0024F">
        <w:rPr>
          <w:rFonts w:ascii="Times New Roman" w:hAnsi="Times New Roman" w:cs="Times New Roman"/>
          <w:sz w:val="24"/>
          <w:szCs w:val="24"/>
        </w:rPr>
        <w:t>Несмотря на различные годы</w:t>
      </w:r>
      <w:r w:rsidR="006B03C6">
        <w:rPr>
          <w:rFonts w:ascii="Times New Roman" w:hAnsi="Times New Roman" w:cs="Times New Roman"/>
          <w:sz w:val="24"/>
          <w:szCs w:val="24"/>
        </w:rPr>
        <w:t xml:space="preserve"> основания и </w:t>
      </w:r>
      <w:r w:rsidR="00456FA1">
        <w:rPr>
          <w:rFonts w:ascii="Times New Roman" w:hAnsi="Times New Roman" w:cs="Times New Roman"/>
          <w:sz w:val="24"/>
          <w:szCs w:val="24"/>
        </w:rPr>
        <w:t xml:space="preserve"> разницу в размерах</w:t>
      </w:r>
      <w:proofErr w:type="gramStart"/>
      <w:r w:rsidR="00456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6FA1">
        <w:rPr>
          <w:rFonts w:ascii="Times New Roman" w:hAnsi="Times New Roman" w:cs="Times New Roman"/>
          <w:sz w:val="24"/>
          <w:szCs w:val="24"/>
        </w:rPr>
        <w:t xml:space="preserve"> обе площади </w:t>
      </w:r>
      <w:r w:rsidRPr="0090024F">
        <w:rPr>
          <w:rFonts w:ascii="Times New Roman" w:hAnsi="Times New Roman" w:cs="Times New Roman"/>
          <w:sz w:val="24"/>
          <w:szCs w:val="24"/>
        </w:rPr>
        <w:t xml:space="preserve"> имеют много общего.</w:t>
      </w:r>
    </w:p>
    <w:p w:rsidR="00751ADE" w:rsidRPr="0090024F" w:rsidRDefault="00751ADE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Трафальгарская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E16A0">
        <w:rPr>
          <w:rFonts w:ascii="Times New Roman" w:hAnsi="Times New Roman" w:cs="Times New Roman"/>
          <w:sz w:val="24"/>
          <w:szCs w:val="24"/>
        </w:rPr>
        <w:t>лощади</w:t>
      </w:r>
      <w:r>
        <w:rPr>
          <w:rFonts w:ascii="Times New Roman" w:hAnsi="Times New Roman" w:cs="Times New Roman"/>
          <w:sz w:val="24"/>
          <w:szCs w:val="24"/>
        </w:rPr>
        <w:t xml:space="preserve"> были построены по указам монархов: царь Иван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51ADE">
        <w:rPr>
          <w:rFonts w:ascii="Times New Roman" w:hAnsi="Times New Roman" w:cs="Times New Roman"/>
          <w:sz w:val="24"/>
          <w:szCs w:val="24"/>
        </w:rPr>
        <w:t xml:space="preserve"> </w:t>
      </w:r>
      <w:r w:rsidR="00AB3293">
        <w:rPr>
          <w:rFonts w:ascii="Times New Roman" w:hAnsi="Times New Roman" w:cs="Times New Roman"/>
          <w:sz w:val="24"/>
          <w:szCs w:val="24"/>
        </w:rPr>
        <w:t xml:space="preserve"> в Москве </w:t>
      </w:r>
      <w:r>
        <w:rPr>
          <w:rFonts w:ascii="Times New Roman" w:hAnsi="Times New Roman" w:cs="Times New Roman"/>
          <w:sz w:val="24"/>
          <w:szCs w:val="24"/>
        </w:rPr>
        <w:t xml:space="preserve"> и король   </w:t>
      </w:r>
      <w:r w:rsidR="006B03C6">
        <w:rPr>
          <w:rFonts w:ascii="Times New Roman" w:hAnsi="Times New Roman" w:cs="Times New Roman"/>
          <w:color w:val="2D2D2D"/>
          <w:sz w:val="24"/>
          <w:szCs w:val="24"/>
        </w:rPr>
        <w:t>Вильгельм</w:t>
      </w:r>
      <w:r w:rsidR="006B03C6" w:rsidRPr="006B03C6">
        <w:rPr>
          <w:rFonts w:ascii="Times New Roman" w:hAnsi="Times New Roman" w:cs="Times New Roman"/>
          <w:color w:val="2D2D2D"/>
          <w:sz w:val="24"/>
          <w:szCs w:val="24"/>
        </w:rPr>
        <w:t xml:space="preserve"> IV</w:t>
      </w:r>
      <w:r w:rsidR="006B03C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B3293">
        <w:rPr>
          <w:rFonts w:ascii="Times New Roman" w:hAnsi="Times New Roman" w:cs="Times New Roman"/>
          <w:color w:val="333333"/>
          <w:sz w:val="24"/>
          <w:szCs w:val="24"/>
        </w:rPr>
        <w:t xml:space="preserve">в Лондоне </w:t>
      </w:r>
    </w:p>
    <w:p w:rsidR="00751ADE" w:rsidRPr="00AB3293" w:rsidRDefault="00456FA1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751ADE">
        <w:rPr>
          <w:rFonts w:ascii="Times New Roman" w:hAnsi="Times New Roman" w:cs="Times New Roman"/>
          <w:sz w:val="24"/>
          <w:szCs w:val="24"/>
        </w:rPr>
        <w:t xml:space="preserve">Обе площади </w:t>
      </w:r>
      <w:r w:rsidR="00D23A66" w:rsidRPr="00751A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расположены в центре столиц,</w:t>
      </w:r>
      <w:r w:rsidRPr="00751A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являются</w:t>
      </w:r>
      <w:r w:rsidR="00751ADE" w:rsidRPr="00751A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51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своеобразным</w:t>
      </w:r>
      <w:r w:rsidR="00EE16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751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«нулевым</w:t>
      </w:r>
      <w:r w:rsidR="00EE16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751ADE" w:rsidRPr="00751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километр</w:t>
      </w:r>
      <w:r w:rsidR="00EE16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</w:t>
      </w:r>
      <w:r w:rsidR="00751ADE" w:rsidRPr="00751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751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от них ведётся отсчёт </w:t>
      </w:r>
      <w:r w:rsidR="00751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расстояний по всем дорогам</w:t>
      </w:r>
      <w:proofErr w:type="gramStart"/>
      <w:r w:rsidR="00751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751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идущим от Москвы и Лондона</w:t>
      </w:r>
    </w:p>
    <w:p w:rsidR="00AB3293" w:rsidRPr="00751ADE" w:rsidRDefault="00AB3293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 площади известны своими архитектурными ансамблями, историческими памятниками  и ежедневно принимают огромное количество туристов со всего мира</w:t>
      </w:r>
    </w:p>
    <w:p w:rsidR="00D23A66" w:rsidRDefault="00456FA1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D23A66" w:rsidRPr="0090024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51A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Обе площади </w:t>
      </w:r>
      <w:r w:rsidR="00D23A66" w:rsidRPr="0090024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открыты для посетител</w:t>
      </w:r>
      <w:r w:rsidR="00751A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ей </w:t>
      </w:r>
      <w:r w:rsidR="00D23A66" w:rsidRPr="0090024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24 часа в сутки. Вход бесплатный.</w:t>
      </w:r>
    </w:p>
    <w:p w:rsidR="00AB3293" w:rsidRDefault="00373FFE" w:rsidP="00751ADE">
      <w:pPr>
        <w:pStyle w:val="a9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 обеих площадях  регулярно проходят демонстрации,  военные парады и народные гуляния</w:t>
      </w:r>
    </w:p>
    <w:p w:rsidR="00373FFE" w:rsidRDefault="00373FFE" w:rsidP="00373FFE">
      <w:pPr>
        <w:pStyle w:val="a9"/>
        <w:ind w:left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373FFE" w:rsidRDefault="00373FFE" w:rsidP="00373FFE">
      <w:pPr>
        <w:pStyle w:val="a9"/>
        <w:ind w:left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ходе нашего исследования мы также обнаружили </w:t>
      </w:r>
      <w:r w:rsidR="008833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следующие различия </w:t>
      </w:r>
      <w:r w:rsidR="00EE16A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форме </w:t>
      </w:r>
      <w:proofErr w:type="gramStart"/>
      <w:r w:rsidR="008833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выше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упомянутых</w:t>
      </w:r>
      <w:proofErr w:type="gram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площадей:</w:t>
      </w:r>
    </w:p>
    <w:p w:rsidR="0050281D" w:rsidRPr="00944C30" w:rsidRDefault="00EE16A0" w:rsidP="0050281D">
      <w:pPr>
        <w:pStyle w:val="a9"/>
        <w:numPr>
          <w:ilvl w:val="0"/>
          <w:numId w:val="2"/>
        </w:numPr>
        <w:shd w:val="clear" w:color="auto" w:fill="FFFFFF"/>
        <w:spacing w:after="96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Красная площадь имеет форму прямоугольника, где в</w:t>
      </w:r>
      <w:r w:rsidR="00555260"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се исторические памятники архитектуры расположены по периметру</w:t>
      </w:r>
      <w:proofErr w:type="gramStart"/>
      <w:r w:rsidR="00555260"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proofErr w:type="gramEnd"/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555260"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то в</w:t>
      </w:r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ремя как </w:t>
      </w:r>
      <w:proofErr w:type="spellStart"/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Трафальгарская</w:t>
      </w:r>
      <w:proofErr w:type="spellEnd"/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площадь имеет </w:t>
      </w:r>
      <w:r w:rsidR="00555260"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форму круга, в центре которого  </w:t>
      </w:r>
      <w:r w:rsidR="00555260" w:rsidRPr="00944C3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находиться </w:t>
      </w:r>
      <w:r w:rsidR="00555260" w:rsidRPr="00944C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Колонна Нельсона</w:t>
      </w:r>
      <w:r w:rsidRPr="00944C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="00AE0921" w:rsidRPr="00944C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два фонтана </w:t>
      </w:r>
      <w:r w:rsidR="00944C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50281D" w:rsidRPr="00944C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объясняется тем, фактом, что  </w:t>
      </w:r>
      <w:r w:rsidR="004113E5" w:rsidRPr="0094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Красная площадь —арена многих важных событий русской </w:t>
      </w:r>
      <w:r w:rsidR="004113E5" w:rsidRPr="0094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истории и истории Советского государства, место массовых демонстраций трудящихся столицы и</w:t>
      </w:r>
      <w:r w:rsidR="0050281D" w:rsidRPr="0094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парадов Вооружённых Сил России, в то время как </w:t>
      </w:r>
      <w:r w:rsidR="004113E5" w:rsidRPr="00944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>Трафальгарская</w:t>
      </w:r>
      <w:proofErr w:type="spellEnd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площадь обладает статусом немаловажного транспортного узла</w:t>
      </w:r>
      <w:r w:rsid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неё </w:t>
      </w:r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начинаются крупнейшие улицы, такие как </w:t>
      </w:r>
      <w:proofErr w:type="spellStart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>Уайтхолл</w:t>
      </w:r>
      <w:proofErr w:type="spellEnd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ведущая к парламентскому зданию, </w:t>
      </w:r>
      <w:proofErr w:type="spellStart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>Мэлл</w:t>
      </w:r>
      <w:proofErr w:type="spellEnd"/>
      <w:r w:rsidR="0050281D" w:rsidRPr="009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идет к Букингемскому дворцу, а также Стрэнд, соединяющая Вестминстер с Лондоном. </w:t>
      </w:r>
    </w:p>
    <w:p w:rsidR="004A2195" w:rsidRDefault="004A2195" w:rsidP="004A2195">
      <w:pPr>
        <w:pStyle w:val="dim1"/>
        <w:numPr>
          <w:ilvl w:val="0"/>
          <w:numId w:val="2"/>
        </w:numPr>
        <w:shd w:val="clear" w:color="auto" w:fill="FFFFFF"/>
        <w:spacing w:before="0" w:beforeAutospacing="0" w:after="96" w:afterAutospacing="0"/>
        <w:ind w:left="0" w:firstLine="0"/>
        <w:jc w:val="both"/>
        <w:rPr>
          <w:color w:val="353535"/>
        </w:rPr>
      </w:pPr>
      <w:r>
        <w:rPr>
          <w:color w:val="353535"/>
        </w:rPr>
        <w:t>На Красной площади запрещено движение автотранспорта и езда на велосипеде, в т</w:t>
      </w:r>
      <w:r w:rsidR="00F311D9">
        <w:rPr>
          <w:color w:val="353535"/>
        </w:rPr>
        <w:t>о время как вокруг</w:t>
      </w:r>
      <w:r>
        <w:rPr>
          <w:color w:val="353535"/>
        </w:rPr>
        <w:t xml:space="preserve"> </w:t>
      </w:r>
      <w:proofErr w:type="spellStart"/>
      <w:r>
        <w:rPr>
          <w:color w:val="353535"/>
        </w:rPr>
        <w:t>Трафальгарской</w:t>
      </w:r>
      <w:proofErr w:type="spellEnd"/>
      <w:r>
        <w:rPr>
          <w:color w:val="353535"/>
        </w:rPr>
        <w:t xml:space="preserve"> площади </w:t>
      </w:r>
      <w:r w:rsidR="00AE0921">
        <w:rPr>
          <w:color w:val="353535"/>
        </w:rPr>
        <w:t xml:space="preserve"> автодвижение разрешено.</w:t>
      </w:r>
    </w:p>
    <w:p w:rsidR="0050281D" w:rsidRPr="00297E65" w:rsidRDefault="00AE0921" w:rsidP="0050281D">
      <w:pPr>
        <w:pStyle w:val="dim1"/>
        <w:numPr>
          <w:ilvl w:val="0"/>
          <w:numId w:val="2"/>
        </w:numPr>
        <w:shd w:val="clear" w:color="auto" w:fill="FFFFFF"/>
        <w:spacing w:before="0" w:beforeAutospacing="0" w:after="96" w:afterAutospacing="0"/>
        <w:ind w:left="0" w:firstLine="0"/>
        <w:jc w:val="both"/>
        <w:rPr>
          <w:rFonts w:eastAsiaTheme="minorHAnsi"/>
          <w:color w:val="252525"/>
          <w:shd w:val="clear" w:color="auto" w:fill="FFFFFF"/>
          <w:lang w:eastAsia="en-US"/>
        </w:rPr>
      </w:pPr>
      <w:r w:rsidRPr="00AE0921">
        <w:rPr>
          <w:color w:val="000000"/>
          <w:shd w:val="clear" w:color="auto" w:fill="FFFFFF"/>
        </w:rPr>
        <w:t xml:space="preserve">С 1993 года на Красной площади запрещено вести профессиональную видео и фотосъемку. На </w:t>
      </w:r>
      <w:proofErr w:type="spellStart"/>
      <w:r w:rsidRPr="00AE0921">
        <w:rPr>
          <w:color w:val="353535"/>
        </w:rPr>
        <w:t>Трафальгарской</w:t>
      </w:r>
      <w:proofErr w:type="spellEnd"/>
      <w:r w:rsidRPr="00AE0921">
        <w:rPr>
          <w:color w:val="353535"/>
        </w:rPr>
        <w:t xml:space="preserve"> площади   </w:t>
      </w:r>
      <w:r>
        <w:rPr>
          <w:color w:val="353535"/>
        </w:rPr>
        <w:t xml:space="preserve">такого запрета нет, но </w:t>
      </w:r>
      <w:r>
        <w:rPr>
          <w:bCs/>
          <w:color w:val="333333"/>
        </w:rPr>
        <w:t>с 2007 года запрещено кормить голубей.</w:t>
      </w:r>
      <w:r w:rsidR="00297E65">
        <w:rPr>
          <w:color w:val="444444"/>
          <w:shd w:val="clear" w:color="auto" w:fill="FFFFFF"/>
        </w:rPr>
        <w:t xml:space="preserve"> Л</w:t>
      </w:r>
      <w:r w:rsidR="00297E65" w:rsidRPr="00297E65">
        <w:rPr>
          <w:color w:val="444444"/>
          <w:shd w:val="clear" w:color="auto" w:fill="FFFFFF"/>
        </w:rPr>
        <w:t>ондонские городские власти свели калькуляцию, и выяснилось, что на уборку птичьего помета тратится около 160 тысяч долларов в год. В целях экономии городского бюджета, птиц запретили кормить, и они постепенно п</w:t>
      </w:r>
      <w:r w:rsidR="00297E65">
        <w:rPr>
          <w:color w:val="444444"/>
          <w:shd w:val="clear" w:color="auto" w:fill="FFFFFF"/>
        </w:rPr>
        <w:t>ерестали наведываться на площадь</w:t>
      </w:r>
      <w:r w:rsidR="00297E65" w:rsidRPr="00297E65">
        <w:rPr>
          <w:color w:val="444444"/>
          <w:shd w:val="clear" w:color="auto" w:fill="FFFFFF"/>
        </w:rPr>
        <w:t>.</w:t>
      </w:r>
    </w:p>
    <w:p w:rsidR="00EE16A0" w:rsidRPr="00EE16A0" w:rsidRDefault="006B2160" w:rsidP="00297E65">
      <w:pPr>
        <w:pStyle w:val="dim1"/>
        <w:numPr>
          <w:ilvl w:val="0"/>
          <w:numId w:val="2"/>
        </w:numPr>
        <w:shd w:val="clear" w:color="auto" w:fill="FFFFFF"/>
        <w:spacing w:before="0" w:beforeAutospacing="0" w:after="96" w:afterAutospacing="0"/>
        <w:ind w:left="0" w:firstLine="0"/>
        <w:jc w:val="both"/>
      </w:pPr>
      <w:r w:rsidRPr="006B03C6">
        <w:rPr>
          <w:shd w:val="clear" w:color="auto" w:fill="FFFFFF"/>
        </w:rPr>
        <w:t xml:space="preserve">В настоящее время </w:t>
      </w:r>
      <w:r w:rsidR="0050281D" w:rsidRPr="006B03C6">
        <w:rPr>
          <w:shd w:val="clear" w:color="auto" w:fill="FFFFFF"/>
        </w:rPr>
        <w:t>обе площади</w:t>
      </w:r>
      <w:r w:rsidRPr="006B03C6">
        <w:rPr>
          <w:shd w:val="clear" w:color="auto" w:fill="FFFFFF"/>
        </w:rPr>
        <w:t xml:space="preserve"> до сих пор можно считать самым</w:t>
      </w:r>
      <w:r w:rsidR="0050281D" w:rsidRPr="006B03C6">
        <w:rPr>
          <w:shd w:val="clear" w:color="auto" w:fill="FFFFFF"/>
        </w:rPr>
        <w:t>и</w:t>
      </w:r>
      <w:r w:rsidRPr="006B03C6">
        <w:rPr>
          <w:shd w:val="clear" w:color="auto" w:fill="FFFFFF"/>
        </w:rPr>
        <w:t xml:space="preserve"> популярным</w:t>
      </w:r>
      <w:r w:rsidR="0050281D" w:rsidRPr="006B03C6">
        <w:rPr>
          <w:shd w:val="clear" w:color="auto" w:fill="FFFFFF"/>
        </w:rPr>
        <w:t>и места</w:t>
      </w:r>
      <w:r w:rsidRPr="006B03C6">
        <w:rPr>
          <w:shd w:val="clear" w:color="auto" w:fill="FFFFFF"/>
        </w:rPr>
        <w:t>м</w:t>
      </w:r>
      <w:r w:rsidR="0050281D" w:rsidRPr="006B03C6">
        <w:rPr>
          <w:shd w:val="clear" w:color="auto" w:fill="FFFFFF"/>
        </w:rPr>
        <w:t>и</w:t>
      </w:r>
      <w:r w:rsidRPr="006B03C6">
        <w:rPr>
          <w:shd w:val="clear" w:color="auto" w:fill="FFFFFF"/>
        </w:rPr>
        <w:t xml:space="preserve"> </w:t>
      </w:r>
      <w:r w:rsidR="0050281D" w:rsidRPr="006B03C6">
        <w:rPr>
          <w:shd w:val="clear" w:color="auto" w:fill="FFFFFF"/>
        </w:rPr>
        <w:t xml:space="preserve">в столицах России и </w:t>
      </w:r>
      <w:r w:rsidR="004A2195" w:rsidRPr="006B03C6">
        <w:rPr>
          <w:shd w:val="clear" w:color="auto" w:fill="FFFFFF"/>
        </w:rPr>
        <w:t xml:space="preserve"> Англии, где </w:t>
      </w:r>
      <w:r w:rsidRPr="006B03C6">
        <w:rPr>
          <w:shd w:val="clear" w:color="auto" w:fill="FFFFFF"/>
        </w:rPr>
        <w:t xml:space="preserve"> постоянно собирается очень много людей, сред</w:t>
      </w:r>
      <w:r w:rsidR="004A2195" w:rsidRPr="006B03C6">
        <w:rPr>
          <w:shd w:val="clear" w:color="auto" w:fill="FFFFFF"/>
        </w:rPr>
        <w:t>и которых и туристы, и жители</w:t>
      </w:r>
      <w:r w:rsidRPr="006B03C6">
        <w:rPr>
          <w:shd w:val="clear" w:color="auto" w:fill="FFFFFF"/>
        </w:rPr>
        <w:t xml:space="preserve">. </w:t>
      </w:r>
    </w:p>
    <w:p w:rsidR="004A2195" w:rsidRPr="006B03C6" w:rsidRDefault="004A2195" w:rsidP="00297E65">
      <w:pPr>
        <w:pStyle w:val="dim1"/>
        <w:numPr>
          <w:ilvl w:val="0"/>
          <w:numId w:val="2"/>
        </w:numPr>
        <w:shd w:val="clear" w:color="auto" w:fill="FFFFFF"/>
        <w:spacing w:before="0" w:beforeAutospacing="0" w:after="96" w:afterAutospacing="0"/>
        <w:ind w:left="0" w:firstLine="0"/>
        <w:jc w:val="both"/>
      </w:pPr>
      <w:r w:rsidRPr="006B03C6">
        <w:rPr>
          <w:shd w:val="clear" w:color="auto" w:fill="FFFFFF"/>
        </w:rPr>
        <w:t>Обе  площади - это место, куда туристы приезжают в обязательном порядке для того, чтобы посетить и увидеть многочисленные достопримечательности, которые здесь находятся.</w:t>
      </w:r>
    </w:p>
    <w:p w:rsidR="006B2160" w:rsidRPr="006B03C6" w:rsidRDefault="006B2160" w:rsidP="006B2160">
      <w:pPr>
        <w:pStyle w:val="dim1"/>
        <w:shd w:val="clear" w:color="auto" w:fill="FFFFFF"/>
        <w:spacing w:before="0" w:beforeAutospacing="0" w:after="96" w:afterAutospacing="0"/>
        <w:jc w:val="both"/>
      </w:pPr>
    </w:p>
    <w:p w:rsidR="008C7F32" w:rsidRDefault="008C7F32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C77925" w:rsidRDefault="00C77925">
      <w:pPr>
        <w:rPr>
          <w:rFonts w:ascii="Times New Roman" w:hAnsi="Times New Roman" w:cs="Times New Roman"/>
          <w:sz w:val="24"/>
          <w:szCs w:val="24"/>
        </w:rPr>
      </w:pPr>
    </w:p>
    <w:p w:rsidR="00F311D9" w:rsidRDefault="00F311D9" w:rsidP="00C77925">
      <w:pPr>
        <w:tabs>
          <w:tab w:val="left" w:pos="247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DBC" w:rsidRDefault="00BF7DBC" w:rsidP="00C77925">
      <w:pPr>
        <w:tabs>
          <w:tab w:val="left" w:pos="247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DBC" w:rsidRDefault="00BF7DBC" w:rsidP="00C77925">
      <w:pPr>
        <w:tabs>
          <w:tab w:val="left" w:pos="247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925" w:rsidRPr="00062BD7" w:rsidRDefault="00C77925" w:rsidP="00C77925">
      <w:pPr>
        <w:tabs>
          <w:tab w:val="left" w:pos="247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2BD7">
        <w:rPr>
          <w:rFonts w:ascii="Times New Roman" w:hAnsi="Times New Roman" w:cs="Times New Roman"/>
          <w:b/>
          <w:sz w:val="24"/>
        </w:rPr>
        <w:lastRenderedPageBreak/>
        <w:t>Приложение № 1</w:t>
      </w:r>
    </w:p>
    <w:p w:rsidR="00C77925" w:rsidRPr="00DB5EA0" w:rsidRDefault="00C77925" w:rsidP="00C77925">
      <w:pPr>
        <w:tabs>
          <w:tab w:val="left" w:pos="247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B5EA0">
        <w:rPr>
          <w:rFonts w:ascii="Times New Roman" w:hAnsi="Times New Roman" w:cs="Times New Roman"/>
          <w:sz w:val="24"/>
        </w:rPr>
        <w:t>Вопросы анкеты и результаты.</w:t>
      </w:r>
    </w:p>
    <w:p w:rsidR="00C77925" w:rsidRPr="00DB5EA0" w:rsidRDefault="00C77925" w:rsidP="00C77925">
      <w:pPr>
        <w:tabs>
          <w:tab w:val="left" w:pos="2475"/>
        </w:tabs>
        <w:spacing w:line="360" w:lineRule="auto"/>
        <w:rPr>
          <w:rFonts w:ascii="Times New Roman" w:hAnsi="Times New Roman" w:cs="Times New Roman"/>
          <w:sz w:val="24"/>
        </w:rPr>
      </w:pPr>
      <w:r w:rsidRPr="00DB5EA0">
        <w:rPr>
          <w:rFonts w:ascii="Times New Roman" w:hAnsi="Times New Roman" w:cs="Times New Roman"/>
          <w:sz w:val="24"/>
        </w:rPr>
        <w:t xml:space="preserve">       В анкетировании участв</w:t>
      </w:r>
      <w:r>
        <w:rPr>
          <w:rFonts w:ascii="Times New Roman" w:hAnsi="Times New Roman" w:cs="Times New Roman"/>
          <w:sz w:val="24"/>
        </w:rPr>
        <w:t>овало 23 человек</w:t>
      </w:r>
      <w:r w:rsidR="003B74A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 7а</w:t>
      </w:r>
      <w:r w:rsidRPr="00DB5EA0">
        <w:rPr>
          <w:rFonts w:ascii="Times New Roman" w:hAnsi="Times New Roman" w:cs="Times New Roman"/>
          <w:sz w:val="24"/>
        </w:rPr>
        <w:t xml:space="preserve"> класса</w:t>
      </w:r>
    </w:p>
    <w:p w:rsidR="00C77925" w:rsidRPr="00DB5EA0" w:rsidRDefault="00C77925" w:rsidP="00C77925">
      <w:pPr>
        <w:numPr>
          <w:ilvl w:val="0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достопримечательности Лондона вы можете назвать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DB5EA0">
        <w:rPr>
          <w:rFonts w:ascii="Times New Roman" w:hAnsi="Times New Roman" w:cs="Times New Roman"/>
          <w:sz w:val="24"/>
        </w:rPr>
        <w:t>?</w:t>
      </w:r>
      <w:proofErr w:type="gramEnd"/>
    </w:p>
    <w:p w:rsidR="00C77925" w:rsidRPr="00DB5EA0" w:rsidRDefault="00C77925" w:rsidP="00C77925">
      <w:pPr>
        <w:numPr>
          <w:ilvl w:val="1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Биг</w:t>
      </w:r>
      <w:proofErr w:type="spellEnd"/>
      <w:r>
        <w:rPr>
          <w:rFonts w:ascii="Times New Roman" w:hAnsi="Times New Roman" w:cs="Times New Roman"/>
          <w:sz w:val="24"/>
        </w:rPr>
        <w:t xml:space="preserve"> Бен и Здание Парламента </w:t>
      </w:r>
      <w:r w:rsidR="006A3E6E">
        <w:rPr>
          <w:rFonts w:ascii="Times New Roman" w:hAnsi="Times New Roman" w:cs="Times New Roman"/>
          <w:sz w:val="24"/>
        </w:rPr>
        <w:t xml:space="preserve">– 23  человек 100 </w:t>
      </w:r>
      <w:r w:rsidRPr="00DB5EA0">
        <w:rPr>
          <w:rFonts w:ascii="Times New Roman" w:hAnsi="Times New Roman" w:cs="Times New Roman"/>
          <w:sz w:val="24"/>
        </w:rPr>
        <w:t>%</w:t>
      </w:r>
    </w:p>
    <w:p w:rsidR="00C77925" w:rsidRDefault="00C77925" w:rsidP="00C77925">
      <w:pPr>
        <w:numPr>
          <w:ilvl w:val="1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Трафальгарская</w:t>
      </w:r>
      <w:proofErr w:type="spellEnd"/>
      <w:r>
        <w:rPr>
          <w:rFonts w:ascii="Times New Roman" w:hAnsi="Times New Roman" w:cs="Times New Roman"/>
          <w:sz w:val="24"/>
        </w:rPr>
        <w:t xml:space="preserve"> площадь</w:t>
      </w:r>
      <w:r w:rsidRPr="00DB5EA0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 w:rsidR="006A3E6E">
        <w:rPr>
          <w:rFonts w:ascii="Times New Roman" w:hAnsi="Times New Roman" w:cs="Times New Roman"/>
          <w:sz w:val="24"/>
        </w:rPr>
        <w:t xml:space="preserve">16 человека 69,5 </w:t>
      </w:r>
      <w:r w:rsidRPr="00DB5EA0">
        <w:rPr>
          <w:rFonts w:ascii="Times New Roman" w:hAnsi="Times New Roman" w:cs="Times New Roman"/>
          <w:sz w:val="24"/>
        </w:rPr>
        <w:t>%</w:t>
      </w:r>
    </w:p>
    <w:p w:rsidR="00EE612C" w:rsidRPr="00EE612C" w:rsidRDefault="00EE612C" w:rsidP="00EE612C">
      <w:pPr>
        <w:numPr>
          <w:ilvl w:val="1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Гайд</w:t>
      </w:r>
      <w:proofErr w:type="spellEnd"/>
      <w:r>
        <w:rPr>
          <w:rFonts w:ascii="Times New Roman" w:hAnsi="Times New Roman" w:cs="Times New Roman"/>
          <w:sz w:val="24"/>
        </w:rPr>
        <w:t xml:space="preserve"> - парк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B5E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10  человек 43,4 </w:t>
      </w:r>
      <w:r w:rsidRPr="00DB5EA0">
        <w:rPr>
          <w:rFonts w:ascii="Times New Roman" w:hAnsi="Times New Roman" w:cs="Times New Roman"/>
          <w:sz w:val="24"/>
        </w:rPr>
        <w:t>%</w:t>
      </w:r>
    </w:p>
    <w:p w:rsidR="00C77925" w:rsidRDefault="00C77925" w:rsidP="00C77925">
      <w:pPr>
        <w:numPr>
          <w:ilvl w:val="1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Лондонский Тауэр</w:t>
      </w:r>
      <w:r w:rsidR="00CB411A">
        <w:rPr>
          <w:rFonts w:ascii="Times New Roman" w:hAnsi="Times New Roman" w:cs="Times New Roman"/>
          <w:sz w:val="24"/>
        </w:rPr>
        <w:t xml:space="preserve"> </w:t>
      </w:r>
      <w:r w:rsidR="00EE612C">
        <w:rPr>
          <w:rFonts w:ascii="Times New Roman" w:hAnsi="Times New Roman" w:cs="Times New Roman"/>
          <w:sz w:val="24"/>
        </w:rPr>
        <w:t xml:space="preserve"> – </w:t>
      </w:r>
      <w:r w:rsidRPr="00DB5EA0">
        <w:rPr>
          <w:rFonts w:ascii="Times New Roman" w:hAnsi="Times New Roman" w:cs="Times New Roman"/>
          <w:sz w:val="24"/>
        </w:rPr>
        <w:t xml:space="preserve"> </w:t>
      </w:r>
      <w:r w:rsidR="00EE612C">
        <w:rPr>
          <w:rFonts w:ascii="Times New Roman" w:hAnsi="Times New Roman" w:cs="Times New Roman"/>
          <w:sz w:val="24"/>
        </w:rPr>
        <w:t xml:space="preserve">9 человек  39,1 </w:t>
      </w:r>
      <w:r w:rsidRPr="00DB5EA0">
        <w:rPr>
          <w:rFonts w:ascii="Times New Roman" w:hAnsi="Times New Roman" w:cs="Times New Roman"/>
          <w:sz w:val="24"/>
        </w:rPr>
        <w:t>%</w:t>
      </w:r>
    </w:p>
    <w:p w:rsidR="00CB411A" w:rsidRPr="00DB5EA0" w:rsidRDefault="00CB411A" w:rsidP="00C77925">
      <w:pPr>
        <w:numPr>
          <w:ilvl w:val="1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Букингемский дворец - </w:t>
      </w:r>
      <w:r w:rsidR="00EE612C">
        <w:rPr>
          <w:rFonts w:ascii="Times New Roman" w:hAnsi="Times New Roman" w:cs="Times New Roman"/>
          <w:sz w:val="24"/>
        </w:rPr>
        <w:t xml:space="preserve"> 7 человек  30,4 %</w:t>
      </w:r>
    </w:p>
    <w:p w:rsidR="00C77925" w:rsidRPr="00DB5EA0" w:rsidRDefault="00CB411A" w:rsidP="00C77925">
      <w:pPr>
        <w:numPr>
          <w:ilvl w:val="0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бы вы хотели увидеть  в Лондоне? </w:t>
      </w:r>
      <w:r w:rsidR="00C77925" w:rsidRPr="00DB5EA0">
        <w:rPr>
          <w:rFonts w:ascii="Times New Roman" w:hAnsi="Times New Roman" w:cs="Times New Roman"/>
          <w:sz w:val="24"/>
        </w:rPr>
        <w:t xml:space="preserve"> </w:t>
      </w:r>
      <w:r w:rsidR="00C77925">
        <w:rPr>
          <w:rFonts w:ascii="Times New Roman" w:hAnsi="Times New Roman" w:cs="Times New Roman"/>
          <w:sz w:val="24"/>
        </w:rPr>
        <w:t xml:space="preserve"> Почему</w:t>
      </w:r>
      <w:proofErr w:type="gramStart"/>
      <w:r w:rsidR="00C77925">
        <w:rPr>
          <w:rFonts w:ascii="Times New Roman" w:hAnsi="Times New Roman" w:cs="Times New Roman"/>
          <w:sz w:val="24"/>
        </w:rPr>
        <w:t xml:space="preserve"> ?</w:t>
      </w:r>
      <w:proofErr w:type="gramEnd"/>
      <w:r w:rsidR="00C77925">
        <w:rPr>
          <w:rFonts w:ascii="Times New Roman" w:hAnsi="Times New Roman" w:cs="Times New Roman"/>
          <w:sz w:val="24"/>
        </w:rPr>
        <w:t xml:space="preserve"> </w:t>
      </w:r>
    </w:p>
    <w:p w:rsidR="00C77925" w:rsidRDefault="00C77925" w:rsidP="00EE612C">
      <w:pPr>
        <w:tabs>
          <w:tab w:val="left" w:pos="2475"/>
        </w:tabs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DB5EA0">
        <w:rPr>
          <w:rFonts w:ascii="Times New Roman" w:hAnsi="Times New Roman" w:cs="Times New Roman"/>
          <w:sz w:val="24"/>
        </w:rPr>
        <w:t>Я х</w:t>
      </w:r>
      <w:r>
        <w:rPr>
          <w:rFonts w:ascii="Times New Roman" w:hAnsi="Times New Roman" w:cs="Times New Roman"/>
          <w:sz w:val="24"/>
        </w:rPr>
        <w:t>отел бы посет</w:t>
      </w:r>
      <w:r w:rsidR="00CB411A">
        <w:rPr>
          <w:rFonts w:ascii="Times New Roman" w:hAnsi="Times New Roman" w:cs="Times New Roman"/>
          <w:sz w:val="24"/>
        </w:rPr>
        <w:t xml:space="preserve">ить </w:t>
      </w:r>
      <w:r>
        <w:rPr>
          <w:rFonts w:ascii="Times New Roman" w:hAnsi="Times New Roman" w:cs="Times New Roman"/>
          <w:sz w:val="24"/>
        </w:rPr>
        <w:t xml:space="preserve"> </w:t>
      </w:r>
    </w:p>
    <w:p w:rsidR="00EE612C" w:rsidRDefault="00CB411A" w:rsidP="00C77925">
      <w:pPr>
        <w:numPr>
          <w:ilvl w:val="0"/>
          <w:numId w:val="6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Трафальгарскую</w:t>
      </w:r>
      <w:proofErr w:type="spellEnd"/>
      <w:r>
        <w:rPr>
          <w:rFonts w:ascii="Times New Roman" w:hAnsi="Times New Roman" w:cs="Times New Roman"/>
          <w:sz w:val="24"/>
        </w:rPr>
        <w:t xml:space="preserve"> площадь и увидеть Колону Нельсона</w:t>
      </w:r>
      <w:r w:rsidR="00EE612C" w:rsidRPr="00EE612C">
        <w:rPr>
          <w:rFonts w:ascii="Times New Roman" w:hAnsi="Times New Roman" w:cs="Times New Roman"/>
          <w:sz w:val="24"/>
        </w:rPr>
        <w:t xml:space="preserve"> </w:t>
      </w:r>
      <w:r w:rsidR="00EE612C">
        <w:rPr>
          <w:rFonts w:ascii="Times New Roman" w:hAnsi="Times New Roman" w:cs="Times New Roman"/>
          <w:sz w:val="24"/>
        </w:rPr>
        <w:t>- 7 человек  30,4%</w:t>
      </w:r>
    </w:p>
    <w:p w:rsidR="00CB411A" w:rsidRDefault="00EE612C" w:rsidP="00C77925">
      <w:pPr>
        <w:numPr>
          <w:ilvl w:val="0"/>
          <w:numId w:val="6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Гайд-парк </w:t>
      </w:r>
      <w:r w:rsidRPr="00DB5EA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хорошо провести там время - 5 человек  21, 7 %</w:t>
      </w:r>
    </w:p>
    <w:p w:rsidR="00CB411A" w:rsidRDefault="00CB411A" w:rsidP="00C77925">
      <w:pPr>
        <w:numPr>
          <w:ilvl w:val="0"/>
          <w:numId w:val="6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Букингемский дворец и увидеть церемонию смены караула</w:t>
      </w:r>
      <w:r w:rsidR="00EE612C">
        <w:rPr>
          <w:rFonts w:ascii="Times New Roman" w:hAnsi="Times New Roman" w:cs="Times New Roman"/>
          <w:sz w:val="24"/>
        </w:rPr>
        <w:t xml:space="preserve"> - 4 человека 17,3%</w:t>
      </w:r>
    </w:p>
    <w:p w:rsidR="00CB411A" w:rsidRDefault="00CB411A" w:rsidP="00C77925">
      <w:pPr>
        <w:numPr>
          <w:ilvl w:val="0"/>
          <w:numId w:val="6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Биг</w:t>
      </w:r>
      <w:proofErr w:type="spellEnd"/>
      <w:r>
        <w:rPr>
          <w:rFonts w:ascii="Times New Roman" w:hAnsi="Times New Roman" w:cs="Times New Roman"/>
          <w:sz w:val="24"/>
        </w:rPr>
        <w:t xml:space="preserve"> Бен и услышать их бой в полдень</w:t>
      </w:r>
      <w:r w:rsidR="00EE612C">
        <w:rPr>
          <w:rFonts w:ascii="Times New Roman" w:hAnsi="Times New Roman" w:cs="Times New Roman"/>
          <w:sz w:val="24"/>
        </w:rPr>
        <w:t xml:space="preserve"> - 4 человека 17,3%</w:t>
      </w:r>
    </w:p>
    <w:p w:rsidR="006A3E6E" w:rsidRPr="00DB5EA0" w:rsidRDefault="006A3E6E" w:rsidP="00C77925">
      <w:pPr>
        <w:numPr>
          <w:ilvl w:val="0"/>
          <w:numId w:val="6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Лондон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улучшить свои знания английского языка и найти там новых друзей</w:t>
      </w:r>
      <w:r w:rsidR="00EE612C">
        <w:rPr>
          <w:rFonts w:ascii="Times New Roman" w:hAnsi="Times New Roman" w:cs="Times New Roman"/>
          <w:sz w:val="24"/>
        </w:rPr>
        <w:t xml:space="preserve"> - 3 человека  13%</w:t>
      </w:r>
    </w:p>
    <w:p w:rsidR="006A3E6E" w:rsidRDefault="006A3E6E" w:rsidP="00C77925">
      <w:pPr>
        <w:numPr>
          <w:ilvl w:val="0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Считаете ли вы, что вы знаете достаточно о столице Великобритании?</w:t>
      </w:r>
    </w:p>
    <w:p w:rsidR="006A3E6E" w:rsidRDefault="006A3E6E" w:rsidP="006A3E6E">
      <w:pPr>
        <w:tabs>
          <w:tab w:val="left" w:pos="2475"/>
        </w:tabs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23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  ответили отрицательно</w:t>
      </w:r>
    </w:p>
    <w:p w:rsidR="00C77925" w:rsidRPr="00DB5EA0" w:rsidRDefault="00C77925" w:rsidP="00C77925">
      <w:pPr>
        <w:numPr>
          <w:ilvl w:val="0"/>
          <w:numId w:val="5"/>
        </w:numPr>
        <w:tabs>
          <w:tab w:val="left" w:pos="2475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DB5EA0">
        <w:rPr>
          <w:rFonts w:ascii="Times New Roman" w:hAnsi="Times New Roman" w:cs="Times New Roman"/>
          <w:sz w:val="24"/>
        </w:rPr>
        <w:t>Хотели бы вы узн</w:t>
      </w:r>
      <w:r w:rsidR="006A3E6E">
        <w:rPr>
          <w:rFonts w:ascii="Times New Roman" w:hAnsi="Times New Roman" w:cs="Times New Roman"/>
          <w:sz w:val="24"/>
        </w:rPr>
        <w:t>ать больше о достопримечательностях Лондона</w:t>
      </w:r>
      <w:r w:rsidRPr="00DB5EA0">
        <w:rPr>
          <w:rFonts w:ascii="Times New Roman" w:hAnsi="Times New Roman" w:cs="Times New Roman"/>
          <w:sz w:val="24"/>
        </w:rPr>
        <w:t>?</w:t>
      </w:r>
    </w:p>
    <w:p w:rsidR="00C77925" w:rsidRPr="00DB5EA0" w:rsidRDefault="006A3E6E" w:rsidP="00C77925">
      <w:pPr>
        <w:tabs>
          <w:tab w:val="left" w:pos="2475"/>
        </w:tabs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23 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77925" w:rsidRPr="00DB5EA0">
        <w:rPr>
          <w:rFonts w:ascii="Times New Roman" w:hAnsi="Times New Roman" w:cs="Times New Roman"/>
          <w:sz w:val="24"/>
        </w:rPr>
        <w:t xml:space="preserve">  ответили положительно.</w:t>
      </w:r>
    </w:p>
    <w:p w:rsidR="00203341" w:rsidRPr="00203341" w:rsidRDefault="00203341" w:rsidP="002033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Библиография</w:t>
      </w:r>
    </w:p>
    <w:p w:rsidR="00203341" w:rsidRP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 А.</w:t>
      </w:r>
      <w:r w:rsidRPr="00203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Васильев</w:t>
      </w:r>
      <w:r w:rsidRPr="00203341">
        <w:rPr>
          <w:rFonts w:ascii="Times New Roman" w:eastAsia="Calibri" w:hAnsi="Times New Roman" w:cs="Times New Roman"/>
          <w:sz w:val="24"/>
          <w:szCs w:val="24"/>
        </w:rPr>
        <w:t xml:space="preserve">  " Достопримечательности Лондона"</w:t>
      </w:r>
      <w:r>
        <w:rPr>
          <w:rFonts w:ascii="Times New Roman" w:eastAsia="Calibri" w:hAnsi="Times New Roman" w:cs="Times New Roman"/>
          <w:sz w:val="24"/>
          <w:szCs w:val="24"/>
        </w:rPr>
        <w:t>,  Москва Айрис Пресс , 2007</w:t>
      </w:r>
    </w:p>
    <w:p w:rsidR="00C77925" w:rsidRP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В. Мясников</w:t>
      </w:r>
      <w:r w:rsidRPr="00203341">
        <w:rPr>
          <w:rFonts w:ascii="Times New Roman" w:eastAsia="Calibri" w:hAnsi="Times New Roman" w:cs="Times New Roman"/>
          <w:sz w:val="24"/>
          <w:szCs w:val="24"/>
        </w:rPr>
        <w:t xml:space="preserve"> " 100 великих достопримечательностей Москвы"</w:t>
      </w:r>
      <w:r>
        <w:rPr>
          <w:rFonts w:ascii="Times New Roman" w:eastAsia="Calibri" w:hAnsi="Times New Roman" w:cs="Times New Roman"/>
          <w:sz w:val="24"/>
          <w:szCs w:val="24"/>
        </w:rPr>
        <w:t>, Москва Вече 2011</w:t>
      </w:r>
    </w:p>
    <w:p w:rsidR="00203341" w:rsidRPr="00062BD7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М.З.Биболетова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Н.В.Добрынина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учебник английского языка для 7</w:t>
      </w:r>
      <w:r w:rsidRPr="0090024F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общеобразовательной школы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Обниск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Титул 2014</w:t>
      </w:r>
    </w:p>
    <w:p w:rsid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341">
        <w:rPr>
          <w:rFonts w:ascii="Times New Roman" w:hAnsi="Times New Roman" w:cs="Times New Roman"/>
          <w:sz w:val="24"/>
          <w:szCs w:val="24"/>
        </w:rPr>
        <w:t>http://london.kiev.ua/dostoprimechatelnosti-londona/trafalgarskaya-ploshad-v-londone.html</w:t>
      </w:r>
    </w:p>
    <w:p w:rsid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341">
        <w:rPr>
          <w:rFonts w:ascii="Times New Roman" w:hAnsi="Times New Roman" w:cs="Times New Roman"/>
          <w:sz w:val="24"/>
          <w:szCs w:val="24"/>
        </w:rPr>
        <w:t>http://dergachev.ru/Landscapes-of-life/London/10.html</w:t>
      </w:r>
    </w:p>
    <w:p w:rsid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341">
        <w:rPr>
          <w:rFonts w:ascii="Times New Roman" w:hAnsi="Times New Roman" w:cs="Times New Roman"/>
          <w:sz w:val="24"/>
          <w:szCs w:val="24"/>
        </w:rPr>
        <w:t>http://www.msk-guide.ru/red_square.</w:t>
      </w:r>
    </w:p>
    <w:p w:rsidR="00203341" w:rsidRPr="00203341" w:rsidRDefault="00203341" w:rsidP="002033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341">
        <w:rPr>
          <w:rFonts w:ascii="Times New Roman" w:hAnsi="Times New Roman" w:cs="Times New Roman"/>
          <w:sz w:val="24"/>
          <w:szCs w:val="24"/>
        </w:rPr>
        <w:t>https://www.2do2go.ru/places/17379/krasnaya-ploshad</w:t>
      </w:r>
    </w:p>
    <w:sectPr w:rsidR="00203341" w:rsidRPr="00203341" w:rsidSect="008C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870"/>
    <w:multiLevelType w:val="hybridMultilevel"/>
    <w:tmpl w:val="A698BA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C00F4C"/>
    <w:multiLevelType w:val="hybridMultilevel"/>
    <w:tmpl w:val="1A84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84759"/>
    <w:multiLevelType w:val="hybridMultilevel"/>
    <w:tmpl w:val="B38EF252"/>
    <w:lvl w:ilvl="0" w:tplc="E24C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52E5F"/>
    <w:multiLevelType w:val="hybridMultilevel"/>
    <w:tmpl w:val="C0BA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079FC"/>
    <w:multiLevelType w:val="hybridMultilevel"/>
    <w:tmpl w:val="7C2C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167A5"/>
    <w:multiLevelType w:val="hybridMultilevel"/>
    <w:tmpl w:val="B38EF252"/>
    <w:lvl w:ilvl="0" w:tplc="E24C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E07C52"/>
    <w:multiLevelType w:val="hybridMultilevel"/>
    <w:tmpl w:val="70F4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A51E8"/>
    <w:multiLevelType w:val="hybridMultilevel"/>
    <w:tmpl w:val="577A74B2"/>
    <w:lvl w:ilvl="0" w:tplc="2DA2E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66"/>
    <w:rsid w:val="00004E22"/>
    <w:rsid w:val="00025229"/>
    <w:rsid w:val="000D142B"/>
    <w:rsid w:val="0017460B"/>
    <w:rsid w:val="00203341"/>
    <w:rsid w:val="00243F0E"/>
    <w:rsid w:val="002945BF"/>
    <w:rsid w:val="00295DDB"/>
    <w:rsid w:val="00297E65"/>
    <w:rsid w:val="00300A75"/>
    <w:rsid w:val="00373FFE"/>
    <w:rsid w:val="003B74A9"/>
    <w:rsid w:val="004113E5"/>
    <w:rsid w:val="00456FA1"/>
    <w:rsid w:val="004A2195"/>
    <w:rsid w:val="004D5EC9"/>
    <w:rsid w:val="0050281D"/>
    <w:rsid w:val="005105F9"/>
    <w:rsid w:val="00555260"/>
    <w:rsid w:val="0066376B"/>
    <w:rsid w:val="006664F9"/>
    <w:rsid w:val="0069733D"/>
    <w:rsid w:val="006A3E6E"/>
    <w:rsid w:val="006B03C6"/>
    <w:rsid w:val="006B1D6C"/>
    <w:rsid w:val="006B2160"/>
    <w:rsid w:val="006B6B60"/>
    <w:rsid w:val="00705DC7"/>
    <w:rsid w:val="00714275"/>
    <w:rsid w:val="0071647D"/>
    <w:rsid w:val="00751ADE"/>
    <w:rsid w:val="00786542"/>
    <w:rsid w:val="007C0891"/>
    <w:rsid w:val="00807C66"/>
    <w:rsid w:val="008341B5"/>
    <w:rsid w:val="00883345"/>
    <w:rsid w:val="00885A82"/>
    <w:rsid w:val="008C7F32"/>
    <w:rsid w:val="00916DFF"/>
    <w:rsid w:val="00944C30"/>
    <w:rsid w:val="00A0391F"/>
    <w:rsid w:val="00AB3293"/>
    <w:rsid w:val="00AE0921"/>
    <w:rsid w:val="00AE15D2"/>
    <w:rsid w:val="00B05705"/>
    <w:rsid w:val="00B92148"/>
    <w:rsid w:val="00BF7DBC"/>
    <w:rsid w:val="00C53659"/>
    <w:rsid w:val="00C77925"/>
    <w:rsid w:val="00CB273C"/>
    <w:rsid w:val="00CB411A"/>
    <w:rsid w:val="00D23A66"/>
    <w:rsid w:val="00D55CAC"/>
    <w:rsid w:val="00D648E9"/>
    <w:rsid w:val="00D814B4"/>
    <w:rsid w:val="00DA4330"/>
    <w:rsid w:val="00DD1BC7"/>
    <w:rsid w:val="00DD3EC3"/>
    <w:rsid w:val="00E008B2"/>
    <w:rsid w:val="00E3416D"/>
    <w:rsid w:val="00E55096"/>
    <w:rsid w:val="00E6277C"/>
    <w:rsid w:val="00ED0545"/>
    <w:rsid w:val="00EE16A0"/>
    <w:rsid w:val="00EE612C"/>
    <w:rsid w:val="00F017CC"/>
    <w:rsid w:val="00F0658C"/>
    <w:rsid w:val="00F311D9"/>
    <w:rsid w:val="00F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32"/>
  </w:style>
  <w:style w:type="paragraph" w:styleId="2">
    <w:name w:val="heading 2"/>
    <w:basedOn w:val="a"/>
    <w:link w:val="20"/>
    <w:uiPriority w:val="9"/>
    <w:qFormat/>
    <w:rsid w:val="0080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7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7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D648E9"/>
    <w:rPr>
      <w:color w:val="0000FF"/>
      <w:u w:val="single"/>
    </w:rPr>
  </w:style>
  <w:style w:type="paragraph" w:customStyle="1" w:styleId="dim1">
    <w:name w:val="dim1"/>
    <w:basedOn w:val="a"/>
    <w:rsid w:val="006B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9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2160"/>
  </w:style>
  <w:style w:type="character" w:styleId="a8">
    <w:name w:val="Strong"/>
    <w:basedOn w:val="a0"/>
    <w:uiPriority w:val="22"/>
    <w:qFormat/>
    <w:rsid w:val="00E6277C"/>
    <w:rPr>
      <w:b/>
      <w:bCs/>
    </w:rPr>
  </w:style>
  <w:style w:type="paragraph" w:styleId="a9">
    <w:name w:val="List Paragraph"/>
    <w:basedOn w:val="a"/>
    <w:uiPriority w:val="34"/>
    <w:qFormat/>
    <w:rsid w:val="00D23A6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157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-guide.ru/gum.htm" TargetMode="External"/><Relationship Id="rId13" Type="http://schemas.openxmlformats.org/officeDocument/2006/relationships/hyperlink" Target="http://www.msk-guide.ru/sobor_vasiliya_blazhennog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-guide.ru/historical_museum.htm" TargetMode="External"/><Relationship Id="rId12" Type="http://schemas.openxmlformats.org/officeDocument/2006/relationships/hyperlink" Target="http://www.msk-guide.ru/gum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k-guide.ru/sobor_vasiliya_blazhennogo.htm" TargetMode="External"/><Relationship Id="rId11" Type="http://schemas.openxmlformats.org/officeDocument/2006/relationships/hyperlink" Target="http://www.msk-guide.ru/page_15390.htm" TargetMode="External"/><Relationship Id="rId5" Type="http://schemas.openxmlformats.org/officeDocument/2006/relationships/hyperlink" Target="http://www.msk-guide.ru/sobor_vasiliya_blazhennogo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sk-guide.ru/mavzoley_lenin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k-guide.ru/page_9080.htm" TargetMode="External"/><Relationship Id="rId14" Type="http://schemas.openxmlformats.org/officeDocument/2006/relationships/hyperlink" Target="http://www.msk-guide.ru/historical_museu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Татьяна28</dc:creator>
  <cp:keywords/>
  <dc:description/>
  <cp:lastModifiedBy>Серж</cp:lastModifiedBy>
  <cp:revision>23</cp:revision>
  <dcterms:created xsi:type="dcterms:W3CDTF">2016-10-09T14:16:00Z</dcterms:created>
  <dcterms:modified xsi:type="dcterms:W3CDTF">2017-01-29T18:52:00Z</dcterms:modified>
</cp:coreProperties>
</file>