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54" w:rsidRDefault="00550E54" w:rsidP="0047660B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23113" w:rsidRPr="003503F3" w:rsidRDefault="005A53B8" w:rsidP="00685EFA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3503F3">
        <w:rPr>
          <w:b/>
          <w:bCs/>
          <w:color w:val="000000"/>
          <w:sz w:val="28"/>
          <w:szCs w:val="28"/>
        </w:rPr>
        <w:t xml:space="preserve"> Обучение и социализация детей с ограниченными возможностями </w:t>
      </w:r>
      <w:bookmarkStart w:id="0" w:name="_GoBack"/>
      <w:bookmarkEnd w:id="0"/>
      <w:r w:rsidRPr="003503F3">
        <w:rPr>
          <w:b/>
          <w:bCs/>
          <w:color w:val="000000"/>
          <w:sz w:val="28"/>
          <w:szCs w:val="28"/>
        </w:rPr>
        <w:t>здоровья в инклюзивном образовательном пространстве.</w:t>
      </w:r>
    </w:p>
    <w:p w:rsidR="00A076B6" w:rsidRPr="00685EFA" w:rsidRDefault="00A076B6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 </w:t>
      </w:r>
      <w:r w:rsidR="005A53B8" w:rsidRPr="00685EFA">
        <w:rPr>
          <w:color w:val="000000"/>
        </w:rPr>
        <w:t xml:space="preserve">С каждым годом в общеобразовательную школу приходит всё больше детей, которые имеют отклонения от условной возрастной нормы; это не только часто болеющие дети, но и дети </w:t>
      </w:r>
      <w:r w:rsidR="005A53B8" w:rsidRPr="00685EFA">
        <w:rPr>
          <w:color w:val="000000"/>
        </w:rPr>
        <w:t xml:space="preserve"> с особыми образовательными потребностями (</w:t>
      </w:r>
      <w:proofErr w:type="spellStart"/>
      <w:r w:rsidR="005A53B8" w:rsidRPr="00685EFA">
        <w:rPr>
          <w:color w:val="000000"/>
        </w:rPr>
        <w:t>аутисты</w:t>
      </w:r>
      <w:proofErr w:type="spellEnd"/>
      <w:r w:rsidR="005A53B8" w:rsidRPr="00685EFA">
        <w:rPr>
          <w:color w:val="000000"/>
        </w:rPr>
        <w:t xml:space="preserve">, </w:t>
      </w:r>
      <w:r w:rsidRPr="00685EFA">
        <w:rPr>
          <w:color w:val="000000"/>
        </w:rPr>
        <w:t xml:space="preserve">эпилепсия, ДЦП, </w:t>
      </w:r>
      <w:r w:rsidR="005A53B8" w:rsidRPr="00685EFA">
        <w:rPr>
          <w:color w:val="000000"/>
        </w:rPr>
        <w:t>дети с синдромом дефицита внимания</w:t>
      </w:r>
      <w:r w:rsidRPr="00685EFA">
        <w:rPr>
          <w:color w:val="000000"/>
        </w:rPr>
        <w:t>, плохой памятью, повышенной утомляемостью и др.)</w:t>
      </w:r>
      <w:r w:rsidR="00A21774" w:rsidRPr="00685EFA">
        <w:rPr>
          <w:color w:val="000000"/>
        </w:rPr>
        <w:t>. Они нуждаются в специализированной помощи</w:t>
      </w:r>
      <w:r w:rsidR="007D5460" w:rsidRPr="00685EFA">
        <w:rPr>
          <w:color w:val="000000"/>
        </w:rPr>
        <w:t>, в индивидуальной программе, особом режиме.</w:t>
      </w:r>
    </w:p>
    <w:p w:rsidR="005A53B8" w:rsidRPr="00685EFA" w:rsidRDefault="00214894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 </w:t>
      </w:r>
      <w:r w:rsidR="00C01F59" w:rsidRPr="00685EFA">
        <w:rPr>
          <w:color w:val="000000"/>
        </w:rPr>
        <w:t xml:space="preserve">Всё больше осознаётся, что психофизические нарушения не отрицают человеческой сущности, </w:t>
      </w:r>
      <w:r w:rsidR="00235A67" w:rsidRPr="00685EFA">
        <w:rPr>
          <w:color w:val="000000"/>
        </w:rPr>
        <w:t xml:space="preserve">способности чувствовать, </w:t>
      </w:r>
      <w:r w:rsidR="00685EFA">
        <w:rPr>
          <w:color w:val="000000"/>
        </w:rPr>
        <w:t>переживать,</w:t>
      </w:r>
      <w:r w:rsidR="00235A67" w:rsidRPr="00685EFA">
        <w:rPr>
          <w:color w:val="000000"/>
        </w:rPr>
        <w:t xml:space="preserve"> приобретать социальный опыт. Пришло понимание того, что каждому ребёнку необходимо создавать благоприятные условия, учитывающие его образовательные потребности и способности. Формируется установка; к каждому ребёнку с ОВЗ подходить не с позиции, чего он не может в силу своего дефекта</w:t>
      </w:r>
      <w:r w:rsidR="0047660B" w:rsidRPr="00685EFA">
        <w:rPr>
          <w:color w:val="000000"/>
        </w:rPr>
        <w:t>,</w:t>
      </w:r>
      <w:r w:rsidR="00235A67" w:rsidRPr="00685EFA">
        <w:rPr>
          <w:color w:val="000000"/>
        </w:rPr>
        <w:t xml:space="preserve"> а с позиции, что он может, несмотря на имеющиеся нарушения.</w:t>
      </w:r>
    </w:p>
    <w:p w:rsidR="008518BA" w:rsidRPr="00685EFA" w:rsidRDefault="00685EFA" w:rsidP="00685EFA">
      <w:pPr>
        <w:pStyle w:val="a3"/>
        <w:spacing w:line="360" w:lineRule="auto"/>
        <w:ind w:left="-709" w:firstLine="142"/>
        <w:rPr>
          <w:color w:val="000000"/>
        </w:rPr>
      </w:pPr>
      <w:r w:rsidRPr="00685EFA">
        <w:rPr>
          <w:color w:val="000000"/>
        </w:rPr>
        <w:t xml:space="preserve">    </w:t>
      </w:r>
      <w:proofErr w:type="gramStart"/>
      <w:r w:rsidR="0047660B" w:rsidRPr="00685EFA">
        <w:rPr>
          <w:color w:val="000000"/>
        </w:rPr>
        <w:t xml:space="preserve">На основании приказа Министерства образования и науки Республики Тыва № 30-д от 15. 01. 2014 года «О деятельности региональной </w:t>
      </w:r>
      <w:proofErr w:type="spellStart"/>
      <w:r w:rsidR="0047660B" w:rsidRPr="00685EFA">
        <w:rPr>
          <w:color w:val="000000"/>
        </w:rPr>
        <w:t>стажировочной</w:t>
      </w:r>
      <w:proofErr w:type="spellEnd"/>
      <w:r w:rsidR="0047660B" w:rsidRPr="00685EFA">
        <w:rPr>
          <w:color w:val="000000"/>
        </w:rPr>
        <w:t xml:space="preserve"> площадки по развитию образования детей с ограниченными возможностями здоровья в условиях экспериментального перехода на ФГОС для детей с ОВЗ» наше муниципальное бюджетное общеобразовательное учреждение «</w:t>
      </w:r>
      <w:r w:rsidR="008518BA" w:rsidRPr="00685EFA">
        <w:rPr>
          <w:color w:val="000000"/>
        </w:rPr>
        <w:t>Средняя общеобразовательная школа № 14 г. Кызыла</w:t>
      </w:r>
      <w:r w:rsidR="0047660B" w:rsidRPr="00685EFA">
        <w:rPr>
          <w:color w:val="000000"/>
        </w:rPr>
        <w:t>»</w:t>
      </w:r>
      <w:r w:rsidR="008518BA" w:rsidRPr="00685EFA">
        <w:rPr>
          <w:color w:val="000000"/>
        </w:rPr>
        <w:t xml:space="preserve"> стала </w:t>
      </w:r>
      <w:proofErr w:type="spellStart"/>
      <w:r w:rsidR="008518BA" w:rsidRPr="00685EFA">
        <w:rPr>
          <w:color w:val="000000"/>
        </w:rPr>
        <w:t>стажировочной</w:t>
      </w:r>
      <w:proofErr w:type="spellEnd"/>
      <w:r w:rsidR="008518BA" w:rsidRPr="00685EFA">
        <w:rPr>
          <w:color w:val="000000"/>
        </w:rPr>
        <w:t xml:space="preserve"> площадкой.</w:t>
      </w:r>
      <w:proofErr w:type="gramEnd"/>
    </w:p>
    <w:p w:rsidR="008518BA" w:rsidRPr="00685EFA" w:rsidRDefault="008518B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>Перед коллективом стала задача: созд</w:t>
      </w:r>
      <w:r w:rsidR="00001CFA" w:rsidRPr="00685EFA">
        <w:rPr>
          <w:color w:val="000000"/>
        </w:rPr>
        <w:t>ать адекватные условия для разви</w:t>
      </w:r>
      <w:r w:rsidRPr="00685EFA">
        <w:rPr>
          <w:color w:val="000000"/>
        </w:rPr>
        <w:t>тия и обучения детей с ограниченными возможностями здоровья.</w:t>
      </w:r>
    </w:p>
    <w:p w:rsidR="00E728CC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8518BA" w:rsidRPr="00685EFA">
        <w:rPr>
          <w:color w:val="000000"/>
        </w:rPr>
        <w:t>Поскольку для нас это дело новое,</w:t>
      </w:r>
      <w:r>
        <w:rPr>
          <w:color w:val="000000"/>
        </w:rPr>
        <w:t xml:space="preserve"> </w:t>
      </w:r>
      <w:r w:rsidR="008518BA" w:rsidRPr="00685EFA">
        <w:rPr>
          <w:color w:val="000000"/>
        </w:rPr>
        <w:t xml:space="preserve"> возникла масса вопросов</w:t>
      </w:r>
      <w:r w:rsidR="00E728CC" w:rsidRPr="00685EFA">
        <w:rPr>
          <w:color w:val="000000"/>
        </w:rPr>
        <w:t xml:space="preserve">: </w:t>
      </w:r>
    </w:p>
    <w:p w:rsidR="00E728CC" w:rsidRPr="00685EFA" w:rsidRDefault="00E728CC" w:rsidP="00685EFA">
      <w:pPr>
        <w:pStyle w:val="a3"/>
        <w:numPr>
          <w:ilvl w:val="0"/>
          <w:numId w:val="8"/>
        </w:numPr>
        <w:spacing w:line="360" w:lineRule="auto"/>
        <w:rPr>
          <w:color w:val="000000"/>
        </w:rPr>
      </w:pPr>
      <w:r w:rsidRPr="00685EFA">
        <w:rPr>
          <w:color w:val="000000"/>
        </w:rPr>
        <w:t>Как подготовить ребёнка с ограниченными ы\возможностями здоровья в обычной школе?</w:t>
      </w:r>
    </w:p>
    <w:p w:rsidR="00E728CC" w:rsidRPr="00685EFA" w:rsidRDefault="00E728CC" w:rsidP="00685EFA">
      <w:pPr>
        <w:pStyle w:val="a3"/>
        <w:numPr>
          <w:ilvl w:val="0"/>
          <w:numId w:val="8"/>
        </w:numPr>
        <w:spacing w:line="360" w:lineRule="auto"/>
        <w:rPr>
          <w:color w:val="000000"/>
        </w:rPr>
      </w:pPr>
      <w:r w:rsidRPr="00685EFA">
        <w:rPr>
          <w:color w:val="000000"/>
        </w:rPr>
        <w:t>Какие проблемы у него возникнут?</w:t>
      </w:r>
    </w:p>
    <w:p w:rsidR="00E728CC" w:rsidRPr="00685EFA" w:rsidRDefault="00E728CC" w:rsidP="00685EFA">
      <w:pPr>
        <w:pStyle w:val="a3"/>
        <w:numPr>
          <w:ilvl w:val="0"/>
          <w:numId w:val="8"/>
        </w:numPr>
        <w:spacing w:line="360" w:lineRule="auto"/>
        <w:rPr>
          <w:color w:val="000000"/>
        </w:rPr>
      </w:pPr>
      <w:r w:rsidRPr="00685EFA">
        <w:rPr>
          <w:color w:val="000000"/>
        </w:rPr>
        <w:t>Готова ли школа к обучению таких детей?</w:t>
      </w:r>
    </w:p>
    <w:p w:rsidR="00E728CC" w:rsidRPr="00685EFA" w:rsidRDefault="00E728CC" w:rsidP="00685EFA">
      <w:pPr>
        <w:pStyle w:val="a3"/>
        <w:numPr>
          <w:ilvl w:val="0"/>
          <w:numId w:val="8"/>
        </w:numPr>
        <w:spacing w:line="360" w:lineRule="auto"/>
        <w:rPr>
          <w:color w:val="000000"/>
        </w:rPr>
      </w:pPr>
      <w:r w:rsidRPr="00685EFA">
        <w:rPr>
          <w:color w:val="000000"/>
        </w:rPr>
        <w:t>Кому всё же необходимо специальное образование и в чём его плюсы?</w:t>
      </w:r>
    </w:p>
    <w:p w:rsidR="008518BA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E728CC" w:rsidRPr="00685EFA">
        <w:rPr>
          <w:color w:val="000000"/>
        </w:rPr>
        <w:t>Все эти вопросы</w:t>
      </w:r>
      <w:r w:rsidR="008518BA" w:rsidRPr="00685EFA">
        <w:rPr>
          <w:color w:val="000000"/>
        </w:rPr>
        <w:t xml:space="preserve"> рассмотрели на педагогическом совете.  </w:t>
      </w:r>
      <w:r w:rsidR="00550E54" w:rsidRPr="00685EFA">
        <w:rPr>
          <w:color w:val="000000"/>
        </w:rPr>
        <w:t>(Презентация)</w:t>
      </w:r>
    </w:p>
    <w:p w:rsidR="00274EE8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274EE8" w:rsidRPr="00685EFA">
        <w:rPr>
          <w:color w:val="000000"/>
        </w:rPr>
        <w:t>В своей работе коллектив школы использует единый «Принцип педагогической экологии» (</w:t>
      </w:r>
      <w:proofErr w:type="spellStart"/>
      <w:r w:rsidR="00274EE8" w:rsidRPr="00685EFA">
        <w:rPr>
          <w:color w:val="000000"/>
        </w:rPr>
        <w:t>Р.В.Овчаровой</w:t>
      </w:r>
      <w:proofErr w:type="spellEnd"/>
      <w:r w:rsidR="00274EE8" w:rsidRPr="00685EFA">
        <w:rPr>
          <w:color w:val="000000"/>
        </w:rPr>
        <w:t xml:space="preserve">), который заключается в том, что родители и педагоги должны строить свои </w:t>
      </w:r>
      <w:r w:rsidR="00274EE8" w:rsidRPr="00685EFA">
        <w:rPr>
          <w:color w:val="000000"/>
        </w:rPr>
        <w:lastRenderedPageBreak/>
        <w:t>отношения с ребёнком на основе его безусловного принятия,</w:t>
      </w:r>
      <w:r w:rsidR="001D3377" w:rsidRPr="00685EFA">
        <w:rPr>
          <w:color w:val="000000"/>
        </w:rPr>
        <w:t xml:space="preserve"> на педагогическом оптимизме и доверии, глубокой любви и </w:t>
      </w:r>
      <w:proofErr w:type="spellStart"/>
      <w:r w:rsidR="001D3377" w:rsidRPr="00685EFA">
        <w:rPr>
          <w:color w:val="000000"/>
        </w:rPr>
        <w:t>эмпатии</w:t>
      </w:r>
      <w:proofErr w:type="spellEnd"/>
      <w:r w:rsidR="001D3377" w:rsidRPr="00685EFA">
        <w:rPr>
          <w:color w:val="000000"/>
        </w:rPr>
        <w:t>, уважении его личности, прав и свобод.</w:t>
      </w:r>
    </w:p>
    <w:p w:rsidR="001D3377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 </w:t>
      </w:r>
      <w:r w:rsidR="001D3377" w:rsidRPr="00685EFA">
        <w:rPr>
          <w:color w:val="000000"/>
        </w:rPr>
        <w:t xml:space="preserve">Подводя итоги работы </w:t>
      </w:r>
      <w:proofErr w:type="spellStart"/>
      <w:r w:rsidR="001D3377" w:rsidRPr="00685EFA">
        <w:rPr>
          <w:color w:val="000000"/>
        </w:rPr>
        <w:t>стажировочной</w:t>
      </w:r>
      <w:proofErr w:type="spellEnd"/>
      <w:r w:rsidR="001D3377" w:rsidRPr="00685EFA">
        <w:rPr>
          <w:color w:val="000000"/>
        </w:rPr>
        <w:t xml:space="preserve"> площадки можно сказать, что </w:t>
      </w:r>
      <w:proofErr w:type="gramStart"/>
      <w:r w:rsidR="001D3377" w:rsidRPr="00685EFA">
        <w:rPr>
          <w:color w:val="000000"/>
        </w:rPr>
        <w:t>социальная</w:t>
      </w:r>
      <w:proofErr w:type="gramEnd"/>
      <w:r>
        <w:rPr>
          <w:color w:val="000000"/>
        </w:rPr>
        <w:t xml:space="preserve"> </w:t>
      </w:r>
      <w:r w:rsidR="001D3377" w:rsidRPr="00685EFA">
        <w:rPr>
          <w:color w:val="000000"/>
        </w:rPr>
        <w:t xml:space="preserve"> </w:t>
      </w:r>
      <w:proofErr w:type="spellStart"/>
      <w:r w:rsidR="001D3377" w:rsidRPr="00685EFA">
        <w:rPr>
          <w:color w:val="000000"/>
        </w:rPr>
        <w:t>адапт</w:t>
      </w:r>
      <w:r w:rsidRPr="00685EFA">
        <w:rPr>
          <w:color w:val="000000"/>
        </w:rPr>
        <w:t>а</w:t>
      </w:r>
      <w:r w:rsidR="001D3377" w:rsidRPr="00685EFA">
        <w:rPr>
          <w:color w:val="000000"/>
        </w:rPr>
        <w:t>пция</w:t>
      </w:r>
      <w:proofErr w:type="spellEnd"/>
      <w:r w:rsidR="001D3377" w:rsidRPr="00685EFA">
        <w:rPr>
          <w:color w:val="000000"/>
        </w:rPr>
        <w:t xml:space="preserve">  детей с ОВЗ проходила сложно,</w:t>
      </w:r>
      <w:r w:rsidR="0064266A" w:rsidRPr="00685EFA">
        <w:rPr>
          <w:color w:val="000000"/>
        </w:rPr>
        <w:t xml:space="preserve"> </w:t>
      </w:r>
      <w:r w:rsidR="001D3377" w:rsidRPr="00685EFA">
        <w:rPr>
          <w:color w:val="000000"/>
        </w:rPr>
        <w:t>но все педагоги старались создавать детям с особыми потребностями условия для дальнейшего роста, и совместное обучение этих детей в обычном классе способствует развитию таких важных навыков и личностных качеств обучающихся, как:</w:t>
      </w:r>
    </w:p>
    <w:p w:rsidR="001D3377" w:rsidRPr="00685EFA" w:rsidRDefault="00685EFA" w:rsidP="00685EFA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>с</w:t>
      </w:r>
      <w:r w:rsidR="001D3377" w:rsidRPr="00685EFA">
        <w:rPr>
          <w:color w:val="000000"/>
        </w:rPr>
        <w:t>оциальная компетентность;</w:t>
      </w:r>
    </w:p>
    <w:p w:rsidR="001D3377" w:rsidRPr="00685EFA" w:rsidRDefault="001D3377" w:rsidP="00685EFA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 w:rsidRPr="00685EFA">
        <w:rPr>
          <w:color w:val="000000"/>
        </w:rPr>
        <w:t>толерантность;</w:t>
      </w:r>
    </w:p>
    <w:p w:rsidR="001D3377" w:rsidRPr="00685EFA" w:rsidRDefault="00E27422" w:rsidP="00685EFA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 w:rsidRPr="00685EFA">
        <w:rPr>
          <w:color w:val="000000"/>
        </w:rPr>
        <w:t>навыки решения проблем;</w:t>
      </w:r>
    </w:p>
    <w:p w:rsidR="00E27422" w:rsidRPr="00685EFA" w:rsidRDefault="00E27422" w:rsidP="00685EFA">
      <w:pPr>
        <w:pStyle w:val="a3"/>
        <w:numPr>
          <w:ilvl w:val="0"/>
          <w:numId w:val="9"/>
        </w:numPr>
        <w:spacing w:line="360" w:lineRule="auto"/>
        <w:rPr>
          <w:color w:val="000000"/>
        </w:rPr>
      </w:pPr>
      <w:r w:rsidRPr="00685EFA">
        <w:rPr>
          <w:color w:val="000000"/>
        </w:rPr>
        <w:t>независимость, уверенность, самоуважение, самоконтроль.</w:t>
      </w:r>
    </w:p>
    <w:p w:rsidR="00E27422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proofErr w:type="spellStart"/>
      <w:r w:rsidR="00E27422" w:rsidRPr="00685EFA">
        <w:rPr>
          <w:color w:val="000000"/>
        </w:rPr>
        <w:t>Психолого</w:t>
      </w:r>
      <w:proofErr w:type="spellEnd"/>
      <w:r w:rsidR="00E27422" w:rsidRPr="00685EFA">
        <w:rPr>
          <w:color w:val="000000"/>
        </w:rPr>
        <w:t xml:space="preserve"> </w:t>
      </w:r>
      <w:proofErr w:type="gramStart"/>
      <w:r w:rsidR="00E27422" w:rsidRPr="00685EFA">
        <w:rPr>
          <w:color w:val="000000"/>
        </w:rPr>
        <w:t>–п</w:t>
      </w:r>
      <w:proofErr w:type="gramEnd"/>
      <w:r w:rsidR="00E27422" w:rsidRPr="00685EFA">
        <w:rPr>
          <w:color w:val="000000"/>
        </w:rPr>
        <w:t>едагогическое сопровождение детей с ОВЗ</w:t>
      </w:r>
      <w:r w:rsidRPr="00685EFA">
        <w:rPr>
          <w:color w:val="000000"/>
        </w:rPr>
        <w:t xml:space="preserve"> велась и </w:t>
      </w:r>
      <w:r w:rsidR="00E27422" w:rsidRPr="00685EFA">
        <w:rPr>
          <w:color w:val="000000"/>
        </w:rPr>
        <w:t xml:space="preserve"> ведётся по основным направлениям:</w:t>
      </w:r>
    </w:p>
    <w:p w:rsidR="0064266A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диагностика;</w:t>
      </w:r>
    </w:p>
    <w:p w:rsidR="0064266A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экспертиза;</w:t>
      </w:r>
    </w:p>
    <w:p w:rsidR="0064266A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консультирование;</w:t>
      </w:r>
    </w:p>
    <w:p w:rsidR="0064266A" w:rsidRPr="00685EFA" w:rsidRDefault="00E27422" w:rsidP="00685EFA">
      <w:pPr>
        <w:pStyle w:val="a3"/>
        <w:numPr>
          <w:ilvl w:val="0"/>
          <w:numId w:val="10"/>
        </w:numPr>
        <w:spacing w:line="360" w:lineRule="auto"/>
        <w:ind w:left="-709" w:firstLine="360"/>
        <w:rPr>
          <w:rFonts w:ascii="Tahoma" w:hAnsi="Tahoma" w:cs="Tahoma"/>
          <w:color w:val="000000"/>
        </w:rPr>
      </w:pPr>
      <w:r w:rsidRPr="00685EFA">
        <w:rPr>
          <w:color w:val="000000"/>
        </w:rPr>
        <w:t>просвещение;</w:t>
      </w:r>
    </w:p>
    <w:p w:rsidR="00A827A2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коррекционно-развивающая работа.</w:t>
      </w:r>
    </w:p>
    <w:p w:rsidR="00E27422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E27422" w:rsidRPr="00685EFA">
        <w:rPr>
          <w:color w:val="000000"/>
        </w:rPr>
        <w:t>Основными принципами коррекционно-развивающей работы являются:</w:t>
      </w:r>
    </w:p>
    <w:p w:rsidR="00A827A2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соблюдение интересов ребёнка;</w:t>
      </w:r>
    </w:p>
    <w:p w:rsidR="00E27422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системность;</w:t>
      </w:r>
    </w:p>
    <w:p w:rsidR="00E27422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непрерывность;</w:t>
      </w:r>
    </w:p>
    <w:p w:rsidR="00E27422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 xml:space="preserve"> вариативность;</w:t>
      </w:r>
    </w:p>
    <w:p w:rsidR="00180EA1" w:rsidRPr="00685EFA" w:rsidRDefault="00E27422" w:rsidP="00685EFA">
      <w:pPr>
        <w:pStyle w:val="a3"/>
        <w:numPr>
          <w:ilvl w:val="0"/>
          <w:numId w:val="10"/>
        </w:numPr>
        <w:spacing w:line="360" w:lineRule="auto"/>
        <w:rPr>
          <w:rFonts w:ascii="Tahoma" w:hAnsi="Tahoma" w:cs="Tahoma"/>
          <w:color w:val="000000"/>
        </w:rPr>
      </w:pPr>
      <w:r w:rsidRPr="00685EFA">
        <w:rPr>
          <w:color w:val="000000"/>
        </w:rPr>
        <w:t>рекомендательный характер оказания помощи.</w:t>
      </w:r>
    </w:p>
    <w:p w:rsidR="00621A17" w:rsidRPr="00685EFA" w:rsidRDefault="00685EFA" w:rsidP="00685EFA">
      <w:pPr>
        <w:pStyle w:val="a3"/>
        <w:spacing w:line="360" w:lineRule="auto"/>
        <w:ind w:left="-709"/>
        <w:rPr>
          <w:rFonts w:ascii="Tahoma" w:hAnsi="Tahoma" w:cs="Tahoma"/>
          <w:color w:val="000000"/>
        </w:rPr>
      </w:pPr>
      <w:r w:rsidRPr="00685EFA">
        <w:rPr>
          <w:color w:val="000000"/>
        </w:rPr>
        <w:t xml:space="preserve">    </w:t>
      </w:r>
      <w:proofErr w:type="gramStart"/>
      <w:r w:rsidR="00621A17" w:rsidRPr="00685EFA">
        <w:rPr>
          <w:color w:val="000000"/>
        </w:rPr>
        <w:t>Индивидуальный</w:t>
      </w:r>
      <w:r w:rsidR="0003286C">
        <w:rPr>
          <w:color w:val="000000"/>
        </w:rPr>
        <w:t xml:space="preserve"> </w:t>
      </w:r>
      <w:r w:rsidR="00621A17" w:rsidRPr="00685EFA">
        <w:rPr>
          <w:color w:val="000000"/>
        </w:rPr>
        <w:t xml:space="preserve"> образовательный маршрут</w:t>
      </w:r>
      <w:r w:rsidR="008D3B3C" w:rsidRPr="00685EFA">
        <w:rPr>
          <w:color w:val="000000"/>
        </w:rPr>
        <w:t xml:space="preserve"> составляется на обучающегося  с ОВЗ на учебный год и содержит реальные, конкретные цели, задачи и учебный материал, находящийся в сфере его ближайшего развития.</w:t>
      </w:r>
      <w:proofErr w:type="gramEnd"/>
      <w:r w:rsidR="008D3B3C" w:rsidRPr="00685EFA">
        <w:rPr>
          <w:color w:val="000000"/>
        </w:rPr>
        <w:t xml:space="preserve"> С учётом индивидуального подхода к каждому обучающемуся создаётся комфортный </w:t>
      </w:r>
      <w:proofErr w:type="spellStart"/>
      <w:r w:rsidR="008D3B3C" w:rsidRPr="00685EFA">
        <w:rPr>
          <w:color w:val="000000"/>
        </w:rPr>
        <w:t>психо</w:t>
      </w:r>
      <w:proofErr w:type="spellEnd"/>
      <w:r w:rsidR="008D3B3C" w:rsidRPr="00685EFA">
        <w:rPr>
          <w:color w:val="000000"/>
        </w:rPr>
        <w:t>-эмоциональный режим обучения, который способствует сотрудничеству (ученик-учитель, ученик-ученик).</w:t>
      </w:r>
    </w:p>
    <w:p w:rsidR="00180EA1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lastRenderedPageBreak/>
        <w:t xml:space="preserve">    </w:t>
      </w:r>
      <w:r w:rsidR="00180EA1" w:rsidRPr="00685EFA">
        <w:rPr>
          <w:color w:val="000000"/>
        </w:rPr>
        <w:t>В своей работе используем притчи, рассказы. Легенды и притчи всегда играли важную роль в истории человечества, и по сей день, они остаются для нас прекрасным и эффективным средством развития, обучения и общения. Красота притчи заключается в том, что она не делит человеческий ум на вопрос и ответ. Она просто дает людям намек на то, каким все должно быть. Притчи - это косвенные указания, намеки, которые проникают в сердца подобно семенам. В определенное время или сезон, они прорастут и дадут всходы.</w:t>
      </w:r>
    </w:p>
    <w:p w:rsidR="00180EA1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180EA1" w:rsidRPr="00685EFA">
        <w:rPr>
          <w:color w:val="000000"/>
        </w:rPr>
        <w:t xml:space="preserve">Притчи - это не простой рассказ, притчи  - это сосредоточение мысли, взаимосвязи поступков и последствий, морали и примеров человеческой мудрости. </w:t>
      </w:r>
      <w:proofErr w:type="gramStart"/>
      <w:r w:rsidR="00180EA1" w:rsidRPr="00685EFA">
        <w:rPr>
          <w:color w:val="000000"/>
        </w:rPr>
        <w:t>Каждая притча</w:t>
      </w:r>
      <w:r w:rsidR="00180EA1" w:rsidRPr="00685EFA">
        <w:rPr>
          <w:color w:val="000000"/>
        </w:rPr>
        <w:t xml:space="preserve"> </w:t>
      </w:r>
      <w:r w:rsidR="00180EA1" w:rsidRPr="00685EFA">
        <w:rPr>
          <w:color w:val="000000"/>
        </w:rPr>
        <w:t xml:space="preserve"> может что-то дать, научить чему-то, в ней заложена какая-то определённая правда, какой-то определённый урок, маленький или большой закон Мира, в котором мы живём.</w:t>
      </w:r>
      <w:proofErr w:type="gramEnd"/>
      <w:r w:rsidR="00180EA1" w:rsidRPr="00685EFA">
        <w:rPr>
          <w:color w:val="000000"/>
        </w:rPr>
        <w:t xml:space="preserve"> Посредством притч можно получить доступ к знанию законов объёмного мира. Причём этот доступ — облегчённый, потому что притчи - это искусство слов попадать прямо в сердце. Это своеобразный учебный материал, который непременно поможет внимательному и вдумчивому ученику путешествовать по Миру осознанно и радостно.</w:t>
      </w:r>
    </w:p>
    <w:p w:rsidR="008D3B3C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8D3B3C" w:rsidRPr="00685EFA">
        <w:rPr>
          <w:color w:val="000000"/>
        </w:rPr>
        <w:t>Одной из форм работы детей с ОВЗ занимает работа с семьёй. Основная цель этой работы – помочь родителям овладеть практическими знаниями и умениями, которые могут им понадобиться</w:t>
      </w:r>
      <w:r w:rsidR="007F5021" w:rsidRPr="00685EFA">
        <w:rPr>
          <w:color w:val="000000"/>
        </w:rPr>
        <w:t xml:space="preserve"> в процессе воспитания детей с ОВЗ в семье. Консультации, которые проводятся по индивидуальным запросам  родителей, помогают решить многие вопросы и избежать ошибок в воспитании.</w:t>
      </w:r>
    </w:p>
    <w:p w:rsidR="007F5021" w:rsidRPr="00685EFA" w:rsidRDefault="00685EFA" w:rsidP="00685EFA">
      <w:pPr>
        <w:pStyle w:val="a3"/>
        <w:spacing w:line="360" w:lineRule="auto"/>
        <w:ind w:left="-709"/>
        <w:rPr>
          <w:color w:val="000000"/>
        </w:rPr>
      </w:pPr>
      <w:r w:rsidRPr="00685EFA">
        <w:rPr>
          <w:color w:val="000000"/>
        </w:rPr>
        <w:t xml:space="preserve">    </w:t>
      </w:r>
      <w:r w:rsidR="007F5021" w:rsidRPr="00685EFA">
        <w:rPr>
          <w:color w:val="000000"/>
        </w:rPr>
        <w:t xml:space="preserve">Подобное сотрудничество с родителями помогает создавать благоприятную, эмоциональную и нравственную семейную атмосферу и, в целом. Способствует повышению психолого-педагогической </w:t>
      </w:r>
      <w:r w:rsidR="00180EA1" w:rsidRPr="00685EFA">
        <w:rPr>
          <w:color w:val="000000"/>
        </w:rPr>
        <w:t>компетентности родителей. Важно,</w:t>
      </w:r>
      <w:r w:rsidR="007F5021" w:rsidRPr="00685EFA">
        <w:rPr>
          <w:color w:val="000000"/>
        </w:rPr>
        <w:t xml:space="preserve"> </w:t>
      </w:r>
      <w:r w:rsidR="00180EA1" w:rsidRPr="00685EFA">
        <w:rPr>
          <w:color w:val="000000"/>
        </w:rPr>
        <w:t>ч</w:t>
      </w:r>
      <w:r w:rsidR="007F5021" w:rsidRPr="00685EFA">
        <w:rPr>
          <w:color w:val="000000"/>
        </w:rPr>
        <w:t>то положительные результаты достигаются длительной работой и в тесном сотрудничестве всех уч</w:t>
      </w:r>
      <w:r w:rsidRPr="00685EFA">
        <w:rPr>
          <w:color w:val="000000"/>
        </w:rPr>
        <w:t>астников образо</w:t>
      </w:r>
      <w:r w:rsidR="007F5021" w:rsidRPr="00685EFA">
        <w:rPr>
          <w:color w:val="000000"/>
        </w:rPr>
        <w:t>вательного процесса.</w:t>
      </w:r>
    </w:p>
    <w:p w:rsidR="007F5021" w:rsidRPr="00685EFA" w:rsidRDefault="007F5021" w:rsidP="00685EFA">
      <w:pPr>
        <w:pStyle w:val="a3"/>
        <w:spacing w:line="360" w:lineRule="auto"/>
        <w:ind w:left="11"/>
        <w:rPr>
          <w:rFonts w:ascii="Tahoma" w:hAnsi="Tahoma" w:cs="Tahoma"/>
          <w:color w:val="000000"/>
        </w:rPr>
      </w:pPr>
    </w:p>
    <w:p w:rsidR="00A827A2" w:rsidRDefault="00A827A2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827A2" w:rsidRDefault="00A827A2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827A2" w:rsidRDefault="00A827A2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827A2" w:rsidRDefault="00A827A2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827A2" w:rsidRDefault="00A827A2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A596F" w:rsidRDefault="00DA596F" w:rsidP="0062311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sectPr w:rsidR="00D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26A"/>
    <w:multiLevelType w:val="multilevel"/>
    <w:tmpl w:val="064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5253A"/>
    <w:multiLevelType w:val="hybridMultilevel"/>
    <w:tmpl w:val="BA68E2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A0C4DB4"/>
    <w:multiLevelType w:val="multilevel"/>
    <w:tmpl w:val="944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452AB"/>
    <w:multiLevelType w:val="hybridMultilevel"/>
    <w:tmpl w:val="858A7E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B783434"/>
    <w:multiLevelType w:val="multilevel"/>
    <w:tmpl w:val="CF6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171AB"/>
    <w:multiLevelType w:val="multilevel"/>
    <w:tmpl w:val="10BE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30952"/>
    <w:multiLevelType w:val="multilevel"/>
    <w:tmpl w:val="7C6C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05172"/>
    <w:multiLevelType w:val="multilevel"/>
    <w:tmpl w:val="917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F6487"/>
    <w:multiLevelType w:val="hybridMultilevel"/>
    <w:tmpl w:val="DEC002A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9591647"/>
    <w:multiLevelType w:val="multilevel"/>
    <w:tmpl w:val="C07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1A"/>
    <w:rsid w:val="00001CFA"/>
    <w:rsid w:val="0003286C"/>
    <w:rsid w:val="00180EA1"/>
    <w:rsid w:val="001B49F9"/>
    <w:rsid w:val="001D3377"/>
    <w:rsid w:val="00214894"/>
    <w:rsid w:val="00235A67"/>
    <w:rsid w:val="00274EE8"/>
    <w:rsid w:val="00293E2E"/>
    <w:rsid w:val="002F24AE"/>
    <w:rsid w:val="00334653"/>
    <w:rsid w:val="003503F3"/>
    <w:rsid w:val="0047660B"/>
    <w:rsid w:val="00550E54"/>
    <w:rsid w:val="005A53B8"/>
    <w:rsid w:val="00621A17"/>
    <w:rsid w:val="00623113"/>
    <w:rsid w:val="0064266A"/>
    <w:rsid w:val="00685EFA"/>
    <w:rsid w:val="007D5460"/>
    <w:rsid w:val="007F5021"/>
    <w:rsid w:val="008518BA"/>
    <w:rsid w:val="008D3B3C"/>
    <w:rsid w:val="009626C1"/>
    <w:rsid w:val="00A076B6"/>
    <w:rsid w:val="00A21774"/>
    <w:rsid w:val="00A50224"/>
    <w:rsid w:val="00A827A2"/>
    <w:rsid w:val="00C01F59"/>
    <w:rsid w:val="00C0213E"/>
    <w:rsid w:val="00DA596F"/>
    <w:rsid w:val="00E27422"/>
    <w:rsid w:val="00E728CC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113"/>
  </w:style>
  <w:style w:type="paragraph" w:styleId="a4">
    <w:name w:val="Balloon Text"/>
    <w:basedOn w:val="a"/>
    <w:link w:val="a5"/>
    <w:uiPriority w:val="99"/>
    <w:semiHidden/>
    <w:unhideWhenUsed/>
    <w:rsid w:val="00A8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113"/>
  </w:style>
  <w:style w:type="paragraph" w:styleId="a4">
    <w:name w:val="Balloon Text"/>
    <w:basedOn w:val="a"/>
    <w:link w:val="a5"/>
    <w:uiPriority w:val="99"/>
    <w:semiHidden/>
    <w:unhideWhenUsed/>
    <w:rsid w:val="00A8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B47D-CB7B-4EB3-9661-590F5A42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2017-01-28T01:49:00Z</dcterms:created>
  <dcterms:modified xsi:type="dcterms:W3CDTF">2017-01-28T07:16:00Z</dcterms:modified>
</cp:coreProperties>
</file>