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AC" w:rsidRPr="00D608AC" w:rsidRDefault="00D608AC" w:rsidP="00D608A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 xml:space="preserve">МКДОУ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5"/>
        </w:rPr>
        <w:t>Ныгдинский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5"/>
        </w:rPr>
        <w:t xml:space="preserve"> детский сад</w:t>
      </w:r>
    </w:p>
    <w:p w:rsidR="00D608AC" w:rsidRPr="00D608AC" w:rsidRDefault="00D608AC" w:rsidP="00D608AC">
      <w:pPr>
        <w:spacing w:before="158" w:after="475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4"/>
          <w:szCs w:val="44"/>
        </w:rPr>
      </w:pPr>
      <w:r>
        <w:rPr>
          <w:rFonts w:ascii="Arial" w:eastAsia="Times New Roman" w:hAnsi="Arial" w:cs="Arial"/>
          <w:b/>
          <w:color w:val="333333"/>
          <w:kern w:val="36"/>
          <w:sz w:val="44"/>
          <w:szCs w:val="44"/>
        </w:rPr>
        <w:t>Кружок «Юные исследователи</w:t>
      </w:r>
    </w:p>
    <w:p w:rsidR="00D608AC" w:rsidRDefault="00D608AC" w:rsidP="00D608A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Воспитатель:</w:t>
      </w:r>
      <w:r>
        <w:rPr>
          <w:rFonts w:ascii="Arial" w:eastAsia="Times New Roman" w:hAnsi="Arial" w:cs="Arial"/>
          <w:color w:val="333333"/>
          <w:sz w:val="25"/>
          <w:szCs w:val="25"/>
        </w:rPr>
        <w:t xml:space="preserve"> Сергеева О.Р.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5"/>
        </w:rPr>
      </w:pPr>
    </w:p>
    <w:p w:rsidR="00D608AC" w:rsidRDefault="00D608AC" w:rsidP="00D608A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Пояснительная записка:</w:t>
      </w:r>
    </w:p>
    <w:p w:rsidR="00D608AC" w:rsidRDefault="00D608AC" w:rsidP="00D608AC">
      <w:pPr>
        <w:spacing w:before="237" w:after="237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Особое значение для развития детей дошкольного возраста имеет усвоение ими представлений о взаимосвязи природы и человека. 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составляющих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как общего развития дошкольника, так и дальнейшем успешности его обучения в школе. Интерес дошкольника к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окружаещему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миру, желание освоить все новое-основа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</w:p>
    <w:p w:rsidR="00D608AC" w:rsidRDefault="00D608AC" w:rsidP="00D608AC">
      <w:pPr>
        <w:spacing w:before="237" w:after="237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Одним из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перспективных методов, способствующих решению данной проблемы является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детское экспериментирование.</w:t>
      </w:r>
    </w:p>
    <w:p w:rsidR="00D608AC" w:rsidRDefault="00D608AC" w:rsidP="00D608AC">
      <w:pPr>
        <w:spacing w:before="237" w:after="237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увиденном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>, формулировать обнаруженные закономерности и выводы стимулирует развитие речи.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D608AC" w:rsidRDefault="00D608AC" w:rsidP="00D608AC">
      <w:pPr>
        <w:spacing w:before="237" w:after="237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Дошкольникам присуще наглядно-действенное и наглядно-образное мышление, поэтому экспериментирование, как ни какой другой метод, соответствует этим возрастным особенностям. В дошкольном возрасте он является ведущим, а первые три года - практически единственным способом познания мира.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Цели: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lastRenderedPageBreak/>
        <w:t>Способствовать развитию у дошкольников исследовательской деятельности, познавательной активности, любознательности, умения применять полученные навыки на практике, способствовать развитию стремления к самостоятельному познанию и размышлению.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Задачи: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Расширение представлений детей об окружающем мире через знакомство с элементарными знаниями из различных областей наук: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1. развитие у детей представления о химических свойствах веществ;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выделение веществ из неоднородной смеси путем отстаивания, фильтрования;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развитие у детей элементарных представлений об основных физических свойствах и явлениях (магнетизм, оптика, звук, температура, состояние веществ, сила тяготения, трения, а также электричество и инерция)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 xml:space="preserve"> ;</w:t>
      </w:r>
      <w:proofErr w:type="gramEnd"/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4. развитие представлений о свойствах (вода, песок, глина, воздух, камень)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 xml:space="preserve"> ;</w:t>
      </w:r>
      <w:proofErr w:type="gramEnd"/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5. развитие элементарных математических представлений (о мерке – как способе измерения объема, массы, длины; о мерах измерения длины)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 xml:space="preserve"> ;</w:t>
      </w:r>
      <w:proofErr w:type="gramEnd"/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6. формирование у детей умений пользоваться приборами-помощниками при проведении экспериментов.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Развитие у детей познавательных способностей: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мыслительных операций: анализ, классификация, сравнение, обобщение;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способов познания путем сенсорного анализа.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Развитие ребенка в социально-личностном направлении: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развитие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коммуникативности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>;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совершенствование самостоятельности, наблюдательности;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развитие элементарного самоконтроля и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саморегуляции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 xml:space="preserve"> своих действий.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7. Активизировать работу по повышению уровня представлений детей о неживой природе через взаимодействие с семьёй.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Возраст детей: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В исследовательской деятельности принимают участие дети старших групп 5-6 лет.</w:t>
      </w:r>
    </w:p>
    <w:p w:rsidR="00D608AC" w:rsidRDefault="00D608AC" w:rsidP="00D608A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 xml:space="preserve">Диагностическая карта развития детей 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5"/>
        </w:rPr>
        <w:t>исследовательско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5"/>
        </w:rPr>
        <w:t xml:space="preserve"> – экспериментальной деятельности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lastRenderedPageBreak/>
        <w:t xml:space="preserve">Чтобы узнать уровень знаний в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исследовательско-эксперементальной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деятельности, я провела с детьми диагностику по критериям, определяющим развитие ребенка по трем уровням: высокий, средний, низкий.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1. Высокий уровень: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Знает, что такое глобус, карта.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Умеет по характерным признакам отличать север от пустыни, лес и степи.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Различает и характеризует по признакам качество предметов: бумага, ткань, стекло, пластмасса.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Имеет представление о каждом предмете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мини-лаболаториии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>, его назначении.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Умеет самостоятельно проводить опыты с водой, воздухом, магнитами.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Знает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как можно определить вес предметов и силу притяжения.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Охотно рассматривает книги познавательного характера, внимательно рассматривает иллюстрации.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2. Средний уровень: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Знает, что такое глобус, карта, но ответ не очень содержательный.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Умеет по характерным признакам отличать север от пустыни, лес и степи.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Различает и характеризует по признакам качество предметов: бумага, ткань, стекло, пластмасса (ждет от воспитателя наводящих вопросов)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Имеет представление о большей части предметов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мини-лаболаториии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>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Не всегда умеет самостоятельно проводить опыты с водой, воздухом, магнитами.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Умеет определять вес предметов.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Рассматривает книги познавательного характера, внимательно рассматривает иллюстрации.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3. Низкий уровень: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Не может дать определение явлениям и предметам.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Не всегда умеет по характерным признакам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различать север от пустыни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>, лес от степи.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Не всегда правильно характеризует по признакам качество предметов: бумага, ткань, стекло, пластмасса.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• Имеет представление о не большом количестве предметов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мини-лаболатории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и их назначении.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lastRenderedPageBreak/>
        <w:t xml:space="preserve">• Плохо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знает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 xml:space="preserve"> как определить вес и силу притяжения.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• Рассматривает книги познавательного характера, но не всегда внимательно.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№ ФИ ребенка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 Знания о карте, земном шаре, глобус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 Природные отличия севера и пустыни, лесов и степей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 xml:space="preserve"> К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</w:rPr>
        <w:t>акие правила техники безопасности выполнять во время проведения опытов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4 Знания о свойствах материалов: бумага, ткань, стекло, пластмасса 5 Жизнь и развитие растений в разных условиях: опыты, наблюдения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Анализ диагностики: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Первое обследование показало, что уровень интеллектуального и познавательного развития таков: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1. Высокий уровень – 2 детей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Средний уровень – 3 детей.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Низкий уровень – нет.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Основное содержание программы.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1. Эксперименты с природным материалом.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Задачи: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1. Сформировать представления детей о свойствах песка, камушков, снега.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Активизация речи и обогащение словарного запаса.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Стимулирование логического мышления детей (умозаключения, анализ, рассуждения) на основе полученного опыта.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4. Развивать мелкую моторику пальцев рук посредствам пальчиковых упражнений и взаимодействия с природными материалами.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5. Развитие восприятия и произвольного внимания.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2. Эксперименты с водой.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Задачи: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1. Показать, что вода не имеет формы, разливается, течет.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Показать, что чистая вода не пахнет, показать, что простая кипяченая вода не имеет вкуса.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Вода не имеет запаха, приобретает запах растворенного в ней вещества.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lastRenderedPageBreak/>
        <w:t>4. Вода не имеет вкуса, приобретает вкус от растворенного в ней вещества.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5. Подвести к обобщению "чистая вода - прозрачная", "грязная - непрозрачная", Показать бесцветность воды в сравнении с другими телами, имеющими цвет.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6. Познакомить со способами очистки загрязненной воды с помощью фильтров.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7. Познакомить со способностью воды растворять некоторые вещества.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3. Эксперименты с воздухом.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Задачи: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1.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Раскрыть понятие «воздух», его свойства (прозрачен, невидим, не имеет запаха, с его помощью дышат люди, животные и растения, роль воздуха в жизни человека, животных и растений.</w:t>
      </w:r>
      <w:proofErr w:type="gramEnd"/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Рассказать детям о значении воздуха в жизни человека и других живых организмов;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Познакомить детей с некоторыми свойствами воздуха посредством организации опытно-экспериментальной деятельности.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4 Эксперименты с предметами.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1. Расширять представление детей о физических свойствах окружающего мира: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2.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Знакомить с различными свойствами веществ (твердость, мягкость, сыпучесть, вязкость, плавучесть, растворимость.)</w:t>
      </w:r>
      <w:proofErr w:type="gramEnd"/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Развивать представления об основных физических явлениях (отражение, преломление света, магнитное притяжение)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4. Формировать опыт выполнения правил техники безопасности при проведении физических экспериментов.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5. Развивать эмоционально-ценностное отношение к окружающему миру.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6. 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раздумья, для возможности радоваться сделанному открытию.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5. Наблюдение за жизнью растений.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1. Дать детям начальные знания по экологии, о природе, о растениях, о строении, форме, цвете растений.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Развить и поддерживать интерес у детей к получению знаний.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lastRenderedPageBreak/>
        <w:t>3. Сформировать нормы и правила нравственной культуры поведения в природе, заботливого отношения к растениям.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4. Развить интеллектуальные и исследовательские способности детей, их фантазию.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5. Развить навыки и умения проводить простейшие опыты, работать с экспериментальным инструментарием.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6. Человек.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1. 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</w:rPr>
        <w:t>Познакомить со строение человека, с органами его восприятия (глаза, уши, язык, с органами дыхательной системы.</w:t>
      </w:r>
      <w:proofErr w:type="gramEnd"/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Помочь понять, для чего нужны тот или иной орган восприятия.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3. Подвести к понятию о взаимосвязи человека с природой.</w:t>
      </w:r>
    </w:p>
    <w:p w:rsidR="00D608AC" w:rsidRDefault="00D608AC" w:rsidP="00D608AC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333333"/>
          <w:sz w:val="25"/>
        </w:rPr>
        <w:t>Список используемой литературы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1. В. Н.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Нищева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 xml:space="preserve"> «Опытно-экспериментальная деятельность в ДОУ. Конспекты занятий в разных возрастных группах» 2013г.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>2. Е. А. Мартынова, И. М. Сучкова «Организация опытно-экспериментальной деятельности детей 2-7 лет» 2009г.</w:t>
      </w:r>
    </w:p>
    <w:p w:rsidR="00D608AC" w:rsidRDefault="00D608AC" w:rsidP="00D608AC">
      <w:pPr>
        <w:spacing w:before="237" w:after="237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3. Л. Н.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</w:rPr>
        <w:t>Менщикова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</w:rPr>
        <w:t xml:space="preserve"> «Экспериментальная деятельность детей 4-6 лет» 2008г.</w:t>
      </w:r>
    </w:p>
    <w:p w:rsidR="00D608AC" w:rsidRDefault="00D608AC" w:rsidP="00D608AC"/>
    <w:p w:rsidR="00D608AC" w:rsidRDefault="00D608AC" w:rsidP="00D608AC"/>
    <w:p w:rsidR="00D608AC" w:rsidRDefault="00D608AC" w:rsidP="00D608AC"/>
    <w:p w:rsidR="00431AE7" w:rsidRDefault="00431AE7"/>
    <w:sectPr w:rsidR="0043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608AC"/>
    <w:rsid w:val="00431AE7"/>
    <w:rsid w:val="00D6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1426</Words>
  <Characters>8131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2017-01-21T22:16:00Z</dcterms:created>
  <dcterms:modified xsi:type="dcterms:W3CDTF">2017-01-21T22:21:00Z</dcterms:modified>
</cp:coreProperties>
</file>