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C50" w:rsidRDefault="00726C50" w:rsidP="00726C50">
      <w:pPr>
        <w:tabs>
          <w:tab w:val="left" w:pos="709"/>
        </w:tabs>
        <w:jc w:val="center"/>
        <w:rPr>
          <w:b/>
        </w:rPr>
      </w:pPr>
      <w:r w:rsidRPr="00726C50">
        <w:rPr>
          <w:b/>
        </w:rPr>
        <w:t xml:space="preserve">Технология организации самостоятельной деятельности школьников </w:t>
      </w:r>
    </w:p>
    <w:p w:rsidR="00726C50" w:rsidRDefault="00726C50" w:rsidP="00726C50">
      <w:pPr>
        <w:jc w:val="center"/>
        <w:rPr>
          <w:b/>
        </w:rPr>
      </w:pPr>
      <w:r w:rsidRPr="00726C50">
        <w:rPr>
          <w:b/>
        </w:rPr>
        <w:t>на уроках биологии</w:t>
      </w:r>
      <w:r>
        <w:rPr>
          <w:b/>
        </w:rPr>
        <w:t xml:space="preserve"> учителя</w:t>
      </w:r>
      <w:r w:rsidRPr="00726C50">
        <w:rPr>
          <w:b/>
        </w:rPr>
        <w:t xml:space="preserve"> Галицкой И.М.</w:t>
      </w:r>
    </w:p>
    <w:p w:rsidR="00863EAA" w:rsidRPr="00726C50" w:rsidRDefault="00863EAA" w:rsidP="00726C50">
      <w:pPr>
        <w:jc w:val="center"/>
        <w:rPr>
          <w:b/>
        </w:rPr>
      </w:pPr>
    </w:p>
    <w:p w:rsidR="00860826" w:rsidRPr="00863EAA" w:rsidRDefault="00860826" w:rsidP="00863EAA">
      <w:pPr>
        <w:jc w:val="center"/>
        <w:rPr>
          <w:b/>
        </w:rPr>
      </w:pPr>
      <w:r w:rsidRPr="00726C50">
        <w:rPr>
          <w:b/>
        </w:rPr>
        <w:t xml:space="preserve">Аннотация </w:t>
      </w:r>
    </w:p>
    <w:p w:rsidR="00870FA3" w:rsidRPr="005D6D33" w:rsidRDefault="00726C50" w:rsidP="00726C50">
      <w:pPr>
        <w:tabs>
          <w:tab w:val="left" w:pos="709"/>
        </w:tabs>
        <w:jc w:val="both"/>
      </w:pPr>
      <w:r>
        <w:t xml:space="preserve">            Цель ФГОС второго поколения – воспитание человека нового типа. Человека, не столько обладающего знаниями, но способного самостоятельно эти знания добывать, производить и творчески применять. В современном мире, где доступ к любой информации неограничен, меняется роль учителя. Учитель – это не транслятор знаний, непререкаемый авторитет, но организатор, руководитель, вдохновитель, советник и даже соратник в непростом деле поиска себя и смысла этого мира. Для реализации этой цели на своих уроках я использую различные  технологии, среди них технология </w:t>
      </w:r>
      <w:r w:rsidRPr="00726C50">
        <w:t>организации самостоятельной деятельности школьников</w:t>
      </w:r>
      <w:r>
        <w:t>.</w:t>
      </w:r>
    </w:p>
    <w:p w:rsidR="00870FA3" w:rsidRPr="005D6D33" w:rsidRDefault="00870FA3" w:rsidP="00726C50">
      <w:pPr>
        <w:tabs>
          <w:tab w:val="left" w:pos="709"/>
        </w:tabs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            </w:t>
      </w:r>
      <w:r w:rsidR="00C56613" w:rsidRPr="00870FA3">
        <w:rPr>
          <w:shd w:val="clear" w:color="auto" w:fill="FFFFFF"/>
        </w:rPr>
        <w:t>В современном обществе, когда акцент делается на информационные технологии, на интерактивные ф</w:t>
      </w:r>
      <w:r>
        <w:rPr>
          <w:shd w:val="clear" w:color="auto" w:fill="FFFFFF"/>
        </w:rPr>
        <w:t xml:space="preserve">ормы обучения, задача учителя – </w:t>
      </w:r>
      <w:r w:rsidR="00C56613" w:rsidRPr="00870FA3">
        <w:rPr>
          <w:shd w:val="clear" w:color="auto" w:fill="FFFFFF"/>
        </w:rPr>
        <w:t>создать для учащихся условия для самоопределения, са</w:t>
      </w:r>
      <w:r w:rsidR="0083223C">
        <w:rPr>
          <w:shd w:val="clear" w:color="auto" w:fill="FFFFFF"/>
        </w:rPr>
        <w:t>мопознания, для поиска своего «Я</w:t>
      </w:r>
      <w:r w:rsidR="00C56613" w:rsidRPr="00870FA3">
        <w:rPr>
          <w:shd w:val="clear" w:color="auto" w:fill="FFFFFF"/>
        </w:rPr>
        <w:t xml:space="preserve">», значительно расширить возможности самореализации. Формы работы, основывающиеся на самостоятельности, дают возможность ученику работать в своем темпе, снимают психологические перегрузки, что очень важно для </w:t>
      </w:r>
      <w:proofErr w:type="spellStart"/>
      <w:r w:rsidR="00C56613" w:rsidRPr="00870FA3">
        <w:rPr>
          <w:shd w:val="clear" w:color="auto" w:fill="FFFFFF"/>
        </w:rPr>
        <w:t>здоровьесберегающего</w:t>
      </w:r>
      <w:proofErr w:type="spellEnd"/>
      <w:r w:rsidR="00C56613" w:rsidRPr="00870FA3">
        <w:rPr>
          <w:shd w:val="clear" w:color="auto" w:fill="FFFFFF"/>
        </w:rPr>
        <w:t xml:space="preserve"> фактора ученика, а учителю позволяют больше внимания уделять творчеств</w:t>
      </w:r>
      <w:r>
        <w:rPr>
          <w:shd w:val="clear" w:color="auto" w:fill="FFFFFF"/>
        </w:rPr>
        <w:t>у и индивидуальному общению с уча</w:t>
      </w:r>
      <w:r w:rsidR="00C56613" w:rsidRPr="00870FA3">
        <w:rPr>
          <w:shd w:val="clear" w:color="auto" w:fill="FFFFFF"/>
        </w:rPr>
        <w:t>щимися</w:t>
      </w:r>
      <w:r w:rsidRPr="00870FA3">
        <w:rPr>
          <w:shd w:val="clear" w:color="auto" w:fill="FFFFFF"/>
        </w:rPr>
        <w:t xml:space="preserve"> [</w:t>
      </w:r>
      <w:r w:rsidR="00426A6D">
        <w:rPr>
          <w:shd w:val="clear" w:color="auto" w:fill="FFFFFF"/>
        </w:rPr>
        <w:t>4</w:t>
      </w:r>
      <w:r>
        <w:rPr>
          <w:shd w:val="clear" w:color="auto" w:fill="FFFFFF"/>
        </w:rPr>
        <w:t>, с.90</w:t>
      </w:r>
      <w:r w:rsidRPr="00870FA3">
        <w:rPr>
          <w:shd w:val="clear" w:color="auto" w:fill="FFFFFF"/>
        </w:rPr>
        <w:t>]</w:t>
      </w:r>
      <w:r>
        <w:rPr>
          <w:shd w:val="clear" w:color="auto" w:fill="FFFFFF"/>
        </w:rPr>
        <w:t>.</w:t>
      </w:r>
    </w:p>
    <w:p w:rsidR="00870FA3" w:rsidRPr="005D6D33" w:rsidRDefault="00860826" w:rsidP="005D6D33">
      <w:pPr>
        <w:tabs>
          <w:tab w:val="left" w:pos="709"/>
        </w:tabs>
        <w:jc w:val="both"/>
        <w:rPr>
          <w:color w:val="000000"/>
          <w:shd w:val="clear" w:color="auto" w:fill="FFFFFF"/>
        </w:rPr>
      </w:pPr>
      <w:r>
        <w:t xml:space="preserve">   </w:t>
      </w:r>
      <w:r w:rsidR="005D6D33">
        <w:t xml:space="preserve">         </w:t>
      </w:r>
      <w:r w:rsidR="00870FA3" w:rsidRPr="005D6D33">
        <w:rPr>
          <w:color w:val="000000"/>
          <w:shd w:val="clear" w:color="auto" w:fill="FFFFFF"/>
        </w:rPr>
        <w:t>Организация самостоятельной деятельности учащихся способствуе</w:t>
      </w:r>
      <w:r w:rsidR="005D6D33">
        <w:rPr>
          <w:color w:val="000000"/>
          <w:shd w:val="clear" w:color="auto" w:fill="FFFFFF"/>
        </w:rPr>
        <w:t xml:space="preserve">т развитию личности школьника: </w:t>
      </w:r>
      <w:r w:rsidR="00870FA3" w:rsidRPr="005D6D33">
        <w:rPr>
          <w:color w:val="000000"/>
          <w:shd w:val="clear" w:color="auto" w:fill="FFFFFF"/>
        </w:rPr>
        <w:t>интерес к предмету, устойчивая познавательная мотивация, творческий характер усвоения материала (умение обозначить проблему, выделить противоречия, находить нестандартные способы решения проблемы, находить недостающую информацию и испол</w:t>
      </w:r>
      <w:r w:rsidR="0083223C">
        <w:rPr>
          <w:color w:val="000000"/>
          <w:shd w:val="clear" w:color="auto" w:fill="FFFFFF"/>
        </w:rPr>
        <w:t>ьзовать её</w:t>
      </w:r>
      <w:r w:rsidR="005D6D33">
        <w:rPr>
          <w:color w:val="000000"/>
          <w:shd w:val="clear" w:color="auto" w:fill="FFFFFF"/>
        </w:rPr>
        <w:t xml:space="preserve"> для решения проблемы, </w:t>
      </w:r>
      <w:r w:rsidR="00870FA3" w:rsidRPr="005D6D33">
        <w:rPr>
          <w:color w:val="000000"/>
          <w:shd w:val="clear" w:color="auto" w:fill="FFFFFF"/>
        </w:rPr>
        <w:t xml:space="preserve">развитие самостоятельности). Обеспечивает </w:t>
      </w:r>
      <w:proofErr w:type="spellStart"/>
      <w:r w:rsidR="00870FA3" w:rsidRPr="005D6D33">
        <w:rPr>
          <w:color w:val="000000"/>
          <w:shd w:val="clear" w:color="auto" w:fill="FFFFFF"/>
        </w:rPr>
        <w:t>сориентированность</w:t>
      </w:r>
      <w:proofErr w:type="spellEnd"/>
      <w:r w:rsidR="00870FA3" w:rsidRPr="005D6D33">
        <w:rPr>
          <w:color w:val="000000"/>
          <w:shd w:val="clear" w:color="auto" w:fill="FFFFFF"/>
        </w:rPr>
        <w:t xml:space="preserve"> на процесс (проявление интереса не только к результату, но и к процессу учебной д</w:t>
      </w:r>
      <w:r w:rsidR="005D6D33">
        <w:rPr>
          <w:color w:val="000000"/>
          <w:shd w:val="clear" w:color="auto" w:fill="FFFFFF"/>
        </w:rPr>
        <w:t xml:space="preserve">еятельности). И как следствие – </w:t>
      </w:r>
      <w:r w:rsidR="00870FA3" w:rsidRPr="005D6D33">
        <w:rPr>
          <w:color w:val="000000"/>
          <w:shd w:val="clear" w:color="auto" w:fill="FFFFFF"/>
        </w:rPr>
        <w:t>повышение качества знаний. Результа</w:t>
      </w:r>
      <w:r w:rsidR="005D6D33">
        <w:rPr>
          <w:color w:val="000000"/>
          <w:shd w:val="clear" w:color="auto" w:fill="FFFFFF"/>
        </w:rPr>
        <w:t xml:space="preserve">тивность деятельности учителя – </w:t>
      </w:r>
      <w:r w:rsidR="00870FA3" w:rsidRPr="005D6D33">
        <w:rPr>
          <w:color w:val="000000"/>
          <w:shd w:val="clear" w:color="auto" w:fill="FFFFFF"/>
        </w:rPr>
        <w:t>в накоплении, обобщении и конкретизации педагогического опыта, разработке системы самостоятельных работ, дидактических материалов и технологии их реализации.</w:t>
      </w:r>
    </w:p>
    <w:p w:rsidR="00285F8A" w:rsidRDefault="005D6D33" w:rsidP="00D332B9">
      <w:pPr>
        <w:tabs>
          <w:tab w:val="left" w:pos="709"/>
        </w:tabs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     </w:t>
      </w:r>
      <w:r w:rsidR="00870FA3" w:rsidRPr="005D6D33">
        <w:rPr>
          <w:color w:val="000000"/>
          <w:shd w:val="clear" w:color="auto" w:fill="FFFFFF"/>
        </w:rPr>
        <w:t>В учебнике «Педагогика» Г.М.</w:t>
      </w:r>
      <w:r>
        <w:rPr>
          <w:color w:val="000000"/>
          <w:shd w:val="clear" w:color="auto" w:fill="FFFFFF"/>
        </w:rPr>
        <w:t xml:space="preserve"> </w:t>
      </w:r>
      <w:proofErr w:type="spellStart"/>
      <w:r w:rsidR="00870FA3" w:rsidRPr="005D6D33">
        <w:rPr>
          <w:color w:val="000000"/>
          <w:shd w:val="clear" w:color="auto" w:fill="FFFFFF"/>
        </w:rPr>
        <w:t>Коджаспирова</w:t>
      </w:r>
      <w:proofErr w:type="spellEnd"/>
      <w:r w:rsidR="00870FA3" w:rsidRPr="005D6D33">
        <w:rPr>
          <w:color w:val="000000"/>
          <w:shd w:val="clear" w:color="auto" w:fill="FFFFFF"/>
        </w:rPr>
        <w:t xml:space="preserve"> самостоятельная работа – такой вид учебной деятельности, при котором предполагается определенный уровень само</w:t>
      </w:r>
      <w:r w:rsidR="0083223C">
        <w:rPr>
          <w:color w:val="000000"/>
          <w:shd w:val="clear" w:color="auto" w:fill="FFFFFF"/>
        </w:rPr>
        <w:t>стоятельности ученика во всех её</w:t>
      </w:r>
      <w:r w:rsidR="00870FA3" w:rsidRPr="005D6D33">
        <w:rPr>
          <w:color w:val="000000"/>
          <w:shd w:val="clear" w:color="auto" w:fill="FFFFFF"/>
        </w:rPr>
        <w:t xml:space="preserve"> структурных компонентах – от </w:t>
      </w:r>
      <w:r>
        <w:rPr>
          <w:color w:val="000000"/>
          <w:shd w:val="clear" w:color="auto" w:fill="FFFFFF"/>
        </w:rPr>
        <w:t>п</w:t>
      </w:r>
      <w:r w:rsidR="00870FA3" w:rsidRPr="005D6D33">
        <w:rPr>
          <w:color w:val="000000"/>
          <w:shd w:val="clear" w:color="auto" w:fill="FFFFFF"/>
        </w:rPr>
        <w:t xml:space="preserve">остановки проблемы до осуществления контроля и коррекции, с переходом от выполнения простейших видов работы </w:t>
      </w:r>
      <w:proofErr w:type="gramStart"/>
      <w:r w:rsidR="00870FA3" w:rsidRPr="005D6D33">
        <w:rPr>
          <w:color w:val="000000"/>
          <w:shd w:val="clear" w:color="auto" w:fill="FFFFFF"/>
        </w:rPr>
        <w:t>к</w:t>
      </w:r>
      <w:proofErr w:type="gramEnd"/>
      <w:r w:rsidR="00870FA3" w:rsidRPr="005D6D33">
        <w:rPr>
          <w:color w:val="000000"/>
          <w:shd w:val="clear" w:color="auto" w:fill="FFFFFF"/>
        </w:rPr>
        <w:t xml:space="preserve"> более сложны</w:t>
      </w:r>
      <w:r w:rsidR="00426A6D">
        <w:rPr>
          <w:color w:val="000000"/>
          <w:shd w:val="clear" w:color="auto" w:fill="FFFFFF"/>
        </w:rPr>
        <w:t>м, носящим поисковый характер [3</w:t>
      </w:r>
      <w:r w:rsidR="00870FA3" w:rsidRPr="005D6D33">
        <w:rPr>
          <w:color w:val="000000"/>
          <w:shd w:val="clear" w:color="auto" w:fill="FFFFFF"/>
        </w:rPr>
        <w:t>]</w:t>
      </w:r>
      <w:r>
        <w:rPr>
          <w:color w:val="000000"/>
          <w:shd w:val="clear" w:color="auto" w:fill="FFFFFF"/>
        </w:rPr>
        <w:t>.</w:t>
      </w:r>
    </w:p>
    <w:p w:rsidR="00863EAA" w:rsidRPr="00D332B9" w:rsidRDefault="00863EAA" w:rsidP="00D332B9">
      <w:pPr>
        <w:tabs>
          <w:tab w:val="left" w:pos="709"/>
        </w:tabs>
        <w:jc w:val="both"/>
        <w:rPr>
          <w:color w:val="000000"/>
          <w:shd w:val="clear" w:color="auto" w:fill="FFFFFF"/>
        </w:rPr>
      </w:pPr>
    </w:p>
    <w:p w:rsidR="00860826" w:rsidRPr="00285F8A" w:rsidRDefault="00D332B9" w:rsidP="00D07F66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</w:t>
      </w:r>
      <w:r w:rsidR="00285F8A" w:rsidRPr="00285F8A">
        <w:rPr>
          <w:rFonts w:ascii="Times New Roman" w:hAnsi="Times New Roman" w:cs="Times New Roman"/>
          <w:b/>
          <w:sz w:val="24"/>
          <w:szCs w:val="24"/>
        </w:rPr>
        <w:t xml:space="preserve">рок </w:t>
      </w:r>
      <w:r>
        <w:rPr>
          <w:rFonts w:ascii="Times New Roman" w:hAnsi="Times New Roman" w:cs="Times New Roman"/>
          <w:b/>
          <w:sz w:val="24"/>
          <w:szCs w:val="24"/>
        </w:rPr>
        <w:t>биологии в</w:t>
      </w:r>
      <w:r w:rsidR="00285F8A" w:rsidRPr="00285F8A">
        <w:rPr>
          <w:rFonts w:ascii="Times New Roman" w:hAnsi="Times New Roman" w:cs="Times New Roman"/>
          <w:b/>
          <w:sz w:val="24"/>
          <w:szCs w:val="24"/>
        </w:rPr>
        <w:t xml:space="preserve"> 8 класс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="00863EAA">
        <w:rPr>
          <w:rFonts w:ascii="Times New Roman" w:hAnsi="Times New Roman" w:cs="Times New Roman"/>
          <w:b/>
          <w:sz w:val="24"/>
          <w:szCs w:val="24"/>
        </w:rPr>
        <w:t xml:space="preserve"> по </w:t>
      </w:r>
      <w:proofErr w:type="gramStart"/>
      <w:r w:rsidR="00863EAA">
        <w:rPr>
          <w:rFonts w:ascii="Times New Roman" w:hAnsi="Times New Roman" w:cs="Times New Roman"/>
          <w:b/>
          <w:sz w:val="24"/>
          <w:szCs w:val="24"/>
        </w:rPr>
        <w:t>УМК А.</w:t>
      </w:r>
      <w:proofErr w:type="gramEnd"/>
      <w:r w:rsidR="00863EAA">
        <w:rPr>
          <w:rFonts w:ascii="Times New Roman" w:hAnsi="Times New Roman" w:cs="Times New Roman"/>
          <w:b/>
          <w:sz w:val="24"/>
          <w:szCs w:val="24"/>
        </w:rPr>
        <w:t xml:space="preserve">Г. </w:t>
      </w:r>
      <w:proofErr w:type="spellStart"/>
      <w:r w:rsidR="00863EAA">
        <w:rPr>
          <w:rFonts w:ascii="Times New Roman" w:hAnsi="Times New Roman" w:cs="Times New Roman"/>
          <w:b/>
          <w:sz w:val="24"/>
          <w:szCs w:val="24"/>
        </w:rPr>
        <w:t>Драгомилова</w:t>
      </w:r>
      <w:proofErr w:type="spellEnd"/>
      <w:r w:rsidR="00863EAA">
        <w:rPr>
          <w:rFonts w:ascii="Times New Roman" w:hAnsi="Times New Roman" w:cs="Times New Roman"/>
          <w:b/>
          <w:sz w:val="24"/>
          <w:szCs w:val="24"/>
        </w:rPr>
        <w:t xml:space="preserve">, Р.Д. Маш </w:t>
      </w:r>
    </w:p>
    <w:p w:rsidR="00326946" w:rsidRPr="00326946" w:rsidRDefault="009F7BFA" w:rsidP="009F7BFA">
      <w:pPr>
        <w:tabs>
          <w:tab w:val="left" w:pos="709"/>
        </w:tabs>
      </w:pPr>
      <w:r>
        <w:rPr>
          <w:b/>
        </w:rPr>
        <w:t xml:space="preserve">            </w:t>
      </w:r>
      <w:r w:rsidR="00326946" w:rsidRPr="00326946">
        <w:rPr>
          <w:b/>
        </w:rPr>
        <w:t xml:space="preserve">Тема урока: </w:t>
      </w:r>
      <w:r w:rsidR="00C56613">
        <w:t>Строение и работа сердца. Круги кровообращения.</w:t>
      </w:r>
    </w:p>
    <w:p w:rsidR="00326946" w:rsidRDefault="009F7BFA" w:rsidP="009F7BFA">
      <w:pPr>
        <w:tabs>
          <w:tab w:val="left" w:pos="709"/>
        </w:tabs>
      </w:pPr>
      <w:r>
        <w:rPr>
          <w:b/>
        </w:rPr>
        <w:t xml:space="preserve">            </w:t>
      </w:r>
      <w:r w:rsidR="00326946" w:rsidRPr="00326946">
        <w:rPr>
          <w:b/>
        </w:rPr>
        <w:t xml:space="preserve">Тип урока: </w:t>
      </w:r>
      <w:r>
        <w:t>Урок совместного открытия знаний.</w:t>
      </w:r>
    </w:p>
    <w:p w:rsidR="009F7BFA" w:rsidRDefault="009F7BFA" w:rsidP="009F7BFA">
      <w:pPr>
        <w:tabs>
          <w:tab w:val="left" w:pos="709"/>
        </w:tabs>
        <w:rPr>
          <w:b/>
        </w:rPr>
      </w:pPr>
      <w:r>
        <w:t xml:space="preserve">            </w:t>
      </w:r>
      <w:r w:rsidRPr="009F7BFA">
        <w:rPr>
          <w:b/>
        </w:rPr>
        <w:t xml:space="preserve">Планируемые </w:t>
      </w:r>
      <w:r w:rsidR="001476BE">
        <w:rPr>
          <w:b/>
        </w:rPr>
        <w:t>результаты</w:t>
      </w:r>
    </w:p>
    <w:p w:rsidR="009F7BFA" w:rsidRDefault="009F7BFA" w:rsidP="009F7BFA">
      <w:pPr>
        <w:tabs>
          <w:tab w:val="left" w:pos="709"/>
        </w:tabs>
        <w:rPr>
          <w:b/>
          <w:i/>
          <w:u w:val="single"/>
        </w:rPr>
      </w:pPr>
      <w:r>
        <w:rPr>
          <w:b/>
        </w:rPr>
        <w:t xml:space="preserve">            </w:t>
      </w:r>
      <w:r>
        <w:rPr>
          <w:b/>
          <w:i/>
          <w:u w:val="single"/>
        </w:rPr>
        <w:t>Личностные</w:t>
      </w:r>
      <w:r w:rsidR="001476BE">
        <w:rPr>
          <w:b/>
          <w:i/>
          <w:u w:val="single"/>
        </w:rPr>
        <w:t xml:space="preserve"> результаты</w:t>
      </w:r>
    </w:p>
    <w:p w:rsidR="001476BE" w:rsidRPr="00C910D5" w:rsidRDefault="001476BE" w:rsidP="00C910D5">
      <w:pPr>
        <w:pStyle w:val="a3"/>
        <w:widowControl w:val="0"/>
        <w:numPr>
          <w:ilvl w:val="0"/>
          <w:numId w:val="24"/>
        </w:numPr>
        <w:suppressAutoHyphens/>
        <w:spacing w:after="0" w:line="240" w:lineRule="auto"/>
        <w:ind w:left="284" w:hanging="284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C910D5">
        <w:rPr>
          <w:rFonts w:ascii="Times New Roman" w:hAnsi="Times New Roman" w:cs="Times New Roman"/>
          <w:color w:val="000000"/>
          <w:sz w:val="24"/>
          <w:szCs w:val="24"/>
        </w:rPr>
        <w:t xml:space="preserve">Сформировать </w:t>
      </w:r>
      <w:r w:rsidRPr="00C910D5">
        <w:rPr>
          <w:rFonts w:ascii="Times New Roman" w:hAnsi="Times New Roman" w:cs="Times New Roman"/>
          <w:iCs/>
          <w:color w:val="000000"/>
          <w:sz w:val="24"/>
          <w:szCs w:val="24"/>
        </w:rPr>
        <w:t>умение оценивать жизненные ситуации с точки зрения безопасного образа жизни и сохранения здоровья.</w:t>
      </w:r>
    </w:p>
    <w:p w:rsidR="001476BE" w:rsidRPr="00C910D5" w:rsidRDefault="001476BE" w:rsidP="00C910D5">
      <w:pPr>
        <w:pStyle w:val="a3"/>
        <w:widowControl w:val="0"/>
        <w:numPr>
          <w:ilvl w:val="0"/>
          <w:numId w:val="24"/>
        </w:numPr>
        <w:suppressAutoHyphens/>
        <w:spacing w:after="0" w:line="240" w:lineRule="auto"/>
        <w:ind w:left="284" w:hanging="284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C910D5">
        <w:rPr>
          <w:rFonts w:ascii="Times New Roman" w:hAnsi="Times New Roman"/>
          <w:color w:val="000000"/>
          <w:sz w:val="24"/>
          <w:szCs w:val="24"/>
        </w:rPr>
        <w:t xml:space="preserve">Сформировать </w:t>
      </w:r>
      <w:r w:rsidRPr="00C910D5">
        <w:rPr>
          <w:rFonts w:ascii="Times New Roman" w:hAnsi="Times New Roman"/>
          <w:iCs/>
          <w:color w:val="000000"/>
          <w:sz w:val="24"/>
          <w:szCs w:val="24"/>
        </w:rPr>
        <w:t>умение о</w:t>
      </w:r>
      <w:r w:rsidRPr="00C910D5">
        <w:rPr>
          <w:rFonts w:ascii="Times New Roman" w:eastAsia="Calibri" w:hAnsi="Times New Roman" w:cs="Times New Roman"/>
        </w:rPr>
        <w:t xml:space="preserve">ценивать экологический риск взаимоотношений человека и природы. </w:t>
      </w:r>
    </w:p>
    <w:p w:rsidR="001476BE" w:rsidRPr="00C910D5" w:rsidRDefault="001476BE" w:rsidP="00C910D5">
      <w:pPr>
        <w:pStyle w:val="a3"/>
        <w:widowControl w:val="0"/>
        <w:numPr>
          <w:ilvl w:val="0"/>
          <w:numId w:val="24"/>
        </w:numPr>
        <w:suppressAutoHyphens/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  <w:r w:rsidRPr="00C910D5">
        <w:rPr>
          <w:rFonts w:ascii="Times New Roman" w:hAnsi="Times New Roman"/>
          <w:color w:val="000000"/>
          <w:sz w:val="24"/>
          <w:szCs w:val="24"/>
        </w:rPr>
        <w:t xml:space="preserve">Сформировать </w:t>
      </w:r>
      <w:r w:rsidRPr="00C910D5">
        <w:rPr>
          <w:rFonts w:ascii="Times New Roman" w:hAnsi="Times New Roman"/>
          <w:iCs/>
          <w:color w:val="000000"/>
          <w:sz w:val="24"/>
          <w:szCs w:val="24"/>
        </w:rPr>
        <w:t>умение о</w:t>
      </w:r>
      <w:r w:rsidRPr="00C910D5">
        <w:rPr>
          <w:rFonts w:ascii="Times New Roman" w:eastAsia="Calibri" w:hAnsi="Times New Roman" w:cs="Times New Roman"/>
        </w:rPr>
        <w:t xml:space="preserve">сознавать потребность и готовность к самообразованию, в том числе и в рамках самостоятельной деятельности вне школы. </w:t>
      </w:r>
    </w:p>
    <w:p w:rsidR="001476BE" w:rsidRDefault="001476BE" w:rsidP="00863EAA">
      <w:pPr>
        <w:pStyle w:val="a3"/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proofErr w:type="spellStart"/>
      <w:r w:rsidRPr="001476BE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Метапредметные</w:t>
      </w:r>
      <w:proofErr w:type="spellEnd"/>
      <w:r w:rsidRPr="001476BE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результаты</w:t>
      </w:r>
    </w:p>
    <w:p w:rsidR="001476BE" w:rsidRDefault="001476BE" w:rsidP="001476BE">
      <w:pPr>
        <w:tabs>
          <w:tab w:val="left" w:pos="709"/>
        </w:tabs>
        <w:snapToGrid w:val="0"/>
        <w:jc w:val="both"/>
        <w:rPr>
          <w:b/>
          <w:bCs/>
          <w:i/>
        </w:rPr>
      </w:pPr>
      <w:r>
        <w:rPr>
          <w:b/>
          <w:bCs/>
          <w:i/>
        </w:rPr>
        <w:t xml:space="preserve">            Р</w:t>
      </w:r>
      <w:r w:rsidRPr="001476BE">
        <w:rPr>
          <w:b/>
          <w:bCs/>
          <w:i/>
        </w:rPr>
        <w:t>егулятивные УУД</w:t>
      </w:r>
    </w:p>
    <w:p w:rsidR="001476BE" w:rsidRPr="00C910D5" w:rsidRDefault="001476BE" w:rsidP="00C910D5">
      <w:pPr>
        <w:widowControl w:val="0"/>
        <w:numPr>
          <w:ilvl w:val="0"/>
          <w:numId w:val="26"/>
        </w:numPr>
        <w:tabs>
          <w:tab w:val="clear" w:pos="720"/>
          <w:tab w:val="num" w:pos="284"/>
        </w:tabs>
        <w:suppressAutoHyphens/>
        <w:snapToGrid w:val="0"/>
        <w:ind w:left="284" w:hanging="284"/>
        <w:jc w:val="both"/>
      </w:pPr>
      <w:r w:rsidRPr="00C910D5">
        <w:t xml:space="preserve">Сформировать </w:t>
      </w:r>
      <w:r w:rsidRPr="00C910D5">
        <w:rPr>
          <w:iCs/>
        </w:rPr>
        <w:t xml:space="preserve">умение самостоятельно обнаруживать и формулировать учебную проблему, </w:t>
      </w:r>
      <w:r w:rsidR="00C910D5" w:rsidRPr="00C910D5">
        <w:rPr>
          <w:iCs/>
        </w:rPr>
        <w:t>устанавливать целевые приоритеты</w:t>
      </w:r>
      <w:r w:rsidRPr="00C910D5">
        <w:t>.</w:t>
      </w:r>
    </w:p>
    <w:p w:rsidR="001476BE" w:rsidRPr="00C910D5" w:rsidRDefault="001476BE" w:rsidP="00C910D5">
      <w:pPr>
        <w:widowControl w:val="0"/>
        <w:numPr>
          <w:ilvl w:val="0"/>
          <w:numId w:val="26"/>
        </w:numPr>
        <w:tabs>
          <w:tab w:val="clear" w:pos="720"/>
          <w:tab w:val="num" w:pos="284"/>
        </w:tabs>
        <w:suppressAutoHyphens/>
        <w:snapToGrid w:val="0"/>
        <w:ind w:left="284" w:hanging="284"/>
        <w:jc w:val="both"/>
      </w:pPr>
      <w:r w:rsidRPr="00C910D5">
        <w:rPr>
          <w:color w:val="000000"/>
        </w:rPr>
        <w:t xml:space="preserve">Сформировать </w:t>
      </w:r>
      <w:r w:rsidRPr="00C910D5">
        <w:rPr>
          <w:iCs/>
          <w:color w:val="000000"/>
        </w:rPr>
        <w:t xml:space="preserve">умение </w:t>
      </w:r>
      <w:r w:rsidR="00C910D5" w:rsidRPr="00C910D5">
        <w:rPr>
          <w:iCs/>
          <w:color w:val="000000"/>
        </w:rPr>
        <w:t>самостоятельно анализировать условия достижения цели на основе учёта выделенных учителем ориентиров действия в новом учебном материале.</w:t>
      </w:r>
    </w:p>
    <w:p w:rsidR="001476BE" w:rsidRDefault="00C910D5" w:rsidP="00C910D5">
      <w:pPr>
        <w:tabs>
          <w:tab w:val="left" w:pos="709"/>
        </w:tabs>
        <w:snapToGrid w:val="0"/>
        <w:jc w:val="both"/>
        <w:rPr>
          <w:b/>
          <w:bCs/>
          <w:i/>
        </w:rPr>
      </w:pPr>
      <w:r>
        <w:rPr>
          <w:b/>
          <w:bCs/>
          <w:color w:val="000099"/>
        </w:rPr>
        <w:t xml:space="preserve">            </w:t>
      </w:r>
      <w:r w:rsidRPr="00C910D5">
        <w:rPr>
          <w:b/>
          <w:bCs/>
          <w:i/>
        </w:rPr>
        <w:t>Познавательные УУД</w:t>
      </w:r>
    </w:p>
    <w:p w:rsidR="00C910D5" w:rsidRPr="00C24F21" w:rsidRDefault="00C910D5" w:rsidP="00C910D5">
      <w:pPr>
        <w:pStyle w:val="a3"/>
        <w:numPr>
          <w:ilvl w:val="0"/>
          <w:numId w:val="27"/>
        </w:numPr>
        <w:tabs>
          <w:tab w:val="left" w:pos="284"/>
        </w:tabs>
        <w:snapToGrid w:val="0"/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910D5">
        <w:rPr>
          <w:rFonts w:ascii="Times New Roman" w:hAnsi="Times New Roman" w:cs="Times New Roman"/>
          <w:sz w:val="24"/>
          <w:szCs w:val="24"/>
        </w:rPr>
        <w:t xml:space="preserve">Сформировать </w:t>
      </w:r>
      <w:r w:rsidRPr="00C910D5">
        <w:rPr>
          <w:rFonts w:ascii="Times New Roman" w:hAnsi="Times New Roman" w:cs="Times New Roman"/>
          <w:iCs/>
          <w:sz w:val="24"/>
          <w:szCs w:val="24"/>
        </w:rPr>
        <w:t>умение</w:t>
      </w:r>
      <w:r>
        <w:rPr>
          <w:rFonts w:ascii="Times New Roman" w:hAnsi="Times New Roman" w:cs="Times New Roman"/>
          <w:iCs/>
          <w:sz w:val="24"/>
          <w:szCs w:val="24"/>
        </w:rPr>
        <w:t xml:space="preserve"> осуществлять выбор наиболее эффективных способов решения задач в зависимости от конкретных условий.</w:t>
      </w:r>
    </w:p>
    <w:p w:rsidR="00C24F21" w:rsidRPr="00C24F21" w:rsidRDefault="00C24F21" w:rsidP="00C910D5">
      <w:pPr>
        <w:pStyle w:val="a3"/>
        <w:numPr>
          <w:ilvl w:val="0"/>
          <w:numId w:val="27"/>
        </w:numPr>
        <w:tabs>
          <w:tab w:val="left" w:pos="284"/>
        </w:tabs>
        <w:snapToGrid w:val="0"/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910D5">
        <w:rPr>
          <w:rFonts w:ascii="Times New Roman" w:hAnsi="Times New Roman" w:cs="Times New Roman"/>
          <w:sz w:val="24"/>
          <w:szCs w:val="24"/>
        </w:rPr>
        <w:t xml:space="preserve">Сформировать </w:t>
      </w:r>
      <w:r w:rsidRPr="00C910D5">
        <w:rPr>
          <w:rFonts w:ascii="Times New Roman" w:hAnsi="Times New Roman" w:cs="Times New Roman"/>
          <w:iCs/>
          <w:sz w:val="24"/>
          <w:szCs w:val="24"/>
        </w:rPr>
        <w:t>умение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24F21">
        <w:rPr>
          <w:rFonts w:ascii="Times New Roman" w:hAnsi="Times New Roman"/>
          <w:iCs/>
          <w:sz w:val="24"/>
          <w:szCs w:val="24"/>
        </w:rPr>
        <w:t>анализировать, сравнивать, классифицировать и обобщать факты и явления</w:t>
      </w:r>
      <w:r w:rsidRPr="00C24F21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:rsidR="00C24F21" w:rsidRPr="00C24F21" w:rsidRDefault="00C24F21" w:rsidP="00C24F21">
      <w:pPr>
        <w:pStyle w:val="a9"/>
        <w:numPr>
          <w:ilvl w:val="0"/>
          <w:numId w:val="27"/>
        </w:numPr>
        <w:spacing w:before="0" w:after="0"/>
        <w:ind w:left="284" w:hanging="284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C24F2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Сформировать </w:t>
      </w:r>
      <w:r w:rsidRPr="00C24F21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умение строить </w:t>
      </w:r>
      <w:proofErr w:type="gramStart"/>
      <w:r w:rsidRPr="00C24F21">
        <w:rPr>
          <w:rFonts w:ascii="Times New Roman" w:hAnsi="Times New Roman" w:cs="Times New Roman"/>
          <w:iCs/>
          <w:color w:val="000000"/>
          <w:sz w:val="24"/>
          <w:szCs w:val="24"/>
        </w:rPr>
        <w:t>логическое рассуждение</w:t>
      </w:r>
      <w:proofErr w:type="gramEnd"/>
      <w:r w:rsidRPr="00C24F21">
        <w:rPr>
          <w:rFonts w:ascii="Times New Roman" w:hAnsi="Times New Roman" w:cs="Times New Roman"/>
          <w:iCs/>
          <w:color w:val="000000"/>
          <w:sz w:val="24"/>
          <w:szCs w:val="24"/>
        </w:rPr>
        <w:t>, включающее установление причинно-следственных связей.</w:t>
      </w:r>
    </w:p>
    <w:p w:rsidR="00C24F21" w:rsidRPr="00C24F21" w:rsidRDefault="00C24F21" w:rsidP="00C24F21">
      <w:pPr>
        <w:tabs>
          <w:tab w:val="left" w:pos="709"/>
        </w:tabs>
        <w:jc w:val="both"/>
        <w:rPr>
          <w:b/>
          <w:bCs/>
          <w:i/>
        </w:rPr>
      </w:pPr>
      <w:r w:rsidRPr="00C24F21">
        <w:rPr>
          <w:b/>
          <w:bCs/>
          <w:i/>
        </w:rPr>
        <w:t xml:space="preserve">          </w:t>
      </w:r>
      <w:r>
        <w:rPr>
          <w:b/>
          <w:bCs/>
          <w:i/>
        </w:rPr>
        <w:t xml:space="preserve"> </w:t>
      </w:r>
      <w:r w:rsidRPr="00C24F21">
        <w:rPr>
          <w:b/>
          <w:bCs/>
          <w:i/>
        </w:rPr>
        <w:t xml:space="preserve"> Коммуникативные УУД</w:t>
      </w:r>
    </w:p>
    <w:p w:rsidR="00C24F21" w:rsidRDefault="00C24F21" w:rsidP="00C24F21">
      <w:pPr>
        <w:widowControl w:val="0"/>
        <w:numPr>
          <w:ilvl w:val="0"/>
          <w:numId w:val="21"/>
        </w:numPr>
        <w:tabs>
          <w:tab w:val="clear" w:pos="720"/>
          <w:tab w:val="num" w:pos="284"/>
        </w:tabs>
        <w:suppressAutoHyphens/>
        <w:snapToGrid w:val="0"/>
        <w:ind w:left="284" w:hanging="284"/>
        <w:jc w:val="both"/>
        <w:rPr>
          <w:iCs/>
          <w:color w:val="000000"/>
        </w:rPr>
      </w:pPr>
      <w:r w:rsidRPr="009B1DA1">
        <w:rPr>
          <w:color w:val="000000"/>
        </w:rPr>
        <w:t xml:space="preserve">Сформировать </w:t>
      </w:r>
      <w:r w:rsidRPr="00C24F21">
        <w:rPr>
          <w:iCs/>
          <w:color w:val="000000"/>
        </w:rPr>
        <w:t>умение самостоятельно организовывать учебное взаимодействие при работе в группе.</w:t>
      </w:r>
    </w:p>
    <w:p w:rsidR="001476BE" w:rsidRPr="00C24F21" w:rsidRDefault="00C24F21" w:rsidP="009F7BFA">
      <w:pPr>
        <w:widowControl w:val="0"/>
        <w:numPr>
          <w:ilvl w:val="0"/>
          <w:numId w:val="21"/>
        </w:numPr>
        <w:tabs>
          <w:tab w:val="clear" w:pos="720"/>
          <w:tab w:val="num" w:pos="284"/>
        </w:tabs>
        <w:suppressAutoHyphens/>
        <w:snapToGrid w:val="0"/>
        <w:ind w:left="284" w:hanging="284"/>
        <w:jc w:val="both"/>
        <w:rPr>
          <w:iCs/>
          <w:color w:val="000000"/>
        </w:rPr>
      </w:pPr>
      <w:r w:rsidRPr="009B1DA1">
        <w:rPr>
          <w:color w:val="000000"/>
        </w:rPr>
        <w:t xml:space="preserve">Сформировать </w:t>
      </w:r>
      <w:r w:rsidRPr="00C24F21">
        <w:rPr>
          <w:iCs/>
          <w:color w:val="000000"/>
        </w:rPr>
        <w:t>умение</w:t>
      </w:r>
      <w:r>
        <w:rPr>
          <w:iCs/>
          <w:color w:val="000000"/>
        </w:rPr>
        <w:t xml:space="preserve"> аргументировать свою точку зрения, спорить и отстаивать свою позицию не враждебным для оппонентов образом</w:t>
      </w:r>
      <w:r w:rsidR="00E667EB" w:rsidRPr="00E667EB">
        <w:rPr>
          <w:iCs/>
          <w:color w:val="000000"/>
        </w:rPr>
        <w:t>.</w:t>
      </w:r>
    </w:p>
    <w:p w:rsidR="009F7BFA" w:rsidRPr="00C24F21" w:rsidRDefault="00C24F21" w:rsidP="00C24F21">
      <w:pPr>
        <w:tabs>
          <w:tab w:val="left" w:pos="709"/>
        </w:tabs>
        <w:jc w:val="both"/>
        <w:rPr>
          <w:b/>
          <w:bCs/>
          <w:i/>
          <w:u w:val="single"/>
        </w:rPr>
      </w:pPr>
      <w:r>
        <w:rPr>
          <w:b/>
          <w:bCs/>
        </w:rPr>
        <w:t xml:space="preserve">            </w:t>
      </w:r>
      <w:r>
        <w:rPr>
          <w:b/>
          <w:bCs/>
          <w:i/>
          <w:u w:val="single"/>
        </w:rPr>
        <w:t>Предметные результаты</w:t>
      </w:r>
    </w:p>
    <w:p w:rsidR="002C1913" w:rsidRDefault="00C24F21" w:rsidP="002C1913">
      <w:pPr>
        <w:pStyle w:val="a3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C1913">
        <w:rPr>
          <w:rFonts w:ascii="Times New Roman" w:hAnsi="Times New Roman" w:cs="Times New Roman"/>
          <w:sz w:val="24"/>
          <w:szCs w:val="24"/>
        </w:rPr>
        <w:t>С</w:t>
      </w:r>
      <w:r w:rsidR="009F7BFA" w:rsidRPr="002C1913">
        <w:rPr>
          <w:rFonts w:ascii="Times New Roman" w:hAnsi="Times New Roman" w:cs="Times New Roman"/>
          <w:sz w:val="24"/>
          <w:szCs w:val="24"/>
        </w:rPr>
        <w:t xml:space="preserve">формировать </w:t>
      </w:r>
      <w:r w:rsidR="009F7BFA" w:rsidRPr="002C1913">
        <w:rPr>
          <w:rFonts w:ascii="Times New Roman" w:hAnsi="Times New Roman" w:cs="Times New Roman"/>
          <w:iCs/>
          <w:sz w:val="24"/>
          <w:szCs w:val="24"/>
        </w:rPr>
        <w:t xml:space="preserve">умение </w:t>
      </w:r>
      <w:r w:rsidR="002C1913" w:rsidRPr="002C1913">
        <w:rPr>
          <w:rFonts w:ascii="Times New Roman" w:hAnsi="Times New Roman" w:cs="Times New Roman"/>
          <w:iCs/>
          <w:sz w:val="24"/>
          <w:szCs w:val="24"/>
        </w:rPr>
        <w:t xml:space="preserve">понимать смысл биологических терминов. </w:t>
      </w:r>
    </w:p>
    <w:p w:rsidR="002C1913" w:rsidRDefault="002C1913" w:rsidP="002C1913">
      <w:pPr>
        <w:pStyle w:val="a3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Сформировать умение находить взаимосвязи между строением органов кровообращения и  выполняемыми ими функциями.</w:t>
      </w:r>
    </w:p>
    <w:p w:rsidR="002C1913" w:rsidRDefault="002C1913" w:rsidP="002C1913">
      <w:pPr>
        <w:pStyle w:val="a3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Сформировать умение </w:t>
      </w:r>
      <w:r w:rsidR="00B4726E">
        <w:rPr>
          <w:rFonts w:ascii="Times New Roman" w:hAnsi="Times New Roman" w:cs="Times New Roman"/>
          <w:iCs/>
          <w:sz w:val="24"/>
          <w:szCs w:val="24"/>
        </w:rPr>
        <w:t>объяснять движение крови по кругам кровообращения.</w:t>
      </w:r>
    </w:p>
    <w:p w:rsidR="009C786F" w:rsidRDefault="009C786F" w:rsidP="009C786F">
      <w:pPr>
        <w:tabs>
          <w:tab w:val="left" w:pos="0"/>
        </w:tabs>
        <w:jc w:val="center"/>
        <w:rPr>
          <w:b/>
        </w:rPr>
      </w:pPr>
      <w:r w:rsidRPr="00326946">
        <w:rPr>
          <w:b/>
        </w:rPr>
        <w:t xml:space="preserve">Ход урока     </w:t>
      </w:r>
    </w:p>
    <w:p w:rsidR="00863EAA" w:rsidRDefault="00F53AE7" w:rsidP="00F53AE7">
      <w:pPr>
        <w:tabs>
          <w:tab w:val="left" w:pos="0"/>
        </w:tabs>
        <w:jc w:val="both"/>
        <w:rPr>
          <w:b/>
        </w:rPr>
      </w:pPr>
      <w:proofErr w:type="gramStart"/>
      <w:r>
        <w:rPr>
          <w:b/>
          <w:lang w:val="en-US"/>
        </w:rPr>
        <w:t>I</w:t>
      </w:r>
      <w:r>
        <w:rPr>
          <w:b/>
        </w:rPr>
        <w:t xml:space="preserve">. </w:t>
      </w:r>
      <w:r w:rsidR="00931C14">
        <w:rPr>
          <w:b/>
        </w:rPr>
        <w:t>Этап мотивации</w:t>
      </w:r>
      <w:r w:rsidR="000C7D4B">
        <w:rPr>
          <w:b/>
        </w:rPr>
        <w:t xml:space="preserve"> и ц</w:t>
      </w:r>
      <w:r w:rsidR="00931C14">
        <w:rPr>
          <w:b/>
        </w:rPr>
        <w:t>елеполагания</w:t>
      </w:r>
      <w:r>
        <w:rPr>
          <w:b/>
        </w:rPr>
        <w:t>.</w:t>
      </w:r>
      <w:proofErr w:type="gramEnd"/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2126"/>
        <w:gridCol w:w="2126"/>
        <w:gridCol w:w="1755"/>
        <w:gridCol w:w="2072"/>
      </w:tblGrid>
      <w:tr w:rsidR="00F53AE7" w:rsidRPr="00036C9C" w:rsidTr="00931C14">
        <w:trPr>
          <w:trHeight w:val="364"/>
        </w:trPr>
        <w:tc>
          <w:tcPr>
            <w:tcW w:w="212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53AE7" w:rsidRPr="00EF633A" w:rsidRDefault="00F53AE7" w:rsidP="00EF633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F53AE7" w:rsidRPr="00EF633A" w:rsidRDefault="00F53AE7" w:rsidP="00EF633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F53AE7" w:rsidRPr="00EF633A" w:rsidRDefault="00F53AE7" w:rsidP="00EF633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EF633A">
              <w:rPr>
                <w:b/>
              </w:rPr>
              <w:t>Цель этапа</w:t>
            </w:r>
          </w:p>
        </w:tc>
        <w:tc>
          <w:tcPr>
            <w:tcW w:w="807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53AE7" w:rsidRPr="00931C14" w:rsidRDefault="00F53AE7" w:rsidP="00931C14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F633A">
              <w:rPr>
                <w:b/>
              </w:rPr>
              <w:t>Содержание педагогического взаимодействия</w:t>
            </w:r>
          </w:p>
        </w:tc>
      </w:tr>
      <w:tr w:rsidR="00F53AE7" w:rsidRPr="00036C9C" w:rsidTr="00931C14">
        <w:trPr>
          <w:trHeight w:val="527"/>
        </w:trPr>
        <w:tc>
          <w:tcPr>
            <w:tcW w:w="212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F53AE7" w:rsidRPr="00EF633A" w:rsidRDefault="00F53AE7" w:rsidP="00EF633A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  <w:rPr>
                <w:b/>
                <w:lang w:val="en-US"/>
              </w:rPr>
            </w:pPr>
          </w:p>
        </w:tc>
        <w:tc>
          <w:tcPr>
            <w:tcW w:w="212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53AE7" w:rsidRPr="00EF633A" w:rsidRDefault="00F53AE7" w:rsidP="00EF633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EF633A">
              <w:rPr>
                <w:b/>
              </w:rPr>
              <w:t>Деятельность учителя</w:t>
            </w:r>
          </w:p>
        </w:tc>
        <w:tc>
          <w:tcPr>
            <w:tcW w:w="5953" w:type="dxa"/>
            <w:gridSpan w:val="3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53AE7" w:rsidRPr="00931C14" w:rsidRDefault="00EF633A" w:rsidP="00931C14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Деятельность уча</w:t>
            </w:r>
            <w:r w:rsidR="00F53AE7" w:rsidRPr="00EF633A">
              <w:rPr>
                <w:b/>
              </w:rPr>
              <w:t>щихс</w:t>
            </w:r>
            <w:r w:rsidR="00931C14">
              <w:rPr>
                <w:b/>
              </w:rPr>
              <w:t>я</w:t>
            </w:r>
          </w:p>
        </w:tc>
      </w:tr>
      <w:tr w:rsidR="00F53AE7" w:rsidRPr="00036C9C" w:rsidTr="00F53AE7">
        <w:trPr>
          <w:trHeight w:val="1"/>
        </w:trPr>
        <w:tc>
          <w:tcPr>
            <w:tcW w:w="212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53AE7" w:rsidRPr="00EF633A" w:rsidRDefault="00F53AE7" w:rsidP="00EF633A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  <w:rPr>
                <w:b/>
                <w:lang w:val="en-US"/>
              </w:rPr>
            </w:pPr>
          </w:p>
        </w:tc>
        <w:tc>
          <w:tcPr>
            <w:tcW w:w="212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53AE7" w:rsidRPr="00EF633A" w:rsidRDefault="00F53AE7" w:rsidP="00EF633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53AE7" w:rsidRPr="00EF633A" w:rsidRDefault="00F53AE7" w:rsidP="00EF633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EF633A">
              <w:rPr>
                <w:b/>
              </w:rPr>
              <w:t>Познавательная</w:t>
            </w:r>
          </w:p>
        </w:tc>
        <w:tc>
          <w:tcPr>
            <w:tcW w:w="1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53AE7" w:rsidRPr="00EF633A" w:rsidRDefault="00F53AE7" w:rsidP="00EF633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proofErr w:type="spellStart"/>
            <w:proofErr w:type="gramStart"/>
            <w:r w:rsidRPr="00EF633A">
              <w:rPr>
                <w:b/>
              </w:rPr>
              <w:t>Коммуника</w:t>
            </w:r>
            <w:r w:rsidR="00EF633A">
              <w:rPr>
                <w:b/>
              </w:rPr>
              <w:t>-</w:t>
            </w:r>
            <w:r w:rsidRPr="00EF633A">
              <w:rPr>
                <w:b/>
              </w:rPr>
              <w:t>тивная</w:t>
            </w:r>
            <w:proofErr w:type="spellEnd"/>
            <w:proofErr w:type="gramEnd"/>
          </w:p>
        </w:tc>
        <w:tc>
          <w:tcPr>
            <w:tcW w:w="2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53AE7" w:rsidRPr="00EF633A" w:rsidRDefault="00F53AE7" w:rsidP="00EF633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lang w:val="en-US"/>
              </w:rPr>
            </w:pPr>
            <w:r w:rsidRPr="00EF633A">
              <w:rPr>
                <w:b/>
              </w:rPr>
              <w:t>Регулятивная</w:t>
            </w:r>
          </w:p>
        </w:tc>
      </w:tr>
      <w:tr w:rsidR="00F53AE7" w:rsidRPr="00036C9C" w:rsidTr="00F53AE7">
        <w:trPr>
          <w:trHeight w:val="1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53AE7" w:rsidRPr="00EF633A" w:rsidRDefault="00F53AE7" w:rsidP="00EF633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 w:rsidRPr="00EF633A">
              <w:t>Создание проблемной ситуации. Фиксация новой учебной задачи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633A" w:rsidRDefault="00F53AE7" w:rsidP="00EF633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 w:rsidRPr="00EF633A">
              <w:t xml:space="preserve">Организовывает погружение в проблему, </w:t>
            </w:r>
          </w:p>
          <w:p w:rsidR="00F53AE7" w:rsidRPr="00EF633A" w:rsidRDefault="00EF633A" w:rsidP="00EF633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>
              <w:t>создаё</w:t>
            </w:r>
            <w:r w:rsidR="00F53AE7" w:rsidRPr="00EF633A">
              <w:t xml:space="preserve">т </w:t>
            </w:r>
            <w:r>
              <w:t>у уча</w:t>
            </w:r>
            <w:r w:rsidRPr="009C786F">
              <w:t>щихся эмо</w:t>
            </w:r>
            <w:r>
              <w:t>циональную реакцию</w:t>
            </w:r>
            <w:r w:rsidRPr="009C786F">
              <w:t xml:space="preserve"> затруднения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53AE7" w:rsidRPr="00931C14" w:rsidRDefault="00F53AE7" w:rsidP="00EF633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 w:rsidRPr="00EF633A">
              <w:t>Пытаются решить задачу известным способом. Фиксируют проблему</w:t>
            </w:r>
          </w:p>
        </w:tc>
        <w:tc>
          <w:tcPr>
            <w:tcW w:w="1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53AE7" w:rsidRPr="00EF633A" w:rsidRDefault="00F53AE7" w:rsidP="00EF633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 w:rsidRPr="00EF633A">
              <w:t>Слушают учителя. Строят понятные для собеседника высказывания</w:t>
            </w:r>
          </w:p>
        </w:tc>
        <w:tc>
          <w:tcPr>
            <w:tcW w:w="2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53AE7" w:rsidRPr="00EF633A" w:rsidRDefault="00F53AE7" w:rsidP="00EF633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 w:rsidRPr="00EF633A">
              <w:t>Принимают и сохраняют</w:t>
            </w:r>
            <w:r w:rsidR="00EF633A">
              <w:t xml:space="preserve"> учебную цель и задачу</w:t>
            </w:r>
          </w:p>
        </w:tc>
      </w:tr>
    </w:tbl>
    <w:p w:rsidR="009C786F" w:rsidRPr="00931C14" w:rsidRDefault="00863EAA" w:rsidP="00863EAA">
      <w:pPr>
        <w:tabs>
          <w:tab w:val="left" w:pos="709"/>
          <w:tab w:val="left" w:pos="1560"/>
        </w:tabs>
        <w:jc w:val="both"/>
        <w:rPr>
          <w:b/>
          <w:i/>
        </w:rPr>
      </w:pPr>
      <w:r>
        <w:rPr>
          <w:b/>
        </w:rPr>
        <w:t xml:space="preserve">            </w:t>
      </w:r>
      <w:r w:rsidR="009C786F" w:rsidRPr="00931C14">
        <w:rPr>
          <w:b/>
          <w:i/>
        </w:rPr>
        <w:t>Отгадайте загадки:</w:t>
      </w:r>
    </w:p>
    <w:p w:rsidR="009C786F" w:rsidRPr="009C786F" w:rsidRDefault="009C786F" w:rsidP="009C786F">
      <w:pPr>
        <w:pStyle w:val="a3"/>
        <w:numPr>
          <w:ilvl w:val="0"/>
          <w:numId w:val="30"/>
        </w:numPr>
        <w:tabs>
          <w:tab w:val="left" w:pos="1560"/>
        </w:tabs>
        <w:spacing w:after="0" w:line="240" w:lineRule="auto"/>
        <w:jc w:val="both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9C786F">
        <w:rPr>
          <w:rFonts w:ascii="Times New Roman" w:hAnsi="Times New Roman" w:cs="Times New Roman"/>
          <w:color w:val="000000"/>
          <w:sz w:val="24"/>
          <w:szCs w:val="24"/>
        </w:rPr>
        <w:t>В сосуде водица, ею нельзя напиться. Что это такое? (</w:t>
      </w:r>
      <w:r w:rsidRPr="009C786F">
        <w:rPr>
          <w:rFonts w:ascii="Times New Roman" w:hAnsi="Times New Roman" w:cs="Times New Roman"/>
          <w:i/>
          <w:iCs/>
          <w:color w:val="000000"/>
          <w:sz w:val="24"/>
          <w:szCs w:val="24"/>
        </w:rPr>
        <w:t>Кровь</w:t>
      </w:r>
      <w:r w:rsidRPr="009C786F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9C786F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9C786F" w:rsidRPr="009C786F" w:rsidRDefault="009C786F" w:rsidP="009C786F">
      <w:pPr>
        <w:pStyle w:val="a3"/>
        <w:numPr>
          <w:ilvl w:val="0"/>
          <w:numId w:val="30"/>
        </w:numPr>
        <w:tabs>
          <w:tab w:val="left" w:pos="1560"/>
        </w:tabs>
        <w:spacing w:after="0" w:line="240" w:lineRule="auto"/>
        <w:jc w:val="both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9C786F">
        <w:rPr>
          <w:rFonts w:ascii="Times New Roman" w:hAnsi="Times New Roman" w:cs="Times New Roman"/>
          <w:color w:val="000000"/>
          <w:sz w:val="24"/>
          <w:szCs w:val="24"/>
        </w:rPr>
        <w:t>В какую сеть нельзя поймать рыбу? (</w:t>
      </w:r>
      <w:r w:rsidRPr="009C786F"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Капиллярную</w:t>
      </w:r>
      <w:r w:rsidRPr="009C786F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9C786F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863EAA" w:rsidRPr="00863EAA" w:rsidRDefault="009C786F" w:rsidP="00863EAA">
      <w:pPr>
        <w:pStyle w:val="a3"/>
        <w:numPr>
          <w:ilvl w:val="0"/>
          <w:numId w:val="30"/>
        </w:numPr>
        <w:tabs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3AE7">
        <w:rPr>
          <w:rFonts w:ascii="Times New Roman" w:hAnsi="Times New Roman" w:cs="Times New Roman"/>
          <w:color w:val="000000"/>
          <w:sz w:val="24"/>
          <w:szCs w:val="24"/>
        </w:rPr>
        <w:t>Оно много меньше нас, а работает всяк час. (</w:t>
      </w:r>
      <w:r w:rsidRPr="00F53AE7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Сердце</w:t>
      </w:r>
      <w:r w:rsidRPr="00F53AE7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0C7D4B" w:rsidRDefault="000C7D4B" w:rsidP="000C7D4B">
      <w:pPr>
        <w:pStyle w:val="a3"/>
        <w:tabs>
          <w:tab w:val="left" w:pos="709"/>
          <w:tab w:val="left" w:pos="156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931C14">
        <w:rPr>
          <w:rFonts w:ascii="Times New Roman" w:hAnsi="Times New Roman" w:cs="Times New Roman"/>
          <w:b/>
          <w:i/>
          <w:sz w:val="24"/>
          <w:szCs w:val="24"/>
        </w:rPr>
        <w:t>Проблемный вопрос: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7D4B">
        <w:rPr>
          <w:rFonts w:ascii="Times New Roman" w:hAnsi="Times New Roman" w:cs="Times New Roman"/>
          <w:sz w:val="24"/>
          <w:szCs w:val="24"/>
        </w:rPr>
        <w:t>В лёгких происходит поглощение кислорода. Как его доставить каждой клетке тела? Каждая клетка выделяет отработанные продукты. Как доставить их к почкам? Как решить эти и аналогичные задачи?</w:t>
      </w:r>
    </w:p>
    <w:p w:rsidR="000C7D4B" w:rsidRPr="009B1DA1" w:rsidRDefault="000C7D4B" w:rsidP="000C7D4B">
      <w:pPr>
        <w:snapToGrid w:val="0"/>
        <w:jc w:val="both"/>
      </w:pPr>
      <w:r w:rsidRPr="009B1DA1">
        <w:t xml:space="preserve">– Какой вопрос (проблему) </w:t>
      </w:r>
      <w:r w:rsidR="00863EAA">
        <w:t xml:space="preserve">мы </w:t>
      </w:r>
      <w:r w:rsidRPr="009B1DA1">
        <w:t xml:space="preserve">будем обсуждать на уроке? </w:t>
      </w:r>
    </w:p>
    <w:p w:rsidR="000C7D4B" w:rsidRPr="000C7D4B" w:rsidRDefault="000C7D4B" w:rsidP="000C7D4B">
      <w:pPr>
        <w:tabs>
          <w:tab w:val="left" w:pos="1560"/>
        </w:tabs>
        <w:jc w:val="both"/>
        <w:rPr>
          <w:i/>
          <w:noProof/>
        </w:rPr>
      </w:pPr>
      <w:r w:rsidRPr="009B1DA1">
        <w:rPr>
          <w:i/>
          <w:iCs/>
        </w:rPr>
        <w:t xml:space="preserve">Учитель выслушивает предположения </w:t>
      </w:r>
      <w:r>
        <w:rPr>
          <w:i/>
          <w:iCs/>
        </w:rPr>
        <w:t>учеников</w:t>
      </w:r>
      <w:r w:rsidRPr="009B1DA1">
        <w:rPr>
          <w:i/>
          <w:iCs/>
        </w:rPr>
        <w:t xml:space="preserve">. </w:t>
      </w:r>
      <w:r w:rsidRPr="000C7D4B">
        <w:rPr>
          <w:i/>
          <w:iCs/>
        </w:rPr>
        <w:t>Они ф</w:t>
      </w:r>
      <w:r w:rsidRPr="000C7D4B">
        <w:rPr>
          <w:i/>
          <w:noProof/>
        </w:rPr>
        <w:t>ормулируют учебную проблему (вопрос или тему в разных вариантах)</w:t>
      </w:r>
      <w:r>
        <w:rPr>
          <w:i/>
          <w:noProof/>
        </w:rPr>
        <w:t>.</w:t>
      </w:r>
    </w:p>
    <w:p w:rsidR="00F53AE7" w:rsidRDefault="00F53AE7" w:rsidP="00F53AE7">
      <w:pPr>
        <w:shd w:val="clear" w:color="auto" w:fill="FFFFFF"/>
        <w:jc w:val="both"/>
        <w:rPr>
          <w:iCs/>
          <w:color w:val="000000"/>
        </w:rPr>
      </w:pPr>
      <w:r w:rsidRPr="00F53AE7">
        <w:rPr>
          <w:color w:val="000000"/>
        </w:rPr>
        <w:t>«</w:t>
      </w:r>
      <w:r w:rsidRPr="00F53AE7">
        <w:rPr>
          <w:iCs/>
          <w:color w:val="000000"/>
        </w:rPr>
        <w:t>– Что сделаю я для людей?! – сильнее грома крикнул Данко.</w:t>
      </w:r>
    </w:p>
    <w:p w:rsidR="00F53AE7" w:rsidRDefault="00F53AE7" w:rsidP="00F53AE7">
      <w:pPr>
        <w:shd w:val="clear" w:color="auto" w:fill="FFFFFF"/>
        <w:jc w:val="both"/>
        <w:rPr>
          <w:iCs/>
          <w:color w:val="000000"/>
        </w:rPr>
      </w:pPr>
      <w:r w:rsidRPr="00F53AE7">
        <w:rPr>
          <w:iCs/>
          <w:color w:val="000000"/>
        </w:rPr>
        <w:t>И вдруг он разорвал себе руками грудь и вырвал из нее свое сердце и</w:t>
      </w:r>
      <w:r>
        <w:rPr>
          <w:iCs/>
          <w:color w:val="000000"/>
        </w:rPr>
        <w:t xml:space="preserve"> высоко поднял его над головой. </w:t>
      </w:r>
      <w:r w:rsidRPr="00F53AE7">
        <w:rPr>
          <w:iCs/>
          <w:color w:val="000000"/>
        </w:rPr>
        <w:t>Оно пылало так ярко, как солнце, и ярче солнца, и весь лес замолчал, освещенный этим факелом великой любви к людям, а тьма разлетелась от света его и там, глубоко в лесу, дрожащая, пала в гнилой зев болота.</w:t>
      </w:r>
    </w:p>
    <w:p w:rsidR="00F53AE7" w:rsidRDefault="00F53AE7" w:rsidP="00F53AE7">
      <w:pPr>
        <w:shd w:val="clear" w:color="auto" w:fill="FFFFFF"/>
        <w:jc w:val="both"/>
        <w:rPr>
          <w:iCs/>
          <w:color w:val="000000"/>
        </w:rPr>
      </w:pPr>
      <w:r>
        <w:rPr>
          <w:iCs/>
          <w:color w:val="000000"/>
        </w:rPr>
        <w:t>– Идё</w:t>
      </w:r>
      <w:r w:rsidRPr="00F53AE7">
        <w:rPr>
          <w:iCs/>
          <w:color w:val="000000"/>
        </w:rPr>
        <w:t>м! – крикнул Данко</w:t>
      </w:r>
      <w:r>
        <w:rPr>
          <w:iCs/>
          <w:color w:val="000000"/>
        </w:rPr>
        <w:t xml:space="preserve"> и бросился вперё</w:t>
      </w:r>
      <w:r w:rsidRPr="00F53AE7">
        <w:rPr>
          <w:iCs/>
          <w:color w:val="000000"/>
        </w:rPr>
        <w:t>д на сво</w:t>
      </w:r>
      <w:r>
        <w:rPr>
          <w:iCs/>
          <w:color w:val="000000"/>
        </w:rPr>
        <w:t>ё</w:t>
      </w:r>
      <w:r w:rsidRPr="00F53AE7">
        <w:rPr>
          <w:iCs/>
          <w:color w:val="000000"/>
        </w:rPr>
        <w:t xml:space="preserve"> место, высоко держа горящее сердце и освещая им путь людям...</w:t>
      </w:r>
    </w:p>
    <w:p w:rsidR="00F53AE7" w:rsidRDefault="00F53AE7" w:rsidP="00F53AE7">
      <w:pPr>
        <w:shd w:val="clear" w:color="auto" w:fill="FFFFFF"/>
        <w:jc w:val="both"/>
        <w:rPr>
          <w:color w:val="000000"/>
        </w:rPr>
      </w:pPr>
      <w:r w:rsidRPr="00F53AE7">
        <w:rPr>
          <w:iCs/>
          <w:color w:val="000000"/>
        </w:rPr>
        <w:t>...Люди же, радостные и полные надежд, не заметили</w:t>
      </w:r>
      <w:r>
        <w:rPr>
          <w:iCs/>
          <w:color w:val="000000"/>
        </w:rPr>
        <w:t xml:space="preserve"> смерти его и не видали, что ещё</w:t>
      </w:r>
      <w:r w:rsidRPr="00F53AE7">
        <w:rPr>
          <w:iCs/>
          <w:color w:val="000000"/>
        </w:rPr>
        <w:t xml:space="preserve"> пылает рядом с </w:t>
      </w:r>
      <w:r>
        <w:rPr>
          <w:iCs/>
          <w:color w:val="000000"/>
        </w:rPr>
        <w:t xml:space="preserve">трупом Данко его смелое сердце. </w:t>
      </w:r>
      <w:r w:rsidRPr="00F53AE7">
        <w:rPr>
          <w:iCs/>
          <w:color w:val="000000"/>
        </w:rPr>
        <w:t>Только один осторожный человек заметил это и, боясь чего-то, наступил на гордое сердце ногой...»</w:t>
      </w:r>
    </w:p>
    <w:p w:rsidR="00F53AE7" w:rsidRPr="00F53AE7" w:rsidRDefault="00F53AE7" w:rsidP="00F53AE7">
      <w:pPr>
        <w:shd w:val="clear" w:color="auto" w:fill="FFFFFF"/>
        <w:jc w:val="right"/>
        <w:rPr>
          <w:color w:val="000000"/>
        </w:rPr>
      </w:pPr>
      <w:r>
        <w:rPr>
          <w:color w:val="000000"/>
        </w:rPr>
        <w:t>М. Горький</w:t>
      </w:r>
    </w:p>
    <w:p w:rsidR="00F53AE7" w:rsidRDefault="00F53AE7" w:rsidP="00F53AE7">
      <w:pPr>
        <w:shd w:val="clear" w:color="auto" w:fill="FFFFFF"/>
        <w:jc w:val="both"/>
        <w:rPr>
          <w:iCs/>
          <w:color w:val="000000"/>
        </w:rPr>
      </w:pPr>
      <w:r w:rsidRPr="00F53AE7">
        <w:rPr>
          <w:color w:val="000000"/>
        </w:rPr>
        <w:t>«</w:t>
      </w:r>
      <w:proofErr w:type="spellStart"/>
      <w:r w:rsidRPr="00F53AE7">
        <w:rPr>
          <w:iCs/>
          <w:color w:val="000000"/>
        </w:rPr>
        <w:t>Михель</w:t>
      </w:r>
      <w:proofErr w:type="spellEnd"/>
      <w:r w:rsidRPr="00F53AE7">
        <w:rPr>
          <w:iCs/>
          <w:color w:val="000000"/>
        </w:rPr>
        <w:t xml:space="preserve"> выдвинул какой-то ящик и достал оттуда каменное сердце.</w:t>
      </w:r>
    </w:p>
    <w:p w:rsidR="00F53AE7" w:rsidRDefault="00F53AE7" w:rsidP="00F53AE7">
      <w:pPr>
        <w:shd w:val="clear" w:color="auto" w:fill="FFFFFF"/>
        <w:jc w:val="both"/>
        <w:rPr>
          <w:iCs/>
          <w:color w:val="000000"/>
        </w:rPr>
      </w:pPr>
      <w:r w:rsidRPr="00F53AE7">
        <w:rPr>
          <w:iCs/>
          <w:color w:val="000000"/>
        </w:rPr>
        <w:t>– Это? – переспросил Петер, задыхаясь, и холодная дрожь пробежала у него по спине.</w:t>
      </w:r>
    </w:p>
    <w:p w:rsidR="00F53AE7" w:rsidRDefault="00F53AE7" w:rsidP="00F53AE7">
      <w:pPr>
        <w:shd w:val="clear" w:color="auto" w:fill="FFFFFF"/>
        <w:jc w:val="both"/>
        <w:rPr>
          <w:iCs/>
          <w:color w:val="000000"/>
        </w:rPr>
      </w:pPr>
      <w:r w:rsidRPr="00F53AE7">
        <w:rPr>
          <w:iCs/>
          <w:color w:val="000000"/>
        </w:rPr>
        <w:t>– Мраморное сердце? Но ведь от него должно быть очень холодно в груди.</w:t>
      </w:r>
    </w:p>
    <w:p w:rsidR="00F53AE7" w:rsidRDefault="00F53AE7" w:rsidP="00F53AE7">
      <w:pPr>
        <w:shd w:val="clear" w:color="auto" w:fill="FFFFFF"/>
        <w:jc w:val="both"/>
        <w:rPr>
          <w:color w:val="000000"/>
        </w:rPr>
      </w:pPr>
      <w:r w:rsidRPr="00F53AE7">
        <w:rPr>
          <w:iCs/>
          <w:color w:val="000000"/>
        </w:rPr>
        <w:lastRenderedPageBreak/>
        <w:t xml:space="preserve">– Конечно, оно немного холодит, – сказал </w:t>
      </w:r>
      <w:proofErr w:type="spellStart"/>
      <w:r w:rsidRPr="00F53AE7">
        <w:rPr>
          <w:iCs/>
          <w:color w:val="000000"/>
        </w:rPr>
        <w:t>Михель</w:t>
      </w:r>
      <w:proofErr w:type="spellEnd"/>
      <w:r w:rsidRPr="00F53AE7">
        <w:rPr>
          <w:iCs/>
          <w:color w:val="000000"/>
        </w:rPr>
        <w:t>. – Да и зачем сердце непременно должно быть горячим? Главное – оно-то уж не забьется у тебя ни от страха, ни от тревоги, ни от глупой жадности. Очень удобно...»</w:t>
      </w:r>
    </w:p>
    <w:p w:rsidR="00F53AE7" w:rsidRPr="00F53AE7" w:rsidRDefault="00F53AE7" w:rsidP="00F53AE7">
      <w:pPr>
        <w:shd w:val="clear" w:color="auto" w:fill="FFFFFF"/>
        <w:jc w:val="right"/>
        <w:rPr>
          <w:color w:val="000000"/>
        </w:rPr>
      </w:pPr>
      <w:r w:rsidRPr="00F53AE7">
        <w:rPr>
          <w:color w:val="000000"/>
        </w:rPr>
        <w:t>В</w:t>
      </w:r>
      <w:r>
        <w:rPr>
          <w:color w:val="000000"/>
        </w:rPr>
        <w:t xml:space="preserve">ильгельм </w:t>
      </w:r>
      <w:proofErr w:type="spellStart"/>
      <w:r>
        <w:rPr>
          <w:color w:val="000000"/>
        </w:rPr>
        <w:t>Гауф</w:t>
      </w:r>
      <w:proofErr w:type="spellEnd"/>
      <w:r>
        <w:rPr>
          <w:color w:val="000000"/>
        </w:rPr>
        <w:t xml:space="preserve"> «Холодное сердце»</w:t>
      </w:r>
    </w:p>
    <w:p w:rsidR="00F53AE7" w:rsidRPr="00F53AE7" w:rsidRDefault="00F53AE7" w:rsidP="00F53AE7">
      <w:pPr>
        <w:shd w:val="clear" w:color="auto" w:fill="FFFFFF"/>
        <w:tabs>
          <w:tab w:val="left" w:pos="709"/>
        </w:tabs>
        <w:jc w:val="both"/>
        <w:rPr>
          <w:color w:val="000000"/>
        </w:rPr>
      </w:pPr>
      <w:r>
        <w:rPr>
          <w:color w:val="000000"/>
        </w:rPr>
        <w:t xml:space="preserve">            </w:t>
      </w:r>
      <w:r w:rsidRPr="00F53AE7">
        <w:rPr>
          <w:color w:val="000000"/>
        </w:rPr>
        <w:t>Горячее сердце и холодное, бескорыстное и жадное, умное и глупое, отзывчивое, доброе и жестокое, смелое, гордое и злое, каменное, чуткое, щедрое, открытое и черс</w:t>
      </w:r>
      <w:r>
        <w:rPr>
          <w:color w:val="000000"/>
        </w:rPr>
        <w:t>твое, глухое, чё</w:t>
      </w:r>
      <w:r w:rsidRPr="00F53AE7">
        <w:rPr>
          <w:color w:val="000000"/>
        </w:rPr>
        <w:t xml:space="preserve">рное сердце и золотое, раненое, разбитое, сердце матери </w:t>
      </w:r>
      <w:r>
        <w:rPr>
          <w:color w:val="000000"/>
        </w:rPr>
        <w:t>и сердце друга... Какое оно, наше</w:t>
      </w:r>
      <w:r w:rsidRPr="00F53AE7">
        <w:rPr>
          <w:color w:val="000000"/>
        </w:rPr>
        <w:t xml:space="preserve"> сердце?</w:t>
      </w:r>
      <w:r w:rsidRPr="00F53AE7">
        <w:rPr>
          <w:color w:val="000000"/>
        </w:rPr>
        <w:br/>
        <w:t>Оно неутомимо бьется день и ночь, всю жизнь... За сутки сердце сокращается примерно 100 тыс. раз, перекачивая более 7 тыс. л крови, что равносильно поднятию железнодорожного товарного вагона на высоту 1 м.</w:t>
      </w:r>
    </w:p>
    <w:p w:rsidR="000C7D4B" w:rsidRDefault="00EF633A" w:rsidP="000C7D4B">
      <w:pPr>
        <w:shd w:val="clear" w:color="auto" w:fill="FFFFFF"/>
        <w:tabs>
          <w:tab w:val="left" w:pos="709"/>
        </w:tabs>
        <w:jc w:val="both"/>
        <w:rPr>
          <w:color w:val="000000"/>
        </w:rPr>
      </w:pPr>
      <w:r>
        <w:rPr>
          <w:b/>
          <w:bCs/>
          <w:iCs/>
          <w:color w:val="000000"/>
        </w:rPr>
        <w:t xml:space="preserve">            </w:t>
      </w:r>
      <w:r w:rsidR="00F53AE7" w:rsidRPr="00EF633A">
        <w:rPr>
          <w:b/>
          <w:bCs/>
          <w:iCs/>
          <w:color w:val="000000"/>
        </w:rPr>
        <w:t>Задача</w:t>
      </w:r>
      <w:r w:rsidR="00F53AE7" w:rsidRPr="00EF633A">
        <w:rPr>
          <w:b/>
          <w:bCs/>
          <w:color w:val="000000"/>
        </w:rPr>
        <w:t>.</w:t>
      </w:r>
      <w:r w:rsidR="00F53AE7" w:rsidRPr="00EF633A">
        <w:rPr>
          <w:color w:val="000000"/>
        </w:rPr>
        <w:t> Известно, что сердце человека сокращается в среднем 70 раз в 1 мин, при каждом сокращении выбрасывая около 150 см</w:t>
      </w:r>
      <w:r w:rsidR="00F53AE7" w:rsidRPr="00EF633A">
        <w:rPr>
          <w:color w:val="000000"/>
          <w:vertAlign w:val="superscript"/>
        </w:rPr>
        <w:t>3</w:t>
      </w:r>
      <w:r w:rsidR="00F53AE7" w:rsidRPr="00EF633A">
        <w:rPr>
          <w:color w:val="000000"/>
        </w:rPr>
        <w:t> крови. Какой объем крови перекачивает ваше сердце за время шести уроков в школе?</w:t>
      </w:r>
    </w:p>
    <w:p w:rsidR="000C7D4B" w:rsidRDefault="000C7D4B" w:rsidP="000C7D4B">
      <w:pPr>
        <w:shd w:val="clear" w:color="auto" w:fill="FFFFFF"/>
        <w:tabs>
          <w:tab w:val="left" w:pos="709"/>
        </w:tabs>
        <w:jc w:val="both"/>
        <w:rPr>
          <w:color w:val="000000"/>
        </w:rPr>
      </w:pPr>
      <w:r>
        <w:rPr>
          <w:color w:val="000000"/>
        </w:rPr>
        <w:t xml:space="preserve">            </w:t>
      </w:r>
      <w:r w:rsidR="00F53AE7" w:rsidRPr="000C7D4B">
        <w:rPr>
          <w:b/>
          <w:iCs/>
          <w:color w:val="000000"/>
        </w:rPr>
        <w:t>Решение</w:t>
      </w:r>
      <w:r w:rsidR="00F53AE7" w:rsidRPr="000C7D4B">
        <w:rPr>
          <w:b/>
          <w:color w:val="000000"/>
        </w:rPr>
        <w:t>.</w:t>
      </w:r>
      <w:r w:rsidR="00F3326A">
        <w:rPr>
          <w:color w:val="000000"/>
        </w:rPr>
        <w:t xml:space="preserve"> 70 х 45 = 31</w:t>
      </w:r>
      <w:r w:rsidR="00F53AE7" w:rsidRPr="000C7D4B">
        <w:rPr>
          <w:color w:val="000000"/>
        </w:rPr>
        <w:t>50 раз сократится сердце за урок.</w:t>
      </w:r>
    </w:p>
    <w:p w:rsidR="000C7D4B" w:rsidRDefault="000C7D4B" w:rsidP="000C7D4B">
      <w:pPr>
        <w:shd w:val="clear" w:color="auto" w:fill="FFFFFF"/>
        <w:tabs>
          <w:tab w:val="left" w:pos="709"/>
        </w:tabs>
        <w:jc w:val="both"/>
        <w:rPr>
          <w:color w:val="000000"/>
        </w:rPr>
      </w:pPr>
      <w:r>
        <w:rPr>
          <w:color w:val="000000"/>
        </w:rPr>
        <w:t xml:space="preserve">                              </w:t>
      </w:r>
      <w:r w:rsidR="00F53AE7" w:rsidRPr="000C7D4B">
        <w:rPr>
          <w:color w:val="000000"/>
        </w:rPr>
        <w:t>3150 х 150 = 472500 см</w:t>
      </w:r>
      <w:r w:rsidR="00F53AE7" w:rsidRPr="000C7D4B">
        <w:rPr>
          <w:color w:val="000000"/>
          <w:vertAlign w:val="superscript"/>
        </w:rPr>
        <w:t>3</w:t>
      </w:r>
      <w:r w:rsidR="00F53AE7" w:rsidRPr="000C7D4B">
        <w:rPr>
          <w:color w:val="000000"/>
        </w:rPr>
        <w:t> = 472,5 л крови будет перекачено за урок.</w:t>
      </w:r>
    </w:p>
    <w:p w:rsidR="00F53AE7" w:rsidRPr="000C7D4B" w:rsidRDefault="000C7D4B" w:rsidP="000C7D4B">
      <w:pPr>
        <w:shd w:val="clear" w:color="auto" w:fill="FFFFFF"/>
        <w:tabs>
          <w:tab w:val="left" w:pos="709"/>
          <w:tab w:val="left" w:pos="1843"/>
        </w:tabs>
        <w:jc w:val="both"/>
        <w:rPr>
          <w:color w:val="000000"/>
        </w:rPr>
      </w:pPr>
      <w:r>
        <w:rPr>
          <w:color w:val="000000"/>
        </w:rPr>
        <w:t xml:space="preserve">                              </w:t>
      </w:r>
      <w:r w:rsidR="00F3326A">
        <w:rPr>
          <w:color w:val="000000"/>
        </w:rPr>
        <w:t>47</w:t>
      </w:r>
      <w:r w:rsidR="00F3326A" w:rsidRPr="00F3326A">
        <w:rPr>
          <w:color w:val="000000"/>
        </w:rPr>
        <w:t>2</w:t>
      </w:r>
      <w:r w:rsidR="00F3326A">
        <w:rPr>
          <w:color w:val="000000"/>
        </w:rPr>
        <w:t>,</w:t>
      </w:r>
      <w:r w:rsidR="00F3326A" w:rsidRPr="00550DF5">
        <w:rPr>
          <w:color w:val="000000"/>
        </w:rPr>
        <w:t>5</w:t>
      </w:r>
      <w:r>
        <w:rPr>
          <w:color w:val="000000"/>
        </w:rPr>
        <w:t xml:space="preserve"> </w:t>
      </w:r>
      <w:r w:rsidR="00F53AE7" w:rsidRPr="000C7D4B">
        <w:rPr>
          <w:color w:val="000000"/>
        </w:rPr>
        <w:t>х</w:t>
      </w:r>
      <w:r>
        <w:rPr>
          <w:color w:val="000000"/>
        </w:rPr>
        <w:t xml:space="preserve"> </w:t>
      </w:r>
      <w:r w:rsidR="00F53AE7" w:rsidRPr="000C7D4B">
        <w:rPr>
          <w:color w:val="000000"/>
        </w:rPr>
        <w:t>6</w:t>
      </w:r>
      <w:r>
        <w:rPr>
          <w:color w:val="000000"/>
        </w:rPr>
        <w:t xml:space="preserve"> </w:t>
      </w:r>
      <w:r w:rsidR="00F53AE7" w:rsidRPr="000C7D4B">
        <w:rPr>
          <w:color w:val="000000"/>
        </w:rPr>
        <w:t>=</w:t>
      </w:r>
      <w:r>
        <w:rPr>
          <w:color w:val="000000"/>
        </w:rPr>
        <w:t xml:space="preserve"> </w:t>
      </w:r>
      <w:r w:rsidR="00F53AE7" w:rsidRPr="000C7D4B">
        <w:rPr>
          <w:color w:val="000000"/>
        </w:rPr>
        <w:t>2835 л крови перекачивает сердце за 6 уроков.</w:t>
      </w:r>
    </w:p>
    <w:p w:rsidR="000C7D4B" w:rsidRDefault="000C7D4B" w:rsidP="00931C14">
      <w:pPr>
        <w:shd w:val="clear" w:color="auto" w:fill="FFFFFF"/>
        <w:tabs>
          <w:tab w:val="left" w:pos="709"/>
        </w:tabs>
        <w:jc w:val="both"/>
      </w:pPr>
      <w:r>
        <w:rPr>
          <w:color w:val="000000"/>
        </w:rPr>
        <w:t xml:space="preserve">           </w:t>
      </w:r>
      <w:r w:rsidR="00931C14">
        <w:rPr>
          <w:color w:val="000000"/>
        </w:rPr>
        <w:t xml:space="preserve"> </w:t>
      </w:r>
      <w:r w:rsidR="00931C14" w:rsidRPr="00931C14">
        <w:rPr>
          <w:b/>
          <w:i/>
        </w:rPr>
        <w:t>Проблемный вопрос:</w:t>
      </w:r>
      <w:r w:rsidR="00931C14">
        <w:t xml:space="preserve"> </w:t>
      </w:r>
      <w:r w:rsidR="00F53AE7" w:rsidRPr="000C7D4B">
        <w:rPr>
          <w:color w:val="000000"/>
        </w:rPr>
        <w:t>Чем же объясняется такая высокая работоспособность сердца?</w:t>
      </w:r>
      <w:r w:rsidRPr="000C7D4B">
        <w:rPr>
          <w:b/>
        </w:rPr>
        <w:t xml:space="preserve"> </w:t>
      </w:r>
      <w:r w:rsidRPr="000C7D4B">
        <w:t>Почему не устаёт сердце, ведь оно работает всегда?</w:t>
      </w:r>
    </w:p>
    <w:p w:rsidR="00931C14" w:rsidRDefault="00931C14" w:rsidP="00931C14">
      <w:pPr>
        <w:shd w:val="clear" w:color="auto" w:fill="FFFFFF"/>
        <w:tabs>
          <w:tab w:val="left" w:pos="709"/>
        </w:tabs>
        <w:jc w:val="both"/>
        <w:rPr>
          <w:b/>
        </w:rPr>
      </w:pPr>
      <w:r>
        <w:rPr>
          <w:b/>
          <w:lang w:val="en-US"/>
        </w:rPr>
        <w:t>II</w:t>
      </w:r>
      <w:r w:rsidRPr="00846768">
        <w:rPr>
          <w:b/>
        </w:rPr>
        <w:t xml:space="preserve">. </w:t>
      </w:r>
      <w:r>
        <w:rPr>
          <w:b/>
        </w:rPr>
        <w:t>Деятельностный этап.</w:t>
      </w:r>
    </w:p>
    <w:p w:rsidR="00931C14" w:rsidRPr="00FF5D99" w:rsidRDefault="00931C14" w:rsidP="00FF5D99">
      <w:pPr>
        <w:shd w:val="clear" w:color="auto" w:fill="FFFFFF"/>
        <w:tabs>
          <w:tab w:val="left" w:pos="709"/>
        </w:tabs>
        <w:jc w:val="both"/>
        <w:rPr>
          <w:color w:val="000000"/>
        </w:rPr>
      </w:pPr>
      <w:r>
        <w:rPr>
          <w:i/>
          <w:color w:val="000000"/>
        </w:rPr>
        <w:t xml:space="preserve">            </w:t>
      </w:r>
      <w:r w:rsidR="00337F98" w:rsidRPr="00337F98">
        <w:rPr>
          <w:b/>
          <w:color w:val="000000"/>
        </w:rPr>
        <w:t>Цель:</w:t>
      </w:r>
      <w:r w:rsidR="00337F98">
        <w:rPr>
          <w:color w:val="000000"/>
        </w:rPr>
        <w:t xml:space="preserve"> у</w:t>
      </w:r>
      <w:r w:rsidRPr="00FF5D99">
        <w:rPr>
          <w:color w:val="000000"/>
        </w:rPr>
        <w:t xml:space="preserve">чащийся осуществляет учебно-познавательную деятельность, занимая активную </w:t>
      </w:r>
      <w:proofErr w:type="spellStart"/>
      <w:r w:rsidRPr="00FF5D99">
        <w:rPr>
          <w:color w:val="000000"/>
        </w:rPr>
        <w:t>деятельностную</w:t>
      </w:r>
      <w:proofErr w:type="spellEnd"/>
      <w:r w:rsidRPr="00FF5D99">
        <w:rPr>
          <w:color w:val="000000"/>
        </w:rPr>
        <w:t xml:space="preserve"> позицию. </w:t>
      </w:r>
      <w:r w:rsidR="00426A6D">
        <w:rPr>
          <w:color w:val="000000"/>
        </w:rPr>
        <w:t>Учитель</w:t>
      </w:r>
      <w:r w:rsidRPr="00FF5D99">
        <w:rPr>
          <w:color w:val="000000"/>
        </w:rPr>
        <w:t xml:space="preserve"> выполняет роль консультанта по образовательному запросу ученика</w:t>
      </w:r>
      <w:r w:rsidR="00FF5D99" w:rsidRPr="00FF5D99">
        <w:rPr>
          <w:color w:val="000000"/>
        </w:rPr>
        <w:t>, он отвечает учащемуся только на те вопросы, которые у него вызывают затруднения. Образовательный запрос – это запрос учителю от учащегося по поводу того, что он самостоятельно не может решить учебную задачу или проблему. Типы образовательного запроса:</w:t>
      </w:r>
    </w:p>
    <w:p w:rsidR="00FF5D99" w:rsidRPr="00FF5D99" w:rsidRDefault="00FF5D99" w:rsidP="00FF5D99">
      <w:pPr>
        <w:pStyle w:val="a3"/>
        <w:numPr>
          <w:ilvl w:val="0"/>
          <w:numId w:val="31"/>
        </w:numPr>
        <w:shd w:val="clear" w:color="auto" w:fill="FFFFFF"/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информационный</w:t>
      </w:r>
      <w:r w:rsidRPr="00FF5D99">
        <w:rPr>
          <w:rFonts w:ascii="Times New Roman" w:hAnsi="Times New Roman" w:cs="Times New Roman"/>
          <w:color w:val="000000"/>
          <w:sz w:val="24"/>
          <w:szCs w:val="24"/>
        </w:rPr>
        <w:t xml:space="preserve"> (не хватает источников информации для решения проблемы);</w:t>
      </w:r>
    </w:p>
    <w:p w:rsidR="00FF5D99" w:rsidRPr="00FF5D99" w:rsidRDefault="00FF5D99" w:rsidP="00FF5D99">
      <w:pPr>
        <w:pStyle w:val="a3"/>
        <w:numPr>
          <w:ilvl w:val="0"/>
          <w:numId w:val="31"/>
        </w:numPr>
        <w:shd w:val="clear" w:color="auto" w:fill="FFFFFF"/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ресурсный</w:t>
      </w:r>
      <w:r w:rsidRPr="00FF5D99">
        <w:rPr>
          <w:rFonts w:ascii="Times New Roman" w:hAnsi="Times New Roman" w:cs="Times New Roman"/>
          <w:color w:val="000000"/>
          <w:sz w:val="24"/>
          <w:szCs w:val="24"/>
        </w:rPr>
        <w:t xml:space="preserve"> (не хватает ресурсов для решения проблемы);</w:t>
      </w:r>
    </w:p>
    <w:p w:rsidR="00FF5D99" w:rsidRDefault="00FF5D99" w:rsidP="00FF5D99">
      <w:pPr>
        <w:pStyle w:val="a3"/>
        <w:numPr>
          <w:ilvl w:val="0"/>
          <w:numId w:val="31"/>
        </w:numPr>
        <w:shd w:val="clear" w:color="auto" w:fill="FFFFFF"/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технологический (нет технологии, тактики, стратегии для решения проблемы);</w:t>
      </w:r>
    </w:p>
    <w:p w:rsidR="00FF5D99" w:rsidRDefault="00FF5D99" w:rsidP="00FF5D99">
      <w:pPr>
        <w:pStyle w:val="a3"/>
        <w:numPr>
          <w:ilvl w:val="0"/>
          <w:numId w:val="31"/>
        </w:numPr>
        <w:shd w:val="clear" w:color="auto" w:fill="FFFFFF"/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учебный – имеется затруднение в решении учебной задачи (от учителя требуется коррекция деятельности учащегося);</w:t>
      </w:r>
    </w:p>
    <w:p w:rsidR="00FF5D99" w:rsidRDefault="00FF5D99" w:rsidP="00FF5D99">
      <w:pPr>
        <w:pStyle w:val="a3"/>
        <w:numPr>
          <w:ilvl w:val="0"/>
          <w:numId w:val="31"/>
        </w:numPr>
        <w:shd w:val="clear" w:color="auto" w:fill="FFFFFF"/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психологический (неадекватная самооценка, неверие в свои силы и т. д.);</w:t>
      </w:r>
    </w:p>
    <w:p w:rsidR="00FF5D99" w:rsidRPr="00FF5D99" w:rsidRDefault="00FF5D99" w:rsidP="00FF5D99">
      <w:pPr>
        <w:pStyle w:val="a3"/>
        <w:numPr>
          <w:ilvl w:val="0"/>
          <w:numId w:val="31"/>
        </w:numPr>
        <w:shd w:val="clear" w:color="auto" w:fill="FFFFFF"/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5D99">
        <w:rPr>
          <w:rFonts w:ascii="Times New Roman" w:hAnsi="Times New Roman" w:cs="Times New Roman"/>
          <w:color w:val="000000"/>
          <w:sz w:val="24"/>
          <w:szCs w:val="24"/>
        </w:rPr>
        <w:t>временной (не хватает времени и энергии для решения задачи</w:t>
      </w:r>
      <w:r w:rsidRPr="002D2F96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2D2F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D2F96" w:rsidRPr="002D2F96">
        <w:rPr>
          <w:rFonts w:ascii="Times New Roman" w:hAnsi="Times New Roman" w:cs="Times New Roman"/>
          <w:sz w:val="24"/>
          <w:szCs w:val="24"/>
          <w:shd w:val="clear" w:color="auto" w:fill="FFFFFF"/>
        </w:rPr>
        <w:t>[6, с.11</w:t>
      </w:r>
      <w:r w:rsidRPr="002D2F96">
        <w:rPr>
          <w:rFonts w:ascii="Times New Roman" w:hAnsi="Times New Roman" w:cs="Times New Roman"/>
          <w:sz w:val="24"/>
          <w:szCs w:val="24"/>
          <w:shd w:val="clear" w:color="auto" w:fill="FFFFFF"/>
        </w:rPr>
        <w:t>].</w:t>
      </w:r>
    </w:p>
    <w:p w:rsidR="00326946" w:rsidRDefault="00426A6D" w:rsidP="008515DF">
      <w:pPr>
        <w:tabs>
          <w:tab w:val="left" w:pos="709"/>
        </w:tabs>
        <w:jc w:val="both"/>
        <w:rPr>
          <w:shd w:val="clear" w:color="auto" w:fill="FFFFFF"/>
        </w:rPr>
      </w:pPr>
      <w:r>
        <w:rPr>
          <w:color w:val="000000"/>
        </w:rPr>
        <w:t xml:space="preserve">            Ученики разделились на 4 группы по 5-6 человек в каждой. Для самостоятельной работы с </w:t>
      </w:r>
      <w:r w:rsidRPr="00426A6D">
        <w:t>§</w:t>
      </w:r>
      <w:r>
        <w:t xml:space="preserve">17 учебника </w:t>
      </w:r>
      <w:r w:rsidRPr="00870FA3">
        <w:rPr>
          <w:shd w:val="clear" w:color="auto" w:fill="FFFFFF"/>
        </w:rPr>
        <w:t>[</w:t>
      </w:r>
      <w:r>
        <w:rPr>
          <w:shd w:val="clear" w:color="auto" w:fill="FFFFFF"/>
        </w:rPr>
        <w:t>2, с.82-86</w:t>
      </w:r>
      <w:r w:rsidRPr="00870FA3">
        <w:rPr>
          <w:shd w:val="clear" w:color="auto" w:fill="FFFFFF"/>
        </w:rPr>
        <w:t>]</w:t>
      </w:r>
      <w:r>
        <w:rPr>
          <w:shd w:val="clear" w:color="auto" w:fill="FFFFFF"/>
        </w:rPr>
        <w:t xml:space="preserve"> они выбрали тип запроса – технологический. </w:t>
      </w:r>
      <w:r w:rsidR="008515DF">
        <w:rPr>
          <w:shd w:val="clear" w:color="auto" w:fill="FFFFFF"/>
        </w:rPr>
        <w:t>Ученикам предлагается использовать метод интеллект-карт.</w:t>
      </w:r>
    </w:p>
    <w:p w:rsidR="008515DF" w:rsidRPr="00326946" w:rsidRDefault="008515DF" w:rsidP="008515DF">
      <w:pPr>
        <w:pStyle w:val="a3"/>
        <w:spacing w:line="240" w:lineRule="auto"/>
        <w:ind w:left="1080"/>
        <w:rPr>
          <w:rFonts w:ascii="Times New Roman" w:hAnsi="Times New Roman" w:cs="Times New Roman"/>
          <w:b/>
          <w:i/>
          <w:sz w:val="24"/>
          <w:szCs w:val="24"/>
        </w:rPr>
      </w:pPr>
      <w:r w:rsidRPr="00326946">
        <w:rPr>
          <w:rFonts w:ascii="Times New Roman" w:hAnsi="Times New Roman" w:cs="Times New Roman"/>
          <w:b/>
          <w:i/>
          <w:sz w:val="24"/>
          <w:szCs w:val="24"/>
        </w:rPr>
        <w:t>Интеллект-карта – это:</w:t>
      </w:r>
    </w:p>
    <w:p w:rsidR="008515DF" w:rsidRPr="00326946" w:rsidRDefault="008515DF" w:rsidP="008515DF">
      <w:pPr>
        <w:pStyle w:val="a3"/>
        <w:numPr>
          <w:ilvl w:val="0"/>
          <w:numId w:val="8"/>
        </w:num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26946">
        <w:rPr>
          <w:rFonts w:ascii="Times New Roman" w:hAnsi="Times New Roman" w:cs="Times New Roman"/>
          <w:i/>
          <w:sz w:val="24"/>
          <w:szCs w:val="24"/>
        </w:rPr>
        <w:t>универсальная технология, раскрывающая потенциал нашего мозга;</w:t>
      </w:r>
    </w:p>
    <w:p w:rsidR="008515DF" w:rsidRPr="00326946" w:rsidRDefault="008515DF" w:rsidP="008515DF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26946">
        <w:rPr>
          <w:rFonts w:ascii="Times New Roman" w:hAnsi="Times New Roman" w:cs="Times New Roman"/>
          <w:i/>
          <w:sz w:val="24"/>
          <w:szCs w:val="24"/>
        </w:rPr>
        <w:t>графическое выражение процессов многомерного мышления;</w:t>
      </w:r>
    </w:p>
    <w:p w:rsidR="008515DF" w:rsidRPr="00326946" w:rsidRDefault="008515DF" w:rsidP="008515DF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26946">
        <w:rPr>
          <w:rFonts w:ascii="Times New Roman" w:hAnsi="Times New Roman" w:cs="Times New Roman"/>
          <w:i/>
          <w:sz w:val="24"/>
          <w:szCs w:val="24"/>
        </w:rPr>
        <w:t>способ представления и связывания мыслей;</w:t>
      </w:r>
    </w:p>
    <w:p w:rsidR="008515DF" w:rsidRPr="00863EAA" w:rsidRDefault="008515DF" w:rsidP="00863EAA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26946">
        <w:rPr>
          <w:rFonts w:ascii="Times New Roman" w:hAnsi="Times New Roman" w:cs="Times New Roman"/>
          <w:i/>
          <w:sz w:val="24"/>
          <w:szCs w:val="24"/>
        </w:rPr>
        <w:t>инструмент развития памяти и мышления.</w:t>
      </w:r>
    </w:p>
    <w:p w:rsidR="008515DF" w:rsidRDefault="008515DF" w:rsidP="008515DF">
      <w:pPr>
        <w:tabs>
          <w:tab w:val="left" w:pos="709"/>
        </w:tabs>
        <w:jc w:val="center"/>
        <w:rPr>
          <w:shd w:val="clear" w:color="auto" w:fill="FFFFFF"/>
        </w:rPr>
      </w:pPr>
      <w:r w:rsidRPr="008515DF">
        <w:rPr>
          <w:noProof/>
          <w:shd w:val="clear" w:color="auto" w:fill="FFFFFF"/>
        </w:rPr>
        <w:drawing>
          <wp:inline distT="0" distB="0" distL="0" distR="0">
            <wp:extent cx="3324225" cy="2390775"/>
            <wp:effectExtent l="19050" t="0" r="9525" b="0"/>
            <wp:docPr id="1" name="Рисунок 1" descr="gallery_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05" name="Picture 5" descr="gallery_13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5DF" w:rsidRPr="008515DF" w:rsidRDefault="008515DF" w:rsidP="008515DF">
      <w:pPr>
        <w:rPr>
          <w:i/>
        </w:rPr>
      </w:pPr>
    </w:p>
    <w:p w:rsidR="00326946" w:rsidRPr="00863EAA" w:rsidRDefault="00863EAA" w:rsidP="00863EAA">
      <w:pPr>
        <w:pStyle w:val="a3"/>
        <w:tabs>
          <w:tab w:val="left" w:pos="709"/>
        </w:tabs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326946" w:rsidRPr="00863EAA">
        <w:rPr>
          <w:rFonts w:ascii="Times New Roman" w:hAnsi="Times New Roman" w:cs="Times New Roman"/>
          <w:b/>
          <w:sz w:val="24"/>
          <w:szCs w:val="24"/>
        </w:rPr>
        <w:t>Законы построения интеллект-карт.</w:t>
      </w:r>
    </w:p>
    <w:p w:rsidR="00326946" w:rsidRPr="00F66D44" w:rsidRDefault="00326946" w:rsidP="00F66D44">
      <w:pPr>
        <w:pStyle w:val="a3"/>
        <w:numPr>
          <w:ilvl w:val="0"/>
          <w:numId w:val="32"/>
        </w:num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6D44">
        <w:rPr>
          <w:rFonts w:ascii="Times New Roman" w:eastAsia="Calibri" w:hAnsi="Times New Roman" w:cs="Times New Roman"/>
          <w:sz w:val="24"/>
          <w:szCs w:val="24"/>
        </w:rPr>
        <w:t>Четкая формулировка темы интеллект-карты.</w:t>
      </w:r>
    </w:p>
    <w:p w:rsidR="00326946" w:rsidRPr="00F66D44" w:rsidRDefault="00326946" w:rsidP="00F66D44">
      <w:pPr>
        <w:pStyle w:val="a3"/>
        <w:numPr>
          <w:ilvl w:val="0"/>
          <w:numId w:val="32"/>
        </w:num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6D44">
        <w:rPr>
          <w:rFonts w:ascii="Times New Roman" w:eastAsia="Calibri" w:hAnsi="Times New Roman" w:cs="Times New Roman"/>
          <w:sz w:val="24"/>
          <w:szCs w:val="24"/>
        </w:rPr>
        <w:t>Графическое изображение темы в виде центрального образа, рисунка.</w:t>
      </w:r>
    </w:p>
    <w:p w:rsidR="00326946" w:rsidRPr="00F66D44" w:rsidRDefault="00326946" w:rsidP="00F66D44">
      <w:pPr>
        <w:pStyle w:val="a3"/>
        <w:numPr>
          <w:ilvl w:val="0"/>
          <w:numId w:val="32"/>
        </w:num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6D44">
        <w:rPr>
          <w:rFonts w:ascii="Times New Roman" w:eastAsia="Calibri" w:hAnsi="Times New Roman" w:cs="Times New Roman"/>
          <w:sz w:val="24"/>
          <w:szCs w:val="24"/>
        </w:rPr>
        <w:t>Ассоциирование.</w:t>
      </w:r>
    </w:p>
    <w:p w:rsidR="00326946" w:rsidRPr="00F66D44" w:rsidRDefault="00326946" w:rsidP="00F66D44">
      <w:pPr>
        <w:pStyle w:val="a3"/>
        <w:numPr>
          <w:ilvl w:val="0"/>
          <w:numId w:val="32"/>
        </w:num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6D44">
        <w:rPr>
          <w:rFonts w:ascii="Times New Roman" w:eastAsia="Calibri" w:hAnsi="Times New Roman" w:cs="Times New Roman"/>
          <w:sz w:val="24"/>
          <w:szCs w:val="24"/>
        </w:rPr>
        <w:t>Группировка ассоциаций по определенным признакам.</w:t>
      </w:r>
    </w:p>
    <w:p w:rsidR="00326946" w:rsidRPr="00F66D44" w:rsidRDefault="00326946" w:rsidP="00F66D44">
      <w:pPr>
        <w:pStyle w:val="a3"/>
        <w:numPr>
          <w:ilvl w:val="0"/>
          <w:numId w:val="32"/>
        </w:num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6D44">
        <w:rPr>
          <w:rFonts w:ascii="Times New Roman" w:eastAsia="Calibri" w:hAnsi="Times New Roman" w:cs="Times New Roman"/>
          <w:sz w:val="24"/>
          <w:szCs w:val="24"/>
        </w:rPr>
        <w:t>Структурирование ассоциаций по определенным признакам.</w:t>
      </w:r>
    </w:p>
    <w:p w:rsidR="00326946" w:rsidRPr="00F66D44" w:rsidRDefault="00326946" w:rsidP="00F66D44">
      <w:pPr>
        <w:pStyle w:val="a3"/>
        <w:numPr>
          <w:ilvl w:val="0"/>
          <w:numId w:val="32"/>
        </w:num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6D44">
        <w:rPr>
          <w:rFonts w:ascii="Times New Roman" w:eastAsia="Calibri" w:hAnsi="Times New Roman" w:cs="Times New Roman"/>
          <w:sz w:val="24"/>
          <w:szCs w:val="24"/>
        </w:rPr>
        <w:t>Графическое структурирование – добавление ключевых ветвей к центральному  образу.</w:t>
      </w:r>
    </w:p>
    <w:p w:rsidR="00326946" w:rsidRDefault="00326946" w:rsidP="00F66D44">
      <w:pPr>
        <w:pStyle w:val="a3"/>
        <w:numPr>
          <w:ilvl w:val="0"/>
          <w:numId w:val="32"/>
        </w:num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6D44">
        <w:rPr>
          <w:rFonts w:ascii="Times New Roman" w:eastAsia="Calibri" w:hAnsi="Times New Roman" w:cs="Times New Roman"/>
          <w:sz w:val="24"/>
          <w:szCs w:val="24"/>
        </w:rPr>
        <w:t>Заполнение графической структуры.</w:t>
      </w:r>
    </w:p>
    <w:p w:rsidR="00326946" w:rsidRPr="00F66D44" w:rsidRDefault="00326946" w:rsidP="00F66D44">
      <w:pPr>
        <w:pStyle w:val="a3"/>
        <w:numPr>
          <w:ilvl w:val="0"/>
          <w:numId w:val="32"/>
        </w:num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6D44">
        <w:rPr>
          <w:rFonts w:ascii="Times New Roman" w:eastAsia="Calibri" w:hAnsi="Times New Roman" w:cs="Times New Roman"/>
          <w:sz w:val="24"/>
          <w:szCs w:val="24"/>
        </w:rPr>
        <w:t>Оживление   графической</w:t>
      </w:r>
      <w:r w:rsidR="00285F8A" w:rsidRPr="00F66D44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F66D44">
        <w:rPr>
          <w:rFonts w:ascii="Times New Roman" w:eastAsia="Calibri" w:hAnsi="Times New Roman" w:cs="Times New Roman"/>
          <w:sz w:val="24"/>
          <w:szCs w:val="24"/>
        </w:rPr>
        <w:t xml:space="preserve">  структуры  –  добавление  символики,  ассоциирующейся  со </w:t>
      </w:r>
    </w:p>
    <w:p w:rsidR="00326946" w:rsidRDefault="00326946" w:rsidP="00F66D44">
      <w:pPr>
        <w:tabs>
          <w:tab w:val="num" w:pos="0"/>
          <w:tab w:val="left" w:pos="993"/>
        </w:tabs>
        <w:ind w:left="720" w:hanging="720"/>
        <w:jc w:val="both"/>
        <w:rPr>
          <w:rFonts w:eastAsia="Calibri"/>
        </w:rPr>
      </w:pPr>
      <w:r w:rsidRPr="00F66D44">
        <w:rPr>
          <w:rFonts w:eastAsia="Calibri"/>
        </w:rPr>
        <w:t xml:space="preserve">     </w:t>
      </w:r>
      <w:r w:rsidR="00F66D44">
        <w:rPr>
          <w:rFonts w:eastAsia="Calibri"/>
        </w:rPr>
        <w:t xml:space="preserve">       </w:t>
      </w:r>
      <w:r w:rsidRPr="00F66D44">
        <w:rPr>
          <w:rFonts w:eastAsia="Calibri"/>
        </w:rPr>
        <w:t xml:space="preserve">словами. </w:t>
      </w:r>
    </w:p>
    <w:p w:rsidR="00326946" w:rsidRPr="00F66D44" w:rsidRDefault="00326946" w:rsidP="00F66D44">
      <w:pPr>
        <w:pStyle w:val="a3"/>
        <w:numPr>
          <w:ilvl w:val="0"/>
          <w:numId w:val="32"/>
        </w:numPr>
        <w:tabs>
          <w:tab w:val="num" w:pos="0"/>
          <w:tab w:val="left" w:pos="993"/>
        </w:tabs>
        <w:spacing w:line="240" w:lineRule="auto"/>
        <w:jc w:val="both"/>
        <w:rPr>
          <w:rFonts w:eastAsia="Calibri"/>
        </w:rPr>
      </w:pPr>
      <w:r w:rsidRPr="00F66D44">
        <w:rPr>
          <w:rFonts w:ascii="Times New Roman" w:eastAsia="Calibri" w:hAnsi="Times New Roman" w:cs="Times New Roman"/>
          <w:sz w:val="24"/>
          <w:szCs w:val="24"/>
        </w:rPr>
        <w:t>Выделение структуры – выделение ключевых ветвей цветными блоками.</w:t>
      </w:r>
    </w:p>
    <w:p w:rsidR="00863EAA" w:rsidRPr="00550DF5" w:rsidRDefault="00326946" w:rsidP="00550DF5">
      <w:pPr>
        <w:pStyle w:val="a3"/>
        <w:numPr>
          <w:ilvl w:val="0"/>
          <w:numId w:val="32"/>
        </w:numPr>
        <w:tabs>
          <w:tab w:val="num" w:pos="0"/>
          <w:tab w:val="left" w:pos="993"/>
        </w:tabs>
        <w:spacing w:line="240" w:lineRule="auto"/>
        <w:jc w:val="both"/>
        <w:rPr>
          <w:rFonts w:eastAsia="Calibri"/>
        </w:rPr>
      </w:pPr>
      <w:r w:rsidRPr="00F66D44">
        <w:rPr>
          <w:rFonts w:ascii="Times New Roman" w:eastAsia="Calibri" w:hAnsi="Times New Roman" w:cs="Times New Roman"/>
          <w:sz w:val="24"/>
          <w:szCs w:val="24"/>
        </w:rPr>
        <w:t xml:space="preserve">Установление   </w:t>
      </w:r>
      <w:r w:rsidR="00643564">
        <w:rPr>
          <w:rFonts w:ascii="Times New Roman" w:eastAsia="Calibri" w:hAnsi="Times New Roman" w:cs="Times New Roman"/>
          <w:sz w:val="24"/>
          <w:szCs w:val="24"/>
        </w:rPr>
        <w:t>логических</w:t>
      </w:r>
      <w:r w:rsidRPr="00F66D44">
        <w:rPr>
          <w:rFonts w:ascii="Times New Roman" w:eastAsia="Calibri" w:hAnsi="Times New Roman" w:cs="Times New Roman"/>
          <w:sz w:val="24"/>
          <w:szCs w:val="24"/>
        </w:rPr>
        <w:t xml:space="preserve">  связей  между</w:t>
      </w:r>
      <w:r w:rsidRPr="00F66D44">
        <w:rPr>
          <w:rFonts w:ascii="Times New Roman" w:hAnsi="Times New Roman" w:cs="Times New Roman"/>
          <w:sz w:val="24"/>
          <w:szCs w:val="24"/>
        </w:rPr>
        <w:t xml:space="preserve">  бло</w:t>
      </w:r>
      <w:r w:rsidRPr="00F66D44">
        <w:rPr>
          <w:rFonts w:ascii="Times New Roman" w:eastAsia="Calibri" w:hAnsi="Times New Roman" w:cs="Times New Roman"/>
          <w:sz w:val="24"/>
          <w:szCs w:val="24"/>
        </w:rPr>
        <w:t>ками или их элементами.</w:t>
      </w:r>
    </w:p>
    <w:p w:rsidR="008515DF" w:rsidRPr="00326946" w:rsidRDefault="00863EAA" w:rsidP="00863EAA">
      <w:pPr>
        <w:tabs>
          <w:tab w:val="left" w:pos="993"/>
          <w:tab w:val="left" w:pos="1276"/>
          <w:tab w:val="left" w:pos="8931"/>
        </w:tabs>
        <w:ind w:left="720"/>
        <w:rPr>
          <w:rFonts w:eastAsia="Calibri"/>
        </w:rPr>
      </w:pPr>
      <w:r>
        <w:rPr>
          <w:rFonts w:eastAsia="Calibri"/>
        </w:rPr>
        <w:t xml:space="preserve">        </w:t>
      </w:r>
      <w:r w:rsidR="008515DF" w:rsidRPr="008515DF">
        <w:rPr>
          <w:rFonts w:eastAsia="Calibri"/>
          <w:noProof/>
        </w:rPr>
        <w:drawing>
          <wp:inline distT="0" distB="0" distL="0" distR="0">
            <wp:extent cx="5895975" cy="4314825"/>
            <wp:effectExtent l="19050" t="0" r="9525" b="0"/>
            <wp:docPr id="4" name="Рисунок 3" descr="http://www.mind-map.ru/inc/images/0703/070323234045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700" name="Picture 4" descr="http://www.mind-map.ru/inc/images/0703/0703232340450.gif"/>
                    <pic:cNvPicPr>
                      <a:picLocks noChangeAspect="1" noChangeArrowheads="1"/>
                    </pic:cNvPicPr>
                  </pic:nvPicPr>
                  <pic:blipFill>
                    <a:blip r:embed="rId7" r:link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954" cy="4314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D44" w:rsidRDefault="00F66D44" w:rsidP="00F66D44">
      <w:pPr>
        <w:pStyle w:val="a3"/>
        <w:tabs>
          <w:tab w:val="left" w:pos="284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F66D44" w:rsidRDefault="00F66D44" w:rsidP="00F66D44">
      <w:pPr>
        <w:tabs>
          <w:tab w:val="left" w:pos="426"/>
          <w:tab w:val="left" w:pos="709"/>
        </w:tabs>
        <w:jc w:val="both"/>
        <w:rPr>
          <w:rStyle w:val="a5"/>
        </w:rPr>
      </w:pPr>
      <w:r>
        <w:rPr>
          <w:b/>
        </w:rPr>
        <w:t xml:space="preserve">            </w:t>
      </w:r>
      <w:r w:rsidRPr="00F66D44">
        <w:rPr>
          <w:b/>
        </w:rPr>
        <w:t>Самостоятельная деятельность учащихся – групповая работа по с</w:t>
      </w:r>
      <w:r w:rsidRPr="00F66D44">
        <w:rPr>
          <w:rStyle w:val="a5"/>
        </w:rPr>
        <w:t xml:space="preserve">озданию </w:t>
      </w:r>
      <w:r>
        <w:rPr>
          <w:rStyle w:val="a5"/>
        </w:rPr>
        <w:t xml:space="preserve">одной из ключевых ветвей </w:t>
      </w:r>
      <w:r w:rsidRPr="00F66D44">
        <w:rPr>
          <w:rStyle w:val="a5"/>
        </w:rPr>
        <w:t>интеллект-карт</w:t>
      </w:r>
      <w:r>
        <w:rPr>
          <w:rStyle w:val="a5"/>
        </w:rPr>
        <w:t>ы.</w:t>
      </w:r>
    </w:p>
    <w:p w:rsidR="00F66D44" w:rsidRDefault="00F66D44" w:rsidP="00F66D44">
      <w:pPr>
        <w:tabs>
          <w:tab w:val="left" w:pos="426"/>
          <w:tab w:val="left" w:pos="709"/>
        </w:tabs>
        <w:jc w:val="both"/>
        <w:rPr>
          <w:shd w:val="clear" w:color="auto" w:fill="FFFFFF"/>
        </w:rPr>
      </w:pPr>
      <w:r>
        <w:rPr>
          <w:rStyle w:val="a5"/>
          <w:b w:val="0"/>
        </w:rPr>
        <w:t>1</w:t>
      </w:r>
      <w:r w:rsidRPr="00F66D44">
        <w:rPr>
          <w:rStyle w:val="a5"/>
          <w:b w:val="0"/>
        </w:rPr>
        <w:t xml:space="preserve"> группа – строение сердца</w:t>
      </w:r>
      <w:r>
        <w:rPr>
          <w:rStyle w:val="a5"/>
        </w:rPr>
        <w:t xml:space="preserve"> </w:t>
      </w:r>
      <w:r w:rsidRPr="00870FA3">
        <w:rPr>
          <w:shd w:val="clear" w:color="auto" w:fill="FFFFFF"/>
        </w:rPr>
        <w:t>[</w:t>
      </w:r>
      <w:r>
        <w:rPr>
          <w:shd w:val="clear" w:color="auto" w:fill="FFFFFF"/>
        </w:rPr>
        <w:t>2, с.82-83</w:t>
      </w:r>
      <w:r w:rsidRPr="00870FA3">
        <w:rPr>
          <w:shd w:val="clear" w:color="auto" w:fill="FFFFFF"/>
        </w:rPr>
        <w:t>]</w:t>
      </w:r>
    </w:p>
    <w:p w:rsidR="00F66D44" w:rsidRDefault="00F66D44" w:rsidP="00F66D44">
      <w:pPr>
        <w:tabs>
          <w:tab w:val="left" w:pos="426"/>
          <w:tab w:val="left" w:pos="709"/>
        </w:tabs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2 группа – работа сердца </w:t>
      </w:r>
      <w:r w:rsidRPr="00870FA3">
        <w:rPr>
          <w:shd w:val="clear" w:color="auto" w:fill="FFFFFF"/>
        </w:rPr>
        <w:t>[</w:t>
      </w:r>
      <w:r>
        <w:rPr>
          <w:shd w:val="clear" w:color="auto" w:fill="FFFFFF"/>
        </w:rPr>
        <w:t>2, с.84</w:t>
      </w:r>
      <w:r w:rsidRPr="00870FA3">
        <w:rPr>
          <w:shd w:val="clear" w:color="auto" w:fill="FFFFFF"/>
        </w:rPr>
        <w:t>]</w:t>
      </w:r>
    </w:p>
    <w:p w:rsidR="00F66D44" w:rsidRDefault="00F66D44" w:rsidP="00F66D44">
      <w:pPr>
        <w:tabs>
          <w:tab w:val="left" w:pos="426"/>
          <w:tab w:val="left" w:pos="709"/>
        </w:tabs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3 группа – кровеносные сосуды </w:t>
      </w:r>
      <w:r w:rsidRPr="00870FA3">
        <w:rPr>
          <w:shd w:val="clear" w:color="auto" w:fill="FFFFFF"/>
        </w:rPr>
        <w:t>[</w:t>
      </w:r>
      <w:r>
        <w:rPr>
          <w:shd w:val="clear" w:color="auto" w:fill="FFFFFF"/>
        </w:rPr>
        <w:t>2, с.84</w:t>
      </w:r>
      <w:r w:rsidRPr="00870FA3">
        <w:rPr>
          <w:shd w:val="clear" w:color="auto" w:fill="FFFFFF"/>
        </w:rPr>
        <w:t>]</w:t>
      </w:r>
    </w:p>
    <w:p w:rsidR="00F66D44" w:rsidRDefault="00F66D44" w:rsidP="00F66D44">
      <w:pPr>
        <w:tabs>
          <w:tab w:val="left" w:pos="426"/>
          <w:tab w:val="left" w:pos="709"/>
        </w:tabs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4 группа – круги кровообращения </w:t>
      </w:r>
      <w:r w:rsidRPr="00870FA3">
        <w:rPr>
          <w:shd w:val="clear" w:color="auto" w:fill="FFFFFF"/>
        </w:rPr>
        <w:t>[</w:t>
      </w:r>
      <w:r>
        <w:rPr>
          <w:shd w:val="clear" w:color="auto" w:fill="FFFFFF"/>
        </w:rPr>
        <w:t>2, с.84-86</w:t>
      </w:r>
      <w:r w:rsidRPr="00870FA3">
        <w:rPr>
          <w:shd w:val="clear" w:color="auto" w:fill="FFFFFF"/>
        </w:rPr>
        <w:t>]</w:t>
      </w:r>
    </w:p>
    <w:p w:rsidR="00F66D44" w:rsidRPr="00F66D44" w:rsidRDefault="00F66D44" w:rsidP="00F66D44">
      <w:pPr>
        <w:tabs>
          <w:tab w:val="left" w:pos="426"/>
          <w:tab w:val="left" w:pos="709"/>
        </w:tabs>
        <w:jc w:val="both"/>
        <w:rPr>
          <w:rStyle w:val="a5"/>
          <w:bCs w:val="0"/>
        </w:rPr>
      </w:pPr>
    </w:p>
    <w:p w:rsidR="00F66D44" w:rsidRPr="00F66D44" w:rsidRDefault="00F66D44" w:rsidP="00F66D44">
      <w:pPr>
        <w:pStyle w:val="a3"/>
        <w:tabs>
          <w:tab w:val="left" w:pos="0"/>
          <w:tab w:val="left" w:pos="284"/>
        </w:tabs>
        <w:spacing w:after="0" w:line="24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F66D44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974A8B">
        <w:rPr>
          <w:rFonts w:ascii="Times New Roman" w:hAnsi="Times New Roman" w:cs="Times New Roman"/>
          <w:b/>
          <w:sz w:val="24"/>
          <w:szCs w:val="24"/>
        </w:rPr>
        <w:t>. Контрольно-оценочный этап</w:t>
      </w:r>
      <w:r w:rsidRPr="00F66D44">
        <w:rPr>
          <w:rFonts w:ascii="Times New Roman" w:hAnsi="Times New Roman" w:cs="Times New Roman"/>
          <w:b/>
          <w:sz w:val="24"/>
          <w:szCs w:val="24"/>
        </w:rPr>
        <w:t>.</w:t>
      </w:r>
    </w:p>
    <w:p w:rsidR="00F66D44" w:rsidRPr="00F66D44" w:rsidRDefault="00F66D44" w:rsidP="00F66D44">
      <w:pPr>
        <w:pStyle w:val="a3"/>
        <w:tabs>
          <w:tab w:val="left" w:pos="0"/>
          <w:tab w:val="left" w:pos="284"/>
        </w:tabs>
        <w:spacing w:after="0" w:line="24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</w:p>
    <w:p w:rsidR="00326946" w:rsidRPr="00974A8B" w:rsidRDefault="00326946" w:rsidP="00337F98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26946">
        <w:rPr>
          <w:rFonts w:ascii="Times New Roman" w:hAnsi="Times New Roman" w:cs="Times New Roman"/>
          <w:sz w:val="24"/>
          <w:szCs w:val="24"/>
        </w:rPr>
        <w:t>Критерии  и у</w:t>
      </w:r>
      <w:r w:rsidR="00337F98">
        <w:rPr>
          <w:rFonts w:ascii="Times New Roman" w:hAnsi="Times New Roman" w:cs="Times New Roman"/>
          <w:sz w:val="24"/>
          <w:szCs w:val="24"/>
        </w:rPr>
        <w:t>ровни оценивания интеллект-карт были разработаны учителем совместно с учениками. Ученики проводя</w:t>
      </w:r>
      <w:r w:rsidR="00871A46">
        <w:rPr>
          <w:rFonts w:ascii="Times New Roman" w:hAnsi="Times New Roman" w:cs="Times New Roman"/>
          <w:sz w:val="24"/>
          <w:szCs w:val="24"/>
        </w:rPr>
        <w:t>т самооценку карты своей группы и представляют её вниманию других групп.</w:t>
      </w:r>
    </w:p>
    <w:p w:rsidR="00550DF5" w:rsidRDefault="00550DF5" w:rsidP="00550DF5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550DF5" w:rsidRPr="00550DF5" w:rsidRDefault="00550DF5" w:rsidP="00550DF5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550DF5" w:rsidRPr="00C82389" w:rsidRDefault="00550DF5" w:rsidP="00550DF5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8238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Строение</w:t>
      </w:r>
      <w:proofErr w:type="spellEnd"/>
      <w:r w:rsidRPr="00C8238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C82389">
        <w:rPr>
          <w:rFonts w:ascii="Times New Roman" w:hAnsi="Times New Roman" w:cs="Times New Roman"/>
          <w:b/>
          <w:sz w:val="24"/>
          <w:szCs w:val="24"/>
        </w:rPr>
        <w:t>сердца</w:t>
      </w:r>
    </w:p>
    <w:p w:rsidR="00550DF5" w:rsidRDefault="00550DF5" w:rsidP="00550DF5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9540" cy="4594266"/>
            <wp:effectExtent l="19050" t="19050" r="16510" b="15834"/>
            <wp:docPr id="9" name="Рисунок 4" descr="D:\Documents\Администратор\Мои документы\Строение сердца, Куимова, Харченко, 8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Администратор\Мои документы\Строение сердца, Куимова, Харченко, 8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942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DF5" w:rsidRPr="00C82389" w:rsidRDefault="00550DF5" w:rsidP="00550DF5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2389">
        <w:rPr>
          <w:rFonts w:ascii="Times New Roman" w:hAnsi="Times New Roman" w:cs="Times New Roman"/>
          <w:b/>
          <w:sz w:val="24"/>
          <w:szCs w:val="24"/>
        </w:rPr>
        <w:t>Работа сердца</w:t>
      </w:r>
    </w:p>
    <w:p w:rsidR="00550DF5" w:rsidRPr="00550DF5" w:rsidRDefault="00550DF5" w:rsidP="00550DF5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9540" cy="4546641"/>
            <wp:effectExtent l="19050" t="19050" r="16510" b="25359"/>
            <wp:docPr id="11" name="Рисунок 6" descr="D:\Documents\Администратор\Мои документы\Работа сердца, Уснунц, Иванов, 8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Администратор\Мои документы\Работа сердца, Уснунц, Иванов, 8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466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DF5" w:rsidRDefault="00550DF5" w:rsidP="00550DF5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noProof/>
          <w:sz w:val="16"/>
          <w:szCs w:val="16"/>
          <w:lang w:eastAsia="ru-RU"/>
        </w:rPr>
      </w:pPr>
      <w:r w:rsidRPr="00C8238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Кровеносные сосуды</w:t>
      </w:r>
    </w:p>
    <w:p w:rsidR="00974A8B" w:rsidRPr="00974A8B" w:rsidRDefault="00974A8B" w:rsidP="00550DF5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noProof/>
          <w:sz w:val="16"/>
          <w:szCs w:val="16"/>
          <w:lang w:eastAsia="ru-RU"/>
        </w:rPr>
      </w:pPr>
    </w:p>
    <w:p w:rsidR="00550DF5" w:rsidRDefault="00550DF5" w:rsidP="00337F98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9540" cy="4079283"/>
            <wp:effectExtent l="19050" t="19050" r="16510" b="16467"/>
            <wp:docPr id="8" name="Рисунок 3" descr="D:\Documents\Администратор\Мои документы\Кровеносные сосуды, Бондаренко, Флигинская, 8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Администратор\Мои документы\Кровеносные сосуды, Бондаренко, Флигинская, 8Б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0792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A8B" w:rsidRDefault="00974A8B" w:rsidP="00337F98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74A8B" w:rsidRPr="00974A8B" w:rsidRDefault="00974A8B" w:rsidP="00974A8B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4A8B">
        <w:rPr>
          <w:rFonts w:ascii="Times New Roman" w:hAnsi="Times New Roman" w:cs="Times New Roman"/>
          <w:b/>
          <w:sz w:val="24"/>
          <w:szCs w:val="24"/>
        </w:rPr>
        <w:t>Круги кровообращения</w:t>
      </w:r>
    </w:p>
    <w:p w:rsidR="00974A8B" w:rsidRPr="00974A8B" w:rsidRDefault="00974A8B" w:rsidP="00974A8B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16"/>
          <w:szCs w:val="16"/>
        </w:rPr>
      </w:pPr>
    </w:p>
    <w:p w:rsidR="00326946" w:rsidRPr="00285F8A" w:rsidRDefault="00974A8B" w:rsidP="00C82389">
      <w:pPr>
        <w:tabs>
          <w:tab w:val="left" w:pos="284"/>
        </w:tabs>
        <w:jc w:val="both"/>
      </w:pPr>
      <w:r>
        <w:rPr>
          <w:noProof/>
        </w:rPr>
        <w:drawing>
          <wp:inline distT="0" distB="0" distL="0" distR="0">
            <wp:extent cx="6479540" cy="4592800"/>
            <wp:effectExtent l="19050" t="19050" r="16510" b="17300"/>
            <wp:docPr id="7" name="Рисунок 2" descr="D:\Documents\Администратор\Мои документы\Круги кровообращения, Утюжников, Коломина, 8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Администратор\Мои документы\Круги кровообращения, Утюжников, Коломина, 8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92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104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4785"/>
      </w:tblGrid>
      <w:tr w:rsidR="00326946" w:rsidRPr="00326946" w:rsidTr="008515DF">
        <w:tc>
          <w:tcPr>
            <w:tcW w:w="5637" w:type="dxa"/>
          </w:tcPr>
          <w:p w:rsidR="00326946" w:rsidRPr="00326946" w:rsidRDefault="00326946" w:rsidP="008515DF">
            <w:pPr>
              <w:rPr>
                <w:b/>
                <w:sz w:val="24"/>
                <w:szCs w:val="24"/>
              </w:rPr>
            </w:pPr>
            <w:r w:rsidRPr="00326946">
              <w:rPr>
                <w:b/>
                <w:sz w:val="24"/>
                <w:szCs w:val="24"/>
              </w:rPr>
              <w:lastRenderedPageBreak/>
              <w:t>Критерии оценивания интеллект-карты</w:t>
            </w:r>
          </w:p>
        </w:tc>
        <w:tc>
          <w:tcPr>
            <w:tcW w:w="4785" w:type="dxa"/>
          </w:tcPr>
          <w:p w:rsidR="00326946" w:rsidRPr="00326946" w:rsidRDefault="00326946" w:rsidP="008515DF">
            <w:pPr>
              <w:rPr>
                <w:b/>
                <w:sz w:val="24"/>
                <w:szCs w:val="24"/>
              </w:rPr>
            </w:pPr>
            <w:r w:rsidRPr="00326946">
              <w:rPr>
                <w:b/>
                <w:sz w:val="24"/>
                <w:szCs w:val="24"/>
              </w:rPr>
              <w:t>Уровни оценивания интеллект-карты</w:t>
            </w:r>
          </w:p>
        </w:tc>
      </w:tr>
      <w:tr w:rsidR="00326946" w:rsidRPr="00326946" w:rsidTr="008515DF">
        <w:tc>
          <w:tcPr>
            <w:tcW w:w="5637" w:type="dxa"/>
          </w:tcPr>
          <w:p w:rsidR="00326946" w:rsidRPr="00326946" w:rsidRDefault="00326946" w:rsidP="00326946">
            <w:pPr>
              <w:jc w:val="both"/>
              <w:rPr>
                <w:sz w:val="24"/>
                <w:szCs w:val="24"/>
              </w:rPr>
            </w:pPr>
            <w:r w:rsidRPr="00326946">
              <w:rPr>
                <w:sz w:val="24"/>
                <w:szCs w:val="24"/>
              </w:rPr>
              <w:t>1. Структура  карты</w:t>
            </w:r>
            <w:r w:rsidR="008515DF">
              <w:rPr>
                <w:sz w:val="24"/>
                <w:szCs w:val="24"/>
              </w:rPr>
              <w:t>.</w:t>
            </w:r>
          </w:p>
          <w:p w:rsidR="00326946" w:rsidRPr="00326946" w:rsidRDefault="00326946" w:rsidP="00326946">
            <w:pPr>
              <w:jc w:val="both"/>
              <w:rPr>
                <w:sz w:val="24"/>
                <w:szCs w:val="24"/>
              </w:rPr>
            </w:pPr>
            <w:r w:rsidRPr="00326946">
              <w:rPr>
                <w:sz w:val="24"/>
                <w:szCs w:val="24"/>
              </w:rPr>
              <w:t>2. Соответствие информации ключевой ветви</w:t>
            </w:r>
            <w:r w:rsidR="008515DF">
              <w:rPr>
                <w:sz w:val="24"/>
                <w:szCs w:val="24"/>
              </w:rPr>
              <w:t>.</w:t>
            </w:r>
          </w:p>
          <w:p w:rsidR="00326946" w:rsidRPr="00326946" w:rsidRDefault="00326946" w:rsidP="00326946">
            <w:pPr>
              <w:jc w:val="both"/>
              <w:rPr>
                <w:sz w:val="24"/>
                <w:szCs w:val="24"/>
              </w:rPr>
            </w:pPr>
            <w:r w:rsidRPr="00326946">
              <w:rPr>
                <w:sz w:val="24"/>
                <w:szCs w:val="24"/>
              </w:rPr>
              <w:t>3. Графическое оформление и символика</w:t>
            </w:r>
            <w:r w:rsidR="008515DF">
              <w:rPr>
                <w:sz w:val="24"/>
                <w:szCs w:val="24"/>
              </w:rPr>
              <w:t>.</w:t>
            </w:r>
          </w:p>
          <w:p w:rsidR="00326946" w:rsidRPr="00326946" w:rsidRDefault="00326946" w:rsidP="00326946">
            <w:pPr>
              <w:jc w:val="both"/>
              <w:rPr>
                <w:sz w:val="24"/>
                <w:szCs w:val="24"/>
              </w:rPr>
            </w:pPr>
            <w:r w:rsidRPr="00326946">
              <w:rPr>
                <w:sz w:val="24"/>
                <w:szCs w:val="24"/>
              </w:rPr>
              <w:t>4. Установление логических связей</w:t>
            </w:r>
            <w:r w:rsidR="008515DF">
              <w:rPr>
                <w:sz w:val="24"/>
                <w:szCs w:val="24"/>
              </w:rPr>
              <w:t>.</w:t>
            </w:r>
          </w:p>
          <w:p w:rsidR="00326946" w:rsidRPr="00326946" w:rsidRDefault="00326946" w:rsidP="00326946">
            <w:pPr>
              <w:jc w:val="both"/>
              <w:rPr>
                <w:sz w:val="24"/>
                <w:szCs w:val="24"/>
              </w:rPr>
            </w:pPr>
            <w:r w:rsidRPr="00326946">
              <w:rPr>
                <w:sz w:val="24"/>
                <w:szCs w:val="24"/>
              </w:rPr>
              <w:t>5. Извлечение основного содержания</w:t>
            </w:r>
            <w:r w:rsidR="008515DF">
              <w:rPr>
                <w:sz w:val="24"/>
                <w:szCs w:val="24"/>
              </w:rPr>
              <w:t>.</w:t>
            </w:r>
          </w:p>
          <w:p w:rsidR="00326946" w:rsidRPr="00326946" w:rsidRDefault="00326946" w:rsidP="00326946">
            <w:pPr>
              <w:jc w:val="both"/>
              <w:rPr>
                <w:sz w:val="24"/>
                <w:szCs w:val="24"/>
              </w:rPr>
            </w:pPr>
            <w:r w:rsidRPr="00326946">
              <w:rPr>
                <w:sz w:val="24"/>
                <w:szCs w:val="24"/>
              </w:rPr>
              <w:t>6. Точная формулировка мысли</w:t>
            </w:r>
            <w:r w:rsidR="008515DF">
              <w:rPr>
                <w:sz w:val="24"/>
                <w:szCs w:val="24"/>
              </w:rPr>
              <w:t>.</w:t>
            </w:r>
          </w:p>
          <w:p w:rsidR="00326946" w:rsidRPr="00326946" w:rsidRDefault="00326946" w:rsidP="00326946">
            <w:pPr>
              <w:jc w:val="both"/>
              <w:rPr>
                <w:sz w:val="24"/>
                <w:szCs w:val="24"/>
              </w:rPr>
            </w:pPr>
            <w:r w:rsidRPr="00326946">
              <w:rPr>
                <w:sz w:val="24"/>
                <w:szCs w:val="24"/>
              </w:rPr>
              <w:t>7. Сотрудничество с другими людьми</w:t>
            </w:r>
            <w:r w:rsidR="008515DF">
              <w:rPr>
                <w:sz w:val="24"/>
                <w:szCs w:val="24"/>
              </w:rPr>
              <w:t>.</w:t>
            </w:r>
          </w:p>
          <w:p w:rsidR="00337F98" w:rsidRDefault="00326946" w:rsidP="00C82389">
            <w:pPr>
              <w:jc w:val="both"/>
              <w:rPr>
                <w:sz w:val="24"/>
                <w:szCs w:val="24"/>
              </w:rPr>
            </w:pPr>
            <w:r w:rsidRPr="00326946">
              <w:rPr>
                <w:sz w:val="24"/>
                <w:szCs w:val="24"/>
              </w:rPr>
              <w:t>8. Оценка результатов своей деятельности</w:t>
            </w:r>
            <w:r w:rsidR="008515DF">
              <w:rPr>
                <w:sz w:val="24"/>
                <w:szCs w:val="24"/>
              </w:rPr>
              <w:t>.</w:t>
            </w:r>
          </w:p>
          <w:p w:rsidR="00C82389" w:rsidRPr="00337F98" w:rsidRDefault="00C82389" w:rsidP="00C8238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785" w:type="dxa"/>
          </w:tcPr>
          <w:p w:rsidR="00326946" w:rsidRPr="00326946" w:rsidRDefault="008515DF" w:rsidP="0032694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балла</w:t>
            </w:r>
            <w:r w:rsidR="00326946" w:rsidRPr="00326946">
              <w:rPr>
                <w:sz w:val="24"/>
                <w:szCs w:val="24"/>
              </w:rPr>
              <w:t xml:space="preserve"> – оптимальный уровень</w:t>
            </w:r>
          </w:p>
          <w:p w:rsidR="00326946" w:rsidRPr="00326946" w:rsidRDefault="008515DF" w:rsidP="0032694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326946" w:rsidRPr="00326946">
              <w:rPr>
                <w:sz w:val="24"/>
                <w:szCs w:val="24"/>
              </w:rPr>
              <w:t xml:space="preserve"> балла – достаточный уровень</w:t>
            </w:r>
          </w:p>
          <w:p w:rsidR="00326946" w:rsidRPr="00326946" w:rsidRDefault="008515DF" w:rsidP="0032694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балл</w:t>
            </w:r>
            <w:r w:rsidR="00326946" w:rsidRPr="00326946">
              <w:rPr>
                <w:sz w:val="24"/>
                <w:szCs w:val="24"/>
              </w:rPr>
              <w:t xml:space="preserve"> – критический уровень</w:t>
            </w:r>
          </w:p>
          <w:p w:rsidR="00326946" w:rsidRPr="00326946" w:rsidRDefault="00326946" w:rsidP="00326946">
            <w:pPr>
              <w:jc w:val="both"/>
              <w:rPr>
                <w:sz w:val="24"/>
                <w:szCs w:val="24"/>
              </w:rPr>
            </w:pPr>
            <w:r w:rsidRPr="00326946">
              <w:rPr>
                <w:sz w:val="24"/>
                <w:szCs w:val="24"/>
              </w:rPr>
              <w:t xml:space="preserve">0 баллов – отсутствие информации </w:t>
            </w:r>
          </w:p>
        </w:tc>
      </w:tr>
    </w:tbl>
    <w:p w:rsidR="00337F98" w:rsidRDefault="00337F98" w:rsidP="00337F98">
      <w:pPr>
        <w:jc w:val="both"/>
        <w:rPr>
          <w:b/>
        </w:rPr>
      </w:pPr>
      <w:r w:rsidRPr="00337F98">
        <w:rPr>
          <w:b/>
          <w:lang w:val="en-US"/>
        </w:rPr>
        <w:t>IV</w:t>
      </w:r>
      <w:r w:rsidRPr="00337F98">
        <w:rPr>
          <w:b/>
        </w:rPr>
        <w:t>. Рефлексивный этап.</w:t>
      </w:r>
    </w:p>
    <w:p w:rsidR="00337F98" w:rsidRDefault="008219FB" w:rsidP="008219FB">
      <w:pPr>
        <w:tabs>
          <w:tab w:val="left" w:pos="709"/>
        </w:tabs>
        <w:jc w:val="both"/>
      </w:pPr>
      <w:r>
        <w:t xml:space="preserve">           </w:t>
      </w:r>
      <w:r w:rsidR="00337F98" w:rsidRPr="00337F98">
        <w:rPr>
          <w:b/>
        </w:rPr>
        <w:t>Цель:</w:t>
      </w:r>
      <w:r w:rsidR="00337F98">
        <w:rPr>
          <w:b/>
        </w:rPr>
        <w:t xml:space="preserve"> </w:t>
      </w:r>
      <w:r w:rsidR="00604167">
        <w:t>формирование способности объективно оценивать</w:t>
      </w:r>
      <w:r w:rsidR="00337F98">
        <w:t xml:space="preserve"> </w:t>
      </w:r>
      <w:r w:rsidR="00604167">
        <w:t>учебные достижения</w:t>
      </w:r>
      <w:r>
        <w:t xml:space="preserve"> </w:t>
      </w:r>
      <w:r w:rsidR="00337F98">
        <w:t>учащегося как суб</w:t>
      </w:r>
      <w:r>
        <w:t xml:space="preserve">ъекта учебно-познавательной </w:t>
      </w:r>
      <w:r w:rsidR="00337F98">
        <w:t>деятельности.</w:t>
      </w:r>
    </w:p>
    <w:p w:rsidR="008219FB" w:rsidRDefault="008219FB" w:rsidP="00643564">
      <w:pPr>
        <w:tabs>
          <w:tab w:val="left" w:pos="709"/>
        </w:tabs>
        <w:jc w:val="both"/>
      </w:pPr>
      <w:r>
        <w:t xml:space="preserve">            Ученикам предлагается продолжить фразы:</w:t>
      </w:r>
    </w:p>
    <w:p w:rsidR="008219FB" w:rsidRDefault="008219FB" w:rsidP="00643564">
      <w:pPr>
        <w:pStyle w:val="a3"/>
        <w:numPr>
          <w:ilvl w:val="0"/>
          <w:numId w:val="34"/>
        </w:num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8219FB">
        <w:rPr>
          <w:rFonts w:ascii="Times New Roman" w:hAnsi="Times New Roman" w:cs="Times New Roman"/>
          <w:sz w:val="24"/>
          <w:szCs w:val="24"/>
        </w:rPr>
        <w:t>ри осуществлении учебной д</w:t>
      </w:r>
      <w:r>
        <w:rPr>
          <w:rFonts w:ascii="Times New Roman" w:hAnsi="Times New Roman" w:cs="Times New Roman"/>
          <w:sz w:val="24"/>
          <w:szCs w:val="24"/>
        </w:rPr>
        <w:t>еятельности у меня получилось…</w:t>
      </w:r>
    </w:p>
    <w:p w:rsidR="008219FB" w:rsidRDefault="008219FB" w:rsidP="00643564">
      <w:pPr>
        <w:pStyle w:val="a3"/>
        <w:numPr>
          <w:ilvl w:val="0"/>
          <w:numId w:val="34"/>
        </w:num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8219FB">
        <w:rPr>
          <w:rFonts w:ascii="Times New Roman" w:hAnsi="Times New Roman" w:cs="Times New Roman"/>
          <w:sz w:val="24"/>
          <w:szCs w:val="24"/>
        </w:rPr>
        <w:t>ри осуществлении учебной д</w:t>
      </w:r>
      <w:r>
        <w:rPr>
          <w:rFonts w:ascii="Times New Roman" w:hAnsi="Times New Roman" w:cs="Times New Roman"/>
          <w:sz w:val="24"/>
          <w:szCs w:val="24"/>
        </w:rPr>
        <w:t>еятельности у меня не получилось…</w:t>
      </w:r>
    </w:p>
    <w:p w:rsidR="008219FB" w:rsidRPr="00643564" w:rsidRDefault="008219FB" w:rsidP="00643564">
      <w:pPr>
        <w:pStyle w:val="a3"/>
        <w:numPr>
          <w:ilvl w:val="0"/>
          <w:numId w:val="34"/>
        </w:numPr>
        <w:tabs>
          <w:tab w:val="left" w:pos="709"/>
        </w:tabs>
        <w:spacing w:line="240" w:lineRule="auto"/>
        <w:jc w:val="both"/>
        <w:rPr>
          <w:rFonts w:eastAsia="Calibri"/>
        </w:rPr>
      </w:pPr>
      <w:r w:rsidRPr="008219FB">
        <w:rPr>
          <w:rFonts w:ascii="Times New Roman" w:hAnsi="Times New Roman" w:cs="Times New Roman"/>
          <w:sz w:val="24"/>
          <w:szCs w:val="24"/>
        </w:rPr>
        <w:t>мне удалось развить универсальные учебные дей</w:t>
      </w:r>
      <w:r w:rsidR="00643564">
        <w:rPr>
          <w:rFonts w:ascii="Times New Roman" w:hAnsi="Times New Roman" w:cs="Times New Roman"/>
          <w:sz w:val="24"/>
          <w:szCs w:val="24"/>
        </w:rPr>
        <w:t>ствия… (</w:t>
      </w:r>
      <w:r>
        <w:rPr>
          <w:rFonts w:ascii="Times New Roman" w:eastAsia="Calibri" w:hAnsi="Times New Roman" w:cs="Times New Roman"/>
          <w:sz w:val="24"/>
          <w:szCs w:val="24"/>
        </w:rPr>
        <w:t>г</w:t>
      </w:r>
      <w:r w:rsidRPr="008219FB">
        <w:rPr>
          <w:rFonts w:ascii="Times New Roman" w:eastAsia="Calibri" w:hAnsi="Times New Roman" w:cs="Times New Roman"/>
          <w:sz w:val="24"/>
          <w:szCs w:val="24"/>
        </w:rPr>
        <w:t>рафическое изображение темы в ви</w:t>
      </w:r>
      <w:r w:rsidR="00604167">
        <w:rPr>
          <w:rFonts w:ascii="Times New Roman" w:eastAsia="Calibri" w:hAnsi="Times New Roman" w:cs="Times New Roman"/>
          <w:sz w:val="24"/>
          <w:szCs w:val="24"/>
        </w:rPr>
        <w:t>де центрального образа/</w:t>
      </w:r>
      <w:r w:rsidRPr="00F66D4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с</w:t>
      </w:r>
      <w:r w:rsidRPr="00F66D44">
        <w:rPr>
          <w:rFonts w:ascii="Times New Roman" w:eastAsia="Calibri" w:hAnsi="Times New Roman" w:cs="Times New Roman"/>
          <w:sz w:val="24"/>
          <w:szCs w:val="24"/>
        </w:rPr>
        <w:t>труктурирование ассоц</w:t>
      </w:r>
      <w:r w:rsidR="00643564">
        <w:rPr>
          <w:rFonts w:ascii="Times New Roman" w:eastAsia="Calibri" w:hAnsi="Times New Roman" w:cs="Times New Roman"/>
          <w:sz w:val="24"/>
          <w:szCs w:val="24"/>
        </w:rPr>
        <w:t xml:space="preserve">иаций по определенным признакам, </w:t>
      </w:r>
      <w:r w:rsidRPr="008219FB">
        <w:rPr>
          <w:rFonts w:ascii="Times New Roman" w:eastAsia="Calibri" w:hAnsi="Times New Roman" w:cs="Times New Roman"/>
          <w:sz w:val="24"/>
          <w:szCs w:val="24"/>
        </w:rPr>
        <w:t xml:space="preserve">добавление ключевых ветвей к центральному  </w:t>
      </w:r>
      <w:r w:rsidR="00604167">
        <w:rPr>
          <w:rFonts w:ascii="Times New Roman" w:eastAsia="Calibri" w:hAnsi="Times New Roman" w:cs="Times New Roman"/>
          <w:sz w:val="24"/>
          <w:szCs w:val="24"/>
        </w:rPr>
        <w:t>образу/</w:t>
      </w:r>
      <w:r w:rsidR="006435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43564">
        <w:rPr>
          <w:rFonts w:ascii="Times New Roman" w:eastAsia="Calibri" w:hAnsi="Times New Roman" w:cs="Times New Roman"/>
          <w:sz w:val="24"/>
          <w:szCs w:val="24"/>
        </w:rPr>
        <w:t xml:space="preserve">добавление </w:t>
      </w:r>
      <w:r w:rsidR="00604167">
        <w:rPr>
          <w:rFonts w:ascii="Times New Roman" w:eastAsia="Calibri" w:hAnsi="Times New Roman" w:cs="Times New Roman"/>
          <w:sz w:val="24"/>
          <w:szCs w:val="24"/>
        </w:rPr>
        <w:t xml:space="preserve"> символики/</w:t>
      </w:r>
      <w:r w:rsidRPr="00643564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643564">
        <w:rPr>
          <w:rFonts w:ascii="Times New Roman" w:eastAsia="Calibri" w:hAnsi="Times New Roman" w:cs="Times New Roman"/>
          <w:sz w:val="24"/>
          <w:szCs w:val="24"/>
        </w:rPr>
        <w:t>у</w:t>
      </w:r>
      <w:r w:rsidRPr="00643564">
        <w:rPr>
          <w:rFonts w:ascii="Times New Roman" w:eastAsia="Calibri" w:hAnsi="Times New Roman" w:cs="Times New Roman"/>
          <w:sz w:val="24"/>
          <w:szCs w:val="24"/>
        </w:rPr>
        <w:t xml:space="preserve">становление   </w:t>
      </w:r>
      <w:r w:rsidR="00643564">
        <w:rPr>
          <w:rFonts w:ascii="Times New Roman" w:eastAsia="Calibri" w:hAnsi="Times New Roman" w:cs="Times New Roman"/>
          <w:sz w:val="24"/>
          <w:szCs w:val="24"/>
        </w:rPr>
        <w:t>логических</w:t>
      </w:r>
      <w:r w:rsidRPr="00643564">
        <w:rPr>
          <w:rFonts w:ascii="Times New Roman" w:eastAsia="Calibri" w:hAnsi="Times New Roman" w:cs="Times New Roman"/>
          <w:sz w:val="24"/>
          <w:szCs w:val="24"/>
        </w:rPr>
        <w:t xml:space="preserve">  связей  между</w:t>
      </w:r>
      <w:r w:rsidRPr="00643564">
        <w:rPr>
          <w:rFonts w:ascii="Times New Roman" w:hAnsi="Times New Roman" w:cs="Times New Roman"/>
          <w:sz w:val="24"/>
          <w:szCs w:val="24"/>
        </w:rPr>
        <w:t xml:space="preserve">  бло</w:t>
      </w:r>
      <w:r w:rsidRPr="00643564">
        <w:rPr>
          <w:rFonts w:ascii="Times New Roman" w:eastAsia="Calibri" w:hAnsi="Times New Roman" w:cs="Times New Roman"/>
          <w:sz w:val="24"/>
          <w:szCs w:val="24"/>
        </w:rPr>
        <w:t>ками или их элементами</w:t>
      </w:r>
      <w:r w:rsidR="00643564">
        <w:rPr>
          <w:rFonts w:ascii="Times New Roman" w:eastAsia="Calibri" w:hAnsi="Times New Roman" w:cs="Times New Roman"/>
          <w:sz w:val="24"/>
          <w:szCs w:val="24"/>
        </w:rPr>
        <w:t>);</w:t>
      </w:r>
    </w:p>
    <w:p w:rsidR="00643564" w:rsidRPr="00643564" w:rsidRDefault="00643564" w:rsidP="00643564">
      <w:pPr>
        <w:pStyle w:val="a3"/>
        <w:numPr>
          <w:ilvl w:val="0"/>
          <w:numId w:val="34"/>
        </w:numPr>
        <w:tabs>
          <w:tab w:val="left" w:pos="709"/>
        </w:tabs>
        <w:spacing w:line="240" w:lineRule="auto"/>
        <w:jc w:val="both"/>
        <w:rPr>
          <w:rFonts w:eastAsia="Calibri"/>
        </w:rPr>
      </w:pPr>
      <w:r w:rsidRPr="00643564">
        <w:rPr>
          <w:rFonts w:ascii="Times New Roman" w:eastAsia="Calibri" w:hAnsi="Times New Roman" w:cs="Times New Roman"/>
          <w:sz w:val="24"/>
          <w:szCs w:val="24"/>
        </w:rPr>
        <w:t xml:space="preserve">самостоятельной познавательной деятельности сопутствовали следующие учебные и личностные достижения: умение </w:t>
      </w:r>
      <w:r w:rsidRPr="00643564">
        <w:rPr>
          <w:rFonts w:ascii="Times New Roman" w:hAnsi="Times New Roman" w:cs="Times New Roman"/>
          <w:iCs/>
          <w:sz w:val="24"/>
          <w:szCs w:val="24"/>
        </w:rPr>
        <w:t xml:space="preserve">обнаруживать и </w:t>
      </w:r>
      <w:r w:rsidR="00604167">
        <w:rPr>
          <w:rFonts w:ascii="Times New Roman" w:hAnsi="Times New Roman" w:cs="Times New Roman"/>
          <w:iCs/>
          <w:sz w:val="24"/>
          <w:szCs w:val="24"/>
        </w:rPr>
        <w:t>формулировать учебную проблему/</w:t>
      </w:r>
      <w:r w:rsidRPr="00643564">
        <w:rPr>
          <w:rFonts w:ascii="Times New Roman" w:hAnsi="Times New Roman" w:cs="Times New Roman"/>
          <w:iCs/>
          <w:sz w:val="24"/>
          <w:szCs w:val="24"/>
        </w:rPr>
        <w:t xml:space="preserve"> устанавливать целевые приоритеты</w:t>
      </w:r>
      <w:r w:rsidR="00604167">
        <w:rPr>
          <w:rFonts w:ascii="Times New Roman" w:hAnsi="Times New Roman" w:cs="Times New Roman"/>
          <w:iCs/>
          <w:sz w:val="24"/>
          <w:szCs w:val="24"/>
        </w:rPr>
        <w:t>/</w:t>
      </w:r>
      <w:r w:rsidRPr="00643564">
        <w:rPr>
          <w:rFonts w:ascii="Times New Roman" w:hAnsi="Times New Roman" w:cs="Times New Roman"/>
          <w:iCs/>
          <w:sz w:val="24"/>
          <w:szCs w:val="24"/>
        </w:rPr>
        <w:t xml:space="preserve"> умение осуществлять выбор наиболее эффективных способов решения задач</w:t>
      </w:r>
      <w:r w:rsidR="00604167">
        <w:rPr>
          <w:rFonts w:ascii="Times New Roman" w:hAnsi="Times New Roman" w:cs="Times New Roman"/>
          <w:iCs/>
          <w:sz w:val="24"/>
          <w:szCs w:val="24"/>
        </w:rPr>
        <w:t xml:space="preserve">/ </w:t>
      </w:r>
      <w:r w:rsidRPr="00643564">
        <w:rPr>
          <w:rFonts w:ascii="Times New Roman" w:hAnsi="Times New Roman" w:cs="Times New Roman"/>
          <w:iCs/>
          <w:sz w:val="24"/>
          <w:szCs w:val="24"/>
        </w:rPr>
        <w:t xml:space="preserve">умение </w:t>
      </w:r>
      <w:r w:rsidRPr="00643564">
        <w:rPr>
          <w:rFonts w:ascii="Times New Roman" w:hAnsi="Times New Roman"/>
          <w:iCs/>
          <w:sz w:val="24"/>
          <w:szCs w:val="24"/>
        </w:rPr>
        <w:t>анализировать, сравнивать, классифицировать и обобщать факты и явления</w:t>
      </w:r>
      <w:r w:rsidR="003F1298">
        <w:rPr>
          <w:rFonts w:ascii="Times New Roman" w:hAnsi="Times New Roman"/>
          <w:iCs/>
          <w:color w:val="000000"/>
          <w:sz w:val="24"/>
          <w:szCs w:val="24"/>
        </w:rPr>
        <w:t>;</w:t>
      </w:r>
    </w:p>
    <w:p w:rsidR="00604167" w:rsidRPr="00C82389" w:rsidRDefault="00643564" w:rsidP="00C82389">
      <w:pPr>
        <w:pStyle w:val="a3"/>
        <w:numPr>
          <w:ilvl w:val="0"/>
          <w:numId w:val="34"/>
        </w:num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3564">
        <w:rPr>
          <w:rFonts w:ascii="Times New Roman" w:eastAsia="Calibri" w:hAnsi="Times New Roman" w:cs="Times New Roman"/>
          <w:sz w:val="24"/>
          <w:szCs w:val="24"/>
        </w:rPr>
        <w:t>в рамках самообразования мне необ</w:t>
      </w:r>
      <w:r>
        <w:rPr>
          <w:rFonts w:ascii="Times New Roman" w:eastAsia="Calibri" w:hAnsi="Times New Roman" w:cs="Times New Roman"/>
          <w:sz w:val="24"/>
          <w:szCs w:val="24"/>
        </w:rPr>
        <w:t>ходимо: научиться структурировать тексты</w:t>
      </w:r>
      <w:r w:rsidR="00604167"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включая умение выделять главное и второстепенное</w:t>
      </w:r>
      <w:r w:rsidR="00604167">
        <w:rPr>
          <w:rFonts w:ascii="Times New Roman" w:eastAsia="Calibri" w:hAnsi="Times New Roman" w:cs="Times New Roman"/>
          <w:sz w:val="24"/>
          <w:szCs w:val="24"/>
        </w:rPr>
        <w:t>/ устанавливать логические связи.</w:t>
      </w:r>
    </w:p>
    <w:p w:rsidR="00604167" w:rsidRDefault="00604167" w:rsidP="00604167">
      <w:pPr>
        <w:tabs>
          <w:tab w:val="left" w:pos="709"/>
        </w:tabs>
        <w:jc w:val="both"/>
        <w:rPr>
          <w:rFonts w:eastAsia="Calibri"/>
          <w:b/>
        </w:rPr>
      </w:pPr>
      <w:r>
        <w:rPr>
          <w:rFonts w:eastAsia="Calibri"/>
          <w:b/>
          <w:lang w:val="en-US"/>
        </w:rPr>
        <w:t>V</w:t>
      </w:r>
      <w:r w:rsidRPr="00604167">
        <w:rPr>
          <w:rFonts w:eastAsia="Calibri"/>
          <w:b/>
        </w:rPr>
        <w:t>. Домашнее задание.</w:t>
      </w:r>
    </w:p>
    <w:p w:rsidR="00604167" w:rsidRDefault="00604167" w:rsidP="00604167">
      <w:pPr>
        <w:tabs>
          <w:tab w:val="left" w:pos="709"/>
        </w:tabs>
        <w:jc w:val="both"/>
      </w:pPr>
      <w:r>
        <w:rPr>
          <w:rFonts w:eastAsia="Calibri"/>
        </w:rPr>
        <w:t xml:space="preserve">Выучить </w:t>
      </w:r>
      <w:r w:rsidRPr="00426A6D">
        <w:t>§</w:t>
      </w:r>
      <w:r>
        <w:t>17, составить интеллект-карту, включающую все четыре ветви.</w:t>
      </w:r>
    </w:p>
    <w:p w:rsidR="00974A8B" w:rsidRPr="00604167" w:rsidRDefault="00974A8B" w:rsidP="00604167">
      <w:pPr>
        <w:tabs>
          <w:tab w:val="left" w:pos="709"/>
        </w:tabs>
        <w:jc w:val="both"/>
      </w:pPr>
    </w:p>
    <w:p w:rsidR="00D07F66" w:rsidRPr="00032864" w:rsidRDefault="00D07F66" w:rsidP="00D07F66">
      <w:pPr>
        <w:jc w:val="center"/>
        <w:rPr>
          <w:b/>
        </w:rPr>
      </w:pPr>
      <w:r w:rsidRPr="00032864">
        <w:rPr>
          <w:b/>
        </w:rPr>
        <w:t>Литература</w:t>
      </w:r>
    </w:p>
    <w:p w:rsidR="00D07F66" w:rsidRPr="00032864" w:rsidRDefault="00D07F66" w:rsidP="002D2F96">
      <w:pPr>
        <w:pStyle w:val="a3"/>
        <w:numPr>
          <w:ilvl w:val="0"/>
          <w:numId w:val="19"/>
        </w:numPr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2864">
        <w:rPr>
          <w:rFonts w:ascii="Times New Roman" w:hAnsi="Times New Roman" w:cs="Times New Roman"/>
          <w:sz w:val="24"/>
          <w:szCs w:val="24"/>
        </w:rPr>
        <w:t>Бьюзен</w:t>
      </w:r>
      <w:proofErr w:type="spellEnd"/>
      <w:r w:rsidRPr="00032864">
        <w:rPr>
          <w:rFonts w:ascii="Times New Roman" w:hAnsi="Times New Roman" w:cs="Times New Roman"/>
          <w:sz w:val="24"/>
          <w:szCs w:val="24"/>
        </w:rPr>
        <w:t xml:space="preserve">, Т. и Б. </w:t>
      </w:r>
      <w:proofErr w:type="spellStart"/>
      <w:r w:rsidRPr="00032864">
        <w:rPr>
          <w:rFonts w:ascii="Times New Roman" w:hAnsi="Times New Roman" w:cs="Times New Roman"/>
          <w:sz w:val="24"/>
          <w:szCs w:val="24"/>
        </w:rPr>
        <w:t>Супермышление</w:t>
      </w:r>
      <w:proofErr w:type="spellEnd"/>
      <w:r w:rsidRPr="00032864">
        <w:rPr>
          <w:rFonts w:ascii="Times New Roman" w:hAnsi="Times New Roman" w:cs="Times New Roman"/>
          <w:sz w:val="24"/>
          <w:szCs w:val="24"/>
        </w:rPr>
        <w:t xml:space="preserve"> / Т. и Б. </w:t>
      </w:r>
      <w:proofErr w:type="spellStart"/>
      <w:r w:rsidRPr="00032864">
        <w:rPr>
          <w:rFonts w:ascii="Times New Roman" w:hAnsi="Times New Roman" w:cs="Times New Roman"/>
          <w:sz w:val="24"/>
          <w:szCs w:val="24"/>
        </w:rPr>
        <w:t>Бьюзен</w:t>
      </w:r>
      <w:proofErr w:type="spellEnd"/>
      <w:r w:rsidRPr="00032864">
        <w:rPr>
          <w:rFonts w:ascii="Times New Roman" w:hAnsi="Times New Roman" w:cs="Times New Roman"/>
          <w:sz w:val="24"/>
          <w:szCs w:val="24"/>
        </w:rPr>
        <w:t>; пер. с англ. Е.А. Самсонов. – 4-е изд. – Мн.: «Попурри», 2007. – 304 с.: ил.</w:t>
      </w:r>
    </w:p>
    <w:p w:rsidR="00D07F66" w:rsidRPr="00032864" w:rsidRDefault="002D2F96" w:rsidP="00D07F66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2864">
        <w:rPr>
          <w:rFonts w:ascii="Times New Roman" w:hAnsi="Times New Roman" w:cs="Times New Roman"/>
          <w:sz w:val="24"/>
          <w:szCs w:val="24"/>
        </w:rPr>
        <w:t>Драгомилов</w:t>
      </w:r>
      <w:proofErr w:type="spellEnd"/>
      <w:r w:rsidRPr="00032864">
        <w:rPr>
          <w:rFonts w:ascii="Times New Roman" w:hAnsi="Times New Roman" w:cs="Times New Roman"/>
          <w:sz w:val="24"/>
          <w:szCs w:val="24"/>
        </w:rPr>
        <w:t>, А.Г. Биология:  8</w:t>
      </w:r>
      <w:r w:rsidR="00D07F66" w:rsidRPr="00032864">
        <w:rPr>
          <w:rFonts w:ascii="Times New Roman" w:hAnsi="Times New Roman" w:cs="Times New Roman"/>
          <w:sz w:val="24"/>
          <w:szCs w:val="24"/>
        </w:rPr>
        <w:t xml:space="preserve"> класс: учебник для учащихся общеобразовательных </w:t>
      </w:r>
      <w:r w:rsidRPr="00032864">
        <w:rPr>
          <w:rFonts w:ascii="Times New Roman" w:hAnsi="Times New Roman" w:cs="Times New Roman"/>
          <w:sz w:val="24"/>
          <w:szCs w:val="24"/>
        </w:rPr>
        <w:t>организаций</w:t>
      </w:r>
      <w:r w:rsidR="00D07F66" w:rsidRPr="00032864">
        <w:rPr>
          <w:rFonts w:ascii="Times New Roman" w:hAnsi="Times New Roman" w:cs="Times New Roman"/>
          <w:sz w:val="24"/>
          <w:szCs w:val="24"/>
        </w:rPr>
        <w:t xml:space="preserve"> / </w:t>
      </w:r>
      <w:r w:rsidRPr="00032864">
        <w:rPr>
          <w:rFonts w:ascii="Times New Roman" w:hAnsi="Times New Roman" w:cs="Times New Roman"/>
          <w:sz w:val="24"/>
          <w:szCs w:val="24"/>
        </w:rPr>
        <w:t xml:space="preserve">А.Г. </w:t>
      </w:r>
      <w:proofErr w:type="spellStart"/>
      <w:r w:rsidRPr="00032864">
        <w:rPr>
          <w:rFonts w:ascii="Times New Roman" w:hAnsi="Times New Roman" w:cs="Times New Roman"/>
          <w:sz w:val="24"/>
          <w:szCs w:val="24"/>
        </w:rPr>
        <w:t>Драгомилов</w:t>
      </w:r>
      <w:proofErr w:type="spellEnd"/>
      <w:r w:rsidRPr="00032864">
        <w:rPr>
          <w:rFonts w:ascii="Times New Roman" w:hAnsi="Times New Roman" w:cs="Times New Roman"/>
          <w:sz w:val="24"/>
          <w:szCs w:val="24"/>
        </w:rPr>
        <w:t>, Р.Д. Маш. – 4</w:t>
      </w:r>
      <w:r w:rsidR="00D07F66" w:rsidRPr="00032864">
        <w:rPr>
          <w:rFonts w:ascii="Times New Roman" w:hAnsi="Times New Roman" w:cs="Times New Roman"/>
          <w:sz w:val="24"/>
          <w:szCs w:val="24"/>
        </w:rPr>
        <w:t xml:space="preserve">-е изд.,    </w:t>
      </w:r>
      <w:proofErr w:type="spellStart"/>
      <w:r w:rsidR="00D07F66" w:rsidRPr="00032864">
        <w:rPr>
          <w:rFonts w:ascii="Times New Roman" w:hAnsi="Times New Roman" w:cs="Times New Roman"/>
          <w:sz w:val="24"/>
          <w:szCs w:val="24"/>
        </w:rPr>
        <w:t>п</w:t>
      </w:r>
      <w:r w:rsidRPr="00032864">
        <w:rPr>
          <w:rFonts w:ascii="Times New Roman" w:hAnsi="Times New Roman" w:cs="Times New Roman"/>
          <w:sz w:val="24"/>
          <w:szCs w:val="24"/>
        </w:rPr>
        <w:t>ерераб</w:t>
      </w:r>
      <w:proofErr w:type="spellEnd"/>
      <w:r w:rsidRPr="00032864">
        <w:rPr>
          <w:rFonts w:ascii="Times New Roman" w:hAnsi="Times New Roman" w:cs="Times New Roman"/>
          <w:sz w:val="24"/>
          <w:szCs w:val="24"/>
        </w:rPr>
        <w:t xml:space="preserve">. – М.: </w:t>
      </w:r>
      <w:proofErr w:type="spellStart"/>
      <w:r w:rsidRPr="00032864"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 w:rsidRPr="00032864">
        <w:rPr>
          <w:rFonts w:ascii="Times New Roman" w:hAnsi="Times New Roman" w:cs="Times New Roman"/>
          <w:sz w:val="24"/>
          <w:szCs w:val="24"/>
        </w:rPr>
        <w:t>-Граф, 2015</w:t>
      </w:r>
      <w:r w:rsidR="00D07F66" w:rsidRPr="00032864">
        <w:rPr>
          <w:rFonts w:ascii="Times New Roman" w:hAnsi="Times New Roman" w:cs="Times New Roman"/>
          <w:sz w:val="24"/>
          <w:szCs w:val="24"/>
        </w:rPr>
        <w:t xml:space="preserve">. – </w:t>
      </w:r>
      <w:r w:rsidRPr="00032864">
        <w:rPr>
          <w:rFonts w:ascii="Times New Roman" w:hAnsi="Times New Roman" w:cs="Times New Roman"/>
          <w:sz w:val="24"/>
          <w:szCs w:val="24"/>
        </w:rPr>
        <w:t xml:space="preserve">288 </w:t>
      </w:r>
      <w:r w:rsidR="00D07F66" w:rsidRPr="00032864">
        <w:rPr>
          <w:rFonts w:ascii="Times New Roman" w:hAnsi="Times New Roman" w:cs="Times New Roman"/>
          <w:sz w:val="24"/>
          <w:szCs w:val="24"/>
        </w:rPr>
        <w:t>с.: ил.</w:t>
      </w:r>
    </w:p>
    <w:p w:rsidR="00326946" w:rsidRPr="00032864" w:rsidRDefault="00870FA3" w:rsidP="00870FA3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28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Коджаспиров</w:t>
      </w:r>
      <w:proofErr w:type="spellEnd"/>
      <w:r w:rsidRPr="000328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Г.М. Педагогика: Учебник / </w:t>
      </w:r>
      <w:proofErr w:type="spellStart"/>
      <w:r w:rsidRPr="000328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Г.М.Коджаспиров</w:t>
      </w:r>
      <w:proofErr w:type="spellEnd"/>
      <w:r w:rsidRPr="000328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– М.: </w:t>
      </w:r>
      <w:proofErr w:type="spellStart"/>
      <w:r w:rsidRPr="000328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Гардарики</w:t>
      </w:r>
      <w:proofErr w:type="spellEnd"/>
      <w:r w:rsidRPr="000328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2004. – 528 с.</w:t>
      </w:r>
    </w:p>
    <w:p w:rsidR="00FF5D99" w:rsidRPr="00032864" w:rsidRDefault="00FF5D99" w:rsidP="002D2F96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8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Рябцева Е. В. Организация самостоятельной деятельности учащихся на уроках математики, информатики [Текст] // Актуальные задачи педагогики: материалы VII </w:t>
      </w:r>
      <w:proofErr w:type="spellStart"/>
      <w:r w:rsidRPr="000328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междунар</w:t>
      </w:r>
      <w:proofErr w:type="spellEnd"/>
      <w:r w:rsidRPr="000328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науч. </w:t>
      </w:r>
      <w:proofErr w:type="spellStart"/>
      <w:r w:rsidRPr="000328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конф</w:t>
      </w:r>
      <w:proofErr w:type="spellEnd"/>
      <w:r w:rsidRPr="000328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(г. Чита, апрель 2016 г.). — Чита: Издательство Молодой ученый, 2016. — С. 90-94.</w:t>
      </w:r>
    </w:p>
    <w:p w:rsidR="002D2F96" w:rsidRPr="00032864" w:rsidRDefault="002D2F96" w:rsidP="002D2F96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864">
        <w:rPr>
          <w:rFonts w:ascii="Times New Roman" w:hAnsi="Times New Roman" w:cs="Times New Roman"/>
          <w:sz w:val="24"/>
          <w:szCs w:val="24"/>
        </w:rPr>
        <w:t>Синельников,   Р.Д.   Атлас   по  анатомии  человека  в  3-х  томах. – М.:  Медицина, 2009</w:t>
      </w:r>
    </w:p>
    <w:p w:rsidR="00FF5D99" w:rsidRPr="00032864" w:rsidRDefault="00FF5D99" w:rsidP="00870FA3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8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Современные педагогические технологии основной школы в условиях ФГОС</w:t>
      </w:r>
      <w:r w:rsidR="002D2F96" w:rsidRPr="000328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/ О.Б. </w:t>
      </w:r>
      <w:proofErr w:type="spellStart"/>
      <w:r w:rsidR="002D2F96" w:rsidRPr="000328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Даутова</w:t>
      </w:r>
      <w:proofErr w:type="spellEnd"/>
      <w:r w:rsidR="002D2F96" w:rsidRPr="000328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Е.В. Иваньшина, О.А. </w:t>
      </w:r>
      <w:proofErr w:type="spellStart"/>
      <w:r w:rsidR="002D2F96" w:rsidRPr="000328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Ивашедкина</w:t>
      </w:r>
      <w:proofErr w:type="spellEnd"/>
      <w:r w:rsidR="002D2F96" w:rsidRPr="000328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Т.Б. Казачкова, О.Н. Крылова, И.В. </w:t>
      </w:r>
      <w:proofErr w:type="spellStart"/>
      <w:r w:rsidR="002D2F96" w:rsidRPr="000328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Муштавинская</w:t>
      </w:r>
      <w:proofErr w:type="spellEnd"/>
      <w:r w:rsidR="002D2F96" w:rsidRPr="000328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– СПб: КАРО, 2014. – 176 с. – Серия «Петербургский вектор введения ФГОС основного общего образования».</w:t>
      </w:r>
    </w:p>
    <w:p w:rsidR="00DE2360" w:rsidRPr="00032864" w:rsidRDefault="00DE2360" w:rsidP="00DE2360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2864">
        <w:rPr>
          <w:rFonts w:ascii="Times New Roman" w:eastAsia="Calibri" w:hAnsi="Times New Roman" w:cs="Times New Roman"/>
          <w:sz w:val="24"/>
          <w:szCs w:val="24"/>
        </w:rPr>
        <w:t xml:space="preserve">Формирование универсальных учебных действий в основной школе: от действия – к мысли. Система заданий /Под ред. А.Г. </w:t>
      </w:r>
      <w:proofErr w:type="spellStart"/>
      <w:r w:rsidRPr="00032864">
        <w:rPr>
          <w:rFonts w:ascii="Times New Roman" w:eastAsia="Calibri" w:hAnsi="Times New Roman" w:cs="Times New Roman"/>
          <w:sz w:val="24"/>
          <w:szCs w:val="24"/>
        </w:rPr>
        <w:t>Асмолова</w:t>
      </w:r>
      <w:proofErr w:type="spellEnd"/>
      <w:r w:rsidRPr="00032864">
        <w:rPr>
          <w:rFonts w:ascii="Times New Roman" w:eastAsia="Calibri" w:hAnsi="Times New Roman" w:cs="Times New Roman"/>
          <w:sz w:val="24"/>
          <w:szCs w:val="24"/>
        </w:rPr>
        <w:t>. М.: Просвещение, 2011. Серия «Работаем по новым стандартам».</w:t>
      </w:r>
    </w:p>
    <w:p w:rsidR="00846768" w:rsidRDefault="00846768" w:rsidP="00870FA3">
      <w:pPr>
        <w:jc w:val="both"/>
      </w:pPr>
    </w:p>
    <w:p w:rsidR="0005005B" w:rsidRDefault="0005005B" w:rsidP="00870FA3">
      <w:pPr>
        <w:jc w:val="both"/>
      </w:pPr>
    </w:p>
    <w:p w:rsidR="0005005B" w:rsidRPr="00032864" w:rsidRDefault="0005005B" w:rsidP="00870FA3">
      <w:pPr>
        <w:jc w:val="both"/>
      </w:pPr>
      <w:bookmarkStart w:id="0" w:name="_GoBack"/>
      <w:bookmarkEnd w:id="0"/>
    </w:p>
    <w:p w:rsidR="001E25C4" w:rsidRPr="00871A46" w:rsidRDefault="001E25C4" w:rsidP="00870FA3">
      <w:pPr>
        <w:jc w:val="both"/>
      </w:pPr>
    </w:p>
    <w:p w:rsidR="001E25C4" w:rsidRPr="00871A46" w:rsidRDefault="001E25C4" w:rsidP="00870FA3">
      <w:pPr>
        <w:jc w:val="both"/>
      </w:pPr>
    </w:p>
    <w:p w:rsidR="001E25C4" w:rsidRPr="00B0551D" w:rsidRDefault="001E25C4" w:rsidP="00B0551D">
      <w:pPr>
        <w:jc w:val="right"/>
        <w:rPr>
          <w:b/>
        </w:rPr>
      </w:pPr>
      <w:r w:rsidRPr="00032864">
        <w:rPr>
          <w:b/>
        </w:rPr>
        <w:lastRenderedPageBreak/>
        <w:t>При</w:t>
      </w:r>
      <w:r w:rsidR="00032864" w:rsidRPr="00032864">
        <w:rPr>
          <w:b/>
        </w:rPr>
        <w:t>ложение А.</w:t>
      </w:r>
    </w:p>
    <w:p w:rsidR="001E25C4" w:rsidRDefault="001E25C4" w:rsidP="001E25C4">
      <w:pPr>
        <w:jc w:val="center"/>
      </w:pPr>
      <w:r>
        <w:t>Интеллект-карта «</w:t>
      </w:r>
      <w:r w:rsidR="00B0551D">
        <w:t>Кровообращение</w:t>
      </w:r>
      <w:r>
        <w:t xml:space="preserve">», </w:t>
      </w:r>
      <w:r w:rsidR="00974A8B">
        <w:t>Алейников З., 8Б</w:t>
      </w:r>
    </w:p>
    <w:p w:rsidR="001E25C4" w:rsidRPr="00974A8B" w:rsidRDefault="001E25C4" w:rsidP="00B0551D">
      <w:pPr>
        <w:jc w:val="center"/>
      </w:pPr>
      <w:r>
        <w:rPr>
          <w:noProof/>
        </w:rPr>
        <w:drawing>
          <wp:inline distT="0" distB="0" distL="0" distR="0">
            <wp:extent cx="5978525" cy="4483894"/>
            <wp:effectExtent l="19050" t="19050" r="22225" b="11906"/>
            <wp:docPr id="2" name="Рисунок 2" descr="D:\Documents\Администратор\Мои документы\Интеллект-карты\Интеллект-карты (образцы)\Кровь и кровообращение\Кровообращение, Миронов М., 8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Администратор\Мои документы\Интеллект-карты\Интеллект-карты (образцы)\Кровь и кровообращение\Кровообращение, Миронов М., 8в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870" cy="44856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51D" w:rsidRDefault="00B0551D" w:rsidP="00B0551D">
      <w:pPr>
        <w:jc w:val="center"/>
      </w:pPr>
    </w:p>
    <w:p w:rsidR="00032864" w:rsidRPr="00974A8B" w:rsidRDefault="00B0551D" w:rsidP="00B0551D">
      <w:pPr>
        <w:jc w:val="center"/>
      </w:pPr>
      <w:r>
        <w:t>Интеллект-карта «Кровообращение», Романова У., 8В</w:t>
      </w:r>
    </w:p>
    <w:p w:rsidR="00032864" w:rsidRDefault="00B0551D" w:rsidP="00B0551D">
      <w:pPr>
        <w:jc w:val="center"/>
      </w:pPr>
      <w:r>
        <w:rPr>
          <w:noProof/>
        </w:rPr>
        <w:drawing>
          <wp:inline distT="0" distB="0" distL="0" distR="0">
            <wp:extent cx="5924550" cy="4195452"/>
            <wp:effectExtent l="19050" t="19050" r="19050" b="14598"/>
            <wp:docPr id="10" name="Рисунок 2" descr="D:\Documents\Администратор\Мои документы\Кровообращение, Романова У., 8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Администратор\Мои документы\Кровообращение, Романова У., 8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873" cy="41970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51D" w:rsidRDefault="00B0551D" w:rsidP="005A64B7">
      <w:pPr>
        <w:jc w:val="center"/>
      </w:pPr>
      <w:r>
        <w:lastRenderedPageBreak/>
        <w:t xml:space="preserve">Интеллект-карта «Кровообращение», </w:t>
      </w:r>
      <w:proofErr w:type="spellStart"/>
      <w:r>
        <w:t>Уснунц</w:t>
      </w:r>
      <w:proofErr w:type="spellEnd"/>
      <w:r>
        <w:t xml:space="preserve"> Д., 8</w:t>
      </w:r>
    </w:p>
    <w:p w:rsidR="00B0551D" w:rsidRPr="00974A8B" w:rsidRDefault="00B0551D" w:rsidP="00B0551D">
      <w:pPr>
        <w:jc w:val="center"/>
      </w:pPr>
      <w:r>
        <w:rPr>
          <w:noProof/>
        </w:rPr>
        <w:drawing>
          <wp:inline distT="0" distB="0" distL="0" distR="0">
            <wp:extent cx="6263962" cy="4486275"/>
            <wp:effectExtent l="19050" t="19050" r="22538" b="28575"/>
            <wp:docPr id="12" name="Рисунок 3" descr="D:\Documents\Администратор\Мои документы\Кровообращение, Уснунц Д., 8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Администратор\Мои документы\Кровообращение, Уснунц Д., 8В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962" cy="4486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51D" w:rsidRPr="00974A8B" w:rsidRDefault="00B0551D" w:rsidP="00B0551D">
      <w:pPr>
        <w:jc w:val="center"/>
      </w:pPr>
    </w:p>
    <w:p w:rsidR="00032864" w:rsidRPr="00974A8B" w:rsidRDefault="005A64B7" w:rsidP="005A64B7">
      <w:pPr>
        <w:jc w:val="center"/>
      </w:pPr>
      <w:r>
        <w:t>Интеллект-карта «Кровообращение», Коломина Е., 8В</w:t>
      </w:r>
    </w:p>
    <w:p w:rsidR="00C82389" w:rsidRPr="00032864" w:rsidRDefault="005A64B7" w:rsidP="005A64B7">
      <w:pPr>
        <w:jc w:val="center"/>
      </w:pPr>
      <w:r>
        <w:rPr>
          <w:noProof/>
        </w:rPr>
        <w:drawing>
          <wp:inline distT="0" distB="0" distL="0" distR="0">
            <wp:extent cx="6254529" cy="4429125"/>
            <wp:effectExtent l="19050" t="19050" r="12921" b="28575"/>
            <wp:docPr id="13" name="Рисунок 4" descr="D:\Documents\Администратор\Мои документы\Кровообращение, Коломина Е., 8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Администратор\Мои документы\Кровообращение, Коломина Е., 8В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529" cy="4429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864" w:rsidRPr="00F3326A" w:rsidRDefault="00032864" w:rsidP="00032864">
      <w:pPr>
        <w:jc w:val="right"/>
        <w:rPr>
          <w:b/>
        </w:rPr>
      </w:pPr>
      <w:r w:rsidRPr="00032864">
        <w:rPr>
          <w:b/>
        </w:rPr>
        <w:lastRenderedPageBreak/>
        <w:t>При</w:t>
      </w:r>
      <w:r>
        <w:rPr>
          <w:b/>
        </w:rPr>
        <w:t>ложение В</w:t>
      </w:r>
      <w:r w:rsidRPr="00032864">
        <w:rPr>
          <w:b/>
        </w:rPr>
        <w:t>.</w:t>
      </w:r>
    </w:p>
    <w:p w:rsidR="00032864" w:rsidRPr="00F3326A" w:rsidRDefault="00032864" w:rsidP="00C82389"/>
    <w:p w:rsidR="00032864" w:rsidRPr="00032864" w:rsidRDefault="00032864" w:rsidP="00032864">
      <w:pPr>
        <w:shd w:val="clear" w:color="auto" w:fill="FFFFFF"/>
        <w:jc w:val="center"/>
        <w:outlineLvl w:val="0"/>
        <w:rPr>
          <w:b/>
          <w:kern w:val="36"/>
        </w:rPr>
      </w:pPr>
      <w:r w:rsidRPr="00032864">
        <w:rPr>
          <w:b/>
          <w:kern w:val="36"/>
        </w:rPr>
        <w:t>Строение сердца</w:t>
      </w:r>
    </w:p>
    <w:p w:rsidR="00032864" w:rsidRPr="00032864" w:rsidRDefault="00032864" w:rsidP="00032864">
      <w:pPr>
        <w:shd w:val="clear" w:color="auto" w:fill="FFFFFF"/>
        <w:tabs>
          <w:tab w:val="left" w:pos="567"/>
        </w:tabs>
        <w:jc w:val="both"/>
        <w:rPr>
          <w:color w:val="000000"/>
        </w:rPr>
      </w:pPr>
      <w:r w:rsidRPr="00032864">
        <w:rPr>
          <w:color w:val="000000"/>
        </w:rPr>
        <w:t xml:space="preserve">        Сердце человека расположено в грудной полости за грудиной, от середины сдвинуто несколько влево, масса его около 300 г, размер – примерно с левый кулак человека. Оно покрыто тонкой и плотной оболочкой, образующей замкнутый мешок – </w:t>
      </w:r>
      <w:r w:rsidRPr="00032864">
        <w:rPr>
          <w:b/>
          <w:i/>
          <w:color w:val="000000"/>
        </w:rPr>
        <w:t>околосердечную сумку, или перикард</w:t>
      </w:r>
      <w:r w:rsidRPr="00032864">
        <w:rPr>
          <w:color w:val="000000"/>
        </w:rPr>
        <w:t xml:space="preserve">. Между ней и сердцем находится жидкость, увлажняющая сердце и уменьшающая трение при его сокращениях. </w:t>
      </w:r>
      <w:r w:rsidRPr="00032864">
        <w:rPr>
          <w:b/>
          <w:color w:val="000000"/>
          <w:u w:val="single"/>
        </w:rPr>
        <w:t>Стенки сердца:</w:t>
      </w:r>
      <w:r w:rsidRPr="00032864">
        <w:rPr>
          <w:color w:val="000000"/>
        </w:rPr>
        <w:t xml:space="preserve"> </w:t>
      </w:r>
      <w:r w:rsidRPr="00032864">
        <w:rPr>
          <w:b/>
          <w:i/>
          <w:color w:val="000000"/>
        </w:rPr>
        <w:t>1) наружный слой – эпикард</w:t>
      </w:r>
      <w:r w:rsidRPr="00032864">
        <w:rPr>
          <w:color w:val="000000"/>
        </w:rPr>
        <w:t xml:space="preserve"> из соединительной ткани покрывает сердце;   </w:t>
      </w:r>
      <w:r w:rsidRPr="00032864">
        <w:rPr>
          <w:b/>
          <w:i/>
          <w:color w:val="000000"/>
        </w:rPr>
        <w:t xml:space="preserve">2) средний слой </w:t>
      </w:r>
      <w:r w:rsidRPr="00032864">
        <w:rPr>
          <w:color w:val="000000"/>
        </w:rPr>
        <w:t xml:space="preserve">из поперечнополосатых мышечных волокон – </w:t>
      </w:r>
      <w:r w:rsidRPr="00032864">
        <w:rPr>
          <w:b/>
          <w:i/>
          <w:color w:val="000000"/>
        </w:rPr>
        <w:t>миокард</w:t>
      </w:r>
      <w:r w:rsidRPr="00032864">
        <w:rPr>
          <w:color w:val="000000"/>
        </w:rPr>
        <w:t xml:space="preserve">; </w:t>
      </w:r>
      <w:r w:rsidRPr="00032864">
        <w:rPr>
          <w:b/>
          <w:i/>
          <w:color w:val="000000"/>
        </w:rPr>
        <w:t>3) внутренний слой – эндокард</w:t>
      </w:r>
      <w:r w:rsidRPr="00032864">
        <w:rPr>
          <w:color w:val="000000"/>
        </w:rPr>
        <w:t xml:space="preserve"> из эпителиальной ткани. Сердце человека, как у всех млекопитающих, четырёхкамерное и состоит из строго обособленных правой и левой частей. Обе части делятся на предсердие и желудочек, которые сообщаются между собой, но в одном направлении.</w:t>
      </w:r>
    </w:p>
    <w:p w:rsidR="00032864" w:rsidRPr="00032864" w:rsidRDefault="00032864" w:rsidP="00032864">
      <w:pPr>
        <w:shd w:val="clear" w:color="auto" w:fill="FFFFFF"/>
        <w:tabs>
          <w:tab w:val="left" w:pos="567"/>
        </w:tabs>
        <w:jc w:val="both"/>
        <w:rPr>
          <w:color w:val="000000"/>
        </w:rPr>
      </w:pPr>
      <w:r w:rsidRPr="00032864">
        <w:rPr>
          <w:color w:val="000000"/>
        </w:rPr>
        <w:t xml:space="preserve">       Стенки камер различаются по толщине в зависимости от выполняемой работы. При сокращении стенок </w:t>
      </w:r>
      <w:r w:rsidRPr="00032864">
        <w:rPr>
          <w:b/>
          <w:i/>
          <w:color w:val="000000"/>
        </w:rPr>
        <w:t>предсердий</w:t>
      </w:r>
      <w:r w:rsidRPr="00032864">
        <w:rPr>
          <w:color w:val="000000"/>
        </w:rPr>
        <w:t xml:space="preserve"> выполняется небольшая</w:t>
      </w:r>
      <w:r>
        <w:rPr>
          <w:color w:val="000000"/>
        </w:rPr>
        <w:t xml:space="preserve">  </w:t>
      </w:r>
      <w:r w:rsidRPr="00032864">
        <w:rPr>
          <w:color w:val="000000"/>
        </w:rPr>
        <w:t xml:space="preserve">работа – кровь подается в желудочки, поэтому эти </w:t>
      </w:r>
      <w:r w:rsidRPr="00032864">
        <w:rPr>
          <w:b/>
          <w:i/>
          <w:color w:val="000000"/>
        </w:rPr>
        <w:t>стенки относительно тонкие (2-3 мм).</w:t>
      </w:r>
      <w:r w:rsidRPr="00032864">
        <w:rPr>
          <w:color w:val="000000"/>
        </w:rPr>
        <w:t xml:space="preserve"> Правый желудочек (толщиной 4-6 мм) проталкивает кровь по малому кругу кровообращения, а </w:t>
      </w:r>
      <w:r w:rsidRPr="00032864">
        <w:rPr>
          <w:b/>
          <w:i/>
          <w:color w:val="000000"/>
        </w:rPr>
        <w:t>левый</w:t>
      </w:r>
      <w:r w:rsidRPr="00032864">
        <w:rPr>
          <w:color w:val="000000"/>
        </w:rPr>
        <w:t xml:space="preserve"> – выбрасывает кровь в большой круг кровообращения, поэтому его </w:t>
      </w:r>
      <w:r w:rsidRPr="00032864">
        <w:rPr>
          <w:b/>
          <w:i/>
          <w:color w:val="000000"/>
        </w:rPr>
        <w:t>стенки в 2,5-3 раза толще стенок правого (9-11 мм)</w:t>
      </w:r>
      <w:r w:rsidRPr="00032864">
        <w:rPr>
          <w:color w:val="000000"/>
        </w:rPr>
        <w:t xml:space="preserve">. </w:t>
      </w:r>
    </w:p>
    <w:p w:rsidR="00032864" w:rsidRPr="00032864" w:rsidRDefault="00032864" w:rsidP="00032864">
      <w:pPr>
        <w:shd w:val="clear" w:color="auto" w:fill="FFFFFF"/>
        <w:tabs>
          <w:tab w:val="left" w:pos="567"/>
        </w:tabs>
        <w:spacing w:after="100" w:afterAutospacing="1"/>
        <w:jc w:val="both"/>
        <w:rPr>
          <w:color w:val="000000"/>
        </w:rPr>
      </w:pPr>
      <w:r w:rsidRPr="00032864">
        <w:rPr>
          <w:color w:val="000000"/>
        </w:rPr>
        <w:t xml:space="preserve">       Клапаны сердца и сосудов обеспечивают движение крови строго в одном направлении: по артериям – от сердца, по венам – к сердцу, из предсердий – в желудочки.</w:t>
      </w:r>
      <w:r w:rsidRPr="00032864">
        <w:rPr>
          <w:color w:val="000000"/>
        </w:rPr>
        <w:br/>
        <w:t xml:space="preserve">        </w:t>
      </w:r>
      <w:r w:rsidRPr="00032864">
        <w:rPr>
          <w:b/>
          <w:i/>
          <w:color w:val="000000"/>
        </w:rPr>
        <w:t>Между предсердиями и желудочками</w:t>
      </w:r>
      <w:r w:rsidRPr="00032864">
        <w:rPr>
          <w:color w:val="000000"/>
        </w:rPr>
        <w:t xml:space="preserve"> расположены </w:t>
      </w:r>
      <w:r w:rsidRPr="00032864">
        <w:rPr>
          <w:b/>
          <w:i/>
          <w:color w:val="000000"/>
        </w:rPr>
        <w:t>створчатые клапаны</w:t>
      </w:r>
      <w:r w:rsidRPr="00032864">
        <w:rPr>
          <w:color w:val="000000"/>
        </w:rPr>
        <w:t xml:space="preserve">: в левой части сердца они двустворчатые, а в правой – трёхстворчатые. </w:t>
      </w:r>
      <w:r w:rsidRPr="00032864">
        <w:rPr>
          <w:b/>
          <w:i/>
          <w:color w:val="000000"/>
        </w:rPr>
        <w:t>Между желудочками и артериями расположены полулунные клапаны</w:t>
      </w:r>
      <w:r w:rsidRPr="00032864">
        <w:rPr>
          <w:color w:val="000000"/>
        </w:rPr>
        <w:t xml:space="preserve">, каждый из которых состоит из трех кармашков. Створчатые клапаны имеют сухожильные нити, которыми крепятся к внутренней поверхности желудочков – это удерживает клапаны от </w:t>
      </w:r>
      <w:proofErr w:type="spellStart"/>
      <w:r w:rsidRPr="00032864">
        <w:rPr>
          <w:color w:val="000000"/>
        </w:rPr>
        <w:t>прогибания</w:t>
      </w:r>
      <w:proofErr w:type="spellEnd"/>
      <w:r w:rsidRPr="00032864">
        <w:rPr>
          <w:color w:val="000000"/>
        </w:rPr>
        <w:t>. Кармашки полулунных клапанов направлены свободным краем в просвет сосудов. Если кровь потечет в обратном направлении, кармашки заполнятся кровью и их края плотно сомкнутся, не давая крови течь в сердце. Клапаны эластичны, имеют идеально ровную поверхность, что уменьшает трение, предотвращает возникновение завихрений тока крови – это особенно важно при высокой частоте сокращений. Поражение клапанов инфекцией (осложнения после гриппа, ангины, венерические заболевания) приводит к возникновению воспалительных рубцов, спаек, и клапаны начинают пропускать кровь в обратном направлении. Это – приобретённые пороки сердца.</w:t>
      </w:r>
    </w:p>
    <w:p w:rsidR="00032864" w:rsidRPr="00032864" w:rsidRDefault="00032864" w:rsidP="00032864">
      <w:pPr>
        <w:shd w:val="clear" w:color="auto" w:fill="FFFFFF"/>
        <w:jc w:val="center"/>
        <w:rPr>
          <w:b/>
          <w:kern w:val="36"/>
        </w:rPr>
      </w:pPr>
      <w:r w:rsidRPr="00032864">
        <w:rPr>
          <w:b/>
          <w:kern w:val="36"/>
        </w:rPr>
        <w:t>Работа сердца</w:t>
      </w:r>
    </w:p>
    <w:p w:rsidR="00032864" w:rsidRDefault="00032864" w:rsidP="00032864">
      <w:pPr>
        <w:shd w:val="clear" w:color="auto" w:fill="FFFFFF"/>
        <w:jc w:val="both"/>
        <w:rPr>
          <w:color w:val="000000"/>
        </w:rPr>
      </w:pPr>
      <w:r w:rsidRPr="00032864">
        <w:rPr>
          <w:color w:val="000000"/>
        </w:rPr>
        <w:t xml:space="preserve">      Сердечный цикл – это последовательность событий, происходящих во время одного сокращения сердца. Длится оно менее 1 секунды.</w:t>
      </w:r>
    </w:p>
    <w:p w:rsidR="00032864" w:rsidRPr="00032864" w:rsidRDefault="00032864" w:rsidP="00032864">
      <w:pPr>
        <w:shd w:val="clear" w:color="auto" w:fill="FFFFFF"/>
        <w:jc w:val="both"/>
        <w:rPr>
          <w:color w:val="000000"/>
        </w:rPr>
      </w:pPr>
      <w:r w:rsidRPr="00032864">
        <w:rPr>
          <w:color w:val="000000"/>
        </w:rPr>
        <w:t xml:space="preserve">Сердечный цикл состоит из </w:t>
      </w:r>
      <w:r w:rsidRPr="00032864">
        <w:rPr>
          <w:b/>
          <w:color w:val="000000"/>
        </w:rPr>
        <w:t>трёх фаз</w:t>
      </w:r>
      <w:r w:rsidRPr="00032864">
        <w:rPr>
          <w:color w:val="000000"/>
        </w:rPr>
        <w:t>:</w:t>
      </w:r>
    </w:p>
    <w:p w:rsidR="00032864" w:rsidRPr="00032864" w:rsidRDefault="00032864" w:rsidP="00032864">
      <w:pPr>
        <w:shd w:val="clear" w:color="auto" w:fill="FFFFFF"/>
        <w:jc w:val="both"/>
        <w:rPr>
          <w:color w:val="000000"/>
        </w:rPr>
      </w:pPr>
      <w:r w:rsidRPr="00032864">
        <w:rPr>
          <w:b/>
          <w:i/>
          <w:color w:val="000000"/>
        </w:rPr>
        <w:t>1) сокращение предсердий</w:t>
      </w:r>
      <w:r w:rsidRPr="00032864">
        <w:rPr>
          <w:color w:val="000000"/>
        </w:rPr>
        <w:t xml:space="preserve"> – </w:t>
      </w:r>
      <w:r w:rsidRPr="00032864">
        <w:rPr>
          <w:b/>
          <w:i/>
          <w:color w:val="000000"/>
        </w:rPr>
        <w:t>систола предсердий</w:t>
      </w:r>
      <w:r w:rsidRPr="00032864">
        <w:rPr>
          <w:color w:val="000000"/>
        </w:rPr>
        <w:t xml:space="preserve"> – длится около 0,1 </w:t>
      </w:r>
      <w:proofErr w:type="gramStart"/>
      <w:r w:rsidRPr="00032864">
        <w:rPr>
          <w:color w:val="000000"/>
        </w:rPr>
        <w:t>с</w:t>
      </w:r>
      <w:proofErr w:type="gramEnd"/>
      <w:r w:rsidRPr="00032864">
        <w:rPr>
          <w:color w:val="000000"/>
        </w:rPr>
        <w:t xml:space="preserve">, </w:t>
      </w:r>
      <w:proofErr w:type="gramStart"/>
      <w:r w:rsidRPr="00032864">
        <w:rPr>
          <w:color w:val="000000"/>
        </w:rPr>
        <w:t>при</w:t>
      </w:r>
      <w:proofErr w:type="gramEnd"/>
      <w:r w:rsidRPr="00032864">
        <w:rPr>
          <w:color w:val="000000"/>
        </w:rPr>
        <w:t xml:space="preserve"> этом желудочки расслаблены, створчатые клапаны открыты, полулунные закрыты; </w:t>
      </w:r>
    </w:p>
    <w:p w:rsidR="00032864" w:rsidRPr="00032864" w:rsidRDefault="00032864" w:rsidP="00032864">
      <w:pPr>
        <w:shd w:val="clear" w:color="auto" w:fill="FFFFFF"/>
        <w:jc w:val="both"/>
        <w:rPr>
          <w:color w:val="000000"/>
        </w:rPr>
      </w:pPr>
      <w:r w:rsidRPr="00032864">
        <w:rPr>
          <w:b/>
          <w:i/>
          <w:color w:val="000000"/>
        </w:rPr>
        <w:t>2) сокращение желудочков</w:t>
      </w:r>
      <w:r w:rsidRPr="00032864">
        <w:rPr>
          <w:color w:val="000000"/>
        </w:rPr>
        <w:t xml:space="preserve"> – </w:t>
      </w:r>
      <w:r w:rsidRPr="00032864">
        <w:rPr>
          <w:b/>
          <w:i/>
          <w:color w:val="000000"/>
        </w:rPr>
        <w:t>систола желудочков</w:t>
      </w:r>
      <w:r w:rsidRPr="00032864">
        <w:rPr>
          <w:b/>
          <w:bCs/>
          <w:i/>
          <w:color w:val="000000"/>
        </w:rPr>
        <w:t> </w:t>
      </w:r>
      <w:r w:rsidRPr="00032864">
        <w:rPr>
          <w:color w:val="000000"/>
        </w:rPr>
        <w:t>– длится около 0,3 </w:t>
      </w:r>
      <w:proofErr w:type="gramStart"/>
      <w:r w:rsidRPr="00032864">
        <w:rPr>
          <w:color w:val="000000"/>
        </w:rPr>
        <w:t>с</w:t>
      </w:r>
      <w:proofErr w:type="gramEnd"/>
      <w:r w:rsidRPr="00032864">
        <w:rPr>
          <w:color w:val="000000"/>
        </w:rPr>
        <w:t xml:space="preserve">, </w:t>
      </w:r>
      <w:proofErr w:type="gramStart"/>
      <w:r w:rsidRPr="00032864">
        <w:rPr>
          <w:color w:val="000000"/>
        </w:rPr>
        <w:t>при</w:t>
      </w:r>
      <w:proofErr w:type="gramEnd"/>
      <w:r w:rsidRPr="00032864">
        <w:rPr>
          <w:color w:val="000000"/>
        </w:rPr>
        <w:t xml:space="preserve"> этом предсердия расслаблены, створчатые клапаны закрыты (сухожильные нити не дают им прогибаться, а крови – затекать в предсердия), кровь устремляется в легочную артерию и аорту;</w:t>
      </w:r>
    </w:p>
    <w:tbl>
      <w:tblPr>
        <w:tblpPr w:leftFromText="45" w:rightFromText="45" w:vertAnchor="text" w:tblpXSpec="right" w:tblpYSpec="center"/>
        <w:tblW w:w="4500" w:type="dxa"/>
        <w:tblCellSpacing w:w="0" w:type="dxa"/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4500"/>
      </w:tblGrid>
      <w:tr w:rsidR="00032864" w:rsidRPr="00032864" w:rsidTr="00971E41">
        <w:trPr>
          <w:tblCellSpacing w:w="0" w:type="dxa"/>
        </w:trPr>
        <w:tc>
          <w:tcPr>
            <w:tcW w:w="50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2864" w:rsidRPr="00032864" w:rsidRDefault="00032864" w:rsidP="00971E41">
            <w:pPr>
              <w:spacing w:before="100" w:beforeAutospacing="1" w:after="100" w:afterAutospacing="1"/>
              <w:ind w:left="30" w:right="30"/>
              <w:jc w:val="both"/>
              <w:rPr>
                <w:color w:val="000000"/>
              </w:rPr>
            </w:pPr>
          </w:p>
        </w:tc>
      </w:tr>
      <w:tr w:rsidR="00032864" w:rsidRPr="00032864" w:rsidTr="00971E41">
        <w:trPr>
          <w:tblCellSpacing w:w="0" w:type="dxa"/>
        </w:trPr>
        <w:tc>
          <w:tcPr>
            <w:tcW w:w="50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2864" w:rsidRPr="00032864" w:rsidRDefault="00032864" w:rsidP="00971E41">
            <w:pPr>
              <w:spacing w:before="100" w:beforeAutospacing="1" w:after="100" w:afterAutospacing="1"/>
              <w:ind w:left="30" w:right="30"/>
              <w:jc w:val="both"/>
              <w:rPr>
                <w:color w:val="000000"/>
              </w:rPr>
            </w:pPr>
          </w:p>
        </w:tc>
      </w:tr>
      <w:tr w:rsidR="00032864" w:rsidRPr="00032864" w:rsidTr="00971E41">
        <w:trPr>
          <w:tblCellSpacing w:w="0" w:type="dxa"/>
        </w:trPr>
        <w:tc>
          <w:tcPr>
            <w:tcW w:w="50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2864" w:rsidRPr="00032864" w:rsidRDefault="00032864" w:rsidP="00971E41">
            <w:pPr>
              <w:spacing w:before="100" w:beforeAutospacing="1" w:after="100" w:afterAutospacing="1"/>
              <w:ind w:left="30" w:right="30"/>
              <w:jc w:val="both"/>
              <w:rPr>
                <w:color w:val="000000"/>
              </w:rPr>
            </w:pPr>
          </w:p>
        </w:tc>
      </w:tr>
    </w:tbl>
    <w:p w:rsidR="00032864" w:rsidRPr="00032864" w:rsidRDefault="00032864" w:rsidP="00032864">
      <w:pPr>
        <w:shd w:val="clear" w:color="auto" w:fill="FFFFFF"/>
        <w:jc w:val="both"/>
        <w:rPr>
          <w:color w:val="000000"/>
        </w:rPr>
      </w:pPr>
      <w:r w:rsidRPr="00032864">
        <w:rPr>
          <w:b/>
          <w:i/>
          <w:color w:val="000000"/>
        </w:rPr>
        <w:t>3) полное расслабление сердца – сердечная пауза, или диастола,</w:t>
      </w:r>
      <w:r w:rsidRPr="00032864">
        <w:rPr>
          <w:color w:val="000000"/>
        </w:rPr>
        <w:t xml:space="preserve"> – длится около 0,4 с.</w:t>
      </w:r>
    </w:p>
    <w:p w:rsidR="00032864" w:rsidRPr="00032864" w:rsidRDefault="00032864" w:rsidP="00032864">
      <w:pPr>
        <w:shd w:val="clear" w:color="auto" w:fill="FFFFFF"/>
        <w:tabs>
          <w:tab w:val="left" w:pos="426"/>
        </w:tabs>
        <w:jc w:val="both"/>
        <w:rPr>
          <w:color w:val="000000"/>
        </w:rPr>
      </w:pPr>
      <w:r>
        <w:rPr>
          <w:i/>
          <w:color w:val="000000"/>
        </w:rPr>
        <w:t xml:space="preserve">      </w:t>
      </w:r>
      <w:r w:rsidRPr="00032864">
        <w:rPr>
          <w:i/>
          <w:color w:val="000000"/>
        </w:rPr>
        <w:t>Высокая работоспособность сердца обусловлена</w:t>
      </w:r>
      <w:r w:rsidRPr="00032864">
        <w:rPr>
          <w:color w:val="000000"/>
        </w:rPr>
        <w:t>:</w:t>
      </w:r>
    </w:p>
    <w:p w:rsidR="00032864" w:rsidRPr="00032864" w:rsidRDefault="00032864" w:rsidP="00032864">
      <w:pPr>
        <w:shd w:val="clear" w:color="auto" w:fill="FFFFFF"/>
        <w:jc w:val="both"/>
        <w:rPr>
          <w:color w:val="000000"/>
        </w:rPr>
      </w:pPr>
      <w:r w:rsidRPr="00032864">
        <w:rPr>
          <w:color w:val="000000"/>
        </w:rPr>
        <w:t>– высоким уровнем обменных процессов, происходящих в нём;</w:t>
      </w:r>
    </w:p>
    <w:p w:rsidR="00032864" w:rsidRDefault="00032864" w:rsidP="00032864">
      <w:pPr>
        <w:shd w:val="clear" w:color="auto" w:fill="FFFFFF"/>
        <w:jc w:val="both"/>
        <w:rPr>
          <w:color w:val="000000"/>
        </w:rPr>
      </w:pPr>
      <w:r w:rsidRPr="00032864">
        <w:rPr>
          <w:color w:val="000000"/>
        </w:rPr>
        <w:t>– усиленным снабжением его мышц кровью;</w:t>
      </w:r>
    </w:p>
    <w:p w:rsidR="00032864" w:rsidRDefault="00032864" w:rsidP="00032864">
      <w:pPr>
        <w:shd w:val="clear" w:color="auto" w:fill="FFFFFF"/>
        <w:jc w:val="both"/>
        <w:rPr>
          <w:color w:val="000000"/>
        </w:rPr>
      </w:pPr>
      <w:r w:rsidRPr="00032864">
        <w:rPr>
          <w:color w:val="000000"/>
        </w:rPr>
        <w:t>– строгим ритмом его деятельности (фазы работы и отдыха каждого отдела строго чередуются).</w:t>
      </w:r>
    </w:p>
    <w:p w:rsidR="00032864" w:rsidRPr="00032864" w:rsidRDefault="00032864" w:rsidP="00032864">
      <w:pPr>
        <w:shd w:val="clear" w:color="auto" w:fill="FFFFFF"/>
        <w:jc w:val="both"/>
        <w:rPr>
          <w:color w:val="000000"/>
        </w:rPr>
      </w:pPr>
    </w:p>
    <w:p w:rsidR="00032864" w:rsidRPr="00032864" w:rsidRDefault="00032864" w:rsidP="00032864">
      <w:pPr>
        <w:shd w:val="clear" w:color="auto" w:fill="FFFFFF" w:themeFill="background1"/>
        <w:jc w:val="center"/>
        <w:rPr>
          <w:b/>
          <w:bCs/>
          <w:shd w:val="clear" w:color="auto" w:fill="FFFFFF" w:themeFill="background1"/>
        </w:rPr>
      </w:pPr>
      <w:r w:rsidRPr="00032864">
        <w:rPr>
          <w:b/>
          <w:bCs/>
          <w:shd w:val="clear" w:color="auto" w:fill="FFFFFF" w:themeFill="background1"/>
        </w:rPr>
        <w:t>Кровеносные сосуды</w:t>
      </w:r>
    </w:p>
    <w:p w:rsidR="00032864" w:rsidRPr="00032864" w:rsidRDefault="00032864" w:rsidP="00032864">
      <w:pPr>
        <w:shd w:val="clear" w:color="auto" w:fill="FFFFFF" w:themeFill="background1"/>
        <w:tabs>
          <w:tab w:val="left" w:pos="567"/>
        </w:tabs>
        <w:jc w:val="both"/>
        <w:rPr>
          <w:bCs/>
          <w:shd w:val="clear" w:color="auto" w:fill="FFFFFF" w:themeFill="background1"/>
        </w:rPr>
      </w:pPr>
      <w:r w:rsidRPr="00032864">
        <w:rPr>
          <w:bCs/>
          <w:shd w:val="clear" w:color="auto" w:fill="FFFFFF" w:themeFill="background1"/>
        </w:rPr>
        <w:t xml:space="preserve">        </w:t>
      </w:r>
      <w:proofErr w:type="gramStart"/>
      <w:r w:rsidRPr="00032864">
        <w:rPr>
          <w:bCs/>
          <w:shd w:val="clear" w:color="auto" w:fill="FFFFFF" w:themeFill="background1"/>
        </w:rPr>
        <w:t xml:space="preserve">Различают </w:t>
      </w:r>
      <w:r w:rsidRPr="00032864">
        <w:rPr>
          <w:b/>
          <w:bCs/>
          <w:shd w:val="clear" w:color="auto" w:fill="FFFFFF" w:themeFill="background1"/>
        </w:rPr>
        <w:t>три типа кровеносных сосудов:</w:t>
      </w:r>
      <w:r w:rsidRPr="00032864">
        <w:rPr>
          <w:bCs/>
          <w:shd w:val="clear" w:color="auto" w:fill="FFFFFF" w:themeFill="background1"/>
        </w:rPr>
        <w:t xml:space="preserve"> 1) артерии, по которым кровь движется к сердцу; 2) капилляры – мельчайшие кровеносные сосуды, в которых происходит газообмен в лёгких и обмен веществ в тканях; 3) вены, по которым кровь возвращается в сердце.</w:t>
      </w:r>
      <w:proofErr w:type="gramEnd"/>
    </w:p>
    <w:p w:rsidR="00032864" w:rsidRPr="00032864" w:rsidRDefault="00032864" w:rsidP="00032864">
      <w:pPr>
        <w:shd w:val="clear" w:color="auto" w:fill="FFFFFF" w:themeFill="background1"/>
        <w:tabs>
          <w:tab w:val="left" w:pos="567"/>
        </w:tabs>
        <w:jc w:val="both"/>
        <w:rPr>
          <w:color w:val="000000"/>
        </w:rPr>
      </w:pPr>
      <w:r w:rsidRPr="00032864">
        <w:rPr>
          <w:bCs/>
          <w:color w:val="000000"/>
        </w:rPr>
        <w:lastRenderedPageBreak/>
        <w:t xml:space="preserve">        </w:t>
      </w:r>
      <w:r w:rsidRPr="00032864">
        <w:rPr>
          <w:b/>
          <w:bCs/>
          <w:color w:val="000000"/>
        </w:rPr>
        <w:t>Артерии</w:t>
      </w:r>
      <w:r w:rsidRPr="00032864">
        <w:rPr>
          <w:b/>
          <w:color w:val="000000"/>
        </w:rPr>
        <w:t xml:space="preserve"> </w:t>
      </w:r>
      <w:r w:rsidRPr="00032864">
        <w:rPr>
          <w:color w:val="000000"/>
        </w:rPr>
        <w:t>– сосуды, несущие кровь от сердца ко всем органам и тканям тела. Их основными функциями являются: быстрая доставка крови к органам и тканям, а также обеспечение высокого давления, необходимого для поддержания непрерывного тока крови через капилляры.</w:t>
      </w:r>
    </w:p>
    <w:p w:rsidR="00032864" w:rsidRPr="00032864" w:rsidRDefault="00032864" w:rsidP="00032864">
      <w:pPr>
        <w:shd w:val="clear" w:color="auto" w:fill="FFFFFF" w:themeFill="background1"/>
        <w:tabs>
          <w:tab w:val="left" w:pos="567"/>
        </w:tabs>
        <w:jc w:val="both"/>
        <w:rPr>
          <w:color w:val="000000"/>
          <w:shd w:val="clear" w:color="auto" w:fill="FFFFFF" w:themeFill="background1"/>
        </w:rPr>
      </w:pPr>
      <w:r w:rsidRPr="00032864">
        <w:rPr>
          <w:color w:val="000000"/>
          <w:shd w:val="clear" w:color="auto" w:fill="FFFFFF" w:themeFill="background1"/>
        </w:rPr>
        <w:t xml:space="preserve">        Строение артерий соответствует функциям. Как крупные артерии, так и мелкие артериолы представляют собой эластичные трубки, стенки которых состоят из трёх оболочек. Их полость выстилает однослойный эндотелий. Средняя оболочка состоит из гладкомышечных клеток и эластических волокон, которые способны обеспечивать расширение и сужение просвета сосудов. Внешняя оболочка состоит из соединительной ткани, где проходят нервные волокна.</w:t>
      </w:r>
    </w:p>
    <w:p w:rsidR="00032864" w:rsidRDefault="00032864" w:rsidP="00032864">
      <w:pPr>
        <w:shd w:val="clear" w:color="auto" w:fill="FFFFFF" w:themeFill="background1"/>
        <w:tabs>
          <w:tab w:val="left" w:pos="567"/>
        </w:tabs>
        <w:jc w:val="center"/>
        <w:rPr>
          <w:color w:val="000000"/>
          <w:sz w:val="28"/>
          <w:szCs w:val="28"/>
          <w:shd w:val="clear" w:color="auto" w:fill="5BC9EF"/>
        </w:rPr>
      </w:pPr>
      <w:r w:rsidRPr="002A60DF">
        <w:rPr>
          <w:noProof/>
          <w:color w:val="000000"/>
          <w:sz w:val="28"/>
          <w:szCs w:val="28"/>
          <w:shd w:val="clear" w:color="auto" w:fill="FFFFFF" w:themeFill="background1"/>
        </w:rPr>
        <w:drawing>
          <wp:inline distT="0" distB="0" distL="0" distR="0">
            <wp:extent cx="1847850" cy="2325211"/>
            <wp:effectExtent l="19050" t="0" r="0" b="0"/>
            <wp:docPr id="3" name="Рисунок 3" descr="http://biolicey2vrn.ru/Anatom/SSS/arterija_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iolicey2vrn.ru/Anatom/SSS/arterija_str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5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325211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864" w:rsidRPr="002A60DF" w:rsidRDefault="00032864" w:rsidP="00032864">
      <w:pPr>
        <w:shd w:val="clear" w:color="auto" w:fill="FFFFFF" w:themeFill="background1"/>
        <w:tabs>
          <w:tab w:val="left" w:pos="567"/>
        </w:tabs>
        <w:jc w:val="center"/>
        <w:rPr>
          <w:color w:val="000000"/>
          <w:sz w:val="28"/>
          <w:szCs w:val="28"/>
          <w:shd w:val="clear" w:color="auto" w:fill="5BC9EF"/>
        </w:rPr>
      </w:pPr>
    </w:p>
    <w:p w:rsidR="00032864" w:rsidRPr="00032864" w:rsidRDefault="00032864" w:rsidP="00032864">
      <w:pPr>
        <w:shd w:val="clear" w:color="auto" w:fill="FFFFFF" w:themeFill="background1"/>
        <w:tabs>
          <w:tab w:val="left" w:pos="567"/>
        </w:tabs>
        <w:jc w:val="both"/>
        <w:rPr>
          <w:color w:val="000000"/>
        </w:rPr>
      </w:pPr>
      <w:r w:rsidRPr="00032864">
        <w:rPr>
          <w:b/>
          <w:bCs/>
          <w:color w:val="000000"/>
        </w:rPr>
        <w:t xml:space="preserve">       Вены</w:t>
      </w:r>
      <w:r w:rsidRPr="00032864">
        <w:rPr>
          <w:color w:val="000000"/>
        </w:rPr>
        <w:t xml:space="preserve"> – сосуды, несущие кровь от органов и тканей к сердцу. Вены большого круга кровообращения собирают кровь, насыщенную углекислотой, продуктами обмена веществ и другими веществами, от органов и частей тела и несут её в правое предсердие. Вены малого круга обеспечивают отток обогащённой кислородом крови из лёгких в левое предсердие.</w:t>
      </w:r>
    </w:p>
    <w:p w:rsidR="00032864" w:rsidRPr="00032864" w:rsidRDefault="00032864" w:rsidP="00032864">
      <w:pPr>
        <w:shd w:val="clear" w:color="auto" w:fill="FFFFFF" w:themeFill="background1"/>
        <w:tabs>
          <w:tab w:val="left" w:pos="567"/>
        </w:tabs>
        <w:jc w:val="both"/>
        <w:rPr>
          <w:color w:val="000000"/>
        </w:rPr>
      </w:pPr>
      <w:r w:rsidRPr="00032864">
        <w:rPr>
          <w:color w:val="000000"/>
        </w:rPr>
        <w:t xml:space="preserve">       Стенки вен устроены примерно так же, как стенки артерий, только средний слой стенки менее толстый, он содержит меньше мышечных и эластических волокон, чем в артериях, а диаметр просвета больше.</w:t>
      </w:r>
    </w:p>
    <w:p w:rsidR="00032864" w:rsidRPr="00032864" w:rsidRDefault="00032864" w:rsidP="00032864">
      <w:pPr>
        <w:tabs>
          <w:tab w:val="left" w:pos="567"/>
        </w:tabs>
        <w:jc w:val="both"/>
        <w:rPr>
          <w:color w:val="000000"/>
        </w:rPr>
      </w:pPr>
      <w:r w:rsidRPr="00032864">
        <w:rPr>
          <w:color w:val="000000"/>
        </w:rPr>
        <w:t xml:space="preserve">       В венах имеются </w:t>
      </w:r>
      <w:r w:rsidRPr="00032864">
        <w:rPr>
          <w:b/>
          <w:i/>
          <w:iCs/>
        </w:rPr>
        <w:t>полулунные клапаны</w:t>
      </w:r>
      <w:r w:rsidRPr="00032864">
        <w:rPr>
          <w:color w:val="000000"/>
        </w:rPr>
        <w:t>, образованные складками внутренней оболочки, которые пронизаны эластическими волокнами. Клапаны вен препятствуют обратному току крови и таким образом обеспечивают её движение только в одном направлении.</w:t>
      </w:r>
    </w:p>
    <w:p w:rsidR="00032864" w:rsidRDefault="00032864" w:rsidP="00032864">
      <w:pPr>
        <w:tabs>
          <w:tab w:val="left" w:pos="567"/>
        </w:tabs>
        <w:jc w:val="both"/>
        <w:rPr>
          <w:color w:val="000000"/>
          <w:sz w:val="28"/>
          <w:szCs w:val="28"/>
        </w:rPr>
      </w:pPr>
    </w:p>
    <w:p w:rsidR="00032864" w:rsidRPr="002A60DF" w:rsidRDefault="00032864" w:rsidP="00032864">
      <w:pPr>
        <w:tabs>
          <w:tab w:val="left" w:pos="567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posOffset>2132330</wp:posOffset>
            </wp:positionH>
            <wp:positionV relativeFrom="line">
              <wp:posOffset>13970</wp:posOffset>
            </wp:positionV>
            <wp:extent cx="2041525" cy="2867025"/>
            <wp:effectExtent l="19050" t="0" r="0" b="0"/>
            <wp:wrapSquare wrapText="bothSides"/>
            <wp:docPr id="5" name="Рисунок 2" descr="http://biolicey2vrn.ru/Anatom/SSS/vena_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olicey2vrn.ru/Anatom/SSS/vena_str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2864" w:rsidRDefault="00032864" w:rsidP="00032864">
      <w:pPr>
        <w:shd w:val="clear" w:color="auto" w:fill="FFFFFF" w:themeFill="background1"/>
        <w:jc w:val="both"/>
        <w:rPr>
          <w:sz w:val="28"/>
          <w:szCs w:val="28"/>
        </w:rPr>
      </w:pPr>
    </w:p>
    <w:p w:rsidR="00032864" w:rsidRDefault="00032864" w:rsidP="00032864">
      <w:pPr>
        <w:shd w:val="clear" w:color="auto" w:fill="FFFFFF" w:themeFill="background1"/>
        <w:jc w:val="both"/>
        <w:rPr>
          <w:sz w:val="28"/>
          <w:szCs w:val="28"/>
        </w:rPr>
      </w:pPr>
    </w:p>
    <w:p w:rsidR="00032864" w:rsidRDefault="00032864" w:rsidP="00032864">
      <w:pPr>
        <w:shd w:val="clear" w:color="auto" w:fill="FFFFFF" w:themeFill="background1"/>
        <w:jc w:val="both"/>
        <w:rPr>
          <w:sz w:val="28"/>
          <w:szCs w:val="28"/>
        </w:rPr>
      </w:pPr>
    </w:p>
    <w:p w:rsidR="00032864" w:rsidRDefault="00032864" w:rsidP="00032864">
      <w:pPr>
        <w:shd w:val="clear" w:color="auto" w:fill="FFFFFF" w:themeFill="background1"/>
        <w:jc w:val="both"/>
        <w:rPr>
          <w:sz w:val="28"/>
          <w:szCs w:val="28"/>
        </w:rPr>
      </w:pPr>
    </w:p>
    <w:p w:rsidR="00032864" w:rsidRDefault="00032864" w:rsidP="00032864">
      <w:pPr>
        <w:shd w:val="clear" w:color="auto" w:fill="FFFFFF" w:themeFill="background1"/>
        <w:jc w:val="both"/>
        <w:rPr>
          <w:sz w:val="28"/>
          <w:szCs w:val="28"/>
        </w:rPr>
      </w:pPr>
    </w:p>
    <w:p w:rsidR="00032864" w:rsidRDefault="00032864" w:rsidP="00032864">
      <w:pPr>
        <w:shd w:val="clear" w:color="auto" w:fill="FFFFFF" w:themeFill="background1"/>
        <w:jc w:val="both"/>
        <w:rPr>
          <w:sz w:val="28"/>
          <w:szCs w:val="28"/>
        </w:rPr>
      </w:pPr>
    </w:p>
    <w:p w:rsidR="00032864" w:rsidRDefault="00032864" w:rsidP="00032864">
      <w:pPr>
        <w:shd w:val="clear" w:color="auto" w:fill="FFFFFF" w:themeFill="background1"/>
        <w:jc w:val="both"/>
        <w:rPr>
          <w:sz w:val="28"/>
          <w:szCs w:val="28"/>
        </w:rPr>
      </w:pPr>
    </w:p>
    <w:p w:rsidR="00032864" w:rsidRDefault="00032864" w:rsidP="00032864">
      <w:pPr>
        <w:shd w:val="clear" w:color="auto" w:fill="FFFFFF" w:themeFill="background1"/>
        <w:jc w:val="both"/>
        <w:rPr>
          <w:sz w:val="28"/>
          <w:szCs w:val="28"/>
        </w:rPr>
      </w:pPr>
    </w:p>
    <w:p w:rsidR="00032864" w:rsidRDefault="00032864" w:rsidP="00032864">
      <w:pPr>
        <w:shd w:val="clear" w:color="auto" w:fill="FFFFFF" w:themeFill="background1"/>
        <w:jc w:val="both"/>
        <w:rPr>
          <w:sz w:val="28"/>
          <w:szCs w:val="28"/>
        </w:rPr>
      </w:pPr>
    </w:p>
    <w:p w:rsidR="00032864" w:rsidRDefault="00032864" w:rsidP="00032864">
      <w:pPr>
        <w:shd w:val="clear" w:color="auto" w:fill="FFFFFF" w:themeFill="background1"/>
        <w:jc w:val="both"/>
        <w:rPr>
          <w:sz w:val="28"/>
          <w:szCs w:val="28"/>
        </w:rPr>
      </w:pPr>
    </w:p>
    <w:p w:rsidR="00032864" w:rsidRDefault="00032864" w:rsidP="00032864">
      <w:pPr>
        <w:shd w:val="clear" w:color="auto" w:fill="FFFFFF" w:themeFill="background1"/>
        <w:jc w:val="both"/>
        <w:rPr>
          <w:sz w:val="28"/>
          <w:szCs w:val="28"/>
        </w:rPr>
      </w:pPr>
    </w:p>
    <w:p w:rsidR="00032864" w:rsidRDefault="00032864" w:rsidP="00032864">
      <w:pPr>
        <w:shd w:val="clear" w:color="auto" w:fill="FFFFFF" w:themeFill="background1"/>
        <w:jc w:val="both"/>
        <w:rPr>
          <w:sz w:val="28"/>
          <w:szCs w:val="28"/>
        </w:rPr>
      </w:pPr>
    </w:p>
    <w:p w:rsidR="00032864" w:rsidRDefault="00032864" w:rsidP="00032864">
      <w:pPr>
        <w:shd w:val="clear" w:color="auto" w:fill="FFFFFF" w:themeFill="background1"/>
        <w:jc w:val="both"/>
        <w:rPr>
          <w:sz w:val="28"/>
          <w:szCs w:val="28"/>
        </w:rPr>
      </w:pPr>
    </w:p>
    <w:p w:rsidR="00032864" w:rsidRDefault="00032864" w:rsidP="00032864">
      <w:pPr>
        <w:shd w:val="clear" w:color="auto" w:fill="FFFFFF" w:themeFill="background1"/>
        <w:jc w:val="both"/>
        <w:rPr>
          <w:sz w:val="28"/>
          <w:szCs w:val="28"/>
        </w:rPr>
      </w:pPr>
    </w:p>
    <w:p w:rsidR="00032864" w:rsidRDefault="00032864" w:rsidP="00032864">
      <w:pPr>
        <w:shd w:val="clear" w:color="auto" w:fill="FFFFFF" w:themeFill="background1"/>
        <w:jc w:val="both"/>
        <w:rPr>
          <w:sz w:val="28"/>
          <w:szCs w:val="28"/>
        </w:rPr>
      </w:pPr>
    </w:p>
    <w:p w:rsidR="00032864" w:rsidRPr="00032864" w:rsidRDefault="00032864" w:rsidP="00032864">
      <w:pPr>
        <w:pStyle w:val="a8"/>
        <w:shd w:val="clear" w:color="auto" w:fill="FFFFFF" w:themeFill="background1"/>
        <w:tabs>
          <w:tab w:val="left" w:pos="567"/>
        </w:tabs>
        <w:spacing w:before="0" w:beforeAutospacing="0" w:after="0" w:afterAutospacing="0"/>
        <w:jc w:val="both"/>
        <w:rPr>
          <w:color w:val="000000"/>
        </w:rPr>
      </w:pPr>
      <w:r w:rsidRPr="00032864">
        <w:rPr>
          <w:rStyle w:val="a5"/>
          <w:color w:val="000000"/>
        </w:rPr>
        <w:t xml:space="preserve">       Капилляры</w:t>
      </w:r>
      <w:r w:rsidRPr="00032864">
        <w:rPr>
          <w:rStyle w:val="apple-converted-space"/>
          <w:color w:val="000000"/>
        </w:rPr>
        <w:t xml:space="preserve"> – </w:t>
      </w:r>
      <w:r w:rsidRPr="00032864">
        <w:rPr>
          <w:color w:val="000000"/>
        </w:rPr>
        <w:t xml:space="preserve">самые тонкие (диаметр 5-10 мкм) кровеносные сосуды, состоящие из однослойного эпителия. Они располагаются в межклеточных пространствах, тесно прилегая к </w:t>
      </w:r>
      <w:r w:rsidRPr="00032864">
        <w:rPr>
          <w:color w:val="000000"/>
        </w:rPr>
        <w:lastRenderedPageBreak/>
        <w:t>клеткам тканей и органов. В стенке капилляров имеются поры, через которые вода и растворённые в ней неорганические вещества (глюкоза, кислород и др.) могут легко переходить из плазмы крови в тканевую жидкость в артериальном конце капилляра. Продукты, образующиеся в результате жизнедеятельности организма (такие как диоксид углерода и мочевина), также могут проходить через стенку капилляра, но в обратном направлении – из тканевой жидкости в плазму крови для транспортировки их к месту выведения из организма.</w:t>
      </w:r>
    </w:p>
    <w:p w:rsidR="00032864" w:rsidRDefault="00032864" w:rsidP="00032864">
      <w:pPr>
        <w:pStyle w:val="a8"/>
        <w:shd w:val="clear" w:color="auto" w:fill="FFFFFF" w:themeFill="background1"/>
        <w:tabs>
          <w:tab w:val="left" w:pos="567"/>
        </w:tabs>
        <w:spacing w:before="0" w:beforeAutospacing="0" w:after="0" w:afterAutospacing="0"/>
        <w:jc w:val="both"/>
        <w:rPr>
          <w:color w:val="000000"/>
        </w:rPr>
      </w:pPr>
      <w:r w:rsidRPr="00032864">
        <w:rPr>
          <w:color w:val="000000"/>
        </w:rPr>
        <w:t xml:space="preserve">        Тело человека имеет огромное число капилляров: если бы их можно было расплести и вытянуть в одну линию, то её длина составила бы от 40 000 до 90 000 км!</w:t>
      </w:r>
    </w:p>
    <w:p w:rsidR="00032864" w:rsidRPr="00032864" w:rsidRDefault="00032864" w:rsidP="00032864">
      <w:pPr>
        <w:pStyle w:val="a8"/>
        <w:shd w:val="clear" w:color="auto" w:fill="FFFFFF" w:themeFill="background1"/>
        <w:tabs>
          <w:tab w:val="left" w:pos="567"/>
        </w:tabs>
        <w:spacing w:before="0" w:beforeAutospacing="0" w:after="0" w:afterAutospacing="0"/>
        <w:jc w:val="both"/>
        <w:rPr>
          <w:color w:val="000000"/>
        </w:rPr>
      </w:pPr>
    </w:p>
    <w:p w:rsidR="00032864" w:rsidRPr="00032864" w:rsidRDefault="00032864" w:rsidP="00032864">
      <w:pPr>
        <w:jc w:val="center"/>
      </w:pPr>
      <w:r w:rsidRPr="00032864">
        <w:rPr>
          <w:noProof/>
        </w:rPr>
        <w:drawing>
          <wp:inline distT="0" distB="0" distL="0" distR="0">
            <wp:extent cx="2688992" cy="2148944"/>
            <wp:effectExtent l="19050" t="0" r="0" b="0"/>
            <wp:docPr id="6" name="Рисунок 1" descr="http://biolicey2vrn.ru/Anatom/SSS/kapilljar_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olicey2vrn.ru/Anatom/SSS/kapilljar_str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855" cy="21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2864" w:rsidRPr="00032864" w:rsidSect="0086082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4565_"/>
      </v:shape>
    </w:pict>
  </w:numPicBullet>
  <w:abstractNum w:abstractNumId="0">
    <w:nsid w:val="00000001"/>
    <w:multiLevelType w:val="multilevel"/>
    <w:tmpl w:val="0256054A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7BBA03F0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E696A2E6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4796996E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CF94CF5"/>
    <w:multiLevelType w:val="hybridMultilevel"/>
    <w:tmpl w:val="D9E48670"/>
    <w:lvl w:ilvl="0" w:tplc="AEA45136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5">
    <w:nsid w:val="0EF86B81"/>
    <w:multiLevelType w:val="hybridMultilevel"/>
    <w:tmpl w:val="A66AA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F83FBE"/>
    <w:multiLevelType w:val="hybridMultilevel"/>
    <w:tmpl w:val="EB1E8FA2"/>
    <w:lvl w:ilvl="0" w:tplc="EDDE15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730010"/>
    <w:multiLevelType w:val="hybridMultilevel"/>
    <w:tmpl w:val="46AEE4D0"/>
    <w:lvl w:ilvl="0" w:tplc="A0C2BF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7E30714"/>
    <w:multiLevelType w:val="hybridMultilevel"/>
    <w:tmpl w:val="E62A6E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7675CC"/>
    <w:multiLevelType w:val="hybridMultilevel"/>
    <w:tmpl w:val="DD9A138C"/>
    <w:lvl w:ilvl="0" w:tplc="AC72389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7F0019"/>
    <w:multiLevelType w:val="hybridMultilevel"/>
    <w:tmpl w:val="FF06341C"/>
    <w:lvl w:ilvl="0" w:tplc="79567342">
      <w:start w:val="1"/>
      <w:numFmt w:val="decimal"/>
      <w:lvlText w:val="%1."/>
      <w:lvlJc w:val="left"/>
      <w:pPr>
        <w:ind w:left="88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1">
    <w:nsid w:val="1B873DC7"/>
    <w:multiLevelType w:val="hybridMultilevel"/>
    <w:tmpl w:val="8CDE8A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5028B5"/>
    <w:multiLevelType w:val="hybridMultilevel"/>
    <w:tmpl w:val="65B669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6112EC"/>
    <w:multiLevelType w:val="hybridMultilevel"/>
    <w:tmpl w:val="40B01C40"/>
    <w:lvl w:ilvl="0" w:tplc="7F8CB41A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DE73F2"/>
    <w:multiLevelType w:val="hybridMultilevel"/>
    <w:tmpl w:val="18C249CA"/>
    <w:lvl w:ilvl="0" w:tplc="2096A24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25A450BA"/>
    <w:multiLevelType w:val="hybridMultilevel"/>
    <w:tmpl w:val="CF428EA6"/>
    <w:lvl w:ilvl="0" w:tplc="0B841506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16">
    <w:nsid w:val="27452D5D"/>
    <w:multiLevelType w:val="hybridMultilevel"/>
    <w:tmpl w:val="B20C1A42"/>
    <w:lvl w:ilvl="0" w:tplc="0C626E74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17">
    <w:nsid w:val="2E721204"/>
    <w:multiLevelType w:val="hybridMultilevel"/>
    <w:tmpl w:val="48E841D8"/>
    <w:lvl w:ilvl="0" w:tplc="7F8CB41A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DF4AC5"/>
    <w:multiLevelType w:val="hybridMultilevel"/>
    <w:tmpl w:val="39C0E7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48679B"/>
    <w:multiLevelType w:val="hybridMultilevel"/>
    <w:tmpl w:val="5CBE721E"/>
    <w:lvl w:ilvl="0" w:tplc="AC72389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4B7F15"/>
    <w:multiLevelType w:val="hybridMultilevel"/>
    <w:tmpl w:val="5D529C1A"/>
    <w:lvl w:ilvl="0" w:tplc="78B060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0867F4"/>
    <w:multiLevelType w:val="hybridMultilevel"/>
    <w:tmpl w:val="A8208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5D1209"/>
    <w:multiLevelType w:val="hybridMultilevel"/>
    <w:tmpl w:val="D1787F12"/>
    <w:lvl w:ilvl="0" w:tplc="319462DA">
      <w:start w:val="1"/>
      <w:numFmt w:val="decimal"/>
      <w:lvlText w:val="%1."/>
      <w:lvlJc w:val="left"/>
      <w:pPr>
        <w:ind w:left="66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3">
    <w:nsid w:val="476828C2"/>
    <w:multiLevelType w:val="hybridMultilevel"/>
    <w:tmpl w:val="AB58C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621166"/>
    <w:multiLevelType w:val="hybridMultilevel"/>
    <w:tmpl w:val="E80497EE"/>
    <w:lvl w:ilvl="0" w:tplc="306E4A7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603A16"/>
    <w:multiLevelType w:val="hybridMultilevel"/>
    <w:tmpl w:val="ACFCC81E"/>
    <w:lvl w:ilvl="0" w:tplc="A76690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496EE6"/>
    <w:multiLevelType w:val="hybridMultilevel"/>
    <w:tmpl w:val="03B8E130"/>
    <w:lvl w:ilvl="0" w:tplc="80A81B5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A9045F"/>
    <w:multiLevelType w:val="hybridMultilevel"/>
    <w:tmpl w:val="08D2B0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EB34314"/>
    <w:multiLevelType w:val="hybridMultilevel"/>
    <w:tmpl w:val="0D8857F6"/>
    <w:lvl w:ilvl="0" w:tplc="2096A24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40A25BE"/>
    <w:multiLevelType w:val="hybridMultilevel"/>
    <w:tmpl w:val="5CA493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97020A"/>
    <w:multiLevelType w:val="hybridMultilevel"/>
    <w:tmpl w:val="DBFCEB84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CA832B3"/>
    <w:multiLevelType w:val="hybridMultilevel"/>
    <w:tmpl w:val="64A2204A"/>
    <w:lvl w:ilvl="0" w:tplc="AC72389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283128"/>
    <w:multiLevelType w:val="multilevel"/>
    <w:tmpl w:val="E696A2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3">
    <w:nsid w:val="6FDF124E"/>
    <w:multiLevelType w:val="hybridMultilevel"/>
    <w:tmpl w:val="DE7CE17E"/>
    <w:lvl w:ilvl="0" w:tplc="2096A24C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 w:val="0"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6"/>
  </w:num>
  <w:num w:numId="3">
    <w:abstractNumId w:val="28"/>
  </w:num>
  <w:num w:numId="4">
    <w:abstractNumId w:val="27"/>
  </w:num>
  <w:num w:numId="5">
    <w:abstractNumId w:val="12"/>
  </w:num>
  <w:num w:numId="6">
    <w:abstractNumId w:val="11"/>
  </w:num>
  <w:num w:numId="7">
    <w:abstractNumId w:val="20"/>
  </w:num>
  <w:num w:numId="8">
    <w:abstractNumId w:val="33"/>
  </w:num>
  <w:num w:numId="9">
    <w:abstractNumId w:val="25"/>
  </w:num>
  <w:num w:numId="10">
    <w:abstractNumId w:val="22"/>
  </w:num>
  <w:num w:numId="11">
    <w:abstractNumId w:val="7"/>
  </w:num>
  <w:num w:numId="12">
    <w:abstractNumId w:val="30"/>
  </w:num>
  <w:num w:numId="13">
    <w:abstractNumId w:val="16"/>
  </w:num>
  <w:num w:numId="14">
    <w:abstractNumId w:val="4"/>
  </w:num>
  <w:num w:numId="15">
    <w:abstractNumId w:val="15"/>
  </w:num>
  <w:num w:numId="16">
    <w:abstractNumId w:val="18"/>
  </w:num>
  <w:num w:numId="17">
    <w:abstractNumId w:val="6"/>
  </w:num>
  <w:num w:numId="18">
    <w:abstractNumId w:val="10"/>
  </w:num>
  <w:num w:numId="19">
    <w:abstractNumId w:val="5"/>
  </w:num>
  <w:num w:numId="20">
    <w:abstractNumId w:val="0"/>
  </w:num>
  <w:num w:numId="21">
    <w:abstractNumId w:val="1"/>
  </w:num>
  <w:num w:numId="22">
    <w:abstractNumId w:val="2"/>
  </w:num>
  <w:num w:numId="23">
    <w:abstractNumId w:val="3"/>
  </w:num>
  <w:num w:numId="24">
    <w:abstractNumId w:val="24"/>
  </w:num>
  <w:num w:numId="25">
    <w:abstractNumId w:val="8"/>
  </w:num>
  <w:num w:numId="26">
    <w:abstractNumId w:val="32"/>
  </w:num>
  <w:num w:numId="27">
    <w:abstractNumId w:val="17"/>
  </w:num>
  <w:num w:numId="28">
    <w:abstractNumId w:val="13"/>
  </w:num>
  <w:num w:numId="29">
    <w:abstractNumId w:val="19"/>
  </w:num>
  <w:num w:numId="30">
    <w:abstractNumId w:val="29"/>
  </w:num>
  <w:num w:numId="31">
    <w:abstractNumId w:val="21"/>
  </w:num>
  <w:num w:numId="32">
    <w:abstractNumId w:val="31"/>
  </w:num>
  <w:num w:numId="33">
    <w:abstractNumId w:val="9"/>
  </w:num>
  <w:num w:numId="3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60826"/>
    <w:rsid w:val="00032864"/>
    <w:rsid w:val="0005005B"/>
    <w:rsid w:val="000A7766"/>
    <w:rsid w:val="000C7D4B"/>
    <w:rsid w:val="00123870"/>
    <w:rsid w:val="00144EAD"/>
    <w:rsid w:val="001476BE"/>
    <w:rsid w:val="001B2B3B"/>
    <w:rsid w:val="001E25C4"/>
    <w:rsid w:val="00236280"/>
    <w:rsid w:val="00285F8A"/>
    <w:rsid w:val="002C1913"/>
    <w:rsid w:val="002D2F96"/>
    <w:rsid w:val="002E6C17"/>
    <w:rsid w:val="00326946"/>
    <w:rsid w:val="00337F98"/>
    <w:rsid w:val="003E7164"/>
    <w:rsid w:val="003F1298"/>
    <w:rsid w:val="00426A6D"/>
    <w:rsid w:val="00550DF5"/>
    <w:rsid w:val="005A64B7"/>
    <w:rsid w:val="005D6D33"/>
    <w:rsid w:val="00604167"/>
    <w:rsid w:val="0062394D"/>
    <w:rsid w:val="006325CD"/>
    <w:rsid w:val="00643564"/>
    <w:rsid w:val="00726C50"/>
    <w:rsid w:val="008219FB"/>
    <w:rsid w:val="0083223C"/>
    <w:rsid w:val="00846768"/>
    <w:rsid w:val="008515DF"/>
    <w:rsid w:val="00860826"/>
    <w:rsid w:val="00863EAA"/>
    <w:rsid w:val="00870FA3"/>
    <w:rsid w:val="00871A46"/>
    <w:rsid w:val="008D6EBB"/>
    <w:rsid w:val="00931C14"/>
    <w:rsid w:val="00974A8B"/>
    <w:rsid w:val="009B4328"/>
    <w:rsid w:val="009C786F"/>
    <w:rsid w:val="009F7BFA"/>
    <w:rsid w:val="00B0551D"/>
    <w:rsid w:val="00B4726E"/>
    <w:rsid w:val="00B902E1"/>
    <w:rsid w:val="00BF2943"/>
    <w:rsid w:val="00C24F21"/>
    <w:rsid w:val="00C56613"/>
    <w:rsid w:val="00C82389"/>
    <w:rsid w:val="00C910D5"/>
    <w:rsid w:val="00D07F66"/>
    <w:rsid w:val="00D332B9"/>
    <w:rsid w:val="00D75A6E"/>
    <w:rsid w:val="00DA3DDD"/>
    <w:rsid w:val="00DE2360"/>
    <w:rsid w:val="00E01F33"/>
    <w:rsid w:val="00E667EB"/>
    <w:rsid w:val="00EF633A"/>
    <w:rsid w:val="00F3326A"/>
    <w:rsid w:val="00F5250B"/>
    <w:rsid w:val="00F53AE7"/>
    <w:rsid w:val="00F66D44"/>
    <w:rsid w:val="00FF5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8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694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rsid w:val="003269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32694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2694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6946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rsid w:val="001B2B3B"/>
    <w:pPr>
      <w:spacing w:before="100" w:beforeAutospacing="1" w:after="100" w:afterAutospacing="1"/>
    </w:pPr>
  </w:style>
  <w:style w:type="paragraph" w:customStyle="1" w:styleId="a9">
    <w:name w:val="Заголовок"/>
    <w:basedOn w:val="a"/>
    <w:next w:val="aa"/>
    <w:rsid w:val="009F7BFA"/>
    <w:pPr>
      <w:keepNext/>
      <w:widowControl w:val="0"/>
      <w:suppressAutoHyphens/>
      <w:spacing w:before="240" w:after="120"/>
    </w:pPr>
    <w:rPr>
      <w:rFonts w:ascii="Arial" w:eastAsia="Arial Unicode MS" w:hAnsi="Arial" w:cs="Tahoma"/>
      <w:kern w:val="1"/>
      <w:sz w:val="28"/>
      <w:szCs w:val="28"/>
      <w:lang w:eastAsia="hi-IN" w:bidi="hi-IN"/>
    </w:rPr>
  </w:style>
  <w:style w:type="paragraph" w:styleId="aa">
    <w:name w:val="Body Text"/>
    <w:basedOn w:val="a"/>
    <w:link w:val="ab"/>
    <w:uiPriority w:val="99"/>
    <w:semiHidden/>
    <w:unhideWhenUsed/>
    <w:rsid w:val="009F7BFA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9F7BF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C786F"/>
  </w:style>
  <w:style w:type="character" w:styleId="ac">
    <w:name w:val="Hyperlink"/>
    <w:basedOn w:val="a0"/>
    <w:uiPriority w:val="99"/>
    <w:unhideWhenUsed/>
    <w:rsid w:val="001E25C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mind-map.ru/inc/images/0703/0703232340450.gif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12</Pages>
  <Words>2891</Words>
  <Characters>16482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19335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Галицкая И.М.</dc:creator>
  <cp:keywords/>
  <dc:description/>
  <cp:lastModifiedBy>i.barinova</cp:lastModifiedBy>
  <cp:revision>23</cp:revision>
  <dcterms:created xsi:type="dcterms:W3CDTF">2012-09-30T10:27:00Z</dcterms:created>
  <dcterms:modified xsi:type="dcterms:W3CDTF">2017-01-18T06:36:00Z</dcterms:modified>
</cp:coreProperties>
</file>