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4A" w:rsidRDefault="003F5909">
      <w:pPr>
        <w:rPr>
          <w:b/>
          <w:sz w:val="32"/>
          <w:szCs w:val="32"/>
        </w:rPr>
      </w:pPr>
      <w:bookmarkStart w:id="0" w:name="_GoBack"/>
      <w:r w:rsidRPr="00D42D50">
        <w:rPr>
          <w:b/>
          <w:sz w:val="32"/>
          <w:szCs w:val="32"/>
        </w:rPr>
        <w:t>Гендерное воспитание детей в средней группе</w:t>
      </w:r>
      <w:proofErr w:type="gramStart"/>
      <w:r w:rsidRPr="00D42D50">
        <w:rPr>
          <w:b/>
          <w:sz w:val="32"/>
          <w:szCs w:val="32"/>
        </w:rPr>
        <w:t xml:space="preserve"> </w:t>
      </w:r>
      <w:r w:rsidR="00D42D50" w:rsidRPr="00D42D50">
        <w:rPr>
          <w:b/>
          <w:sz w:val="32"/>
          <w:szCs w:val="32"/>
        </w:rPr>
        <w:t>.</w:t>
      </w:r>
      <w:proofErr w:type="gramEnd"/>
      <w:r w:rsidR="00D42D50" w:rsidRPr="00D42D50">
        <w:rPr>
          <w:b/>
          <w:sz w:val="32"/>
          <w:szCs w:val="32"/>
        </w:rPr>
        <w:t xml:space="preserve"> Определение половой принадлежности на основе знаний профессий и их условной классификации на «мужские» и «женские» профессии.</w:t>
      </w:r>
    </w:p>
    <w:p w:rsidR="00D42D50" w:rsidRDefault="00D42D50">
      <w:pPr>
        <w:rPr>
          <w:b/>
          <w:sz w:val="32"/>
          <w:szCs w:val="32"/>
        </w:rPr>
      </w:pPr>
    </w:p>
    <w:p w:rsidR="00D42D50" w:rsidRDefault="00D42D5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 w:rsidR="00580BD9">
        <w:rPr>
          <w:sz w:val="32"/>
          <w:szCs w:val="32"/>
        </w:rPr>
        <w:t>Развивать у детей познавательную активность. Закреплять знания о профессиях. Развивать представления о «женских» и «мужских» профессиях; почему данная профессия характерна мужчинам либо женщинам. Развивать у мальчиков предпосылки мужественности, а у девочек предпосылки женственности.</w:t>
      </w:r>
    </w:p>
    <w:p w:rsidR="00580BD9" w:rsidRDefault="00580BD9">
      <w:pPr>
        <w:rPr>
          <w:sz w:val="32"/>
          <w:szCs w:val="32"/>
        </w:rPr>
      </w:pPr>
      <w:r w:rsidRPr="00580BD9"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</w:p>
    <w:p w:rsidR="00580BD9" w:rsidRDefault="00580BD9" w:rsidP="00580BD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Учить дифференцировать свою половую принадлежность. Закреплять умение детей ориентироваться в профессиях. </w:t>
      </w:r>
    </w:p>
    <w:p w:rsidR="00580BD9" w:rsidRDefault="00580BD9" w:rsidP="00580BD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Расширять представления детей о чертах характера присущих мужчинам и женщинам. </w:t>
      </w:r>
    </w:p>
    <w:p w:rsidR="00580BD9" w:rsidRDefault="00580BD9" w:rsidP="00580BD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Способствовать активной речи. Вовлекать в различные формы речевого общения.</w:t>
      </w:r>
    </w:p>
    <w:p w:rsidR="00580BD9" w:rsidRDefault="00580BD9" w:rsidP="00580BD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Закреплять навыки культуры общения</w:t>
      </w:r>
      <w:r w:rsidR="00536061">
        <w:rPr>
          <w:sz w:val="32"/>
          <w:szCs w:val="32"/>
        </w:rPr>
        <w:t>: здороваться, благодарить, прощаться. Развивать мышление: сравнение, внимание, память.</w:t>
      </w:r>
    </w:p>
    <w:p w:rsidR="00536061" w:rsidRDefault="00536061" w:rsidP="00536061">
      <w:pPr>
        <w:rPr>
          <w:sz w:val="32"/>
          <w:szCs w:val="32"/>
        </w:rPr>
      </w:pPr>
      <w:r w:rsidRPr="00536061">
        <w:rPr>
          <w:b/>
          <w:sz w:val="32"/>
          <w:szCs w:val="32"/>
        </w:rPr>
        <w:t>Материалы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Куклы Денис и Диана, иллюстрации с изображениями профессий, карточки с набором слов характерных для определенных профессий (для дидактической игры), флажки с изображениями </w:t>
      </w:r>
      <w:r w:rsidR="0004638C">
        <w:rPr>
          <w:sz w:val="32"/>
          <w:szCs w:val="32"/>
        </w:rPr>
        <w:t>бабочки и жука (для подвижной игры).</w:t>
      </w:r>
    </w:p>
    <w:p w:rsidR="0004638C" w:rsidRDefault="0004638C" w:rsidP="005360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Ход занятия.</w:t>
      </w:r>
    </w:p>
    <w:p w:rsidR="007F7BF9" w:rsidRDefault="0004638C" w:rsidP="00536061">
      <w:pPr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Здравствуйте ребята. Я бы хотела включить песню, которую написал </w:t>
      </w:r>
      <w:proofErr w:type="spellStart"/>
      <w:r>
        <w:rPr>
          <w:sz w:val="32"/>
          <w:szCs w:val="32"/>
        </w:rPr>
        <w:t>Я.Хелемский</w:t>
      </w:r>
      <w:proofErr w:type="spellEnd"/>
      <w:r>
        <w:rPr>
          <w:sz w:val="32"/>
          <w:szCs w:val="32"/>
        </w:rPr>
        <w:t xml:space="preserve">, а музыку написал Ю. </w:t>
      </w:r>
      <w:proofErr w:type="spellStart"/>
      <w:r>
        <w:rPr>
          <w:sz w:val="32"/>
          <w:szCs w:val="32"/>
        </w:rPr>
        <w:t>Чичков</w:t>
      </w:r>
      <w:proofErr w:type="spellEnd"/>
      <w:r>
        <w:rPr>
          <w:sz w:val="32"/>
          <w:szCs w:val="32"/>
        </w:rPr>
        <w:t xml:space="preserve">  «из чего же из чего сделаны наши мальчишки…</w:t>
      </w:r>
      <w:r w:rsidR="007F7BF9">
        <w:rPr>
          <w:sz w:val="32"/>
          <w:szCs w:val="32"/>
        </w:rPr>
        <w:t>» (прослушали).</w:t>
      </w:r>
    </w:p>
    <w:p w:rsidR="0004638C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- Давайте же разбираться, </w:t>
      </w:r>
      <w:proofErr w:type="gramStart"/>
      <w:r>
        <w:rPr>
          <w:sz w:val="32"/>
          <w:szCs w:val="32"/>
        </w:rPr>
        <w:t>значит</w:t>
      </w:r>
      <w:proofErr w:type="gramEnd"/>
      <w:r>
        <w:rPr>
          <w:sz w:val="32"/>
          <w:szCs w:val="32"/>
        </w:rPr>
        <w:t xml:space="preserve"> мальчики и девочки состоят  совершенно из разных предметов. </w:t>
      </w:r>
    </w:p>
    <w:p w:rsidR="007F7BF9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Значит ли это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мальчики и девочки отличаются друг от друга? </w:t>
      </w:r>
    </w:p>
    <w:p w:rsidR="007F7BF9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t>Я предлагаю вам стать парами мальчики напротив девочек и найти, чем же вы отличаетесь друг от друга.</w:t>
      </w:r>
    </w:p>
    <w:p w:rsidR="007F7BF9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t>(Цель игры - научить находить главные аспекты анализа; развивать мышление, сравнение, внимание; умение определять мужские и женские имена).</w:t>
      </w:r>
    </w:p>
    <w:p w:rsidR="007F7BF9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(называют дети элементы одежды, длину волос, аксессуара в одежде и имена) </w:t>
      </w:r>
    </w:p>
    <w:p w:rsidR="007B0077" w:rsidRPr="007B0077" w:rsidRDefault="007B0077" w:rsidP="00536061">
      <w:pPr>
        <w:rPr>
          <w:b/>
          <w:sz w:val="32"/>
          <w:szCs w:val="32"/>
        </w:rPr>
      </w:pPr>
      <w:proofErr w:type="spellStart"/>
      <w:r w:rsidRPr="007B0077">
        <w:rPr>
          <w:b/>
          <w:sz w:val="32"/>
          <w:szCs w:val="32"/>
        </w:rPr>
        <w:t>физминутка</w:t>
      </w:r>
      <w:proofErr w:type="spellEnd"/>
    </w:p>
    <w:p w:rsidR="007F7BF9" w:rsidRDefault="007F7BF9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 И раз уж мы встали, предлагаю вам </w:t>
      </w:r>
      <w:r w:rsidR="007B0077">
        <w:rPr>
          <w:sz w:val="32"/>
          <w:szCs w:val="32"/>
        </w:rPr>
        <w:t xml:space="preserve">немного отдохнуть. Подвигаемся с вами, а для этого мы поиграем в игру «бабочки и жуки». Догадайтесь кто бабочки, а кто жуки? У меня в руках флажки с изображением бабочки и жука, когда я показываю бабочку, то на ковре у нас красиво выходят девочки, изображаю руками порхание крыльев, делая это грациозно и легко. А когда я подниму карточку с изображением жука, то на ковер выходят мальчики, слегка притопывая ножками и тоже размахивая крыльями, но уже не так плавно. </w:t>
      </w:r>
    </w:p>
    <w:p w:rsidR="007B0077" w:rsidRDefault="007B0077" w:rsidP="00536061">
      <w:pPr>
        <w:rPr>
          <w:sz w:val="32"/>
          <w:szCs w:val="32"/>
        </w:rPr>
      </w:pPr>
      <w:r>
        <w:rPr>
          <w:sz w:val="32"/>
          <w:szCs w:val="32"/>
        </w:rPr>
        <w:t>Спасибо ребята. Присаживаемся на свои стульчики. Пока мы с вами играли к нам пришли в гости Денис и Диана. Вы посмотрите</w:t>
      </w:r>
      <w:r w:rsidR="00E508B7">
        <w:rPr>
          <w:sz w:val="32"/>
          <w:szCs w:val="32"/>
        </w:rPr>
        <w:t>,</w:t>
      </w:r>
      <w:r>
        <w:rPr>
          <w:sz w:val="32"/>
          <w:szCs w:val="32"/>
        </w:rPr>
        <w:t xml:space="preserve"> они с утра одевались наспех и немного запутались. Одели не ту одежду.</w:t>
      </w:r>
      <w:r w:rsidR="00E508B7">
        <w:rPr>
          <w:sz w:val="32"/>
          <w:szCs w:val="32"/>
        </w:rPr>
        <w:t xml:space="preserve"> Диана одета в одежду строителя, а Денис в одежду продавца. Давайте разбираться - правильно ли они одеты.</w:t>
      </w:r>
    </w:p>
    <w:p w:rsidR="00E508B7" w:rsidRDefault="00E508B7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(здесь дети выражают свое мнение) </w:t>
      </w:r>
    </w:p>
    <w:p w:rsidR="00E508B7" w:rsidRDefault="00E508B7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Хочу вам предложить иллюстрации с изображением людей в профессии. Попробуем с вами разделить профессии на «мужские» и «женские»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строитель, парикмахер, летчик, танкист, медсестра, воспитатель, повар, охранник). Тогда, </w:t>
      </w:r>
      <w:proofErr w:type="gramStart"/>
      <w:r>
        <w:rPr>
          <w:sz w:val="32"/>
          <w:szCs w:val="32"/>
        </w:rPr>
        <w:t>давайте же определим</w:t>
      </w:r>
      <w:proofErr w:type="gramEnd"/>
      <w:r>
        <w:rPr>
          <w:sz w:val="32"/>
          <w:szCs w:val="32"/>
        </w:rPr>
        <w:t>, почему в эти профессии идут мужчины, а другие женщины.</w:t>
      </w:r>
    </w:p>
    <w:p w:rsidR="00E508B7" w:rsidRDefault="00E508B7" w:rsidP="00536061">
      <w:pPr>
        <w:rPr>
          <w:sz w:val="32"/>
          <w:szCs w:val="32"/>
        </w:rPr>
      </w:pPr>
      <w:r>
        <w:rPr>
          <w:sz w:val="32"/>
          <w:szCs w:val="32"/>
        </w:rPr>
        <w:lastRenderedPageBreak/>
        <w:t>(дети начинают перечислять черты характера мужских профессий: мужество, силу, ловкость, стрессоустойчивость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решительность; и черты характера присущих для женских профессий: внимательность, доброта, аккуратность, </w:t>
      </w:r>
      <w:r w:rsidR="001C0BAE">
        <w:rPr>
          <w:sz w:val="32"/>
          <w:szCs w:val="32"/>
        </w:rPr>
        <w:t>тонкость чувств)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>Великолепно, ребята. Вы умницы. А теперь, мы точно сможем помочь нашим гостям разобраться с одеждой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ереодеваем куклы). 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Раз уж, вы такие молодцы, предлагаю вам интересную игру: я зачитываю вам набор слов характерный для определенной профессии, а вы мне </w:t>
      </w:r>
      <w:proofErr w:type="gramStart"/>
      <w:r>
        <w:rPr>
          <w:sz w:val="32"/>
          <w:szCs w:val="32"/>
        </w:rPr>
        <w:t>называете профессию и кто в ней работает</w:t>
      </w:r>
      <w:proofErr w:type="gramEnd"/>
      <w:r>
        <w:rPr>
          <w:sz w:val="32"/>
          <w:szCs w:val="32"/>
        </w:rPr>
        <w:t>.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>-Весы, товар, прилавок, калькулятор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>-Половник, кастрюля, терка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>-  Шины, автобус, руль</w:t>
      </w:r>
    </w:p>
    <w:p w:rsidR="001C0BAE" w:rsidRDefault="001C0BAE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E6821">
        <w:rPr>
          <w:sz w:val="32"/>
          <w:szCs w:val="32"/>
        </w:rPr>
        <w:t xml:space="preserve">Рация, тревожная кнопка, экран видеонаблюдения. </w:t>
      </w:r>
    </w:p>
    <w:p w:rsidR="001C0BAE" w:rsidRDefault="00AE6821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Спасибо вам ребята! Вы прекрасно справились. На этом занятии вы были активны, внимательны, собраны. Теперь мы с вами пополнили наши знания новой полезной информацией и продолжаем учиться думать, сравнивать и анализировать.  </w:t>
      </w:r>
    </w:p>
    <w:p w:rsidR="00AE6821" w:rsidRDefault="00AE6821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Воспитатель МБДОУ №107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остова</w:t>
      </w:r>
      <w:proofErr w:type="spellEnd"/>
      <w:r>
        <w:rPr>
          <w:sz w:val="32"/>
          <w:szCs w:val="32"/>
        </w:rPr>
        <w:t xml:space="preserve">-на-Дону </w:t>
      </w:r>
    </w:p>
    <w:p w:rsidR="00AE6821" w:rsidRDefault="00AE6821" w:rsidP="00536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Неведомая </w:t>
      </w:r>
      <w:proofErr w:type="spellStart"/>
      <w:r>
        <w:rPr>
          <w:sz w:val="32"/>
          <w:szCs w:val="32"/>
        </w:rPr>
        <w:t>Асият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Ахмедпашаевна</w:t>
      </w:r>
      <w:proofErr w:type="spellEnd"/>
    </w:p>
    <w:bookmarkEnd w:id="0"/>
    <w:p w:rsidR="001C0BAE" w:rsidRPr="0004638C" w:rsidRDefault="001C0BAE" w:rsidP="00536061">
      <w:pPr>
        <w:rPr>
          <w:sz w:val="32"/>
          <w:szCs w:val="32"/>
        </w:rPr>
      </w:pPr>
    </w:p>
    <w:sectPr w:rsidR="001C0BAE" w:rsidRPr="0004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0C5"/>
    <w:multiLevelType w:val="hybridMultilevel"/>
    <w:tmpl w:val="34A0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09"/>
    <w:rsid w:val="0004638C"/>
    <w:rsid w:val="001C0BAE"/>
    <w:rsid w:val="00202DD0"/>
    <w:rsid w:val="0029350B"/>
    <w:rsid w:val="003F5909"/>
    <w:rsid w:val="00536061"/>
    <w:rsid w:val="00580BD9"/>
    <w:rsid w:val="007B0077"/>
    <w:rsid w:val="007F7BF9"/>
    <w:rsid w:val="00AE6821"/>
    <w:rsid w:val="00D42D50"/>
    <w:rsid w:val="00E5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2016-12-03T17:35:00Z</dcterms:created>
  <dcterms:modified xsi:type="dcterms:W3CDTF">2016-12-03T20:21:00Z</dcterms:modified>
</cp:coreProperties>
</file>