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CF" w:rsidRPr="00B84C04" w:rsidRDefault="00154ACF" w:rsidP="000B2579">
      <w:pPr>
        <w:tabs>
          <w:tab w:val="left" w:pos="567"/>
        </w:tabs>
        <w:ind w:right="-39"/>
        <w:contextualSpacing/>
        <w:jc w:val="center"/>
        <w:rPr>
          <w:sz w:val="28"/>
        </w:rPr>
      </w:pPr>
      <w:r w:rsidRPr="00B84C04">
        <w:rPr>
          <w:sz w:val="28"/>
        </w:rPr>
        <w:t xml:space="preserve">Куртамышский сельскохозяйственный техникум – филиал </w:t>
      </w:r>
    </w:p>
    <w:p w:rsidR="00154ACF" w:rsidRPr="00B84C04" w:rsidRDefault="00154ACF" w:rsidP="000B2579">
      <w:pPr>
        <w:tabs>
          <w:tab w:val="left" w:pos="567"/>
        </w:tabs>
        <w:ind w:right="-39"/>
        <w:contextualSpacing/>
        <w:jc w:val="center"/>
        <w:rPr>
          <w:sz w:val="28"/>
        </w:rPr>
      </w:pPr>
      <w:r w:rsidRPr="00B84C04">
        <w:rPr>
          <w:sz w:val="28"/>
        </w:rPr>
        <w:t>федерального государственного бюджетного образовательного учреждения высшего  образования  «Курганская государственная сельскохозяйственная академия им. Т.С. Мальцева»</w:t>
      </w:r>
    </w:p>
    <w:p w:rsidR="00154ACF" w:rsidRPr="00B84C04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ПРОГРАММа УЧЕБНОЙ ДИСЦИПЛИНЫ</w:t>
      </w: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54ACF" w:rsidRPr="002D2AC7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52"/>
          <w:szCs w:val="52"/>
        </w:rPr>
      </w:pPr>
      <w:r w:rsidRPr="002D2AC7">
        <w:rPr>
          <w:sz w:val="52"/>
          <w:szCs w:val="52"/>
        </w:rPr>
        <w:t>"Русский язык</w:t>
      </w:r>
      <w:r>
        <w:rPr>
          <w:sz w:val="52"/>
          <w:szCs w:val="52"/>
        </w:rPr>
        <w:t xml:space="preserve"> </w:t>
      </w:r>
      <w:r w:rsidRPr="002D2AC7">
        <w:rPr>
          <w:sz w:val="52"/>
          <w:szCs w:val="52"/>
        </w:rPr>
        <w:t>и культура речи"</w:t>
      </w: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54ACF" w:rsidRPr="00D07367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</w:rPr>
      </w:pPr>
    </w:p>
    <w:p w:rsidR="00154ACF" w:rsidRPr="00D07367" w:rsidRDefault="000B2579" w:rsidP="00D073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6"/>
        </w:rPr>
      </w:pPr>
      <w:r w:rsidRPr="00D07367">
        <w:rPr>
          <w:b/>
          <w:sz w:val="40"/>
          <w:szCs w:val="28"/>
        </w:rPr>
        <w:t>с</w:t>
      </w:r>
      <w:r w:rsidR="00154ACF" w:rsidRPr="00D07367">
        <w:rPr>
          <w:b/>
          <w:sz w:val="40"/>
          <w:szCs w:val="28"/>
        </w:rPr>
        <w:t xml:space="preserve">пециальность </w:t>
      </w:r>
      <w:r w:rsidR="00D07367" w:rsidRPr="00D07367">
        <w:rPr>
          <w:sz w:val="32"/>
          <w:szCs w:val="28"/>
        </w:rPr>
        <w:t>38.02.01 «Экономика и бухгалтерский учет (по отраслям)».</w:t>
      </w: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54ACF" w:rsidRPr="000E3CA3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154ACF" w:rsidRPr="000E3CA3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0"/>
        </w:rPr>
      </w:pPr>
    </w:p>
    <w:p w:rsidR="00154ACF" w:rsidRPr="002D2AC7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8"/>
          <w:szCs w:val="20"/>
        </w:rPr>
      </w:pPr>
      <w:r>
        <w:rPr>
          <w:b/>
          <w:spacing w:val="-2"/>
          <w:sz w:val="28"/>
          <w:szCs w:val="20"/>
        </w:rPr>
        <w:t>201</w:t>
      </w:r>
      <w:r w:rsidR="00B1710B">
        <w:rPr>
          <w:b/>
          <w:spacing w:val="-2"/>
          <w:sz w:val="28"/>
          <w:szCs w:val="20"/>
        </w:rPr>
        <w:t>5</w:t>
      </w:r>
      <w:r>
        <w:rPr>
          <w:b/>
          <w:spacing w:val="-2"/>
          <w:sz w:val="28"/>
          <w:szCs w:val="20"/>
        </w:rPr>
        <w:t xml:space="preserve"> г.</w:t>
      </w: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Default="00154ACF" w:rsidP="00154AC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b/>
          <w:spacing w:val="-2"/>
          <w:sz w:val="20"/>
          <w:szCs w:val="20"/>
        </w:rPr>
      </w:pPr>
    </w:p>
    <w:p w:rsidR="00154ACF" w:rsidRPr="00A20A8B" w:rsidRDefault="00154ACF" w:rsidP="00154A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142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УЧЕБНОЙ ДИСЦИПЛИНЫ</w:t>
      </w:r>
    </w:p>
    <w:p w:rsidR="00154ACF" w:rsidRPr="00B84C04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32"/>
          <w:u w:val="single"/>
        </w:rPr>
      </w:pPr>
      <w:r w:rsidRPr="00B84C04">
        <w:rPr>
          <w:sz w:val="32"/>
          <w:u w:val="single"/>
        </w:rPr>
        <w:t xml:space="preserve">"Русский язык и культура речи" </w:t>
      </w: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1.1. Область применения </w:t>
      </w:r>
      <w:r>
        <w:rPr>
          <w:b/>
          <w:sz w:val="28"/>
          <w:szCs w:val="28"/>
        </w:rPr>
        <w:t xml:space="preserve">рабочей </w:t>
      </w:r>
      <w:r w:rsidRPr="00A20A8B">
        <w:rPr>
          <w:b/>
          <w:sz w:val="28"/>
          <w:szCs w:val="28"/>
        </w:rPr>
        <w:t>программы</w:t>
      </w:r>
    </w:p>
    <w:p w:rsidR="00154ACF" w:rsidRPr="002D2AC7" w:rsidRDefault="00154ACF" w:rsidP="00154ACF">
      <w:pPr>
        <w:jc w:val="both"/>
        <w:rPr>
          <w:sz w:val="28"/>
          <w:szCs w:val="28"/>
          <w:u w:val="single"/>
        </w:rPr>
      </w:pPr>
      <w:r w:rsidRPr="0001473A"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</w:t>
      </w:r>
      <w:r>
        <w:rPr>
          <w:sz w:val="28"/>
          <w:szCs w:val="28"/>
        </w:rPr>
        <w:t>и</w:t>
      </w:r>
      <w:r w:rsidRPr="0001473A">
        <w:rPr>
          <w:sz w:val="28"/>
          <w:szCs w:val="28"/>
        </w:rPr>
        <w:t xml:space="preserve"> СПО 38.02.01 «Экономика и бухгалтерский учет (по отраслям)»</w:t>
      </w:r>
      <w:r>
        <w:rPr>
          <w:sz w:val="28"/>
          <w:szCs w:val="28"/>
        </w:rPr>
        <w:t>.</w:t>
      </w:r>
    </w:p>
    <w:p w:rsidR="00154ACF" w:rsidRPr="000746C4" w:rsidRDefault="00154ACF" w:rsidP="00154ACF">
      <w:pPr>
        <w:jc w:val="both"/>
        <w:rPr>
          <w:u w:val="single"/>
        </w:rPr>
      </w:pPr>
    </w:p>
    <w:p w:rsidR="00154ACF" w:rsidRPr="0001473A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1.2. Место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  <w:r>
        <w:rPr>
          <w:sz w:val="28"/>
          <w:szCs w:val="28"/>
        </w:rPr>
        <w:t xml:space="preserve"> учебная программа дисциплины «Русский язык и культура речи» определяется образовательным учреждением и принадлежит к общему гуманитарному и социально-экономическому циклу (ОГСЭ. 03).</w:t>
      </w: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54AC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 xml:space="preserve">1.3. Цели и задачи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 xml:space="preserve">дисциплины – требования к результатам освоения </w:t>
      </w:r>
      <w:r>
        <w:rPr>
          <w:b/>
          <w:sz w:val="28"/>
          <w:szCs w:val="28"/>
        </w:rPr>
        <w:t xml:space="preserve">учебной </w:t>
      </w:r>
      <w:r w:rsidRPr="00A20A8B">
        <w:rPr>
          <w:b/>
          <w:sz w:val="28"/>
          <w:szCs w:val="28"/>
        </w:rPr>
        <w:t>дисциплины:</w:t>
      </w:r>
    </w:p>
    <w:p w:rsidR="00154ACF" w:rsidRPr="00093C5F" w:rsidRDefault="00154ACF" w:rsidP="00154ACF">
      <w:pPr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Рабочая программа ориентирована на достижение следующих </w:t>
      </w:r>
      <w:r w:rsidRPr="00DC5FC3">
        <w:rPr>
          <w:color w:val="000000"/>
          <w:sz w:val="28"/>
          <w:u w:val="single"/>
        </w:rPr>
        <w:t>целей:</w:t>
      </w:r>
      <w:r w:rsidRPr="00093C5F">
        <w:rPr>
          <w:color w:val="000000"/>
          <w:sz w:val="28"/>
        </w:rPr>
        <w:t xml:space="preserve"> </w:t>
      </w:r>
    </w:p>
    <w:p w:rsidR="00154ACF" w:rsidRPr="00093C5F" w:rsidRDefault="00154ACF" w:rsidP="00154ACF">
      <w:pPr>
        <w:autoSpaceDE w:val="0"/>
        <w:autoSpaceDN w:val="0"/>
        <w:adjustRightInd w:val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093C5F">
        <w:rPr>
          <w:color w:val="000000"/>
          <w:sz w:val="28"/>
        </w:rPr>
        <w:t>воспитание формирование представления о русском языке как духовной, нравственной и культурной ценности народа;</w:t>
      </w:r>
      <w:r>
        <w:rPr>
          <w:color w:val="000000"/>
          <w:sz w:val="28"/>
        </w:rPr>
        <w:t xml:space="preserve"> </w:t>
      </w:r>
      <w:r w:rsidRPr="00093C5F">
        <w:rPr>
          <w:color w:val="000000"/>
          <w:sz w:val="28"/>
        </w:rPr>
        <w:t>осознание национального своеобразия русского языка; дальнейшее развитие и совершенствование способности и готовности к речевому взаимодействию и социальной адаптации; готовност</w:t>
      </w:r>
      <w:r>
        <w:rPr>
          <w:color w:val="000000"/>
          <w:sz w:val="28"/>
        </w:rPr>
        <w:t>ь</w:t>
      </w:r>
      <w:r w:rsidR="00591C6B">
        <w:rPr>
          <w:color w:val="000000"/>
          <w:sz w:val="28"/>
        </w:rPr>
        <w:t xml:space="preserve"> к трудовой деятельности</w:t>
      </w:r>
      <w:r w:rsidRPr="00093C5F">
        <w:rPr>
          <w:color w:val="000000"/>
          <w:sz w:val="28"/>
        </w:rPr>
        <w:t xml:space="preserve">; навыков самоорганизации и саморазвития; информационных умений и навыков; </w:t>
      </w:r>
    </w:p>
    <w:p w:rsidR="00154ACF" w:rsidRPr="00093C5F" w:rsidRDefault="00154ACF" w:rsidP="00154ACF">
      <w:pPr>
        <w:autoSpaceDE w:val="0"/>
        <w:autoSpaceDN w:val="0"/>
        <w:adjustRightInd w:val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093C5F">
        <w:rPr>
          <w:color w:val="000000"/>
          <w:sz w:val="28"/>
        </w:rPr>
        <w:t xml:space="preserve"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154ACF" w:rsidRPr="00093C5F" w:rsidRDefault="00154ACF" w:rsidP="00154ACF">
      <w:pPr>
        <w:autoSpaceDE w:val="0"/>
        <w:autoSpaceDN w:val="0"/>
        <w:adjustRightInd w:val="0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093C5F">
        <w:rPr>
          <w:color w:val="000000"/>
          <w:sz w:val="28"/>
        </w:rPr>
        <w:t xml:space="preserve"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154ACF" w:rsidRPr="00093C5F" w:rsidRDefault="00154ACF" w:rsidP="00154ACF">
      <w:pPr>
        <w:pStyle w:val="Default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93C5F">
        <w:rPr>
          <w:rFonts w:ascii="Times New Roman" w:hAnsi="Times New Roman" w:cs="Times New Roman"/>
          <w:sz w:val="28"/>
        </w:rPr>
        <w:t xml:space="preserve"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154ACF" w:rsidRPr="00DC5FC3" w:rsidRDefault="00154ACF" w:rsidP="00154ACF">
      <w:pPr>
        <w:autoSpaceDE w:val="0"/>
        <w:autoSpaceDN w:val="0"/>
        <w:adjustRightInd w:val="0"/>
        <w:contextualSpacing/>
        <w:jc w:val="both"/>
        <w:rPr>
          <w:color w:val="000000"/>
          <w:sz w:val="28"/>
          <w:u w:val="single"/>
        </w:rPr>
      </w:pPr>
      <w:r w:rsidRPr="00DC5FC3">
        <w:rPr>
          <w:color w:val="000000"/>
          <w:sz w:val="28"/>
          <w:u w:val="single"/>
        </w:rPr>
        <w:t xml:space="preserve">Основные задачи: </w:t>
      </w:r>
    </w:p>
    <w:p w:rsidR="00154ACF" w:rsidRPr="00093C5F" w:rsidRDefault="00154ACF" w:rsidP="00154ACF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093C5F">
        <w:rPr>
          <w:rFonts w:ascii="Times New Roman" w:hAnsi="Times New Roman"/>
          <w:color w:val="000000"/>
          <w:sz w:val="28"/>
          <w:szCs w:val="24"/>
        </w:rPr>
        <w:t xml:space="preserve">совершенствовать речевую культуру, воспитывать культурно-ценностное отношение к русской речи; </w:t>
      </w:r>
    </w:p>
    <w:p w:rsidR="00154ACF" w:rsidRPr="00093C5F" w:rsidRDefault="00154ACF" w:rsidP="00154ACF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093C5F">
        <w:rPr>
          <w:rFonts w:ascii="Times New Roman" w:hAnsi="Times New Roman"/>
          <w:color w:val="000000"/>
          <w:sz w:val="28"/>
          <w:szCs w:val="24"/>
        </w:rPr>
        <w:t>способствовать полному и осознанному владению системой норм русского литературного языка;</w:t>
      </w:r>
    </w:p>
    <w:p w:rsidR="00154ACF" w:rsidRPr="00093C5F" w:rsidRDefault="00154ACF" w:rsidP="00154ACF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093C5F">
        <w:rPr>
          <w:rFonts w:ascii="Times New Roman" w:hAnsi="Times New Roman"/>
          <w:color w:val="000000"/>
          <w:sz w:val="28"/>
          <w:szCs w:val="24"/>
        </w:rPr>
        <w:t xml:space="preserve"> обеспечить дальнейшее овладение речевыми навыками и умениями; </w:t>
      </w:r>
    </w:p>
    <w:p w:rsidR="00154ACF" w:rsidRPr="00093C5F" w:rsidRDefault="00154ACF" w:rsidP="00154ACF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093C5F">
        <w:rPr>
          <w:rFonts w:ascii="Times New Roman" w:hAnsi="Times New Roman"/>
          <w:color w:val="000000"/>
          <w:sz w:val="28"/>
          <w:szCs w:val="24"/>
        </w:rPr>
        <w:t xml:space="preserve">совершенствовать знания студентов о языковых единицах разных уровней и их функционирования речи; </w:t>
      </w:r>
    </w:p>
    <w:p w:rsidR="00154ACF" w:rsidRPr="00093C5F" w:rsidRDefault="00154ACF" w:rsidP="00154ACF">
      <w:pPr>
        <w:pStyle w:val="a9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093C5F">
        <w:rPr>
          <w:rFonts w:ascii="Times New Roman" w:hAnsi="Times New Roman"/>
          <w:color w:val="000000"/>
          <w:sz w:val="28"/>
          <w:szCs w:val="24"/>
        </w:rPr>
        <w:t xml:space="preserve">совершенствовать орфографическую и пунктуационную грамотность. </w:t>
      </w:r>
    </w:p>
    <w:p w:rsidR="00154ACF" w:rsidRPr="00093C5F" w:rsidRDefault="00154ACF" w:rsidP="00154ACF">
      <w:pPr>
        <w:autoSpaceDE w:val="0"/>
        <w:autoSpaceDN w:val="0"/>
        <w:adjustRightInd w:val="0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В результате освоения дисциплины обучающийся должен </w:t>
      </w:r>
      <w:r w:rsidRPr="00DC5FC3">
        <w:rPr>
          <w:color w:val="000000"/>
          <w:sz w:val="28"/>
          <w:u w:val="single"/>
        </w:rPr>
        <w:t>уметь:</w:t>
      </w:r>
      <w:r w:rsidRPr="00093C5F">
        <w:rPr>
          <w:color w:val="000000"/>
          <w:sz w:val="28"/>
        </w:rPr>
        <w:t xml:space="preserve"> </w:t>
      </w:r>
    </w:p>
    <w:p w:rsidR="00154ACF" w:rsidRPr="00093C5F" w:rsidRDefault="00154ACF" w:rsidP="00154ACF">
      <w:pPr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строить свою речь в соответствии с языковыми, коммуникативными и этическими нормами; </w:t>
      </w:r>
    </w:p>
    <w:p w:rsidR="00154ACF" w:rsidRPr="00093C5F" w:rsidRDefault="00154ACF" w:rsidP="00154ACF">
      <w:pPr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анализировать свою речь с точки зрения её нормативности, уместности и целесообразности; </w:t>
      </w:r>
    </w:p>
    <w:p w:rsidR="00154ACF" w:rsidRPr="00093C5F" w:rsidRDefault="00154ACF" w:rsidP="00154ACF">
      <w:pPr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устранять ошибки и недочеты в устной и письменной речи; </w:t>
      </w:r>
    </w:p>
    <w:p w:rsidR="00154ACF" w:rsidRPr="00093C5F" w:rsidRDefault="00154ACF" w:rsidP="00154ACF">
      <w:pPr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пользоваться словарями русского языка; </w:t>
      </w:r>
    </w:p>
    <w:p w:rsidR="00154ACF" w:rsidRPr="00093C5F" w:rsidRDefault="00154ACF" w:rsidP="00154ACF">
      <w:pPr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lastRenderedPageBreak/>
        <w:t xml:space="preserve">- употреблять основные выразительные средства русского литературного языка. </w:t>
      </w:r>
    </w:p>
    <w:p w:rsidR="00154ACF" w:rsidRPr="00093C5F" w:rsidRDefault="00154ACF" w:rsidP="00154ACF">
      <w:pPr>
        <w:autoSpaceDE w:val="0"/>
        <w:autoSpaceDN w:val="0"/>
        <w:adjustRightInd w:val="0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В результате освоения дисциплины обучающийся должен </w:t>
      </w:r>
      <w:r w:rsidRPr="00DC5FC3">
        <w:rPr>
          <w:color w:val="000000"/>
          <w:sz w:val="28"/>
          <w:u w:val="single"/>
        </w:rPr>
        <w:t>знать:</w:t>
      </w:r>
      <w:r w:rsidRPr="00093C5F">
        <w:rPr>
          <w:color w:val="000000"/>
          <w:sz w:val="28"/>
        </w:rPr>
        <w:t xml:space="preserve"> </w:t>
      </w:r>
    </w:p>
    <w:p w:rsidR="00154ACF" w:rsidRPr="00093C5F" w:rsidRDefault="00154ACF" w:rsidP="00154ACF">
      <w:pPr>
        <w:tabs>
          <w:tab w:val="left" w:pos="426"/>
        </w:tabs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различия между языком и речью; </w:t>
      </w:r>
    </w:p>
    <w:p w:rsidR="00154ACF" w:rsidRPr="00093C5F" w:rsidRDefault="00154ACF" w:rsidP="00154ACF">
      <w:pPr>
        <w:tabs>
          <w:tab w:val="left" w:pos="426"/>
        </w:tabs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социально-стилистическое расслоение современного русского языка; </w:t>
      </w:r>
    </w:p>
    <w:p w:rsidR="00154ACF" w:rsidRPr="00093C5F" w:rsidRDefault="00154ACF" w:rsidP="00154ACF">
      <w:pPr>
        <w:tabs>
          <w:tab w:val="left" w:pos="426"/>
        </w:tabs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качества грамотной литературной речи и нормы русского языка; </w:t>
      </w:r>
    </w:p>
    <w:p w:rsidR="00154ACF" w:rsidRPr="00093C5F" w:rsidRDefault="00154ACF" w:rsidP="00154ACF">
      <w:pPr>
        <w:tabs>
          <w:tab w:val="left" w:pos="426"/>
        </w:tabs>
        <w:autoSpaceDE w:val="0"/>
        <w:autoSpaceDN w:val="0"/>
        <w:adjustRightInd w:val="0"/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- наиболее употребительные выразительные средства русского литературного языка; </w:t>
      </w:r>
    </w:p>
    <w:p w:rsidR="00154ACF" w:rsidRPr="00093C5F" w:rsidRDefault="00154ACF" w:rsidP="00154ACF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contextualSpacing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>- стили речи и их особенности.</w:t>
      </w: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</w:rPr>
      </w:pP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ab/>
      </w:r>
      <w:r w:rsidRPr="00093C5F">
        <w:rPr>
          <w:sz w:val="28"/>
        </w:rPr>
        <w:t>В результате освоения основной профессиональной образовательной программы будущий бухгалтер должен обладать общими компетенциями, включающими в себя способность:</w:t>
      </w: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093C5F">
        <w:rPr>
          <w:sz w:val="28"/>
        </w:rPr>
        <w:t>ОК 1. Понимать сущность и социальную значимость своей будущей профессии проявлять к ней устойчивый интерес</w:t>
      </w: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093C5F">
        <w:rPr>
          <w:sz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093C5F">
        <w:rPr>
          <w:sz w:val="28"/>
        </w:rPr>
        <w:t>ОК 3</w:t>
      </w:r>
      <w:proofErr w:type="gramStart"/>
      <w:r w:rsidRPr="00093C5F">
        <w:rPr>
          <w:sz w:val="28"/>
        </w:rPr>
        <w:t xml:space="preserve"> П</w:t>
      </w:r>
      <w:proofErr w:type="gramEnd"/>
      <w:r w:rsidRPr="00093C5F">
        <w:rPr>
          <w:sz w:val="28"/>
        </w:rPr>
        <w:t>ринимать решения в стандартных и нестандартных ситуациях и нести за них ответственность.</w:t>
      </w: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093C5F">
        <w:rPr>
          <w:sz w:val="28"/>
        </w:rPr>
        <w:t>ОК 4</w:t>
      </w:r>
      <w:proofErr w:type="gramStart"/>
      <w:r w:rsidRPr="00093C5F">
        <w:rPr>
          <w:sz w:val="28"/>
        </w:rPr>
        <w:t xml:space="preserve"> О</w:t>
      </w:r>
      <w:proofErr w:type="gramEnd"/>
      <w:r w:rsidRPr="00093C5F">
        <w:rPr>
          <w:sz w:val="28"/>
        </w:rPr>
        <w:t>существлять поиск и использование информации необходимое для эффективного выполнения профессиональных задач профессионального и личностного развития.</w:t>
      </w:r>
    </w:p>
    <w:p w:rsidR="00154ACF" w:rsidRPr="00093C5F" w:rsidRDefault="00154ACF" w:rsidP="00154ACF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>ОК 5</w:t>
      </w:r>
      <w:proofErr w:type="gramStart"/>
      <w:r w:rsidRPr="00093C5F">
        <w:rPr>
          <w:color w:val="000000"/>
          <w:sz w:val="28"/>
        </w:rPr>
        <w:t xml:space="preserve"> В</w:t>
      </w:r>
      <w:proofErr w:type="gramEnd"/>
      <w:r w:rsidRPr="00093C5F">
        <w:rPr>
          <w:color w:val="000000"/>
          <w:sz w:val="28"/>
        </w:rPr>
        <w:t xml:space="preserve">ладеть информационной культурой, анализировать и оценивать информацию с использованием информационно коммуникационных технологий. </w:t>
      </w:r>
    </w:p>
    <w:p w:rsidR="00154ACF" w:rsidRPr="00093C5F" w:rsidRDefault="00154ACF" w:rsidP="00154ACF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>ОК 6</w:t>
      </w:r>
      <w:proofErr w:type="gramStart"/>
      <w:r w:rsidRPr="00093C5F">
        <w:rPr>
          <w:color w:val="000000"/>
          <w:sz w:val="28"/>
        </w:rPr>
        <w:t xml:space="preserve"> Р</w:t>
      </w:r>
      <w:proofErr w:type="gramEnd"/>
      <w:r w:rsidRPr="00093C5F">
        <w:rPr>
          <w:color w:val="000000"/>
          <w:sz w:val="28"/>
        </w:rPr>
        <w:t xml:space="preserve">аботать в коллективе и команде, эффективно общаться с коллегами, руководством, потребителями. </w:t>
      </w:r>
    </w:p>
    <w:p w:rsidR="00154ACF" w:rsidRPr="00093C5F" w:rsidRDefault="00154ACF" w:rsidP="00154ACF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ОК 7. Брать на себя ответственность за работу членов команды, подчиненных, за результат выполнения задания. </w:t>
      </w:r>
    </w:p>
    <w:p w:rsidR="00154ACF" w:rsidRPr="00093C5F" w:rsidRDefault="00154ACF" w:rsidP="00154ACF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093C5F">
        <w:rPr>
          <w:color w:val="000000"/>
          <w:sz w:val="28"/>
        </w:rPr>
        <w:t>ОК 9. Ориентироваться в условиях частной смены технологий в профессиональной деятельности.</w:t>
      </w:r>
    </w:p>
    <w:p w:rsidR="00154AC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154ACF" w:rsidRPr="00093C5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093C5F">
        <w:rPr>
          <w:b/>
          <w:sz w:val="28"/>
        </w:rPr>
        <w:t>1.4. Количество часов на освоение программы учебной дисциплины:</w:t>
      </w:r>
    </w:p>
    <w:p w:rsidR="00154ACF" w:rsidRPr="00093C5F" w:rsidRDefault="00154ACF" w:rsidP="00154ACF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093C5F">
        <w:rPr>
          <w:color w:val="000000"/>
          <w:sz w:val="28"/>
        </w:rPr>
        <w:t xml:space="preserve">Информация об объеме учебной дисциплины и виды учебной работы представлены в таблице 1: </w:t>
      </w:r>
    </w:p>
    <w:p w:rsidR="00154ACF" w:rsidRPr="00475E7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CC7890">
        <w:rPr>
          <w:color w:val="000000"/>
          <w:sz w:val="28"/>
          <w:szCs w:val="28"/>
        </w:rPr>
        <w:t>Таблица 1</w:t>
      </w:r>
    </w:p>
    <w:p w:rsidR="00154AC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2943"/>
        <w:gridCol w:w="2268"/>
        <w:gridCol w:w="1985"/>
        <w:gridCol w:w="1984"/>
        <w:gridCol w:w="1134"/>
      </w:tblGrid>
      <w:tr w:rsidR="00154ACF" w:rsidRPr="00DC5FC3" w:rsidTr="0018775C">
        <w:tc>
          <w:tcPr>
            <w:tcW w:w="2943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C5FC3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2268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DC5FC3">
              <w:rPr>
                <w:szCs w:val="28"/>
              </w:rPr>
              <w:t xml:space="preserve">максимальная учебная нагрузка </w:t>
            </w:r>
            <w:proofErr w:type="gramStart"/>
            <w:r w:rsidRPr="00DC5FC3">
              <w:rPr>
                <w:szCs w:val="28"/>
              </w:rPr>
              <w:t>обучающегося</w:t>
            </w:r>
            <w:proofErr w:type="gramEnd"/>
          </w:p>
        </w:tc>
        <w:tc>
          <w:tcPr>
            <w:tcW w:w="1985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DC5FC3">
              <w:rPr>
                <w:szCs w:val="28"/>
              </w:rPr>
              <w:t xml:space="preserve">обязательная аудиторная учебная нагрузка </w:t>
            </w:r>
            <w:proofErr w:type="gramStart"/>
            <w:r w:rsidRPr="00DC5FC3">
              <w:rPr>
                <w:szCs w:val="28"/>
              </w:rPr>
              <w:t>обучающегося</w:t>
            </w:r>
            <w:proofErr w:type="gramEnd"/>
          </w:p>
        </w:tc>
        <w:tc>
          <w:tcPr>
            <w:tcW w:w="1984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C5FC3">
              <w:rPr>
                <w:szCs w:val="28"/>
              </w:rPr>
              <w:t xml:space="preserve">амостояельная работа </w:t>
            </w:r>
            <w:proofErr w:type="gramStart"/>
            <w:r w:rsidRPr="00DC5FC3">
              <w:rPr>
                <w:szCs w:val="28"/>
              </w:rPr>
              <w:t>обучающегося</w:t>
            </w:r>
            <w:proofErr w:type="gramEnd"/>
          </w:p>
        </w:tc>
        <w:tc>
          <w:tcPr>
            <w:tcW w:w="1134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DC5FC3">
              <w:rPr>
                <w:szCs w:val="28"/>
              </w:rPr>
              <w:t>онсультации</w:t>
            </w:r>
          </w:p>
        </w:tc>
      </w:tr>
      <w:tr w:rsidR="00154ACF" w:rsidRPr="00DC5FC3" w:rsidTr="0018775C">
        <w:tc>
          <w:tcPr>
            <w:tcW w:w="2943" w:type="dxa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C5FC3">
              <w:rPr>
                <w:sz w:val="28"/>
                <w:szCs w:val="28"/>
              </w:rPr>
              <w:t>38.02.01 «Экономика и бухгалтерский учет (по отраслям).</w:t>
            </w:r>
          </w:p>
        </w:tc>
        <w:tc>
          <w:tcPr>
            <w:tcW w:w="2268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C5FC3">
              <w:rPr>
                <w:sz w:val="28"/>
                <w:szCs w:val="28"/>
              </w:rPr>
              <w:t>80</w:t>
            </w:r>
          </w:p>
        </w:tc>
        <w:tc>
          <w:tcPr>
            <w:tcW w:w="1985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C5FC3">
              <w:rPr>
                <w:sz w:val="28"/>
                <w:szCs w:val="28"/>
              </w:rPr>
              <w:t>56 (46+10)</w:t>
            </w:r>
          </w:p>
        </w:tc>
        <w:tc>
          <w:tcPr>
            <w:tcW w:w="1984" w:type="dxa"/>
            <w:vAlign w:val="center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C5FC3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154ACF" w:rsidRPr="00DC5FC3" w:rsidRDefault="00154ACF" w:rsidP="001877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C5FC3">
              <w:rPr>
                <w:sz w:val="28"/>
                <w:szCs w:val="28"/>
              </w:rPr>
              <w:t>6</w:t>
            </w:r>
          </w:p>
        </w:tc>
      </w:tr>
    </w:tbl>
    <w:p w:rsidR="00154ACF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91C6B" w:rsidRDefault="00591C6B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78"/>
        <w:gridCol w:w="3969"/>
      </w:tblGrid>
      <w:tr w:rsidR="00154ACF" w:rsidRPr="006F3229" w:rsidTr="0018775C">
        <w:trPr>
          <w:cantSplit/>
          <w:trHeight w:val="816"/>
        </w:trPr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Вид учебной работы</w:t>
            </w:r>
            <w:r w:rsidRPr="006F3229">
              <w:rPr>
                <w:b/>
                <w:iCs/>
              </w:rPr>
              <w:t xml:space="preserve"> 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b/>
                <w:iCs/>
              </w:rPr>
            </w:pPr>
            <w:r w:rsidRPr="006F3229">
              <w:rPr>
                <w:b/>
              </w:rPr>
              <w:t>Экономика и бухгалтерский учет (по отраслям)</w:t>
            </w:r>
          </w:p>
        </w:tc>
      </w:tr>
      <w:tr w:rsidR="00154ACF" w:rsidRPr="006F3229" w:rsidTr="0018775C">
        <w:trPr>
          <w:trHeight w:val="460"/>
        </w:trPr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</w:pPr>
          </w:p>
        </w:tc>
        <w:tc>
          <w:tcPr>
            <w:tcW w:w="396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</w:pPr>
            <w:r w:rsidRPr="006F3229">
              <w:rPr>
                <w:b/>
                <w:iCs/>
              </w:rPr>
              <w:t>Объем часов</w:t>
            </w:r>
          </w:p>
        </w:tc>
      </w:tr>
      <w:tr w:rsidR="00154ACF" w:rsidRPr="006F3229" w:rsidTr="0018775C">
        <w:trPr>
          <w:trHeight w:val="285"/>
        </w:trPr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rPr>
                <w:b/>
              </w:rPr>
            </w:pPr>
            <w:r w:rsidRPr="006F3229">
              <w:rPr>
                <w:b/>
              </w:rPr>
              <w:t>Максимальная учебная нагрузка (всего)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80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</w:pPr>
            <w:r w:rsidRPr="006F322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56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</w:pPr>
            <w:r w:rsidRPr="006F3229">
              <w:t>в том числе: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</w:pPr>
            <w:r w:rsidRPr="006F3229">
              <w:t xml:space="preserve">     лабораторные  работы (не предусмотрены)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</w:pPr>
            <w:r w:rsidRPr="006F3229">
              <w:t xml:space="preserve">     практическая работа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10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</w:pPr>
            <w:r w:rsidRPr="006F3229">
              <w:t xml:space="preserve">     контрольная рабоа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-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  <w:rPr>
                <w:i/>
              </w:rPr>
            </w:pPr>
            <w:r w:rsidRPr="006F3229">
              <w:t xml:space="preserve">     курсовая работа (проект) (не </w:t>
            </w:r>
            <w:proofErr w:type="gramStart"/>
            <w:r w:rsidRPr="006F3229">
              <w:t>предусмотрены</w:t>
            </w:r>
            <w:proofErr w:type="gramEnd"/>
            <w:r w:rsidRPr="006F3229">
              <w:t>)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-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  <w:rPr>
                <w:b/>
              </w:rPr>
            </w:pPr>
            <w:r w:rsidRPr="006F322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24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</w:pPr>
            <w:r w:rsidRPr="006F3229">
              <w:t>в том числе: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F3229">
              <w:rPr>
                <w:rFonts w:ascii="Times New Roman" w:hAnsi="Times New Roman" w:cs="Times New Roman"/>
              </w:rPr>
              <w:t xml:space="preserve">подготовка сообщений 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4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F3229">
              <w:rPr>
                <w:rFonts w:ascii="Times New Roman" w:hAnsi="Times New Roman" w:cs="Times New Roman"/>
              </w:rPr>
              <w:t xml:space="preserve">написание рефератов 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2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F3229">
              <w:rPr>
                <w:rFonts w:ascii="Times New Roman" w:hAnsi="Times New Roman" w:cs="Times New Roman"/>
              </w:rPr>
              <w:t xml:space="preserve">работа с текстом 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6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F3229">
              <w:rPr>
                <w:rFonts w:ascii="Times New Roman" w:hAnsi="Times New Roman" w:cs="Times New Roman"/>
              </w:rPr>
              <w:t xml:space="preserve">работа с учебником 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4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F3229">
              <w:rPr>
                <w:rFonts w:ascii="Times New Roman" w:hAnsi="Times New Roman" w:cs="Times New Roman"/>
              </w:rPr>
              <w:t>абота со словарями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2</w:t>
            </w:r>
          </w:p>
        </w:tc>
      </w:tr>
      <w:tr w:rsidR="00154ACF" w:rsidRPr="006F3229" w:rsidTr="0018775C">
        <w:tc>
          <w:tcPr>
            <w:tcW w:w="5778" w:type="dxa"/>
            <w:shd w:val="clear" w:color="auto" w:fill="auto"/>
          </w:tcPr>
          <w:p w:rsidR="00154ACF" w:rsidRPr="006F3229" w:rsidRDefault="00154ACF" w:rsidP="0018775C">
            <w:pPr>
              <w:spacing w:line="360" w:lineRule="auto"/>
              <w:contextualSpacing/>
              <w:jc w:val="both"/>
              <w:rPr>
                <w:i/>
              </w:rPr>
            </w:pPr>
            <w:r w:rsidRPr="006F3229">
              <w:rPr>
                <w:i/>
              </w:rPr>
              <w:t xml:space="preserve">Консультации </w:t>
            </w:r>
          </w:p>
        </w:tc>
        <w:tc>
          <w:tcPr>
            <w:tcW w:w="3969" w:type="dxa"/>
            <w:vAlign w:val="center"/>
          </w:tcPr>
          <w:p w:rsidR="00154ACF" w:rsidRPr="006F3229" w:rsidRDefault="00154ACF" w:rsidP="0018775C">
            <w:pPr>
              <w:spacing w:line="360" w:lineRule="auto"/>
              <w:contextualSpacing/>
              <w:jc w:val="center"/>
              <w:rPr>
                <w:iCs/>
              </w:rPr>
            </w:pPr>
            <w:r w:rsidRPr="006F3229">
              <w:rPr>
                <w:iCs/>
              </w:rPr>
              <w:t>6</w:t>
            </w:r>
          </w:p>
        </w:tc>
      </w:tr>
    </w:tbl>
    <w:p w:rsidR="00A52419" w:rsidRDefault="00A52419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52419" w:rsidSect="00A52419">
          <w:pgSz w:w="11906" w:h="16838"/>
          <w:pgMar w:top="709" w:right="748" w:bottom="284" w:left="1134" w:header="709" w:footer="709" w:gutter="0"/>
          <w:cols w:space="720"/>
        </w:sectPr>
      </w:pPr>
    </w:p>
    <w:p w:rsidR="00A52419" w:rsidRPr="006205C4" w:rsidRDefault="00A52419" w:rsidP="00A5241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contextualSpacing/>
        <w:jc w:val="center"/>
        <w:rPr>
          <w:sz w:val="28"/>
          <w:szCs w:val="28"/>
        </w:rPr>
      </w:pPr>
      <w:r w:rsidRPr="006205C4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6205C4">
        <w:rPr>
          <w:b/>
          <w:sz w:val="28"/>
          <w:szCs w:val="28"/>
        </w:rPr>
        <w:t xml:space="preserve">ематический план и содержание учебной дисциплины </w:t>
      </w:r>
      <w:r w:rsidRPr="006205C4">
        <w:rPr>
          <w:b/>
          <w:caps/>
          <w:sz w:val="28"/>
          <w:szCs w:val="28"/>
        </w:rPr>
        <w:t>«</w:t>
      </w:r>
      <w:r w:rsidRPr="006205C4">
        <w:rPr>
          <w:sz w:val="28"/>
          <w:szCs w:val="28"/>
        </w:rPr>
        <w:t>Русский язык и культура речи»</w:t>
      </w:r>
    </w:p>
    <w:p w:rsidR="00A52419" w:rsidRDefault="00A52419" w:rsidP="00A52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Style w:val="a5"/>
          <w:rFonts w:eastAsia="OpenSymbol"/>
          <w:b/>
          <w:i w:val="0"/>
          <w:sz w:val="20"/>
          <w:szCs w:val="20"/>
        </w:rPr>
      </w:pPr>
    </w:p>
    <w:p w:rsidR="00A52419" w:rsidRDefault="00A52419" w:rsidP="00A52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  <w:sz w:val="28"/>
          <w:szCs w:val="28"/>
        </w:rPr>
      </w:pPr>
      <w:r w:rsidRPr="000A237C">
        <w:rPr>
          <w:b/>
          <w:sz w:val="28"/>
          <w:szCs w:val="28"/>
        </w:rPr>
        <w:t>специальность 38.02.01 «Экономика и бухгалтерский учет (по отраслям)</w:t>
      </w:r>
    </w:p>
    <w:p w:rsidR="00A52419" w:rsidRPr="000A237C" w:rsidRDefault="00A52419" w:rsidP="00A52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eastAsia="OpenSymbol"/>
          <w:b/>
          <w:iCs/>
          <w:sz w:val="20"/>
          <w:szCs w:val="20"/>
        </w:rPr>
      </w:pPr>
    </w:p>
    <w:tbl>
      <w:tblPr>
        <w:tblStyle w:val="a8"/>
        <w:tblW w:w="14977" w:type="dxa"/>
        <w:tblInd w:w="440" w:type="dxa"/>
        <w:tblLayout w:type="fixed"/>
        <w:tblLook w:val="04A0"/>
      </w:tblPr>
      <w:tblGrid>
        <w:gridCol w:w="3227"/>
        <w:gridCol w:w="709"/>
        <w:gridCol w:w="141"/>
        <w:gridCol w:w="9214"/>
        <w:gridCol w:w="992"/>
        <w:gridCol w:w="694"/>
      </w:tblGrid>
      <w:tr w:rsidR="00A52419" w:rsidRPr="006F3229" w:rsidTr="00151F23">
        <w:trPr>
          <w:trHeight w:val="245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Наименование</w:t>
            </w:r>
          </w:p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разделов и тем</w:t>
            </w: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F3229">
              <w:rPr>
                <w:b/>
                <w:bCs/>
                <w:color w:val="000000" w:themeColor="text1"/>
              </w:rPr>
              <w:t>обучающихся</w:t>
            </w:r>
            <w:proofErr w:type="gramEnd"/>
            <w:r w:rsidRPr="006F3229">
              <w:rPr>
                <w:b/>
                <w:bCs/>
                <w:color w:val="000000" w:themeColor="text1"/>
              </w:rPr>
              <w:t>, курсовая работа (проект)</w:t>
            </w:r>
          </w:p>
        </w:tc>
        <w:tc>
          <w:tcPr>
            <w:tcW w:w="992" w:type="dxa"/>
            <w:vAlign w:val="center"/>
          </w:tcPr>
          <w:p w:rsidR="00A52419" w:rsidRPr="002D7874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D7874">
              <w:rPr>
                <w:b/>
                <w:bCs/>
                <w:color w:val="000000" w:themeColor="text1"/>
                <w:sz w:val="22"/>
              </w:rPr>
              <w:t>Объем часов</w:t>
            </w:r>
          </w:p>
        </w:tc>
        <w:tc>
          <w:tcPr>
            <w:tcW w:w="694" w:type="dxa"/>
            <w:vAlign w:val="center"/>
          </w:tcPr>
          <w:p w:rsidR="00A52419" w:rsidRPr="002D7874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D7874">
              <w:rPr>
                <w:b/>
                <w:bCs/>
                <w:color w:val="000000" w:themeColor="text1"/>
                <w:sz w:val="22"/>
              </w:rPr>
              <w:t>Уровень освоения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4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1.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Общие сведения о языке и речи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msonormalbullet1gi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</w:rPr>
            </w:pPr>
            <w:r w:rsidRPr="006F3229">
              <w:rPr>
                <w:b/>
                <w:color w:val="000000" w:themeColor="text1"/>
              </w:rPr>
              <w:t>Тема 1.1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 xml:space="preserve">Язык и речь. </w:t>
            </w:r>
            <w:r w:rsidRPr="0096416F">
              <w:rPr>
                <w:rFonts w:eastAsiaTheme="minorEastAsia"/>
                <w:b/>
                <w:color w:val="000000" w:themeColor="text1"/>
              </w:rPr>
              <w:t>Функции языка.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1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Обзор развития русского национального языка. 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2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Функции языка. Виды речевой деятельности.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3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Русский язык в современном мире.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64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Основные коммуникативные качества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 xml:space="preserve">. </w:t>
            </w:r>
          </w:p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color w:val="000000" w:themeColor="text1"/>
              </w:rPr>
              <w:t>Сообщение на тему: «Состояние современного русского языка», «Языковая норма - явление историческое»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>
              <w:t>1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1.2.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Основные единицы языка. Понятие о литературном языке. Типы норм.</w:t>
            </w: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contextualSpacing/>
              <w:jc w:val="both"/>
            </w:pPr>
          </w:p>
        </w:tc>
        <w:tc>
          <w:tcPr>
            <w:tcW w:w="9214" w:type="dxa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1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Основные единицы языка.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2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Функции литературного языка.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3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Нормированность русского языка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9416F4" w:rsidRDefault="00A52419" w:rsidP="00151F23">
            <w:pPr>
              <w:contextualSpacing/>
              <w:jc w:val="both"/>
              <w:rPr>
                <w:color w:val="000000" w:themeColor="text1"/>
              </w:rPr>
            </w:pPr>
            <w:r w:rsidRPr="009416F4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9416F4">
              <w:rPr>
                <w:color w:val="000000" w:themeColor="text1"/>
              </w:rPr>
              <w:t>обучающихся</w:t>
            </w:r>
            <w:proofErr w:type="gramEnd"/>
            <w:r w:rsidRPr="009416F4">
              <w:rPr>
                <w:color w:val="000000" w:themeColor="text1"/>
              </w:rPr>
              <w:t xml:space="preserve">. </w:t>
            </w:r>
          </w:p>
          <w:p w:rsidR="00A52419" w:rsidRPr="009416F4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416F4">
              <w:rPr>
                <w:rFonts w:ascii="Times New Roman" w:hAnsi="Times New Roman" w:cs="Times New Roman"/>
                <w:color w:val="000000" w:themeColor="text1"/>
              </w:rPr>
              <w:t>Сообщение на тему: «Назначение речевого этикета», «Формулы речевого этикета», «Обращение в русском речевом этикете».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>
              <w:t>1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1.3.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Понятие культуры речи</w:t>
            </w:r>
            <w:r>
              <w:rPr>
                <w:b/>
                <w:bCs/>
                <w:color w:val="000000" w:themeColor="text1"/>
              </w:rPr>
              <w:t>. Речевой этикет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Культура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Качества культуры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F7687D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F7687D">
              <w:rPr>
                <w:bCs/>
                <w:color w:val="000000" w:themeColor="text1"/>
              </w:rPr>
              <w:t>Речевой этикет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 xml:space="preserve">. </w:t>
            </w:r>
          </w:p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color w:val="000000" w:themeColor="text1"/>
              </w:rPr>
              <w:t>Написание рефератов: «Нормативный компонент речи», «Коммуникативный компонент речи», «Этический компонент речи».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rFonts w:eastAsiaTheme="minorEastAsia"/>
                <w:b/>
                <w:bCs/>
                <w:color w:val="000000" w:themeColor="text1"/>
              </w:rPr>
              <w:t>Раздел 2.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/>
                <w:bCs/>
                <w:color w:val="000000" w:themeColor="text1"/>
              </w:rPr>
              <w:t>Стилистическая характеристика языка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12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Тема 2.1. Текст и его структура. Функционально – смысловые типы речи.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1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Функционально-смысловые типы речи: описание, повествование, рассуждение.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2 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Структура текста.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lastRenderedPageBreak/>
              <w:t>Тема 2.2.Функциональные стили литературного языка. Разговорный стиль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Стилистика.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Речевая ситуация.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Разговорный стиль.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Особенности разговорного стиля, его отличия от книжных</w:t>
            </w:r>
            <w:r>
              <w:rPr>
                <w:rFonts w:eastAsiaTheme="minorEastAsia"/>
                <w:color w:val="000000" w:themeColor="text1"/>
              </w:rPr>
              <w:t xml:space="preserve"> стилей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 xml:space="preserve">. </w:t>
            </w:r>
          </w:p>
          <w:p w:rsidR="00A52419" w:rsidRPr="000A237C" w:rsidRDefault="00A52419" w:rsidP="00151F23">
            <w:pPr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>Составление текстов разных по стилю, но одинаковых по теме.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 w:firstLine="426"/>
              <w:contextualSpacing/>
              <w:jc w:val="center"/>
              <w:rPr>
                <w:b/>
                <w:color w:val="000000" w:themeColor="text1"/>
              </w:rPr>
            </w:pPr>
            <w:r w:rsidRPr="006F3229">
              <w:rPr>
                <w:b/>
                <w:color w:val="000000" w:themeColor="text1"/>
              </w:rPr>
              <w:t>Тема 2.3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>Книжные стили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Классификация книжных стилей 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3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Основные особенности книжных стилей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3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Стилистические нормы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11"/>
              <w:ind w:right="180" w:firstLine="426"/>
              <w:contextualSpacing/>
              <w:rPr>
                <w:color w:val="000000" w:themeColor="text1"/>
                <w:sz w:val="24"/>
                <w:szCs w:val="24"/>
              </w:rPr>
            </w:pPr>
            <w:r w:rsidRPr="006F3229">
              <w:rPr>
                <w:color w:val="000000" w:themeColor="text1"/>
                <w:sz w:val="24"/>
                <w:szCs w:val="24"/>
              </w:rPr>
              <w:t>Тема 2.4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 xml:space="preserve">Жанры деловой и </w:t>
            </w:r>
            <w:proofErr w:type="gramStart"/>
            <w:r w:rsidRPr="006F3229">
              <w:rPr>
                <w:b/>
                <w:color w:val="000000" w:themeColor="text1"/>
              </w:rPr>
              <w:t>учебно – научной</w:t>
            </w:r>
            <w:proofErr w:type="gramEnd"/>
            <w:r w:rsidRPr="006F3229">
              <w:rPr>
                <w:b/>
                <w:color w:val="000000" w:themeColor="text1"/>
              </w:rPr>
              <w:t xml:space="preserve"> речи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Жанры деловой устной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Культура разговора по телефону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 Нормы русского речевого этикета в деловом общении. Жанры деловой письменной речи. Язык и стиль служебных документов. Унификация документов.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Жанры учебно-научной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color w:val="000000" w:themeColor="text1"/>
              </w:rPr>
              <w:t>Консультация «Правила оформления служебных документов»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3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rFonts w:eastAsiaTheme="minorEastAsia"/>
                <w:b/>
                <w:color w:val="000000" w:themeColor="text1"/>
              </w:rPr>
              <w:t>Фонетика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10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3.1 Акцентологические нормы русского языка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ind w:right="180"/>
              <w:contextualSpacing/>
              <w:jc w:val="both"/>
              <w:rPr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>Особенности русского ударения, основные тенденции в развитии русского ударения.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Ударение словесное и логическое.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58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Роль ударения в стихотворной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Практическая работа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 xml:space="preserve"> № 1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3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contextualSpacing/>
              <w:jc w:val="both"/>
            </w:pPr>
            <w:r w:rsidRPr="006F3229">
              <w:rPr>
                <w:color w:val="000000" w:themeColor="text1"/>
              </w:rPr>
              <w:t xml:space="preserve">Выполнение заданий и упражнений по теме </w:t>
            </w:r>
            <w:r w:rsidRPr="00591C6B">
              <w:rPr>
                <w:color w:val="000000" w:themeColor="text1"/>
              </w:rPr>
              <w:t>«Особенности русского ударения»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6F3229">
              <w:rPr>
                <w:b/>
                <w:color w:val="000000" w:themeColor="text1"/>
              </w:rPr>
              <w:t>Тема 3.2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>Типы орфоэпических норм: произносительные и нормы ударения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Орфоэпические нормы: произносительные и нормы ударения, орфоэпия грамматических норм и отдельных слов.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Использование орфоэпического словаря.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Варианты русского литературного произношения: произношение гласных и согласных звуков.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b/>
                <w:bCs/>
                <w:color w:val="000000" w:themeColor="text1"/>
              </w:rPr>
              <w:t xml:space="preserve">. </w:t>
            </w:r>
          </w:p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>Анализирование художественного текста с точки зрения фонетики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>Практическое занятие № 2</w:t>
            </w: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Выполнение заданий и упражнений по теме </w:t>
            </w:r>
            <w:r w:rsidRPr="006F3229">
              <w:rPr>
                <w:rFonts w:eastAsiaTheme="minorEastAsia"/>
                <w:color w:val="000000" w:themeColor="text1"/>
              </w:rPr>
              <w:t>«Орфоэпические нормы и их употребление»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Раздел 4</w:t>
            </w: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Лексика и фразеология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12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6F3229">
              <w:rPr>
                <w:b/>
                <w:color w:val="000000" w:themeColor="text1"/>
              </w:rPr>
              <w:t xml:space="preserve">Тема </w:t>
            </w:r>
            <w:r>
              <w:rPr>
                <w:b/>
                <w:color w:val="000000" w:themeColor="text1"/>
              </w:rPr>
              <w:t>4.1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Лексика и фразеология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Слово, его лексическое значение.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Лексическое и грамматическое значение слова. Многозначность слова.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Прямое и переносное значение слова.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Метафора, метонимия как выразительные средства языка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Омонимы, синонимы, антонимы, паронимы и их употребление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>Тема 4.2 Лексика с точки зрения ее происхождения и употребления</w:t>
            </w: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Лексика с точки зрения ее происхождения и употребления: историзмы, архаизмы, заимствованные слова.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Нейтральная лексика, книжная лексика, лексика устной речи (жаргонизмы, арготизмы, диалектизмы).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3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Употребление профессиональной лексики и научных терминов.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>.</w:t>
            </w:r>
          </w:p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 Подготовка сообщений на тему: «Язык СМС», «Экология слова», «Профессиональные слова», «Современное заимствование».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78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4.3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Лексические нормы русского языка</w:t>
            </w: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>1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Лексические нормы.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Изобразительные возможности синонимов, антонимов, омонимов, паронимов.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Контекстуальные синонимы и антонимы. Градация. Антитеза.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>Консультация «Исправление лексических ошибок в тексте и ошибок в употреблении фразеологизмов.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409"/>
        </w:trPr>
        <w:tc>
          <w:tcPr>
            <w:tcW w:w="3227" w:type="dxa"/>
            <w:vMerge w:val="restart"/>
            <w:vAlign w:val="center"/>
          </w:tcPr>
          <w:p w:rsidR="00A5241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6F3229">
              <w:rPr>
                <w:b/>
                <w:color w:val="000000" w:themeColor="text1"/>
              </w:rPr>
              <w:t xml:space="preserve">Практическое занятие </w:t>
            </w:r>
          </w:p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center"/>
              <w:rPr>
                <w:b/>
                <w:color w:val="000000" w:themeColor="text1"/>
              </w:rPr>
            </w:pPr>
            <w:r w:rsidRPr="006F3229">
              <w:rPr>
                <w:b/>
                <w:color w:val="000000" w:themeColor="text1"/>
              </w:rPr>
              <w:t>№ 3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3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>Выполнение заданий и упражнений по теме «Лексические ошибки и их исправление»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09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Раздел 5</w:t>
            </w: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Словообразование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6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318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5.1 Способы словообразования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  <w:vAlign w:val="center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Словообразование знаменательных частей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Особенности словообразования профессиональной лексики и терминов.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Понятие об этимологии.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4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3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Словообразовательный анализ.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32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5.2 Стилистические возможности словообразования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301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Многозначность морфем.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363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Синонимия и антонимия морфем. 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Морфемный разбор слова.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09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Употребление приставок в разных стилях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267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5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Употребление суффиксов в разных стилях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1405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>.</w:t>
            </w:r>
          </w:p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>1. Работа с учебником: составление конспекта «Особенности словообразования профессиональной лексики и терминов».</w:t>
            </w:r>
          </w:p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>2. Ответы на контрольные вопросы по теме «Употребление приставок и суффиксов в разных стилях речи»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t>3</w:t>
            </w:r>
          </w:p>
        </w:tc>
      </w:tr>
      <w:tr w:rsidR="00A52419" w:rsidRPr="00591C6B" w:rsidTr="00151F23">
        <w:trPr>
          <w:trHeight w:val="418"/>
        </w:trPr>
        <w:tc>
          <w:tcPr>
            <w:tcW w:w="3227" w:type="dxa"/>
            <w:vAlign w:val="center"/>
          </w:tcPr>
          <w:p w:rsidR="00A52419" w:rsidRPr="00591C6B" w:rsidRDefault="00A52419" w:rsidP="00151F23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591C6B">
              <w:rPr>
                <w:b/>
                <w:bCs/>
                <w:color w:val="000000" w:themeColor="text1"/>
              </w:rPr>
              <w:t>Раздел 6</w:t>
            </w:r>
          </w:p>
        </w:tc>
        <w:tc>
          <w:tcPr>
            <w:tcW w:w="10064" w:type="dxa"/>
            <w:gridSpan w:val="3"/>
            <w:vAlign w:val="center"/>
          </w:tcPr>
          <w:p w:rsidR="00A52419" w:rsidRPr="00591C6B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rPr>
                <w:b/>
                <w:color w:val="000000" w:themeColor="text1"/>
              </w:rPr>
            </w:pPr>
            <w:r w:rsidRPr="00591C6B">
              <w:rPr>
                <w:b/>
                <w:bCs/>
                <w:color w:val="000000" w:themeColor="text1"/>
              </w:rPr>
              <w:t>Части речи</w:t>
            </w:r>
          </w:p>
        </w:tc>
        <w:tc>
          <w:tcPr>
            <w:tcW w:w="992" w:type="dxa"/>
            <w:vAlign w:val="center"/>
          </w:tcPr>
          <w:p w:rsidR="00A52419" w:rsidRPr="00591C6B" w:rsidRDefault="00A52419" w:rsidP="00151F23">
            <w:pPr>
              <w:contextualSpacing/>
              <w:jc w:val="center"/>
              <w:rPr>
                <w:b/>
              </w:rPr>
            </w:pPr>
            <w:r w:rsidRPr="00591C6B">
              <w:rPr>
                <w:b/>
              </w:rPr>
              <w:t>10</w:t>
            </w:r>
          </w:p>
        </w:tc>
        <w:tc>
          <w:tcPr>
            <w:tcW w:w="694" w:type="dxa"/>
            <w:vAlign w:val="center"/>
          </w:tcPr>
          <w:p w:rsidR="00A52419" w:rsidRPr="00591C6B" w:rsidRDefault="00A52419" w:rsidP="00151F23">
            <w:pPr>
              <w:contextualSpacing/>
              <w:jc w:val="center"/>
              <w:rPr>
                <w:b/>
              </w:rPr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Default="00A52419" w:rsidP="00151F23">
            <w:pPr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 xml:space="preserve">Тема 6.1 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Самостоятельные и служебные части речи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591C6B" w:rsidRDefault="00A52419" w:rsidP="00151F23">
            <w:pPr>
              <w:contextualSpacing/>
              <w:jc w:val="center"/>
            </w:pPr>
            <w:r w:rsidRPr="00591C6B">
              <w:t>2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Знаменательные и незнаменательные части речи и их роль в построении текста.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Основные выразительные средства морфологии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>Тема 6.2 Нормативное употребление форм слова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Употребление форм имен существительных, имен прилагательных, числительных в речи.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Сочетание числительных оба, обе, двое, трое и др. с существительными разного рода.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Употребление местоимений в речи. Синонимия местоименных форм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Употребление форм глагола в речи. Употребление наречия в речи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Употребление существительных с предлогами </w:t>
            </w:r>
            <w:proofErr w:type="gramStart"/>
            <w:r w:rsidRPr="006F3229">
              <w:rPr>
                <w:rFonts w:eastAsiaTheme="minorEastAsia"/>
                <w:color w:val="000000" w:themeColor="text1"/>
              </w:rPr>
              <w:t>благодаря</w:t>
            </w:r>
            <w:proofErr w:type="gramEnd"/>
            <w:r w:rsidRPr="006F3229">
              <w:rPr>
                <w:rFonts w:eastAsiaTheme="minorEastAsia"/>
                <w:color w:val="000000" w:themeColor="text1"/>
              </w:rPr>
              <w:t>, вопреки, согласно и др.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838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Консультация «Работа со словарями, справочниками: работа со справочной литературой при изучении вопроса «Употребление форм имен существительных, имен прилагательных, числительных в речи». 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978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>.</w:t>
            </w:r>
          </w:p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1. Лингвистический анализ текста </w:t>
            </w:r>
          </w:p>
          <w:p w:rsidR="00A5241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>2. Работа с учебником: составление конспекта «Основные выразительные средства морфологии».</w:t>
            </w:r>
          </w:p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3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Практическое занятие № 4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3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591C6B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1C6B">
              <w:rPr>
                <w:rFonts w:ascii="Times New Roman" w:hAnsi="Times New Roman" w:cs="Times New Roman"/>
                <w:color w:val="000000" w:themeColor="text1"/>
              </w:rPr>
              <w:t>Выполнение заданий и упражнений по теме «Морфологические нормы русского языка»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Раздел 7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Синтаксис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8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7.1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Основные синтаксические единицы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ind w:right="180"/>
              <w:contextualSpacing/>
              <w:jc w:val="both"/>
              <w:rPr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1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 xml:space="preserve">Основные синтаксические единицы: словосочетание, предложение, </w:t>
            </w:r>
          </w:p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сложное синтаксическое целое.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341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Нормы построения словосочетаний.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850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3</w:t>
            </w:r>
          </w:p>
        </w:tc>
        <w:tc>
          <w:tcPr>
            <w:tcW w:w="9214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Значение словосочетания в построении предложения.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color w:val="000000" w:themeColor="text1"/>
              </w:rPr>
              <w:t>Тема 7.2 Основные выразительные средства синтаксиса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Выразительные возможности русского синтаксиса (инверсия, бессоюзие, многосоюзие, парцелляция и другие фигуры речи).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center"/>
              <w:rPr>
                <w:b/>
                <w:bCs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Тема 7.3 Синтаксическая синонимия как источник богатства и выразительности русской речи</w:t>
            </w:r>
          </w:p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Синонимия словосочетаний. Синонимия составных сказуемых.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2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Синонимия согласованных и несогласованных определений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 xml:space="preserve"> 3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Синонимия односоставных предложений.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Предложения односоставные и двусоставные как синтаксические синонимы.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>.</w:t>
            </w:r>
          </w:p>
          <w:p w:rsidR="00A52419" w:rsidRPr="006F3229" w:rsidRDefault="00A52419" w:rsidP="00151F23">
            <w:pPr>
              <w:pStyle w:val="defaultbullet2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color w:val="000000" w:themeColor="text1"/>
              </w:rPr>
              <w:t>1.  Работа со словарями, справочниками при изучении норм построения словосочетаний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Раздел 8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Нормы русского правописания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  <w:rPr>
                <w:b/>
              </w:rPr>
            </w:pPr>
            <w:r w:rsidRPr="006F3229">
              <w:rPr>
                <w:b/>
              </w:rPr>
              <w:t>10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Тема 8.1 Принципы русской орфографии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4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Принципы русской орфографии, типы и виды орфограмм.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Роль лексического и грамматического анализа при написании слов различной структуры и значений.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Тема 8.2 Принципы русской пунктуации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Принципы русской пунктуации, функции знаков препинания.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Роль пунктуации в письменном общении, смысловая роль знаков препинания в тексте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bullet1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rFonts w:eastAsiaTheme="minorEastAsia"/>
                <w:bCs/>
                <w:color w:val="000000" w:themeColor="text1"/>
              </w:rPr>
              <w:t>Пунктуация и интонация.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709" w:type="dxa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355" w:type="dxa"/>
            <w:gridSpan w:val="2"/>
          </w:tcPr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Способы оформления чужой речи. Цитирование.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Практическое занятие № 5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3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Выполнение заданий и упражнений по теме </w:t>
            </w:r>
            <w:r w:rsidRPr="006F3229">
              <w:rPr>
                <w:bCs/>
                <w:color w:val="000000" w:themeColor="text1"/>
              </w:rPr>
              <w:t>«Орфографические нормы. Пунктуационные нормы русского зыка»</w:t>
            </w:r>
          </w:p>
        </w:tc>
        <w:tc>
          <w:tcPr>
            <w:tcW w:w="992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694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6F3229">
              <w:rPr>
                <w:color w:val="000000" w:themeColor="text1"/>
              </w:rPr>
              <w:t xml:space="preserve">Самостоятельная работа </w:t>
            </w:r>
            <w:proofErr w:type="gramStart"/>
            <w:r w:rsidRPr="006F3229">
              <w:rPr>
                <w:color w:val="000000" w:themeColor="text1"/>
              </w:rPr>
              <w:t>обучающихся</w:t>
            </w:r>
            <w:proofErr w:type="gramEnd"/>
            <w:r w:rsidRPr="006F3229">
              <w:rPr>
                <w:color w:val="000000" w:themeColor="text1"/>
              </w:rPr>
              <w:t>.</w:t>
            </w:r>
          </w:p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Работа с учебником: </w:t>
            </w:r>
          </w:p>
          <w:p w:rsidR="00A52419" w:rsidRPr="006F3229" w:rsidRDefault="00A52419" w:rsidP="00151F23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Cs/>
                <w:color w:val="000000" w:themeColor="text1"/>
              </w:rPr>
              <w:t>-выполнение упражнений на закреплениеорфограмм и пунктограмм</w:t>
            </w:r>
          </w:p>
          <w:p w:rsidR="00A5241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- редактирование текста с точки зрения орфографической и пунктуационной грамотности</w:t>
            </w:r>
          </w:p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6F3229" w:rsidTr="00151F23">
        <w:trPr>
          <w:trHeight w:val="446"/>
        </w:trPr>
        <w:tc>
          <w:tcPr>
            <w:tcW w:w="3227" w:type="dxa"/>
            <w:vMerge w:val="restart"/>
            <w:vAlign w:val="center"/>
          </w:tcPr>
          <w:p w:rsidR="00A52419" w:rsidRPr="006F3229" w:rsidRDefault="00A52419" w:rsidP="00151F23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322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Тема 9</w:t>
            </w:r>
          </w:p>
          <w:p w:rsidR="00A52419" w:rsidRPr="006F3229" w:rsidRDefault="00A52419" w:rsidP="00151F23">
            <w:pPr>
              <w:contextualSpacing/>
              <w:jc w:val="center"/>
            </w:pPr>
            <w:r w:rsidRPr="006F3229">
              <w:rPr>
                <w:b/>
                <w:bCs/>
                <w:color w:val="000000" w:themeColor="text1"/>
              </w:rPr>
              <w:t>Обобщающее занятие по разделам дисциплины</w:t>
            </w:r>
          </w:p>
        </w:tc>
        <w:tc>
          <w:tcPr>
            <w:tcW w:w="10064" w:type="dxa"/>
            <w:gridSpan w:val="3"/>
          </w:tcPr>
          <w:p w:rsidR="00A52419" w:rsidRPr="006F3229" w:rsidRDefault="00A52419" w:rsidP="00151F23">
            <w:pPr>
              <w:pStyle w:val="defaultbullet3gif"/>
              <w:spacing w:before="0" w:beforeAutospacing="0" w:after="0" w:afterAutospacing="0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6F3229">
              <w:rPr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  <w:r w:rsidRPr="006F3229">
              <w:t>2</w:t>
            </w:r>
          </w:p>
        </w:tc>
      </w:tr>
      <w:tr w:rsidR="00A52419" w:rsidRPr="00A64B37" w:rsidTr="00151F23">
        <w:trPr>
          <w:trHeight w:val="446"/>
        </w:trPr>
        <w:tc>
          <w:tcPr>
            <w:tcW w:w="3227" w:type="dxa"/>
            <w:vMerge/>
            <w:vAlign w:val="center"/>
          </w:tcPr>
          <w:p w:rsidR="00A52419" w:rsidRPr="006F3229" w:rsidRDefault="00A52419" w:rsidP="00151F23">
            <w:pPr>
              <w:contextualSpacing/>
              <w:jc w:val="center"/>
            </w:pPr>
          </w:p>
        </w:tc>
        <w:tc>
          <w:tcPr>
            <w:tcW w:w="10064" w:type="dxa"/>
            <w:gridSpan w:val="3"/>
          </w:tcPr>
          <w:p w:rsidR="00A52419" w:rsidRPr="00A64B37" w:rsidRDefault="00A52419" w:rsidP="00151F23">
            <w:pPr>
              <w:pStyle w:val="msonormalbullet2gif"/>
              <w:spacing w:before="0" w:beforeAutospacing="0" w:after="0" w:afterAutospacing="0"/>
              <w:ind w:right="180"/>
              <w:contextualSpacing/>
              <w:jc w:val="both"/>
              <w:rPr>
                <w:rFonts w:eastAsiaTheme="minorEastAsia"/>
                <w:color w:val="000000" w:themeColor="text1"/>
              </w:rPr>
            </w:pPr>
            <w:r w:rsidRPr="006F3229">
              <w:rPr>
                <w:b/>
                <w:bCs/>
                <w:color w:val="000000" w:themeColor="text1"/>
              </w:rPr>
              <w:t>Зачет</w:t>
            </w:r>
          </w:p>
        </w:tc>
        <w:tc>
          <w:tcPr>
            <w:tcW w:w="992" w:type="dxa"/>
            <w:vMerge/>
          </w:tcPr>
          <w:p w:rsidR="00A52419" w:rsidRPr="00A64B37" w:rsidRDefault="00A52419" w:rsidP="00151F23">
            <w:pPr>
              <w:contextualSpacing/>
              <w:jc w:val="both"/>
            </w:pPr>
          </w:p>
        </w:tc>
        <w:tc>
          <w:tcPr>
            <w:tcW w:w="694" w:type="dxa"/>
            <w:vMerge/>
          </w:tcPr>
          <w:p w:rsidR="00A52419" w:rsidRPr="00A64B37" w:rsidRDefault="00A52419" w:rsidP="00151F23">
            <w:pPr>
              <w:contextualSpacing/>
              <w:jc w:val="both"/>
            </w:pPr>
          </w:p>
        </w:tc>
      </w:tr>
    </w:tbl>
    <w:p w:rsidR="00A52419" w:rsidRPr="00730D87" w:rsidRDefault="00A52419" w:rsidP="00A524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</w:rPr>
      </w:pPr>
      <w:r w:rsidRPr="00730D87">
        <w:rPr>
          <w:sz w:val="22"/>
        </w:rPr>
        <w:t>Для характеристики уровня освоения учебного материала используются следующие обозначения:</w:t>
      </w:r>
    </w:p>
    <w:p w:rsidR="00A52419" w:rsidRPr="00730D87" w:rsidRDefault="00A52419" w:rsidP="00A524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</w:rPr>
      </w:pPr>
      <w:r w:rsidRPr="00730D87">
        <w:rPr>
          <w:sz w:val="22"/>
        </w:rPr>
        <w:t xml:space="preserve">1. – </w:t>
      </w:r>
      <w:proofErr w:type="gramStart"/>
      <w:r w:rsidRPr="00730D87">
        <w:rPr>
          <w:sz w:val="22"/>
        </w:rPr>
        <w:t>ознакомительный</w:t>
      </w:r>
      <w:proofErr w:type="gramEnd"/>
      <w:r w:rsidRPr="00730D87">
        <w:rPr>
          <w:sz w:val="22"/>
        </w:rPr>
        <w:t xml:space="preserve"> (узнавание ранее изученных объектов, свойств)</w:t>
      </w:r>
    </w:p>
    <w:p w:rsidR="00A52419" w:rsidRPr="00730D87" w:rsidRDefault="00A52419" w:rsidP="00A524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</w:rPr>
      </w:pPr>
      <w:r w:rsidRPr="00730D87">
        <w:rPr>
          <w:sz w:val="22"/>
        </w:rPr>
        <w:t>2. – </w:t>
      </w:r>
      <w:proofErr w:type="gramStart"/>
      <w:r w:rsidRPr="00730D87">
        <w:rPr>
          <w:sz w:val="22"/>
        </w:rPr>
        <w:t>репродуктивный</w:t>
      </w:r>
      <w:proofErr w:type="gramEnd"/>
      <w:r w:rsidRPr="00730D87">
        <w:rPr>
          <w:sz w:val="22"/>
        </w:rPr>
        <w:t xml:space="preserve"> (выполнение деятельности по образцу, инструкции или под руководством)</w:t>
      </w:r>
    </w:p>
    <w:p w:rsidR="00A52419" w:rsidRPr="00730D87" w:rsidRDefault="00A52419" w:rsidP="00A524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2"/>
        </w:rPr>
      </w:pPr>
      <w:r w:rsidRPr="00730D87">
        <w:rPr>
          <w:sz w:val="22"/>
        </w:rPr>
        <w:t xml:space="preserve">3. – </w:t>
      </w:r>
      <w:proofErr w:type="gramStart"/>
      <w:r w:rsidRPr="00730D87">
        <w:rPr>
          <w:sz w:val="22"/>
        </w:rPr>
        <w:t>продуктивный</w:t>
      </w:r>
      <w:proofErr w:type="gramEnd"/>
      <w:r w:rsidRPr="00730D87">
        <w:rPr>
          <w:sz w:val="22"/>
        </w:rPr>
        <w:t xml:space="preserve"> (планирование и самостоятельное выполнение деятельности, решение проблемных задач)</w:t>
      </w:r>
    </w:p>
    <w:p w:rsidR="00154ACF" w:rsidRPr="00A20A8B" w:rsidRDefault="00154ACF" w:rsidP="0015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2419" w:rsidRDefault="00B1710B">
      <w:pPr>
        <w:spacing w:after="200" w:line="276" w:lineRule="auto"/>
      </w:pPr>
      <w:r>
        <w:br w:type="page"/>
      </w:r>
    </w:p>
    <w:p w:rsidR="00A52419" w:rsidRDefault="00A52419" w:rsidP="00A52419">
      <w:pPr>
        <w:tabs>
          <w:tab w:val="left" w:pos="3140"/>
        </w:tabs>
        <w:ind w:left="-993"/>
        <w:jc w:val="center"/>
        <w:rPr>
          <w:b/>
        </w:rPr>
        <w:sectPr w:rsidR="00A52419" w:rsidSect="00A52419">
          <w:pgSz w:w="16838" w:h="11906" w:orient="landscape"/>
          <w:pgMar w:top="748" w:right="284" w:bottom="1134" w:left="709" w:header="709" w:footer="709" w:gutter="0"/>
          <w:cols w:space="720"/>
        </w:sectPr>
      </w:pPr>
    </w:p>
    <w:p w:rsidR="00A52419" w:rsidRPr="00725771" w:rsidRDefault="00A52419" w:rsidP="00A52419">
      <w:pPr>
        <w:tabs>
          <w:tab w:val="left" w:pos="3140"/>
        </w:tabs>
        <w:ind w:right="-427"/>
        <w:jc w:val="center"/>
        <w:rPr>
          <w:b/>
        </w:rPr>
      </w:pPr>
      <w:r w:rsidRPr="00725771">
        <w:rPr>
          <w:b/>
        </w:rPr>
        <w:lastRenderedPageBreak/>
        <w:t>Тематическое планирование</w:t>
      </w:r>
    </w:p>
    <w:p w:rsidR="00A52419" w:rsidRPr="00725771" w:rsidRDefault="00A52419" w:rsidP="00A52419">
      <w:pPr>
        <w:tabs>
          <w:tab w:val="left" w:pos="3140"/>
        </w:tabs>
        <w:ind w:right="-427"/>
        <w:jc w:val="center"/>
        <w:rPr>
          <w:b/>
        </w:rPr>
      </w:pPr>
      <w:r w:rsidRPr="00725771">
        <w:rPr>
          <w:b/>
        </w:rPr>
        <w:t>по дисциплине «Русский язык и культура речи»</w:t>
      </w:r>
    </w:p>
    <w:p w:rsidR="00A52419" w:rsidRPr="00725771" w:rsidRDefault="00A52419" w:rsidP="00A52419">
      <w:pPr>
        <w:tabs>
          <w:tab w:val="left" w:pos="3140"/>
        </w:tabs>
        <w:ind w:right="-427"/>
        <w:jc w:val="center"/>
        <w:rPr>
          <w:szCs w:val="28"/>
        </w:rPr>
      </w:pPr>
      <w:r w:rsidRPr="00725771">
        <w:t>для специальности</w:t>
      </w:r>
      <w:r w:rsidRPr="00725771">
        <w:rPr>
          <w:b/>
        </w:rPr>
        <w:t xml:space="preserve"> </w:t>
      </w:r>
      <w:r w:rsidRPr="00725771">
        <w:rPr>
          <w:szCs w:val="28"/>
        </w:rPr>
        <w:t>38.02.01 «Экономика и бухгалтерский учет (по отраслям)».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378"/>
        <w:gridCol w:w="851"/>
        <w:gridCol w:w="709"/>
        <w:gridCol w:w="567"/>
        <w:gridCol w:w="567"/>
        <w:gridCol w:w="567"/>
        <w:gridCol w:w="567"/>
      </w:tblGrid>
      <w:tr w:rsidR="00A52419" w:rsidRPr="0052124B" w:rsidTr="00151F23">
        <w:trPr>
          <w:cantSplit/>
          <w:trHeight w:val="426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>№</w:t>
            </w:r>
          </w:p>
        </w:tc>
        <w:tc>
          <w:tcPr>
            <w:tcW w:w="6378" w:type="dxa"/>
            <w:vMerge w:val="restart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>Наименование блоков</w:t>
            </w:r>
          </w:p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>(разделов) и  тем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52419" w:rsidRPr="0052124B" w:rsidRDefault="00A52419" w:rsidP="00151F23">
            <w:pPr>
              <w:ind w:left="113" w:right="113"/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>Максимальная нагрузка на студ., час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 xml:space="preserve">Количество </w:t>
            </w:r>
            <w:proofErr w:type="gramStart"/>
            <w:r w:rsidRPr="0052124B">
              <w:rPr>
                <w:sz w:val="18"/>
              </w:rPr>
              <w:t>внеаудитор-ных</w:t>
            </w:r>
            <w:proofErr w:type="gramEnd"/>
            <w:r w:rsidRPr="0052124B">
              <w:rPr>
                <w:sz w:val="18"/>
              </w:rPr>
              <w:t xml:space="preserve"> час.</w:t>
            </w:r>
          </w:p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 xml:space="preserve">Количество </w:t>
            </w:r>
            <w:proofErr w:type="gramStart"/>
            <w:r w:rsidRPr="0052124B">
              <w:rPr>
                <w:sz w:val="18"/>
              </w:rPr>
              <w:t>аудиторных</w:t>
            </w:r>
            <w:proofErr w:type="gramEnd"/>
            <w:r w:rsidRPr="0052124B">
              <w:rPr>
                <w:sz w:val="18"/>
              </w:rPr>
              <w:t xml:space="preserve"> час</w:t>
            </w:r>
          </w:p>
        </w:tc>
      </w:tr>
      <w:tr w:rsidR="00A52419" w:rsidRPr="0052124B" w:rsidTr="00151F23">
        <w:trPr>
          <w:cantSplit/>
          <w:trHeight w:val="1722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:rsidR="00A52419" w:rsidRPr="0052124B" w:rsidRDefault="00A52419" w:rsidP="00151F23">
            <w:pPr>
              <w:contextualSpacing/>
              <w:rPr>
                <w:sz w:val="18"/>
              </w:rPr>
            </w:pPr>
          </w:p>
        </w:tc>
        <w:tc>
          <w:tcPr>
            <w:tcW w:w="6378" w:type="dxa"/>
            <w:vMerge/>
            <w:vAlign w:val="center"/>
          </w:tcPr>
          <w:p w:rsidR="00A52419" w:rsidRPr="0052124B" w:rsidRDefault="00A52419" w:rsidP="00151F23">
            <w:pPr>
              <w:contextualSpacing/>
              <w:rPr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709" w:type="dxa"/>
            <w:textDirection w:val="btLr"/>
          </w:tcPr>
          <w:p w:rsidR="00A52419" w:rsidRPr="0052124B" w:rsidRDefault="00A52419" w:rsidP="00151F23">
            <w:pPr>
              <w:ind w:left="113" w:right="113"/>
              <w:contextualSpacing/>
              <w:jc w:val="center"/>
              <w:rPr>
                <w:sz w:val="18"/>
              </w:rPr>
            </w:pPr>
            <w:r w:rsidRPr="0052124B">
              <w:rPr>
                <w:sz w:val="18"/>
              </w:rPr>
              <w:t>Самостоятельная работа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A52419" w:rsidRPr="0052124B" w:rsidRDefault="00A52419" w:rsidP="00151F23">
            <w:pPr>
              <w:ind w:left="113" w:right="113"/>
              <w:contextualSpacing/>
              <w:rPr>
                <w:sz w:val="18"/>
              </w:rPr>
            </w:pPr>
            <w:r w:rsidRPr="0052124B">
              <w:rPr>
                <w:sz w:val="18"/>
              </w:rPr>
              <w:t xml:space="preserve">Консультации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A52419" w:rsidRPr="0052124B" w:rsidRDefault="00A52419" w:rsidP="00151F23">
            <w:pPr>
              <w:ind w:left="113" w:right="113"/>
              <w:contextualSpacing/>
              <w:rPr>
                <w:sz w:val="18"/>
              </w:rPr>
            </w:pPr>
            <w:r w:rsidRPr="0052124B">
              <w:rPr>
                <w:sz w:val="18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A52419" w:rsidRPr="0052124B" w:rsidRDefault="00A52419" w:rsidP="00151F23">
            <w:pPr>
              <w:ind w:left="113" w:right="113"/>
              <w:contextualSpacing/>
              <w:rPr>
                <w:sz w:val="18"/>
              </w:rPr>
            </w:pPr>
            <w:r w:rsidRPr="0052124B">
              <w:rPr>
                <w:sz w:val="18"/>
              </w:rPr>
              <w:t>В т.ч. теоретических занятий</w:t>
            </w:r>
          </w:p>
        </w:tc>
        <w:tc>
          <w:tcPr>
            <w:tcW w:w="567" w:type="dxa"/>
            <w:textDirection w:val="btLr"/>
            <w:vAlign w:val="center"/>
          </w:tcPr>
          <w:p w:rsidR="00A52419" w:rsidRPr="0052124B" w:rsidRDefault="00A52419" w:rsidP="00151F23">
            <w:pPr>
              <w:ind w:left="113" w:right="113"/>
              <w:contextualSpacing/>
              <w:rPr>
                <w:sz w:val="18"/>
              </w:rPr>
            </w:pPr>
            <w:r w:rsidRPr="0052124B">
              <w:rPr>
                <w:sz w:val="18"/>
              </w:rPr>
              <w:t>Практических работ</w:t>
            </w:r>
          </w:p>
        </w:tc>
      </w:tr>
      <w:tr w:rsidR="00A52419" w:rsidRPr="0052124B" w:rsidTr="00151F23">
        <w:trPr>
          <w:cantSplit/>
          <w:trHeight w:val="317"/>
        </w:trPr>
        <w:tc>
          <w:tcPr>
            <w:tcW w:w="6912" w:type="dxa"/>
            <w:gridSpan w:val="2"/>
            <w:tcBorders>
              <w:bottom w:val="nil"/>
            </w:tcBorders>
            <w:vAlign w:val="center"/>
          </w:tcPr>
          <w:p w:rsidR="00A52419" w:rsidRPr="0052124B" w:rsidRDefault="00A52419" w:rsidP="00151F2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Раздел 1. Общие сведения о языке и речи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A52419" w:rsidRPr="00725771" w:rsidTr="00151F23">
        <w:trPr>
          <w:trHeight w:val="325"/>
        </w:trPr>
        <w:tc>
          <w:tcPr>
            <w:tcW w:w="534" w:type="dxa"/>
          </w:tcPr>
          <w:p w:rsidR="00A52419" w:rsidRPr="0052124B" w:rsidRDefault="00A52419" w:rsidP="00151F23">
            <w:pPr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1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rPr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 xml:space="preserve">Тема 1.1 Язык и речь. </w:t>
            </w:r>
            <w:r w:rsidRPr="0052124B">
              <w:rPr>
                <w:rFonts w:eastAsiaTheme="minorEastAsia"/>
                <w:color w:val="000000" w:themeColor="text1"/>
                <w:sz w:val="20"/>
              </w:rPr>
              <w:t>Функции языка.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tabs>
                <w:tab w:val="left" w:pos="284"/>
              </w:tabs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tabs>
                <w:tab w:val="left" w:pos="284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tabs>
                <w:tab w:val="left" w:pos="284"/>
              </w:tabs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rPr>
          <w:trHeight w:val="231"/>
        </w:trPr>
        <w:tc>
          <w:tcPr>
            <w:tcW w:w="534" w:type="dxa"/>
          </w:tcPr>
          <w:p w:rsidR="00A52419" w:rsidRPr="0052124B" w:rsidRDefault="00A52419" w:rsidP="00151F23">
            <w:pPr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 w:rsidRPr="0052124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Тема 1.2. Основные единицы языка. Понятие о литературном языке. Типы норм.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tabs>
                <w:tab w:val="left" w:pos="284"/>
              </w:tabs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tabs>
                <w:tab w:val="left" w:pos="284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tabs>
                <w:tab w:val="left" w:pos="284"/>
              </w:tabs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rPr>
          <w:trHeight w:val="359"/>
        </w:trPr>
        <w:tc>
          <w:tcPr>
            <w:tcW w:w="534" w:type="dxa"/>
          </w:tcPr>
          <w:p w:rsidR="00A52419" w:rsidRPr="0052124B" w:rsidRDefault="00A52419" w:rsidP="00151F23">
            <w:pPr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3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52124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Тема 1.3. Понятие культуры речи. Речевой этикет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52124B" w:rsidTr="00151F23">
        <w:trPr>
          <w:trHeight w:val="335"/>
        </w:trPr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52124B">
              <w:rPr>
                <w:rFonts w:eastAsiaTheme="minorEastAsia"/>
                <w:b/>
                <w:bCs/>
                <w:color w:val="000000" w:themeColor="text1"/>
                <w:sz w:val="20"/>
              </w:rPr>
              <w:t>Раздел 2. Стилистическая характеристика языка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A52419" w:rsidRPr="00725771" w:rsidTr="00151F23">
        <w:trPr>
          <w:trHeight w:val="297"/>
        </w:trPr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afterAutospacing="0"/>
              <w:contextualSpacing/>
              <w:rPr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2.1. Текст и его структура. Функционально – смысловые типы речи.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5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2.2.Функциональные стили литературного языка. Разговорный стиль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6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rPr>
                <w:bCs/>
                <w:color w:val="000000" w:themeColor="text1"/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>Тема 2.3 Книжные стили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ind w:left="-57" w:right="-138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7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11"/>
              <w:ind w:right="180"/>
              <w:contextualSpacing/>
              <w:jc w:val="left"/>
              <w:rPr>
                <w:b w:val="0"/>
                <w:color w:val="000000" w:themeColor="text1"/>
                <w:szCs w:val="24"/>
              </w:rPr>
            </w:pPr>
            <w:r w:rsidRPr="0052124B">
              <w:rPr>
                <w:b w:val="0"/>
                <w:color w:val="000000" w:themeColor="text1"/>
                <w:szCs w:val="24"/>
              </w:rPr>
              <w:t xml:space="preserve">Тема 2.4 Жанры деловой и </w:t>
            </w:r>
            <w:proofErr w:type="gramStart"/>
            <w:r w:rsidRPr="0052124B">
              <w:rPr>
                <w:b w:val="0"/>
                <w:color w:val="000000" w:themeColor="text1"/>
                <w:szCs w:val="24"/>
              </w:rPr>
              <w:t>учебно – научной</w:t>
            </w:r>
            <w:proofErr w:type="gramEnd"/>
            <w:r w:rsidRPr="0052124B">
              <w:rPr>
                <w:b w:val="0"/>
                <w:color w:val="000000" w:themeColor="text1"/>
                <w:szCs w:val="24"/>
              </w:rPr>
              <w:t xml:space="preserve"> речи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52124B" w:rsidTr="00151F23"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212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Раздел 3 </w:t>
            </w:r>
            <w:r w:rsidRPr="0052124B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  <w:t>Фонетика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</w:t>
            </w: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8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3.1 Акцентологические нормы русского языка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9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rPr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>Тема 3.2 Типы орфоэпических норм: произносительные и нормы ударения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</w:tr>
      <w:tr w:rsidR="00A52419" w:rsidRPr="0052124B" w:rsidTr="00151F23"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pStyle w:val="Default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Раздел 4 Лексика и фразеология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2</w:t>
            </w: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10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spacing w:before="0" w:beforeAutospacing="0" w:after="0" w:afterAutospacing="0"/>
              <w:ind w:right="180"/>
              <w:contextualSpacing/>
              <w:rPr>
                <w:bCs/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 xml:space="preserve">Тема 4.1 </w:t>
            </w:r>
            <w:r w:rsidRPr="0052124B">
              <w:rPr>
                <w:bCs/>
                <w:color w:val="000000" w:themeColor="text1"/>
                <w:sz w:val="20"/>
              </w:rPr>
              <w:t>Лексика и фразеология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11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bCs/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>Тема 4.2  Лексика с точки зрения ее происхождения и употребления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12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Default"/>
              <w:rPr>
                <w:rFonts w:ascii="Times New Roman" w:hAnsi="Times New Roman" w:cs="Times New Roman"/>
                <w:bCs/>
                <w:sz w:val="20"/>
              </w:rPr>
            </w:pPr>
            <w:r w:rsidRPr="0052124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Тема 4.3 Лексические нормы русского языка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</w:tr>
      <w:tr w:rsidR="00A52419" w:rsidRPr="0052124B" w:rsidTr="00151F23"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52124B">
              <w:rPr>
                <w:b/>
                <w:bCs/>
                <w:color w:val="000000" w:themeColor="text1"/>
                <w:sz w:val="20"/>
              </w:rPr>
              <w:t>Раздел 5 Словообразование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13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Тема 5.1 Способы словообразования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14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bCs/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5.2 Стилистические возможности словообразования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52124B" w:rsidTr="00151F23"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pStyle w:val="msonormalbullet1gif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52124B">
              <w:rPr>
                <w:b/>
                <w:bCs/>
                <w:color w:val="000000" w:themeColor="text1"/>
                <w:sz w:val="20"/>
              </w:rPr>
              <w:t>Раздел 6 Части речи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2</w:t>
            </w:r>
          </w:p>
        </w:tc>
      </w:tr>
      <w:tr w:rsidR="00A52419" w:rsidRPr="00725771" w:rsidTr="00151F23">
        <w:trPr>
          <w:trHeight w:val="274"/>
        </w:trPr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15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rPr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6.1 Самостоятельные и служебные части речи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16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>Тема 6.2 Нормативное употребление форм слова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</w:tr>
      <w:tr w:rsidR="00A52419" w:rsidRPr="0052124B" w:rsidTr="00151F23"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pStyle w:val="msonormalbullet1gif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center"/>
              <w:rPr>
                <w:b/>
                <w:color w:val="000000" w:themeColor="text1"/>
                <w:sz w:val="20"/>
              </w:rPr>
            </w:pPr>
            <w:r w:rsidRPr="0052124B">
              <w:rPr>
                <w:b/>
                <w:bCs/>
                <w:color w:val="000000" w:themeColor="text1"/>
                <w:sz w:val="20"/>
              </w:rPr>
              <w:t>Раздел 7 Синтаксис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17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Тема 7.1 Основные синтаксические единицы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</w:tcPr>
          <w:p w:rsidR="00A52419" w:rsidRPr="0052124B" w:rsidRDefault="00A52419" w:rsidP="00151F23">
            <w:pPr>
              <w:rPr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</w:tcPr>
          <w:p w:rsidR="00A52419" w:rsidRPr="0052124B" w:rsidRDefault="00A52419" w:rsidP="00151F23">
            <w:pPr>
              <w:rPr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18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color w:val="000000" w:themeColor="text1"/>
                <w:sz w:val="20"/>
              </w:rPr>
            </w:pPr>
            <w:r w:rsidRPr="0052124B">
              <w:rPr>
                <w:color w:val="000000" w:themeColor="text1"/>
                <w:sz w:val="20"/>
              </w:rPr>
              <w:t>Тема 7.2 Основные выразительные средства синтаксиса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</w:tcPr>
          <w:p w:rsidR="00A52419" w:rsidRPr="0052124B" w:rsidRDefault="00A52419" w:rsidP="00151F23">
            <w:pPr>
              <w:rPr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</w:tcPr>
          <w:p w:rsidR="00A52419" w:rsidRPr="0052124B" w:rsidRDefault="00A52419" w:rsidP="00151F23">
            <w:pPr>
              <w:rPr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19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rPr>
                <w:bCs/>
                <w:color w:val="000000" w:themeColor="text1"/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7.3 Синтаксическая синонимия как источник богатства и выразительности русской речи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</w:tcPr>
          <w:p w:rsidR="00A52419" w:rsidRPr="0052124B" w:rsidRDefault="00A52419" w:rsidP="00151F23">
            <w:pPr>
              <w:rPr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</w:tcPr>
          <w:p w:rsidR="00A52419" w:rsidRPr="0052124B" w:rsidRDefault="00A52419" w:rsidP="00151F23">
            <w:pPr>
              <w:rPr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52124B" w:rsidTr="00151F23">
        <w:tc>
          <w:tcPr>
            <w:tcW w:w="6912" w:type="dxa"/>
            <w:gridSpan w:val="2"/>
            <w:vAlign w:val="center"/>
          </w:tcPr>
          <w:p w:rsidR="00A52419" w:rsidRPr="0052124B" w:rsidRDefault="00A52419" w:rsidP="00151F23">
            <w:pPr>
              <w:pStyle w:val="Default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Раздел 8 Нормы русского правописания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bCs/>
                <w:sz w:val="20"/>
              </w:rPr>
            </w:pPr>
            <w:r w:rsidRPr="0052124B">
              <w:rPr>
                <w:b/>
                <w:bCs/>
                <w:sz w:val="20"/>
              </w:rPr>
              <w:t>8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2</w:t>
            </w: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20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color w:val="000000" w:themeColor="text1"/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8.1 Принципы русской орфографии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21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contextualSpacing/>
              <w:rPr>
                <w:color w:val="000000" w:themeColor="text1"/>
                <w:sz w:val="20"/>
              </w:rPr>
            </w:pPr>
            <w:r w:rsidRPr="0052124B">
              <w:rPr>
                <w:bCs/>
                <w:color w:val="000000" w:themeColor="text1"/>
                <w:sz w:val="20"/>
              </w:rPr>
              <w:t>Тема 8.2 Принципы русской пунктуации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</w:tr>
      <w:tr w:rsidR="00A52419" w:rsidRPr="00725771" w:rsidTr="00151F23">
        <w:tc>
          <w:tcPr>
            <w:tcW w:w="6912" w:type="dxa"/>
            <w:gridSpan w:val="2"/>
          </w:tcPr>
          <w:p w:rsidR="00A52419" w:rsidRPr="0052124B" w:rsidRDefault="00A52419" w:rsidP="00151F2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/>
                <w:bCs/>
                <w:sz w:val="20"/>
              </w:rPr>
              <w:t>Раздел 9 Повторение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tabs>
                <w:tab w:val="left" w:pos="284"/>
              </w:tabs>
              <w:ind w:left="-57" w:right="-138"/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22</w:t>
            </w:r>
          </w:p>
        </w:tc>
        <w:tc>
          <w:tcPr>
            <w:tcW w:w="6378" w:type="dxa"/>
          </w:tcPr>
          <w:p w:rsidR="00A52419" w:rsidRPr="0052124B" w:rsidRDefault="00A52419" w:rsidP="00151F2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2124B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Тема 9 Обобщающее занятие по разделам дисциплины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Cs/>
                <w:sz w:val="20"/>
              </w:rPr>
            </w:pPr>
            <w:r w:rsidRPr="0052124B">
              <w:rPr>
                <w:bCs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  <w:r w:rsidRPr="0052124B">
              <w:rPr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sz w:val="20"/>
              </w:rPr>
            </w:pPr>
          </w:p>
        </w:tc>
      </w:tr>
      <w:tr w:rsidR="00A52419" w:rsidRPr="00725771" w:rsidTr="00151F23">
        <w:tc>
          <w:tcPr>
            <w:tcW w:w="534" w:type="dxa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sz w:val="20"/>
              </w:rPr>
            </w:pPr>
          </w:p>
        </w:tc>
        <w:tc>
          <w:tcPr>
            <w:tcW w:w="6378" w:type="dxa"/>
          </w:tcPr>
          <w:p w:rsidR="00A52419" w:rsidRDefault="00A52419" w:rsidP="00151F23">
            <w:pPr>
              <w:contextualSpacing/>
              <w:rPr>
                <w:sz w:val="20"/>
              </w:rPr>
            </w:pPr>
          </w:p>
          <w:p w:rsidR="00A52419" w:rsidRPr="0052124B" w:rsidRDefault="00A52419" w:rsidP="00151F23">
            <w:pPr>
              <w:contextualSpacing/>
              <w:jc w:val="right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Всего по дисциплине:</w:t>
            </w:r>
          </w:p>
        </w:tc>
        <w:tc>
          <w:tcPr>
            <w:tcW w:w="851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56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pStyle w:val="a3"/>
              <w:spacing w:after="0"/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46</w:t>
            </w:r>
          </w:p>
        </w:tc>
        <w:tc>
          <w:tcPr>
            <w:tcW w:w="567" w:type="dxa"/>
            <w:vAlign w:val="center"/>
          </w:tcPr>
          <w:p w:rsidR="00A52419" w:rsidRPr="0052124B" w:rsidRDefault="00A52419" w:rsidP="00151F23">
            <w:pPr>
              <w:contextualSpacing/>
              <w:jc w:val="center"/>
              <w:rPr>
                <w:b/>
                <w:sz w:val="20"/>
              </w:rPr>
            </w:pPr>
            <w:r w:rsidRPr="0052124B">
              <w:rPr>
                <w:b/>
                <w:sz w:val="20"/>
              </w:rPr>
              <w:t>10</w:t>
            </w:r>
          </w:p>
        </w:tc>
      </w:tr>
    </w:tbl>
    <w:p w:rsidR="00A52419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</w:p>
    <w:p w:rsidR="00A52419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</w:p>
    <w:p w:rsidR="00A52419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</w:p>
    <w:p w:rsidR="00A52419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</w:p>
    <w:p w:rsidR="00A52419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</w:p>
    <w:p w:rsidR="00A52419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  <w:r w:rsidRPr="000A5A3C">
        <w:rPr>
          <w:b/>
          <w:sz w:val="28"/>
        </w:rPr>
        <w:lastRenderedPageBreak/>
        <w:t xml:space="preserve">Календарно - тематическое планирование </w:t>
      </w:r>
    </w:p>
    <w:p w:rsidR="00A52419" w:rsidRPr="000A5A3C" w:rsidRDefault="00A52419" w:rsidP="00A52419">
      <w:pPr>
        <w:tabs>
          <w:tab w:val="left" w:pos="3140"/>
        </w:tabs>
        <w:ind w:left="-993"/>
        <w:jc w:val="center"/>
        <w:rPr>
          <w:b/>
          <w:sz w:val="28"/>
        </w:rPr>
      </w:pPr>
      <w:r w:rsidRPr="000A5A3C">
        <w:rPr>
          <w:b/>
          <w:sz w:val="28"/>
        </w:rPr>
        <w:t>по дисциплине «Русский язык и культура речи»</w:t>
      </w:r>
    </w:p>
    <w:p w:rsidR="00A52419" w:rsidRPr="00A52419" w:rsidRDefault="00A52419" w:rsidP="00A52419">
      <w:pPr>
        <w:jc w:val="both"/>
        <w:rPr>
          <w:sz w:val="28"/>
          <w:szCs w:val="28"/>
          <w:u w:val="single"/>
        </w:rPr>
      </w:pPr>
      <w:r w:rsidRPr="005C3837">
        <w:rPr>
          <w:sz w:val="28"/>
        </w:rPr>
        <w:t>для специальности</w:t>
      </w:r>
      <w:r w:rsidRPr="005C3837">
        <w:rPr>
          <w:b/>
          <w:sz w:val="28"/>
        </w:rPr>
        <w:t xml:space="preserve"> </w:t>
      </w:r>
      <w:r w:rsidRPr="0001473A">
        <w:rPr>
          <w:sz w:val="28"/>
          <w:szCs w:val="28"/>
        </w:rPr>
        <w:t>СПО 38.02.01 «Экономика и бухгалтерский учет (по отраслям)»</w:t>
      </w:r>
      <w:r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115"/>
        <w:tblW w:w="10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1"/>
        <w:gridCol w:w="850"/>
        <w:gridCol w:w="4633"/>
        <w:gridCol w:w="1134"/>
        <w:gridCol w:w="2410"/>
      </w:tblGrid>
      <w:tr w:rsidR="00A52419" w:rsidRPr="000A5A3C" w:rsidTr="00A52419">
        <w:trPr>
          <w:trHeight w:val="704"/>
        </w:trPr>
        <w:tc>
          <w:tcPr>
            <w:tcW w:w="851" w:type="dxa"/>
            <w:vAlign w:val="center"/>
          </w:tcPr>
          <w:p w:rsidR="00A52419" w:rsidRPr="000A5A3C" w:rsidRDefault="00A52419" w:rsidP="00A52419">
            <w:pPr>
              <w:contextualSpacing/>
              <w:jc w:val="center"/>
            </w:pPr>
            <w:r w:rsidRPr="000A5A3C">
              <w:t xml:space="preserve">№ </w:t>
            </w:r>
            <w:proofErr w:type="gramStart"/>
            <w:r w:rsidRPr="000A5A3C">
              <w:t>п</w:t>
            </w:r>
            <w:proofErr w:type="gramEnd"/>
            <w:r w:rsidRPr="000A5A3C">
              <w:t>/п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№ урока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Кол-во часов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Наименование разделов и тем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98"/>
              <w:contextualSpacing/>
              <w:jc w:val="center"/>
            </w:pPr>
            <w:r w:rsidRPr="000A5A3C">
              <w:t>Вид занятия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Задание для сам</w:t>
            </w:r>
            <w:proofErr w:type="gramStart"/>
            <w:r w:rsidRPr="000A5A3C">
              <w:t>.и</w:t>
            </w:r>
            <w:proofErr w:type="gramEnd"/>
            <w:r w:rsidRPr="000A5A3C">
              <w:t>зучения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1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2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3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4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5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6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color w:val="000000" w:themeColor="text1"/>
              </w:rPr>
              <w:t xml:space="preserve">Язык и речь. </w:t>
            </w:r>
            <w:r w:rsidRPr="000A5A3C">
              <w:rPr>
                <w:rFonts w:eastAsiaTheme="minorEastAsia"/>
                <w:color w:val="000000" w:themeColor="text1"/>
              </w:rPr>
              <w:t>Функции языка.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Антонова Е.С.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Раздел 1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2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2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Понятие о литературном языке. Типы норм.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Кузнецова Н.В.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п.1.3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3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3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Понятие культуры речи. Речевой этикет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 xml:space="preserve">Антонова Е.С. </w:t>
            </w:r>
            <w:r>
              <w:t>п</w:t>
            </w:r>
            <w:r w:rsidRPr="000A5A3C">
              <w:t>.9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Кузнецова Н.В.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п.1.6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4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4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Текст и его структура. Функционально – смысловые типы речи.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п.6-7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5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5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Функциональные стили языка. Разговорный стиль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 п.8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6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6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Книжные стили языка. Стилистические нормы.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 п.8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7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7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96416F">
              <w:t>Официально-деловой</w:t>
            </w:r>
            <w:r w:rsidRPr="000A5A3C">
              <w:t xml:space="preserve"> стиль, сфера его функционирова</w:t>
            </w:r>
            <w:r w:rsidRPr="0096416F">
              <w:t>ния, жанровое разнообразие.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Кузнецова Н.В.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п.12.3-12.4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contextualSpacing/>
              <w:jc w:val="center"/>
            </w:pPr>
            <w:r w:rsidRPr="000A5A3C">
              <w:t>8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8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Акцентологические нормы русского языка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Введенская Л.А. п.10.2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9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9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заданий по теме «Особенности русского ударения»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ПЗ 1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Письменная работа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42" w:right="-108"/>
              <w:contextualSpacing/>
              <w:jc w:val="center"/>
            </w:pPr>
            <w:r w:rsidRPr="000A5A3C">
              <w:t>10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center"/>
            </w:pPr>
            <w:r w:rsidRPr="000A5A3C">
              <w:t>10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color w:val="000000" w:themeColor="text1"/>
              </w:rPr>
              <w:t>Типы орфоэпических норм: произносительные и нормы ударения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 п.20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 w:right="-108"/>
              <w:contextualSpacing/>
              <w:jc w:val="center"/>
            </w:pPr>
            <w:r w:rsidRPr="000A5A3C">
              <w:t>11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11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rFonts w:eastAsiaTheme="minorEastAsia"/>
                <w:color w:val="000000" w:themeColor="text1"/>
              </w:rPr>
              <w:t>Выполнение упражнений по теме «Орфоэпические нормы и их употребление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ПЗ 2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Письменная работа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 w:right="-108"/>
              <w:contextualSpacing/>
              <w:jc w:val="center"/>
            </w:pPr>
            <w:r w:rsidRPr="000A5A3C">
              <w:t>12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12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Лексика и фразеология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Кузнецова Н.В.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п.3.1, 3.4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 w:right="-108"/>
              <w:contextualSpacing/>
              <w:jc w:val="center"/>
            </w:pPr>
            <w:r w:rsidRPr="000A5A3C">
              <w:t>13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13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  <w:bookmarkStart w:id="0" w:name="_GoBack"/>
            <w:bookmarkEnd w:id="0"/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Лексика с точки зрения ее происхождения и употребления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п.14-15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 w:right="-108"/>
              <w:contextualSpacing/>
              <w:jc w:val="center"/>
            </w:pPr>
            <w:r w:rsidRPr="000A5A3C">
              <w:t>14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14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Лексические нормы русского языка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 п.18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 w:right="-108"/>
              <w:contextualSpacing/>
              <w:jc w:val="center"/>
            </w:pPr>
            <w:r w:rsidRPr="000A5A3C">
              <w:t>15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53"/>
              <w:contextualSpacing/>
              <w:jc w:val="center"/>
            </w:pPr>
            <w:r w:rsidRPr="000A5A3C">
              <w:t>15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msonormalbullet1gifbullet3gif"/>
              <w:spacing w:before="0" w:beforeAutospacing="0" w:after="0" w:afterAutospacing="0"/>
              <w:ind w:right="180"/>
              <w:contextualSpacing/>
              <w:jc w:val="both"/>
              <w:rPr>
                <w:color w:val="000000" w:themeColor="text1"/>
              </w:rPr>
            </w:pPr>
            <w:r w:rsidRPr="000A5A3C">
              <w:rPr>
                <w:color w:val="000000" w:themeColor="text1"/>
              </w:rPr>
              <w:t>Выполнение заданий и упражнений по теме «Лексические ошибки и их ис</w:t>
            </w:r>
            <w:r>
              <w:rPr>
                <w:color w:val="000000" w:themeColor="text1"/>
              </w:rPr>
              <w:t>правление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ПЗ 3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Письменная работа</w:t>
            </w:r>
          </w:p>
        </w:tc>
      </w:tr>
      <w:tr w:rsidR="00A52419" w:rsidRPr="000A5A3C" w:rsidTr="00A52419">
        <w:trPr>
          <w:trHeight w:val="348"/>
        </w:trPr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16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16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A5A3C">
              <w:rPr>
                <w:rFonts w:ascii="Times New Roman" w:hAnsi="Times New Roman" w:cs="Times New Roman"/>
                <w:bCs/>
                <w:color w:val="000000" w:themeColor="text1"/>
              </w:rPr>
              <w:t>Способы словообразования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 п.26</w:t>
            </w:r>
          </w:p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Кузнецова Н.В. п.7.3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17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17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Стилистические возможности словообразования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Кузнецова Н.В.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п.7.5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18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18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Самостоятельные и служебные части речи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Раздел 6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19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19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color w:val="000000" w:themeColor="text1"/>
              </w:rPr>
              <w:t>Нормативное употребление форм слова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Введенская Л.А.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п..14.2-14.3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20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20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Практическое занятие № 4</w:t>
            </w:r>
            <w:r w:rsidRPr="000A5A3C">
              <w:rPr>
                <w:color w:val="000000" w:themeColor="text1"/>
              </w:rPr>
              <w:t xml:space="preserve"> «Морфологические нормы русского </w:t>
            </w:r>
            <w:r w:rsidRPr="000A5A3C">
              <w:rPr>
                <w:color w:val="000000" w:themeColor="text1"/>
              </w:rPr>
              <w:lastRenderedPageBreak/>
              <w:t>языка»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lastRenderedPageBreak/>
              <w:t>ПЗ 4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Письменная работа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lastRenderedPageBreak/>
              <w:t>21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21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Основные синтаксические единицы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Антонова Е.С. п.41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22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22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  <w:rPr>
                <w:bCs/>
                <w:color w:val="000000" w:themeColor="text1"/>
              </w:rPr>
            </w:pPr>
            <w:r w:rsidRPr="000A5A3C">
              <w:rPr>
                <w:color w:val="000000" w:themeColor="text1"/>
              </w:rPr>
              <w:t>Основные выразительные средства синтаксиса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 xml:space="preserve">Кузнецова Н.В. 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 9.50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23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23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msonormalbullet1gi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</w:rPr>
            </w:pPr>
            <w:r w:rsidRPr="000A5A3C">
              <w:rPr>
                <w:bCs/>
                <w:color w:val="000000" w:themeColor="text1"/>
              </w:rPr>
              <w:t>Синтаксическая синонимия как источник богатства и выразительности русской речи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Кузнецова Н.В.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 9.51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24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24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Принципы русской орфографии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Введенская Л.А.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п.12.1-12.4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25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25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A3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Принципы русской орфографии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Урок.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Введенская Л.А.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п.12.5-12.6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26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26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  <w:jc w:val="both"/>
            </w:pPr>
            <w:r w:rsidRPr="000A5A3C">
              <w:rPr>
                <w:bCs/>
                <w:color w:val="000000" w:themeColor="text1"/>
              </w:rPr>
              <w:t>Принципы русской пунктуации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pStyle w:val="msonormalbullet1gif"/>
              <w:spacing w:before="0" w:beforeAutospacing="0" w:after="0" w:afterAutospacing="0"/>
              <w:ind w:left="-108"/>
              <w:contextualSpacing/>
              <w:jc w:val="center"/>
            </w:pPr>
            <w:r w:rsidRPr="000A5A3C">
              <w:t>Введенская Л.А.</w:t>
            </w:r>
          </w:p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п.15.3-154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27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27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contextualSpacing/>
            </w:pPr>
            <w:r>
              <w:rPr>
                <w:bCs/>
                <w:color w:val="000000" w:themeColor="text1"/>
              </w:rPr>
              <w:t xml:space="preserve">Орфографические </w:t>
            </w:r>
            <w:r w:rsidRPr="000A5A3C">
              <w:rPr>
                <w:bCs/>
                <w:color w:val="000000" w:themeColor="text1"/>
              </w:rPr>
              <w:t>нормы</w:t>
            </w:r>
            <w:r>
              <w:rPr>
                <w:bCs/>
                <w:color w:val="000000" w:themeColor="text1"/>
              </w:rPr>
              <w:t xml:space="preserve">. </w:t>
            </w:r>
            <w:r w:rsidRPr="000A5A3C">
              <w:rPr>
                <w:bCs/>
                <w:color w:val="000000" w:themeColor="text1"/>
              </w:rPr>
              <w:t>Пунктуационные нормы русского зыка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ПЗ 5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  <w:r w:rsidRPr="000A5A3C">
              <w:t>Письменная работа</w:t>
            </w:r>
          </w:p>
        </w:tc>
      </w:tr>
      <w:tr w:rsidR="00A52419" w:rsidRPr="000A5A3C" w:rsidTr="00A52419"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 w:right="-108"/>
              <w:contextualSpacing/>
              <w:jc w:val="center"/>
            </w:pPr>
            <w:r w:rsidRPr="000A5A3C">
              <w:t>28</w:t>
            </w:r>
          </w:p>
        </w:tc>
        <w:tc>
          <w:tcPr>
            <w:tcW w:w="851" w:type="dxa"/>
            <w:vAlign w:val="center"/>
          </w:tcPr>
          <w:p w:rsidR="00A52419" w:rsidRPr="000A5A3C" w:rsidRDefault="00A52419" w:rsidP="00A52419">
            <w:pPr>
              <w:ind w:left="-11"/>
              <w:contextualSpacing/>
              <w:jc w:val="center"/>
            </w:pPr>
            <w:r w:rsidRPr="000A5A3C">
              <w:t>28</w:t>
            </w: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2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Зачет.</w:t>
            </w:r>
          </w:p>
        </w:tc>
        <w:tc>
          <w:tcPr>
            <w:tcW w:w="1134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Урок</w:t>
            </w:r>
          </w:p>
        </w:tc>
        <w:tc>
          <w:tcPr>
            <w:tcW w:w="2410" w:type="dxa"/>
            <w:vAlign w:val="center"/>
          </w:tcPr>
          <w:p w:rsidR="00A52419" w:rsidRPr="000A5A3C" w:rsidRDefault="00A52419" w:rsidP="00A52419">
            <w:pPr>
              <w:ind w:left="-108"/>
              <w:contextualSpacing/>
              <w:jc w:val="center"/>
            </w:pPr>
          </w:p>
        </w:tc>
      </w:tr>
      <w:tr w:rsidR="00A52419" w:rsidRPr="000A5A3C" w:rsidTr="00A52419">
        <w:tc>
          <w:tcPr>
            <w:tcW w:w="1702" w:type="dxa"/>
            <w:gridSpan w:val="2"/>
            <w:vAlign w:val="center"/>
          </w:tcPr>
          <w:p w:rsidR="00A52419" w:rsidRDefault="00A52419" w:rsidP="00A52419">
            <w:pPr>
              <w:contextualSpacing/>
              <w:jc w:val="center"/>
            </w:pPr>
          </w:p>
          <w:p w:rsidR="00A52419" w:rsidRDefault="00A52419" w:rsidP="00A52419">
            <w:pPr>
              <w:contextualSpacing/>
              <w:jc w:val="center"/>
            </w:pPr>
            <w:r w:rsidRPr="000A5A3C">
              <w:t>Всего по дисциплине</w:t>
            </w:r>
          </w:p>
          <w:p w:rsidR="00A52419" w:rsidRPr="000A5A3C" w:rsidRDefault="00A52419" w:rsidP="00A52419">
            <w:pPr>
              <w:contextualSpacing/>
              <w:jc w:val="center"/>
            </w:pPr>
          </w:p>
        </w:tc>
        <w:tc>
          <w:tcPr>
            <w:tcW w:w="850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56</w:t>
            </w:r>
          </w:p>
        </w:tc>
        <w:tc>
          <w:tcPr>
            <w:tcW w:w="4633" w:type="dxa"/>
            <w:vAlign w:val="center"/>
          </w:tcPr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Теоретические занятия – 46</w:t>
            </w:r>
          </w:p>
          <w:p w:rsidR="00A52419" w:rsidRPr="000A5A3C" w:rsidRDefault="00A52419" w:rsidP="00A52419">
            <w:pPr>
              <w:ind w:left="283"/>
              <w:contextualSpacing/>
              <w:jc w:val="both"/>
            </w:pPr>
            <w:r w:rsidRPr="000A5A3C">
              <w:t>Практические занятия – 10</w:t>
            </w:r>
          </w:p>
        </w:tc>
        <w:tc>
          <w:tcPr>
            <w:tcW w:w="3544" w:type="dxa"/>
            <w:gridSpan w:val="2"/>
            <w:vAlign w:val="center"/>
          </w:tcPr>
          <w:p w:rsidR="00A52419" w:rsidRPr="000A5A3C" w:rsidRDefault="00A52419" w:rsidP="00A52419">
            <w:pPr>
              <w:ind w:left="283"/>
              <w:contextualSpacing/>
            </w:pPr>
            <w:r w:rsidRPr="000A5A3C">
              <w:t>Преподаватель:</w:t>
            </w:r>
          </w:p>
          <w:p w:rsidR="00A52419" w:rsidRPr="000A5A3C" w:rsidRDefault="00A52419" w:rsidP="00A52419">
            <w:pPr>
              <w:ind w:left="283"/>
              <w:contextualSpacing/>
            </w:pPr>
          </w:p>
        </w:tc>
      </w:tr>
    </w:tbl>
    <w:p w:rsidR="00A52419" w:rsidRDefault="00A52419" w:rsidP="00A52419">
      <w:pPr>
        <w:spacing w:after="200" w:line="276" w:lineRule="auto"/>
        <w:rPr>
          <w:b/>
          <w:caps/>
          <w:sz w:val="28"/>
          <w:szCs w:val="28"/>
        </w:rPr>
      </w:pPr>
    </w:p>
    <w:p w:rsidR="00B1710B" w:rsidRPr="00A20A8B" w:rsidRDefault="00B1710B" w:rsidP="00A52419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 xml:space="preserve">3. условия реализации </w:t>
      </w:r>
      <w:r>
        <w:rPr>
          <w:b/>
          <w:caps/>
          <w:sz w:val="28"/>
          <w:szCs w:val="28"/>
        </w:rPr>
        <w:t>УЧЕБНОЙ</w:t>
      </w:r>
      <w:r w:rsidRPr="00A20A8B">
        <w:rPr>
          <w:b/>
          <w:caps/>
          <w:sz w:val="28"/>
          <w:szCs w:val="28"/>
        </w:rPr>
        <w:t xml:space="preserve"> дисциплины</w:t>
      </w:r>
    </w:p>
    <w:p w:rsidR="00B1710B" w:rsidRPr="006F1A0A" w:rsidRDefault="00B1710B" w:rsidP="00A52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</w:rPr>
      </w:pPr>
      <w:r w:rsidRPr="006F1A0A">
        <w:rPr>
          <w:b/>
          <w:bCs/>
          <w:sz w:val="28"/>
        </w:rPr>
        <w:t>3.1. Требования к минимальному материально-техническому обеспечению</w:t>
      </w:r>
    </w:p>
    <w:p w:rsidR="00B1710B" w:rsidRPr="006F1A0A" w:rsidRDefault="00B1710B" w:rsidP="00B1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  <w:r w:rsidRPr="006F1A0A">
        <w:rPr>
          <w:bCs/>
          <w:sz w:val="28"/>
        </w:rPr>
        <w:t>для реализации программы учебной дисциплины в наличии имеется учебный кабинет «Русский язык и культура речи», библиотека, читальный зал с выходом в сеть Интернет.</w:t>
      </w:r>
    </w:p>
    <w:p w:rsidR="00B1710B" w:rsidRPr="006F1A0A" w:rsidRDefault="00B1710B" w:rsidP="00B1710B">
      <w:pPr>
        <w:autoSpaceDE w:val="0"/>
        <w:autoSpaceDN w:val="0"/>
        <w:adjustRightInd w:val="0"/>
        <w:rPr>
          <w:color w:val="000000"/>
          <w:sz w:val="28"/>
        </w:rPr>
      </w:pPr>
      <w:r w:rsidRPr="006F1A0A">
        <w:rPr>
          <w:b/>
          <w:bCs/>
          <w:color w:val="000000"/>
          <w:sz w:val="28"/>
        </w:rPr>
        <w:t>Оборудование учебного кабинета</w:t>
      </w:r>
      <w:r w:rsidRPr="006F1A0A">
        <w:rPr>
          <w:color w:val="000000"/>
          <w:sz w:val="28"/>
        </w:rPr>
        <w:t xml:space="preserve">: </w:t>
      </w:r>
    </w:p>
    <w:p w:rsidR="00B1710B" w:rsidRPr="006F1A0A" w:rsidRDefault="00B1710B" w:rsidP="00B1710B">
      <w:pPr>
        <w:autoSpaceDE w:val="0"/>
        <w:autoSpaceDN w:val="0"/>
        <w:adjustRightInd w:val="0"/>
        <w:rPr>
          <w:color w:val="000000"/>
          <w:sz w:val="28"/>
        </w:rPr>
      </w:pPr>
      <w:r w:rsidRPr="006F1A0A">
        <w:rPr>
          <w:color w:val="000000"/>
          <w:sz w:val="28"/>
        </w:rPr>
        <w:t xml:space="preserve">- посадочные места по количеству </w:t>
      </w:r>
      <w:proofErr w:type="gramStart"/>
      <w:r w:rsidRPr="006F1A0A">
        <w:rPr>
          <w:color w:val="000000"/>
          <w:sz w:val="28"/>
        </w:rPr>
        <w:t>обучающихся</w:t>
      </w:r>
      <w:proofErr w:type="gramEnd"/>
      <w:r w:rsidRPr="006F1A0A">
        <w:rPr>
          <w:color w:val="000000"/>
          <w:sz w:val="28"/>
        </w:rPr>
        <w:t xml:space="preserve">;  рабочее место преподавателя;  специализированная мебель;  доска;  стенд. </w:t>
      </w:r>
    </w:p>
    <w:p w:rsidR="00B1710B" w:rsidRPr="006F1A0A" w:rsidRDefault="00B1710B" w:rsidP="00B1710B">
      <w:pPr>
        <w:autoSpaceDE w:val="0"/>
        <w:autoSpaceDN w:val="0"/>
        <w:adjustRightInd w:val="0"/>
        <w:rPr>
          <w:color w:val="000000"/>
          <w:sz w:val="28"/>
        </w:rPr>
      </w:pPr>
      <w:r w:rsidRPr="006F1A0A">
        <w:rPr>
          <w:b/>
          <w:bCs/>
          <w:color w:val="000000"/>
          <w:sz w:val="28"/>
        </w:rPr>
        <w:t xml:space="preserve">Средства обучения </w:t>
      </w:r>
    </w:p>
    <w:p w:rsidR="00B1710B" w:rsidRPr="006F1A0A" w:rsidRDefault="00B1710B" w:rsidP="00B1710B">
      <w:pPr>
        <w:autoSpaceDE w:val="0"/>
        <w:autoSpaceDN w:val="0"/>
        <w:adjustRightInd w:val="0"/>
        <w:rPr>
          <w:color w:val="000000"/>
          <w:sz w:val="28"/>
        </w:rPr>
      </w:pPr>
      <w:r w:rsidRPr="006F1A0A">
        <w:rPr>
          <w:color w:val="000000"/>
          <w:sz w:val="28"/>
        </w:rPr>
        <w:t xml:space="preserve">Дидактические: </w:t>
      </w:r>
    </w:p>
    <w:p w:rsidR="00B1710B" w:rsidRPr="006F1A0A" w:rsidRDefault="00B1710B" w:rsidP="00B1710B">
      <w:pPr>
        <w:autoSpaceDE w:val="0"/>
        <w:autoSpaceDN w:val="0"/>
        <w:adjustRightInd w:val="0"/>
        <w:spacing w:after="26"/>
        <w:rPr>
          <w:color w:val="000000"/>
          <w:sz w:val="28"/>
        </w:rPr>
      </w:pPr>
      <w:r w:rsidRPr="006F1A0A">
        <w:rPr>
          <w:color w:val="000000"/>
          <w:sz w:val="28"/>
        </w:rPr>
        <w:t xml:space="preserve">- методические указания по выполнению практических занятий; </w:t>
      </w:r>
    </w:p>
    <w:p w:rsidR="00B1710B" w:rsidRPr="006F1A0A" w:rsidRDefault="00B1710B" w:rsidP="00B1710B">
      <w:pPr>
        <w:autoSpaceDE w:val="0"/>
        <w:autoSpaceDN w:val="0"/>
        <w:adjustRightInd w:val="0"/>
        <w:rPr>
          <w:color w:val="000000"/>
          <w:sz w:val="28"/>
        </w:rPr>
      </w:pPr>
      <w:r w:rsidRPr="006F1A0A">
        <w:rPr>
          <w:color w:val="000000"/>
          <w:sz w:val="28"/>
        </w:rPr>
        <w:t xml:space="preserve">- методические материалы по организации самостоятельной работы. </w:t>
      </w:r>
    </w:p>
    <w:p w:rsidR="00B1710B" w:rsidRPr="006F1A0A" w:rsidRDefault="00B1710B" w:rsidP="00B1710B">
      <w:pPr>
        <w:autoSpaceDE w:val="0"/>
        <w:autoSpaceDN w:val="0"/>
        <w:adjustRightInd w:val="0"/>
        <w:rPr>
          <w:color w:val="000000"/>
          <w:sz w:val="28"/>
        </w:rPr>
      </w:pPr>
      <w:r w:rsidRPr="006F1A0A">
        <w:rPr>
          <w:color w:val="000000"/>
          <w:sz w:val="28"/>
        </w:rPr>
        <w:t xml:space="preserve">Технические: </w:t>
      </w:r>
    </w:p>
    <w:p w:rsidR="00B1710B" w:rsidRPr="006F1A0A" w:rsidRDefault="00B1710B" w:rsidP="00B1710B">
      <w:pPr>
        <w:autoSpaceDE w:val="0"/>
        <w:autoSpaceDN w:val="0"/>
        <w:adjustRightInd w:val="0"/>
        <w:spacing w:after="26"/>
        <w:rPr>
          <w:color w:val="000000"/>
          <w:sz w:val="28"/>
        </w:rPr>
      </w:pPr>
      <w:r w:rsidRPr="006F1A0A">
        <w:rPr>
          <w:color w:val="000000"/>
          <w:sz w:val="28"/>
        </w:rPr>
        <w:t xml:space="preserve">- персональный компьютер или ноутбук с лицензионно-программным обеспечением;  мультимедиа проектор;  экран переносной;  колонки. </w:t>
      </w:r>
    </w:p>
    <w:p w:rsidR="00B1710B" w:rsidRPr="006F1A0A" w:rsidRDefault="00B1710B" w:rsidP="00B1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  <w:r w:rsidRPr="006F1A0A">
        <w:rPr>
          <w:bCs/>
          <w:sz w:val="28"/>
        </w:rPr>
        <w:t>.</w:t>
      </w:r>
    </w:p>
    <w:p w:rsidR="00B1710B" w:rsidRPr="006F1A0A" w:rsidRDefault="00B1710B" w:rsidP="00B171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</w:rPr>
      </w:pPr>
      <w:r w:rsidRPr="006F1A0A">
        <w:rPr>
          <w:b/>
          <w:sz w:val="28"/>
        </w:rPr>
        <w:t>3.2. Информационное обеспечение обучения</w:t>
      </w:r>
    </w:p>
    <w:p w:rsidR="00B1710B" w:rsidRPr="00A52419" w:rsidRDefault="00B1710B" w:rsidP="00B1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</w:rPr>
      </w:pPr>
      <w:r w:rsidRPr="00A52419">
        <w:rPr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B1710B" w:rsidRPr="006F1A0A" w:rsidRDefault="00B1710B" w:rsidP="00B1710B">
      <w:pPr>
        <w:ind w:firstLine="709"/>
        <w:jc w:val="both"/>
        <w:rPr>
          <w:bCs/>
          <w:sz w:val="28"/>
        </w:rPr>
      </w:pPr>
      <w:r w:rsidRPr="006F1A0A">
        <w:rPr>
          <w:bCs/>
          <w:sz w:val="28"/>
        </w:rPr>
        <w:t xml:space="preserve">Основные источники: </w:t>
      </w:r>
    </w:p>
    <w:p w:rsidR="00B1710B" w:rsidRPr="006F1A0A" w:rsidRDefault="00B1710B" w:rsidP="00B1710B">
      <w:pPr>
        <w:ind w:firstLine="709"/>
        <w:jc w:val="both"/>
        <w:rPr>
          <w:sz w:val="28"/>
        </w:rPr>
      </w:pPr>
      <w:r w:rsidRPr="006F1A0A">
        <w:rPr>
          <w:sz w:val="28"/>
        </w:rPr>
        <w:t>1. Антонова Е.С., Воителева Т.М.. Русский язык и культура речи: учебник для студ. Учреждений сред</w:t>
      </w:r>
      <w:proofErr w:type="gramStart"/>
      <w:r w:rsidRPr="006F1A0A">
        <w:rPr>
          <w:sz w:val="28"/>
        </w:rPr>
        <w:t>.п</w:t>
      </w:r>
      <w:proofErr w:type="gramEnd"/>
      <w:r w:rsidRPr="006F1A0A">
        <w:rPr>
          <w:sz w:val="28"/>
        </w:rPr>
        <w:t xml:space="preserve">роф. образования/ Е.С. Антонова,  Т.М. Воителева. – 11 –е изд., стер._ М.: Академия, 2012. -320 </w:t>
      </w:r>
      <w:proofErr w:type="gramStart"/>
      <w:r w:rsidRPr="006F1A0A">
        <w:rPr>
          <w:sz w:val="28"/>
        </w:rPr>
        <w:t>с</w:t>
      </w:r>
      <w:proofErr w:type="gramEnd"/>
      <w:r w:rsidRPr="006F1A0A">
        <w:rPr>
          <w:sz w:val="28"/>
        </w:rPr>
        <w:t xml:space="preserve">. </w:t>
      </w:r>
    </w:p>
    <w:p w:rsidR="00B1710B" w:rsidRPr="006F1A0A" w:rsidRDefault="00B1710B" w:rsidP="00B1710B">
      <w:pPr>
        <w:ind w:firstLine="709"/>
        <w:jc w:val="both"/>
        <w:rPr>
          <w:sz w:val="28"/>
        </w:rPr>
      </w:pPr>
      <w:r w:rsidRPr="006F1A0A">
        <w:rPr>
          <w:sz w:val="28"/>
        </w:rPr>
        <w:lastRenderedPageBreak/>
        <w:t>2. Введенская Л.А., Черкасова М.Н.Русский язык и культура речи: учебное пособие/ Л.А. Введенская, М.Н. Черкасова. –11-е изд. –Ростов н</w:t>
      </w:r>
      <w:proofErr w:type="gramStart"/>
      <w:r w:rsidRPr="006F1A0A">
        <w:rPr>
          <w:sz w:val="28"/>
        </w:rPr>
        <w:t>/Д</w:t>
      </w:r>
      <w:proofErr w:type="gramEnd"/>
      <w:r w:rsidRPr="006F1A0A">
        <w:rPr>
          <w:sz w:val="28"/>
        </w:rPr>
        <w:t>: Феникс, 2011. 380 с.</w:t>
      </w:r>
    </w:p>
    <w:p w:rsidR="00B1710B" w:rsidRPr="006F1A0A" w:rsidRDefault="00B1710B" w:rsidP="00B1710B">
      <w:pPr>
        <w:ind w:firstLine="709"/>
        <w:jc w:val="both"/>
        <w:rPr>
          <w:sz w:val="28"/>
        </w:rPr>
      </w:pPr>
      <w:r w:rsidRPr="006F1A0A">
        <w:rPr>
          <w:sz w:val="28"/>
        </w:rPr>
        <w:t>3. Кузнецова Н.В. Русский язык и культура речи: учебник/ Н.В. Кузнецова. – 3- изд</w:t>
      </w:r>
      <w:proofErr w:type="gramStart"/>
      <w:r w:rsidRPr="006F1A0A">
        <w:rPr>
          <w:sz w:val="28"/>
        </w:rPr>
        <w:t xml:space="preserve">.. – </w:t>
      </w:r>
      <w:proofErr w:type="gramEnd"/>
      <w:r w:rsidRPr="006F1A0A">
        <w:rPr>
          <w:sz w:val="28"/>
        </w:rPr>
        <w:t>М.ФОРУМ, 2015 .- 367с</w:t>
      </w:r>
    </w:p>
    <w:p w:rsidR="00B1710B" w:rsidRPr="006F1A0A" w:rsidRDefault="00B1710B" w:rsidP="00B1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8"/>
        </w:rPr>
      </w:pPr>
      <w:r w:rsidRPr="006F1A0A">
        <w:rPr>
          <w:bCs/>
          <w:sz w:val="28"/>
        </w:rPr>
        <w:t>Дополнительные источники: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Александрова З.Е. Словарь синонимов русского языка. – М.: Русский язык, 1986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Ахманова О.С. Словарь омонимов русского языка. – М.: Русский язык, 1976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 Баранов М.Т. Школьный орфографический словарь русского языка. - М.: Просвещение, 1997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Баранов М.Т. Школьный орфографический словарь русского языка. М.: Просвещение, 1997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Бельчиков Ю.А. Словарь паронимов русского языка. – М.: Астрель, 2004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>Введенская Л.А. Словарь антонимов русского языка. – М.: Астрель, 2003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>Головков О.В. Русский язык [Электронный ресурс]: сложные задания и типичные ошибки на централизованном тестировании/ Головков О.В.— Электрон</w:t>
      </w:r>
      <w:proofErr w:type="gramStart"/>
      <w:r w:rsidRPr="006F1A0A">
        <w:rPr>
          <w:rFonts w:ascii="Times New Roman" w:hAnsi="Times New Roman"/>
          <w:color w:val="000000"/>
          <w:sz w:val="28"/>
          <w:szCs w:val="24"/>
        </w:rPr>
        <w:t>.</w:t>
      </w:r>
      <w:proofErr w:type="gramEnd"/>
      <w:r w:rsidRPr="006F1A0A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Pr="006F1A0A">
        <w:rPr>
          <w:rFonts w:ascii="Times New Roman" w:hAnsi="Times New Roman"/>
          <w:color w:val="000000"/>
          <w:sz w:val="28"/>
          <w:szCs w:val="24"/>
        </w:rPr>
        <w:t>т</w:t>
      </w:r>
      <w:proofErr w:type="gramEnd"/>
      <w:r w:rsidRPr="006F1A0A">
        <w:rPr>
          <w:rFonts w:ascii="Times New Roman" w:hAnsi="Times New Roman"/>
          <w:color w:val="000000"/>
          <w:sz w:val="28"/>
          <w:szCs w:val="24"/>
        </w:rPr>
        <w:t>екстовые данные.— Минск: ТетраСистемс, 2013.— 81 c.— Режим доступа: http://www.iprbookshop.ru/28211.— ЭБС «IPRbooks»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Даль В.И. Толковый словарь живого великорусского языка. – М.: Русский язык, 1999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Ефремова Т.Ф. Новый словарь русского языка. – М.: Русский язык, 2000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Иванова Т.Ф. Новый орфоэпический словарь русского языка. – М.: Русский язык, 2006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 Ожегов С.И. Словарь русского языка. – М.: ОНИКС, 2004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 Ожегов С.И. Словарь русского языка. – М.: Русский язык, 1990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Орфографический словарь русского языка. Под ред. Бархударова С.Г. – М.: Русский язык, 1982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Розенталь Д.Э. </w:t>
      </w:r>
      <w:proofErr w:type="gramStart"/>
      <w:r w:rsidRPr="006F1A0A">
        <w:rPr>
          <w:rFonts w:ascii="Times New Roman" w:hAnsi="Times New Roman"/>
          <w:color w:val="000000"/>
          <w:sz w:val="28"/>
          <w:szCs w:val="24"/>
        </w:rPr>
        <w:t>Прописная</w:t>
      </w:r>
      <w:proofErr w:type="gramEnd"/>
      <w:r w:rsidRPr="006F1A0A">
        <w:rPr>
          <w:rFonts w:ascii="Times New Roman" w:hAnsi="Times New Roman"/>
          <w:color w:val="000000"/>
          <w:sz w:val="28"/>
          <w:szCs w:val="24"/>
        </w:rPr>
        <w:t xml:space="preserve"> или строчная? Словарь-справочник. – М.: Русский язык, 1988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sz w:val="28"/>
          <w:szCs w:val="24"/>
        </w:rPr>
        <w:t>Сборник упражнений и текстовых заданий по культуре речи: учебное пособие/А.И. Дунев, В.А. Ефремов, Е.В. Сергеева и др.; под ред. В.Д. Черняк. – СПб, М.: САГА: ФОРУМ,</w:t>
      </w:r>
      <w:proofErr w:type="gramStart"/>
      <w:r w:rsidRPr="006F1A0A">
        <w:rPr>
          <w:rFonts w:ascii="Times New Roman" w:hAnsi="Times New Roman"/>
          <w:sz w:val="28"/>
          <w:szCs w:val="24"/>
        </w:rPr>
        <w:t xml:space="preserve">  .</w:t>
      </w:r>
      <w:proofErr w:type="gramEnd"/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Слитно или раздельно? (опыт словаря-справочника). Под ред. Розенталя Д.Э. – М.: Русский язык, 1976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lastRenderedPageBreak/>
        <w:t xml:space="preserve">Словарь иностранных слов. – М.: Русский язык,1979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 Ушаков Д.Н. Орфографический словарь. М.: Дрофа, 2002. </w:t>
      </w:r>
    </w:p>
    <w:p w:rsidR="00B1710B" w:rsidRPr="006F1A0A" w:rsidRDefault="00B1710B" w:rsidP="00B1710B">
      <w:pPr>
        <w:pStyle w:val="a9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4"/>
        </w:rPr>
      </w:pPr>
      <w:r w:rsidRPr="006F1A0A">
        <w:rPr>
          <w:rFonts w:ascii="Times New Roman" w:hAnsi="Times New Roman"/>
          <w:color w:val="000000"/>
          <w:sz w:val="28"/>
          <w:szCs w:val="24"/>
        </w:rPr>
        <w:t xml:space="preserve">Фразеологический словарь русского языка. Под ред. Молоткова А.И. – М.: Русский язык, 1986 </w:t>
      </w:r>
    </w:p>
    <w:p w:rsidR="00B1710B" w:rsidRDefault="00B1710B" w:rsidP="00B17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1710B" w:rsidRPr="00A20A8B" w:rsidRDefault="00A52419" w:rsidP="00A52419">
      <w:pPr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</w:t>
      </w:r>
      <w:r w:rsidR="00B1710B" w:rsidRPr="00A20A8B">
        <w:rPr>
          <w:b/>
          <w:caps/>
          <w:sz w:val="28"/>
          <w:szCs w:val="28"/>
        </w:rPr>
        <w:t xml:space="preserve">. Контроль и оценка результатов освоения </w:t>
      </w:r>
      <w:r w:rsidR="00B1710B">
        <w:rPr>
          <w:b/>
          <w:caps/>
          <w:sz w:val="28"/>
          <w:szCs w:val="28"/>
        </w:rPr>
        <w:t xml:space="preserve">УЧЕБНОЙ </w:t>
      </w:r>
      <w:r w:rsidR="00B1710B" w:rsidRPr="00A20A8B">
        <w:rPr>
          <w:b/>
          <w:caps/>
          <w:sz w:val="28"/>
          <w:szCs w:val="28"/>
        </w:rPr>
        <w:t>Дисциплины</w:t>
      </w:r>
    </w:p>
    <w:p w:rsidR="00B1710B" w:rsidRDefault="00B1710B" w:rsidP="00B171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ab/>
      </w:r>
      <w:r w:rsidRPr="007D183F">
        <w:rPr>
          <w:b/>
        </w:rPr>
        <w:t>Контроль</w:t>
      </w:r>
      <w:r>
        <w:rPr>
          <w:b/>
        </w:rPr>
        <w:t xml:space="preserve"> </w:t>
      </w:r>
      <w:r w:rsidRPr="007D183F">
        <w:rPr>
          <w:b/>
        </w:rPr>
        <w:t>и оценка</w:t>
      </w:r>
      <w:r w:rsidRPr="007D183F">
        <w:t xml:space="preserve"> </w:t>
      </w:r>
      <w:r w:rsidRPr="002D7874">
        <w:rPr>
          <w:sz w:val="28"/>
        </w:rPr>
        <w:t xml:space="preserve"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2D7874">
        <w:rPr>
          <w:sz w:val="28"/>
        </w:rPr>
        <w:t>обучающимися</w:t>
      </w:r>
      <w:proofErr w:type="gramEnd"/>
      <w:r w:rsidRPr="002D7874">
        <w:rPr>
          <w:sz w:val="28"/>
        </w:rPr>
        <w:t xml:space="preserve"> индивидуальных заданий, проектов, исследований.</w:t>
      </w:r>
    </w:p>
    <w:p w:rsidR="00B1710B" w:rsidRPr="00DE7342" w:rsidRDefault="00B1710B" w:rsidP="00B1710B">
      <w:pPr>
        <w:ind w:firstLine="708"/>
      </w:pPr>
      <w:r>
        <w:rPr>
          <w:sz w:val="28"/>
          <w:szCs w:val="28"/>
        </w:rPr>
        <w:t>Инструментарий для измерения результатов и уровня освоения дисциплины представлен в таблице.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686"/>
      </w:tblGrid>
      <w:tr w:rsidR="00B1710B" w:rsidRPr="007D183F" w:rsidTr="000B2D2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0B" w:rsidRPr="007D183F" w:rsidRDefault="00B1710B" w:rsidP="000B2D2F">
            <w:pPr>
              <w:jc w:val="center"/>
              <w:rPr>
                <w:b/>
                <w:bCs/>
              </w:rPr>
            </w:pPr>
            <w:r w:rsidRPr="007D183F">
              <w:rPr>
                <w:b/>
                <w:bCs/>
              </w:rPr>
              <w:t>Результаты обучения</w:t>
            </w:r>
          </w:p>
          <w:p w:rsidR="00B1710B" w:rsidRPr="007D183F" w:rsidRDefault="00B1710B" w:rsidP="000B2D2F">
            <w:pPr>
              <w:jc w:val="center"/>
              <w:rPr>
                <w:b/>
                <w:bCs/>
              </w:rPr>
            </w:pPr>
            <w:r w:rsidRPr="007D183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0B" w:rsidRPr="007D183F" w:rsidRDefault="00B1710B" w:rsidP="000B2D2F">
            <w:pPr>
              <w:jc w:val="center"/>
              <w:rPr>
                <w:b/>
                <w:bCs/>
              </w:rPr>
            </w:pPr>
            <w:r w:rsidRPr="007D183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1710B" w:rsidRPr="007D183F" w:rsidTr="000B2D2F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10B" w:rsidRPr="007D183F" w:rsidRDefault="00B1710B" w:rsidP="000B2D2F">
            <w:pPr>
              <w:spacing w:line="228" w:lineRule="auto"/>
              <w:ind w:left="567" w:hanging="207"/>
              <w:jc w:val="both"/>
              <w:rPr>
                <w:b/>
              </w:rPr>
            </w:pPr>
            <w:r w:rsidRPr="007D183F">
              <w:rPr>
                <w:b/>
              </w:rPr>
              <w:t>знать/понимать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связь языка и истории, культуры русского и других народов;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смысл понятий: речевая ситуация и ее компоненты, литературный язык, языковая норма, культура речи;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основные единицы и уровни языка, их признаки и взаимосвязь;</w:t>
            </w:r>
          </w:p>
          <w:p w:rsidR="00B1710B" w:rsidRPr="007D183F" w:rsidRDefault="00B1710B" w:rsidP="000B2D2F">
            <w:pPr>
              <w:numPr>
                <w:ilvl w:val="0"/>
                <w:numId w:val="2"/>
              </w:numPr>
              <w:tabs>
                <w:tab w:val="clear" w:pos="567"/>
                <w:tab w:val="left" w:pos="360"/>
                <w:tab w:val="left" w:pos="9355"/>
              </w:tabs>
              <w:spacing w:line="223" w:lineRule="auto"/>
              <w:ind w:left="360" w:hanging="360"/>
              <w:jc w:val="both"/>
            </w:pPr>
            <w:proofErr w:type="gramStart"/>
            <w:r w:rsidRPr="007D183F"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  <w:proofErr w:type="gramEnd"/>
          </w:p>
          <w:p w:rsidR="00B1710B" w:rsidRPr="007D183F" w:rsidRDefault="00B1710B" w:rsidP="000B2D2F">
            <w:pPr>
              <w:spacing w:line="223" w:lineRule="auto"/>
              <w:ind w:left="567" w:hanging="207"/>
              <w:jc w:val="both"/>
              <w:rPr>
                <w:b/>
              </w:rPr>
            </w:pPr>
            <w:r w:rsidRPr="007D183F">
              <w:rPr>
                <w:b/>
              </w:rPr>
              <w:t>уметь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анализировать языковые единицы с точки зрения правильности, точности и уместности их употребления;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проводить лингвистический анализ текстов различных функциональных стилей и разновидностей языка;</w:t>
            </w:r>
          </w:p>
          <w:p w:rsidR="00B1710B" w:rsidRPr="007D183F" w:rsidRDefault="00B1710B" w:rsidP="000B2D2F">
            <w:pPr>
              <w:tabs>
                <w:tab w:val="left" w:pos="360"/>
                <w:tab w:val="left" w:pos="9355"/>
              </w:tabs>
              <w:spacing w:line="223" w:lineRule="auto"/>
              <w:ind w:left="360"/>
              <w:jc w:val="both"/>
              <w:rPr>
                <w:b/>
                <w:i/>
              </w:rPr>
            </w:pPr>
            <w:r w:rsidRPr="007D183F">
              <w:rPr>
                <w:b/>
                <w:i/>
              </w:rPr>
              <w:t>аудирование и чтение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 xml:space="preserve">использовать основные виды чтения (ознакомительно-изучающее, </w:t>
            </w:r>
            <w:proofErr w:type="gramStart"/>
            <w:r w:rsidRPr="007D183F">
              <w:t>ознакомительно-реферативное</w:t>
            </w:r>
            <w:proofErr w:type="gramEnd"/>
            <w:r w:rsidRPr="007D183F">
              <w:t xml:space="preserve"> и др.) в зависимости от коммуникативной задачи; 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 xml:space="preserve"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</w:t>
            </w:r>
            <w:r w:rsidRPr="007D183F">
              <w:lastRenderedPageBreak/>
              <w:t>электронном виде на различных информационных носителях;</w:t>
            </w:r>
          </w:p>
          <w:p w:rsidR="00B1710B" w:rsidRPr="007D183F" w:rsidRDefault="00B1710B" w:rsidP="000B2D2F">
            <w:pPr>
              <w:tabs>
                <w:tab w:val="left" w:pos="360"/>
                <w:tab w:val="left" w:pos="9355"/>
              </w:tabs>
              <w:spacing w:line="223" w:lineRule="auto"/>
              <w:ind w:left="360"/>
              <w:jc w:val="both"/>
              <w:rPr>
                <w:b/>
                <w:i/>
              </w:rPr>
            </w:pPr>
            <w:r w:rsidRPr="007D183F">
              <w:rPr>
                <w:b/>
                <w:i/>
              </w:rPr>
              <w:t>говорение и письмо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proofErr w:type="gramStart"/>
            <w:r w:rsidRPr="007D183F"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  <w:proofErr w:type="gramEnd"/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 xml:space="preserve">применять в практике речевого лексические, грамматические нормы современного русского литературного языка; 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spacing w:line="223" w:lineRule="auto"/>
              <w:ind w:left="360" w:hanging="360"/>
              <w:jc w:val="both"/>
            </w:pPr>
            <w:r w:rsidRPr="007D183F">
              <w:t>использовать основные приемы информационной переработки устного и письменного текста;</w:t>
            </w:r>
          </w:p>
          <w:p w:rsidR="00B1710B" w:rsidRPr="007D183F" w:rsidRDefault="00B1710B" w:rsidP="000B2D2F">
            <w:pPr>
              <w:ind w:left="360"/>
              <w:jc w:val="both"/>
            </w:pPr>
            <w:r w:rsidRPr="007D183F">
              <w:rPr>
                <w:b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7D183F">
              <w:t>для</w:t>
            </w:r>
            <w:proofErr w:type="gramEnd"/>
            <w:r w:rsidRPr="007D183F">
              <w:t>: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ind w:left="360" w:hanging="360"/>
              <w:jc w:val="both"/>
            </w:pPr>
            <w:r w:rsidRPr="007D183F">
      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ind w:left="360" w:hanging="360"/>
              <w:jc w:val="both"/>
            </w:pPr>
            <w:r w:rsidRPr="007D183F">
      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ind w:left="360" w:hanging="360"/>
              <w:jc w:val="both"/>
            </w:pPr>
            <w:r w:rsidRPr="007D183F">
      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ind w:left="360" w:hanging="360"/>
              <w:jc w:val="both"/>
            </w:pPr>
            <w:r w:rsidRPr="007D183F">
      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      </w:r>
          </w:p>
          <w:p w:rsidR="00B1710B" w:rsidRPr="007D183F" w:rsidRDefault="00B1710B" w:rsidP="000B2D2F">
            <w:pPr>
              <w:widowControl w:val="0"/>
              <w:numPr>
                <w:ilvl w:val="0"/>
                <w:numId w:val="2"/>
              </w:numPr>
              <w:tabs>
                <w:tab w:val="clear" w:pos="567"/>
                <w:tab w:val="left" w:pos="360"/>
              </w:tabs>
              <w:ind w:left="360" w:hanging="360"/>
              <w:jc w:val="center"/>
              <w:rPr>
                <w:bCs/>
                <w:i/>
              </w:rPr>
            </w:pPr>
            <w:r w:rsidRPr="007D183F">
              <w:t>самообразования и активного участия в производственной, культурной и общественной жизни государства.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Текущий контроль в форме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устного опроса,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защиты практических занятий,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ответов на контрольные вопросы, презентаций,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рефератов и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сообщений по темам.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Формы контроля обучения: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- устный опрос;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- письменное тестирование;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- контрольные работы;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- домашнее задание творческого характера;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- практические занятия;</w:t>
            </w:r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- активность на занятиях (экспертное суждение,</w:t>
            </w:r>
            <w:proofErr w:type="gramEnd"/>
          </w:p>
          <w:p w:rsidR="00B1710B" w:rsidRDefault="00B1710B" w:rsidP="000B2D2F">
            <w:pPr>
              <w:autoSpaceDE w:val="0"/>
              <w:autoSpaceDN w:val="0"/>
              <w:adjustRightInd w:val="0"/>
              <w:jc w:val="center"/>
            </w:pPr>
            <w:r>
              <w:t>дополнения к ответам сокурсникам)</w:t>
            </w:r>
          </w:p>
          <w:p w:rsidR="00B1710B" w:rsidRPr="007D183F" w:rsidRDefault="00B1710B" w:rsidP="000B2D2F">
            <w:pPr>
              <w:jc w:val="center"/>
            </w:pPr>
          </w:p>
        </w:tc>
      </w:tr>
    </w:tbl>
    <w:p w:rsidR="00B1710B" w:rsidRDefault="00B1710B" w:rsidP="00B1710B">
      <w:pPr>
        <w:spacing w:line="360" w:lineRule="auto"/>
        <w:rPr>
          <w:b/>
        </w:rPr>
      </w:pPr>
    </w:p>
    <w:p w:rsidR="00B1710B" w:rsidRPr="00D96B66" w:rsidRDefault="00B1710B" w:rsidP="00B1710B">
      <w:pPr>
        <w:jc w:val="center"/>
        <w:rPr>
          <w:b/>
          <w:bCs/>
          <w:color w:val="000000"/>
          <w:sz w:val="28"/>
        </w:rPr>
      </w:pPr>
      <w:r w:rsidRPr="00D96B66">
        <w:rPr>
          <w:b/>
          <w:bCs/>
          <w:color w:val="000000"/>
          <w:sz w:val="28"/>
        </w:rPr>
        <w:t>Вопросы для зачета.</w:t>
      </w:r>
    </w:p>
    <w:p w:rsidR="00B1710B" w:rsidRPr="00D96B66" w:rsidRDefault="00B1710B" w:rsidP="00B1710B">
      <w:pPr>
        <w:jc w:val="center"/>
        <w:rPr>
          <w:b/>
          <w:bCs/>
          <w:color w:val="000000"/>
          <w:sz w:val="28"/>
        </w:rPr>
      </w:pP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Язык и речь. Основные единицы языка. Понятие о литературном языке и языковой норме. Типы норм.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Понятие культуры речи, ее социальные аспекты, качества грамотной речи (правильность, точность, выразительность, уместность употребления языковых средств).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Фонетические единицы языка (фонемы). Особенности русского ударения, основные тенденции в развитии русского ударения. Логическое ударение.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lastRenderedPageBreak/>
        <w:t>Орфоэпические нормы: произносительные и нормы ударения. Варианты русского литературного произношения. Фонетические средства речевой выразительности.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Слово и его лексическое значение. Прямое и переносное значение слова.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Лексические и фразеологические единицы русского языка. Лексико-фразеологическая норма и ее варианты.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Лексические ошибки и их исправление. Ошибки в употреблении фразеологизмов и их исправление. Афоризмы.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Способы словообразования. Стилистические возможности словообразования. Особенности словообразования профессиональной лексики и терминов.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Самостоятельные и служебные части речи. Нормативное употребление форм слова.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Основные синтаксические единицы: словосочетание и предложение. Виды простых предложений.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Простое, осложненное, сложносочиненное, сложноподчиненное, бессоюзное сложное предложения.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Принципы русской орфографии. Типы и виды орфограмм. Роль лексического и грамматического анализа при написании слов различной структуры и значения.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Принципы русской пунктуации, функции знаков препинания. Роль пунктуации в письменном общении, смысловая роль знаков препинания в тексте.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Пунктуация и интонация. Способы оформления чужой речи. Цитирование.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Русская орфография и русская пунктуация в аспекте речевой выразительности.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Текст и его структура.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Функционально-смысловые типы речи: описание, повествование. Рассуждение.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Функциональные стили литературного языка: разговорного, научного, официально-делового, публицистического. Художественного.</w:t>
      </w:r>
    </w:p>
    <w:p w:rsidR="00B1710B" w:rsidRPr="00DE1B05" w:rsidRDefault="00B1710B" w:rsidP="00B1710B">
      <w:pPr>
        <w:pStyle w:val="a9"/>
        <w:numPr>
          <w:ilvl w:val="0"/>
          <w:numId w:val="8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DE1B05">
        <w:rPr>
          <w:rFonts w:ascii="Times New Roman" w:hAnsi="Times New Roman"/>
          <w:bCs/>
          <w:color w:val="000000"/>
          <w:sz w:val="24"/>
          <w:szCs w:val="24"/>
        </w:rPr>
        <w:t>Сфера использования функциональных стилей литературного языка, их языковые признаки, особенности построения текста разных стилей.</w:t>
      </w:r>
    </w:p>
    <w:p w:rsidR="00C84F1D" w:rsidRDefault="00B1710B" w:rsidP="00A52419">
      <w:pPr>
        <w:pStyle w:val="a9"/>
        <w:numPr>
          <w:ilvl w:val="0"/>
          <w:numId w:val="8"/>
        </w:numPr>
      </w:pPr>
      <w:r w:rsidRPr="00A52419">
        <w:rPr>
          <w:rFonts w:ascii="Times New Roman" w:hAnsi="Times New Roman"/>
          <w:bCs/>
          <w:color w:val="000000"/>
          <w:sz w:val="24"/>
          <w:szCs w:val="24"/>
        </w:rPr>
        <w:t>Жанр</w:t>
      </w:r>
      <w:r w:rsidR="00A52419" w:rsidRPr="00A52419">
        <w:rPr>
          <w:rFonts w:ascii="Times New Roman" w:hAnsi="Times New Roman"/>
          <w:bCs/>
          <w:color w:val="000000"/>
          <w:sz w:val="24"/>
          <w:szCs w:val="24"/>
        </w:rPr>
        <w:t>ы деловой и учебно-научной речи.</w:t>
      </w:r>
    </w:p>
    <w:sectPr w:rsidR="00C84F1D" w:rsidSect="00A5241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63A4716"/>
    <w:multiLevelType w:val="hybridMultilevel"/>
    <w:tmpl w:val="58AC5002"/>
    <w:lvl w:ilvl="0" w:tplc="DFA67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936C3"/>
    <w:multiLevelType w:val="hybridMultilevel"/>
    <w:tmpl w:val="18EEC7D6"/>
    <w:lvl w:ilvl="0" w:tplc="E3BC3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5196A"/>
    <w:multiLevelType w:val="hybridMultilevel"/>
    <w:tmpl w:val="6048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F58E2"/>
    <w:multiLevelType w:val="hybridMultilevel"/>
    <w:tmpl w:val="0970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8432D"/>
    <w:multiLevelType w:val="hybridMultilevel"/>
    <w:tmpl w:val="BB008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2003B"/>
    <w:multiLevelType w:val="hybridMultilevel"/>
    <w:tmpl w:val="3B18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366E5"/>
    <w:multiLevelType w:val="hybridMultilevel"/>
    <w:tmpl w:val="68B6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80C8B"/>
    <w:multiLevelType w:val="hybridMultilevel"/>
    <w:tmpl w:val="CA3AB730"/>
    <w:lvl w:ilvl="0" w:tplc="68002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47024"/>
    <w:multiLevelType w:val="hybridMultilevel"/>
    <w:tmpl w:val="24647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5FDD"/>
    <w:multiLevelType w:val="hybridMultilevel"/>
    <w:tmpl w:val="54582E08"/>
    <w:lvl w:ilvl="0" w:tplc="4AD8A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E4388"/>
    <w:multiLevelType w:val="hybridMultilevel"/>
    <w:tmpl w:val="28F824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F5BD6"/>
    <w:multiLevelType w:val="hybridMultilevel"/>
    <w:tmpl w:val="58AC5002"/>
    <w:lvl w:ilvl="0" w:tplc="DFA67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54ACF"/>
    <w:rsid w:val="000A5A3C"/>
    <w:rsid w:val="000B2579"/>
    <w:rsid w:val="000D440C"/>
    <w:rsid w:val="00154ACF"/>
    <w:rsid w:val="0018775C"/>
    <w:rsid w:val="00266AC6"/>
    <w:rsid w:val="00271CD0"/>
    <w:rsid w:val="002D6804"/>
    <w:rsid w:val="003239A0"/>
    <w:rsid w:val="00335E29"/>
    <w:rsid w:val="00591C6B"/>
    <w:rsid w:val="005B3BF8"/>
    <w:rsid w:val="005C3837"/>
    <w:rsid w:val="005F5170"/>
    <w:rsid w:val="00625794"/>
    <w:rsid w:val="006F1A0A"/>
    <w:rsid w:val="0089297C"/>
    <w:rsid w:val="008A7FBE"/>
    <w:rsid w:val="009416F4"/>
    <w:rsid w:val="0096416F"/>
    <w:rsid w:val="00A52419"/>
    <w:rsid w:val="00AE2005"/>
    <w:rsid w:val="00B1710B"/>
    <w:rsid w:val="00BE1C57"/>
    <w:rsid w:val="00C27046"/>
    <w:rsid w:val="00C311AC"/>
    <w:rsid w:val="00C74384"/>
    <w:rsid w:val="00C84F1D"/>
    <w:rsid w:val="00D07367"/>
    <w:rsid w:val="00F7687D"/>
    <w:rsid w:val="00F84433"/>
    <w:rsid w:val="00FD03AE"/>
    <w:rsid w:val="00FD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4AC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54A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5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54ACF"/>
    <w:pPr>
      <w:spacing w:after="120"/>
    </w:pPr>
  </w:style>
  <w:style w:type="character" w:customStyle="1" w:styleId="a4">
    <w:name w:val="Основной текст Знак"/>
    <w:basedOn w:val="a0"/>
    <w:link w:val="a3"/>
    <w:rsid w:val="00154A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154ACF"/>
    <w:rPr>
      <w:i/>
      <w:iCs/>
    </w:rPr>
  </w:style>
  <w:style w:type="paragraph" w:styleId="a6">
    <w:name w:val="Body Text Indent"/>
    <w:basedOn w:val="a"/>
    <w:link w:val="a7"/>
    <w:rsid w:val="00154AC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5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154ACF"/>
    <w:pPr>
      <w:keepNext/>
      <w:jc w:val="center"/>
      <w:outlineLvl w:val="0"/>
    </w:pPr>
    <w:rPr>
      <w:b/>
      <w:sz w:val="20"/>
      <w:szCs w:val="20"/>
    </w:rPr>
  </w:style>
  <w:style w:type="paragraph" w:customStyle="1" w:styleId="21">
    <w:name w:val="Список 21"/>
    <w:basedOn w:val="a"/>
    <w:rsid w:val="00154ACF"/>
    <w:pPr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154ACF"/>
    <w:pPr>
      <w:spacing w:after="120"/>
      <w:ind w:left="283"/>
    </w:pPr>
    <w:rPr>
      <w:sz w:val="16"/>
      <w:szCs w:val="16"/>
      <w:lang w:eastAsia="ar-SA"/>
    </w:rPr>
  </w:style>
  <w:style w:type="table" w:styleId="a8">
    <w:name w:val="Table Grid"/>
    <w:basedOn w:val="a1"/>
    <w:uiPriority w:val="59"/>
    <w:rsid w:val="00154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4A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54A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rsid w:val="00154A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54A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4A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54ACF"/>
    <w:rPr>
      <w:color w:val="0000FF" w:themeColor="hyperlink"/>
      <w:u w:val="single"/>
    </w:rPr>
  </w:style>
  <w:style w:type="paragraph" w:customStyle="1" w:styleId="defaultbullet1gif">
    <w:name w:val="defaultbullet1.gif"/>
    <w:basedOn w:val="a"/>
    <w:rsid w:val="00154ACF"/>
    <w:pPr>
      <w:spacing w:before="100" w:beforeAutospacing="1" w:after="100" w:afterAutospacing="1"/>
    </w:pPr>
  </w:style>
  <w:style w:type="paragraph" w:customStyle="1" w:styleId="defaultbullet3gif">
    <w:name w:val="defaultbullet3.gif"/>
    <w:basedOn w:val="a"/>
    <w:rsid w:val="00154ACF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154ACF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154ACF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154ACF"/>
    <w:pPr>
      <w:spacing w:before="100" w:beforeAutospacing="1" w:after="100" w:afterAutospacing="1"/>
    </w:pPr>
  </w:style>
  <w:style w:type="paragraph" w:customStyle="1" w:styleId="defaultbullet2gif">
    <w:name w:val="defaultbullet2.gif"/>
    <w:basedOn w:val="a"/>
    <w:rsid w:val="00154ACF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154ACF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154ACF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154ACF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4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1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2BD0-4AD7-4280-9785-3FD76D3C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cp:lastPrinted>2016-11-22T03:48:00Z</cp:lastPrinted>
  <dcterms:created xsi:type="dcterms:W3CDTF">2016-09-22T18:05:00Z</dcterms:created>
  <dcterms:modified xsi:type="dcterms:W3CDTF">2016-11-28T18:03:00Z</dcterms:modified>
</cp:coreProperties>
</file>