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0F" w:rsidRPr="00107F0A" w:rsidRDefault="006B410F" w:rsidP="006B41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b/>
          <w:sz w:val="24"/>
          <w:szCs w:val="24"/>
        </w:rPr>
        <w:t>Подвижная игра как один из видов технологий сохранения и стимулирования здоровья.</w:t>
      </w:r>
    </w:p>
    <w:p w:rsidR="00DA36D9" w:rsidRPr="00C028E0" w:rsidRDefault="00EF57B7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7B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определил</w:t>
      </w:r>
      <w:r w:rsidR="006B410F" w:rsidRPr="00C028E0">
        <w:rPr>
          <w:rFonts w:ascii="Times New Roman" w:hAnsi="Times New Roman" w:cs="Times New Roman"/>
          <w:sz w:val="24"/>
          <w:szCs w:val="24"/>
        </w:rPr>
        <w:t xml:space="preserve">  содержание и условия организации образовательного процесса для формирования общей культуры, развития физических, интеллектуальных и личностных качеств дошкольников, обеспечивающих их социальную успешность, сохранение и укрепление здоровья.</w:t>
      </w:r>
    </w:p>
    <w:p w:rsidR="00DA6EA5" w:rsidRPr="00C028E0" w:rsidRDefault="006B410F" w:rsidP="00503C2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Законом “Об образовании” здоровье детей относится к приоритетным направлениям государственной полити</w:t>
      </w:r>
      <w:r w:rsidR="00123EB3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 в сфере образования. </w:t>
      </w:r>
    </w:p>
    <w:p w:rsidR="001F1F37" w:rsidRPr="00C028E0" w:rsidRDefault="00123EB3" w:rsidP="00503C2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 укрепления  и сохранения</w:t>
      </w:r>
      <w:r w:rsidR="006B410F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здоровья на сего</w:t>
      </w:r>
      <w:r w:rsidR="00213B0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дняшний день стоит очень остро.</w:t>
      </w:r>
      <w:r w:rsidR="001F1F37" w:rsidRPr="001F1F37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F1F37" w:rsidRPr="00C028E0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В Уставе « Всемирной организации здравоохранения» ( ВОЗ)</w:t>
      </w:r>
      <w:r w:rsidR="001F1F37" w:rsidRPr="00C028E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говорится, что – </w:t>
      </w:r>
      <w:r w:rsidR="001F1F37" w:rsidRPr="00C028E0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здоровье – это не только отсутствие болезней или физических дефектов, но и полное физическое, психическое и социальное благополучие.</w:t>
      </w:r>
      <w:r w:rsidR="001F1F37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7D32" w:rsidRPr="00C028E0" w:rsidRDefault="00213B02" w:rsidP="00503C2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проблемы звучат наиболее актуально и связано с состоянием здоровья современных детей.</w:t>
      </w:r>
      <w:r w:rsidR="00407D32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6B410F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едики отмечают тенденцию к увеличению числа дошкольников, имеющих различные функциональные откл</w:t>
      </w:r>
      <w:r w:rsidR="001F1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онения, хронические заболевания</w:t>
      </w:r>
      <w:r w:rsid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B410F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28E0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озникает </w:t>
      </w:r>
      <w:r w:rsidR="00407D32" w:rsidRPr="00C028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</w:t>
      </w:r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актуальная  как эффективно организовать </w:t>
      </w:r>
      <w:proofErr w:type="spellStart"/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образовательный процесс без ущерба здоровью дошкольников? Ответить на него можно при условии подхода к организации воспитания и обучения с позиции трех принципов </w:t>
      </w:r>
      <w:proofErr w:type="spellStart"/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валеологии</w:t>
      </w:r>
      <w:proofErr w:type="spellEnd"/>
      <w:r w:rsidR="00407D32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сохранение, укрепление и формирование здоровья.</w:t>
      </w:r>
    </w:p>
    <w:p w:rsidR="00C028E0" w:rsidRPr="00C028E0" w:rsidRDefault="006B410F" w:rsidP="00503C2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помочь ребенку укрепить здоровье, стать более сильным, выносливым, как научить их владеть своим телом, чтобы противостоять различным недугам.</w:t>
      </w:r>
      <w:r w:rsidR="00C028E0" w:rsidRPr="00C028E0">
        <w:rPr>
          <w:rFonts w:ascii="Times New Roman" w:hAnsi="Times New Roman" w:cs="Times New Roman"/>
          <w:sz w:val="24"/>
          <w:szCs w:val="24"/>
          <w:lang w:eastAsia="ru-RU"/>
        </w:rPr>
        <w:t xml:space="preserve"> В.А.Сухомлинский подчеркивал, что от здоровья, жизнерадостности, бодрости детей зависит их духовная жизнь, мировоззрение, умственное развитие, прочность знаний, вера в свои силы.(1)</w:t>
      </w:r>
    </w:p>
    <w:p w:rsidR="006B410F" w:rsidRPr="00C028E0" w:rsidRDefault="006B410F" w:rsidP="00503C2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принципа «здоровый ребенок – успешный ребенок», считаем невозможным решение проблемы воспитания социально – адаптированной личности без осуществления системы мероприятий по физическому развитию детей</w:t>
      </w:r>
      <w:r w:rsidR="00DA6E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07D32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0462" w:rsidRPr="00C028E0" w:rsidRDefault="006B410F" w:rsidP="00503C23">
      <w:pPr>
        <w:spacing w:line="240" w:lineRule="auto"/>
        <w:rPr>
          <w:rFonts w:ascii="Times New Roman" w:eastAsia="Times New Roman" w:hAnsi="Times New Roman" w:cs="Times New Roman"/>
          <w:bCs/>
          <w:caps/>
          <w:color w:val="3B5576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Поэтому в настоящее время в качестве одного из приоритетных направлений нашей педагогической деятельности выделяется создание </w:t>
      </w:r>
      <w:proofErr w:type="spellStart"/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здоровьесохраняющей</w:t>
      </w:r>
      <w:proofErr w:type="spellEnd"/>
      <w:r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 в условиях ДОУ, </w:t>
      </w:r>
      <w:r w:rsidR="00123EB3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которых невозможен педагогический процесс современного детского сада, </w:t>
      </w:r>
      <w:r w:rsidRPr="00C028E0">
        <w:rPr>
          <w:rFonts w:ascii="Times New Roman" w:hAnsi="Times New Roman" w:cs="Times New Roman"/>
          <w:sz w:val="24"/>
          <w:szCs w:val="24"/>
        </w:rPr>
        <w:t>направлен</w:t>
      </w:r>
      <w:r w:rsidR="00123EB3" w:rsidRPr="00C028E0">
        <w:rPr>
          <w:rFonts w:ascii="Times New Roman" w:hAnsi="Times New Roman" w:cs="Times New Roman"/>
          <w:sz w:val="24"/>
          <w:szCs w:val="24"/>
        </w:rPr>
        <w:t>н</w:t>
      </w:r>
      <w:r w:rsidRPr="00C028E0">
        <w:rPr>
          <w:rFonts w:ascii="Times New Roman" w:hAnsi="Times New Roman" w:cs="Times New Roman"/>
          <w:sz w:val="24"/>
          <w:szCs w:val="24"/>
        </w:rPr>
        <w:t>ы</w:t>
      </w:r>
      <w:r w:rsidR="00123EB3" w:rsidRPr="00C028E0">
        <w:rPr>
          <w:rFonts w:ascii="Times New Roman" w:hAnsi="Times New Roman" w:cs="Times New Roman"/>
          <w:sz w:val="24"/>
          <w:szCs w:val="24"/>
        </w:rPr>
        <w:t xml:space="preserve">е </w:t>
      </w:r>
      <w:r w:rsidRPr="00C028E0">
        <w:rPr>
          <w:rFonts w:ascii="Times New Roman" w:hAnsi="Times New Roman" w:cs="Times New Roman"/>
          <w:sz w:val="24"/>
          <w:szCs w:val="24"/>
        </w:rPr>
        <w:t xml:space="preserve"> на решение самой главной задачи дошкольного образования – сохранить, поддержать и обогатить здоровье детей.</w:t>
      </w:r>
      <w:r w:rsidRPr="00C028E0">
        <w:rPr>
          <w:rFonts w:ascii="Times New Roman" w:eastAsia="Times New Roman" w:hAnsi="Times New Roman" w:cs="Times New Roman"/>
          <w:bCs/>
          <w:caps/>
          <w:color w:val="3B5576"/>
          <w:sz w:val="24"/>
          <w:szCs w:val="24"/>
          <w:lang w:eastAsia="ru-RU"/>
        </w:rPr>
        <w:t xml:space="preserve"> </w:t>
      </w:r>
    </w:p>
    <w:p w:rsidR="00C33C87" w:rsidRPr="00C028E0" w:rsidRDefault="00C33C87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28E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- это в первую очередь технология воспитания </w:t>
      </w:r>
      <w:proofErr w:type="spellStart"/>
      <w:r w:rsidRPr="00C028E0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C028E0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</w:t>
      </w:r>
      <w:r w:rsidR="00EB0225" w:rsidRPr="00C028E0">
        <w:rPr>
          <w:rFonts w:ascii="Times New Roman" w:hAnsi="Times New Roman" w:cs="Times New Roman"/>
          <w:sz w:val="24"/>
          <w:szCs w:val="24"/>
        </w:rPr>
        <w:t>еской самопомощи и помощи.</w:t>
      </w:r>
      <w:r w:rsidR="00B80462" w:rsidRPr="00C028E0">
        <w:rPr>
          <w:rFonts w:ascii="Times New Roman" w:hAnsi="Times New Roman" w:cs="Times New Roman"/>
          <w:sz w:val="24"/>
          <w:szCs w:val="24"/>
        </w:rPr>
        <w:t>(2)</w:t>
      </w:r>
      <w:r w:rsidR="00EB0225"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="00213B02"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="00EB0225" w:rsidRPr="00C028E0">
        <w:rPr>
          <w:rFonts w:ascii="Times New Roman" w:hAnsi="Times New Roman" w:cs="Times New Roman"/>
          <w:sz w:val="24"/>
          <w:szCs w:val="24"/>
        </w:rPr>
        <w:t xml:space="preserve"> Другими </w:t>
      </w:r>
      <w:r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="003F2CBB" w:rsidRPr="00C028E0">
        <w:rPr>
          <w:rFonts w:ascii="Times New Roman" w:hAnsi="Times New Roman" w:cs="Times New Roman"/>
          <w:sz w:val="24"/>
          <w:szCs w:val="24"/>
        </w:rPr>
        <w:t xml:space="preserve">словами, </w:t>
      </w:r>
      <w:r w:rsidRPr="00C028E0">
        <w:rPr>
          <w:rFonts w:ascii="Times New Roman" w:hAnsi="Times New Roman" w:cs="Times New Roman"/>
          <w:sz w:val="24"/>
          <w:szCs w:val="24"/>
        </w:rPr>
        <w:t>важно достичь такого результата, чтобы наши дети, переступая порог  «взрослой жизни», не только имели высокий потенциал здоровья, позволяющи</w:t>
      </w:r>
      <w:r w:rsidR="00213B02" w:rsidRPr="00C028E0">
        <w:rPr>
          <w:rFonts w:ascii="Times New Roman" w:hAnsi="Times New Roman" w:cs="Times New Roman"/>
          <w:sz w:val="24"/>
          <w:szCs w:val="24"/>
        </w:rPr>
        <w:t xml:space="preserve">й вести здоровый образ жизни, </w:t>
      </w:r>
      <w:r w:rsidRPr="00C028E0">
        <w:rPr>
          <w:rFonts w:ascii="Times New Roman" w:hAnsi="Times New Roman" w:cs="Times New Roman"/>
          <w:sz w:val="24"/>
          <w:szCs w:val="24"/>
        </w:rPr>
        <w:t>но и имели багаж знаний, позволяющий им делать это правильно.</w:t>
      </w:r>
    </w:p>
    <w:p w:rsidR="006B410F" w:rsidRPr="00C028E0" w:rsidRDefault="004070F3" w:rsidP="00503C2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B0225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="006B410F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используем следующие </w:t>
      </w:r>
      <w:proofErr w:type="spellStart"/>
      <w:r w:rsidR="006B410F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6B410F"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</w:t>
      </w:r>
    </w:p>
    <w:p w:rsidR="006B410F" w:rsidRPr="00C028E0" w:rsidRDefault="006B410F" w:rsidP="00503C2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технологии сохранения и стимулирования здоровья;</w:t>
      </w:r>
    </w:p>
    <w:p w:rsidR="006B410F" w:rsidRPr="00C028E0" w:rsidRDefault="006B410F" w:rsidP="00503C2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технологии обучения здоровому образу жизни;</w:t>
      </w:r>
    </w:p>
    <w:p w:rsidR="006B410F" w:rsidRDefault="006B410F" w:rsidP="00503C2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коррекционные технологии.</w:t>
      </w:r>
    </w:p>
    <w:p w:rsidR="006B410F" w:rsidRPr="00C028E0" w:rsidRDefault="006B410F" w:rsidP="00052F0F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8E0">
        <w:rPr>
          <w:rFonts w:ascii="Times New Roman" w:hAnsi="Times New Roman" w:cs="Times New Roman"/>
          <w:sz w:val="24"/>
          <w:szCs w:val="24"/>
        </w:rPr>
        <w:t>Поскольку дошкольный возраст обладает своей спецификой в области ведущей деятельности ребенка</w:t>
      </w:r>
      <w:r w:rsidR="00123EB3" w:rsidRPr="00C028E0">
        <w:rPr>
          <w:rFonts w:ascii="Times New Roman" w:hAnsi="Times New Roman" w:cs="Times New Roman"/>
          <w:sz w:val="24"/>
          <w:szCs w:val="24"/>
        </w:rPr>
        <w:t>,</w:t>
      </w:r>
      <w:r w:rsidRPr="00C028E0">
        <w:rPr>
          <w:rFonts w:ascii="Times New Roman" w:hAnsi="Times New Roman" w:cs="Times New Roman"/>
          <w:sz w:val="24"/>
          <w:szCs w:val="24"/>
        </w:rPr>
        <w:t xml:space="preserve"> мы проводим </w:t>
      </w:r>
      <w:r w:rsidR="00123EB3" w:rsidRPr="00C028E0">
        <w:rPr>
          <w:rFonts w:ascii="Times New Roman" w:hAnsi="Times New Roman" w:cs="Times New Roman"/>
          <w:sz w:val="24"/>
          <w:szCs w:val="24"/>
        </w:rPr>
        <w:t>ОД</w:t>
      </w:r>
      <w:r w:rsidR="00EB0225" w:rsidRPr="00C028E0">
        <w:rPr>
          <w:rFonts w:ascii="Times New Roman" w:hAnsi="Times New Roman" w:cs="Times New Roman"/>
          <w:sz w:val="24"/>
          <w:szCs w:val="24"/>
        </w:rPr>
        <w:t>,</w:t>
      </w:r>
      <w:r w:rsidR="00123EB3"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Pr="00C028E0">
        <w:rPr>
          <w:rFonts w:ascii="Times New Roman" w:hAnsi="Times New Roman" w:cs="Times New Roman"/>
          <w:sz w:val="24"/>
          <w:szCs w:val="24"/>
        </w:rPr>
        <w:t>режимные моменты в игровой форме в соответствии</w:t>
      </w:r>
      <w:r w:rsidR="002000BF">
        <w:rPr>
          <w:rFonts w:ascii="Times New Roman" w:hAnsi="Times New Roman" w:cs="Times New Roman"/>
          <w:sz w:val="24"/>
          <w:szCs w:val="24"/>
        </w:rPr>
        <w:t xml:space="preserve"> с современными требованиями </w:t>
      </w:r>
      <w:r w:rsidRPr="00C028E0">
        <w:rPr>
          <w:rFonts w:ascii="Times New Roman" w:hAnsi="Times New Roman" w:cs="Times New Roman"/>
          <w:sz w:val="24"/>
          <w:szCs w:val="24"/>
        </w:rPr>
        <w:t xml:space="preserve"> ФГОС.</w:t>
      </w:r>
      <w:r w:rsidR="00A03CD0"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="00052F0F" w:rsidRPr="00052F0F">
        <w:rPr>
          <w:rFonts w:ascii="Times New Roman" w:hAnsi="Times New Roman" w:cs="Times New Roman"/>
          <w:sz w:val="24"/>
          <w:szCs w:val="24"/>
        </w:rPr>
        <w:t>Играя с ребенком можно достичь многого. Почему именно играя? Мы знаем, что для детей дошкольного возраста игра является ведущим видом деятельности. Ведь игра – средство общения, средство обмена информацией.</w:t>
      </w:r>
      <w:r w:rsidR="00052F0F">
        <w:rPr>
          <w:rFonts w:ascii="Times New Roman" w:hAnsi="Times New Roman" w:cs="Times New Roman"/>
          <w:sz w:val="24"/>
          <w:szCs w:val="24"/>
        </w:rPr>
        <w:t xml:space="preserve"> Конкретно остановимся на од</w:t>
      </w:r>
      <w:r w:rsidRPr="00C028E0">
        <w:rPr>
          <w:rFonts w:ascii="Times New Roman" w:hAnsi="Times New Roman" w:cs="Times New Roman"/>
          <w:sz w:val="24"/>
          <w:szCs w:val="24"/>
        </w:rPr>
        <w:t>н</w:t>
      </w:r>
      <w:r w:rsidR="00052F0F">
        <w:rPr>
          <w:rFonts w:ascii="Times New Roman" w:hAnsi="Times New Roman" w:cs="Times New Roman"/>
          <w:sz w:val="24"/>
          <w:szCs w:val="24"/>
        </w:rPr>
        <w:t>ом</w:t>
      </w:r>
      <w:r w:rsidRPr="00C028E0">
        <w:rPr>
          <w:rFonts w:ascii="Times New Roman" w:hAnsi="Times New Roman" w:cs="Times New Roman"/>
          <w:sz w:val="24"/>
          <w:szCs w:val="24"/>
        </w:rPr>
        <w:t xml:space="preserve"> из видов технологий сохранения и стимулирования здоровья  - это подвижная игра. Многие исследователи (Осокина Т.И, </w:t>
      </w:r>
      <w:proofErr w:type="spellStart"/>
      <w:r w:rsidRPr="00C028E0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8E0">
        <w:rPr>
          <w:rFonts w:ascii="Times New Roman" w:hAnsi="Times New Roman" w:cs="Times New Roman"/>
          <w:sz w:val="24"/>
          <w:szCs w:val="24"/>
        </w:rPr>
        <w:t>Э.Я,Тимофеева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Е.А, </w:t>
      </w:r>
      <w:proofErr w:type="spellStart"/>
      <w:r w:rsidRPr="00C028E0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C028E0">
        <w:rPr>
          <w:rFonts w:ascii="Times New Roman" w:hAnsi="Times New Roman" w:cs="Times New Roman"/>
          <w:sz w:val="24"/>
          <w:szCs w:val="24"/>
        </w:rPr>
        <w:t xml:space="preserve"> Н.В.) утверждают тот факт, что подвижная игра – средство гармоничного развития и воспитания ребенка, управления собственным поведением, благополучного эмоционального состояния</w:t>
      </w:r>
      <w:r w:rsidR="004070F3" w:rsidRPr="00C028E0">
        <w:rPr>
          <w:rFonts w:ascii="Times New Roman" w:hAnsi="Times New Roman" w:cs="Times New Roman"/>
          <w:sz w:val="24"/>
          <w:szCs w:val="24"/>
        </w:rPr>
        <w:t xml:space="preserve"> </w:t>
      </w:r>
      <w:r w:rsidRPr="00C028E0">
        <w:rPr>
          <w:rFonts w:ascii="Times New Roman" w:hAnsi="Times New Roman" w:cs="Times New Roman"/>
          <w:sz w:val="24"/>
          <w:szCs w:val="24"/>
        </w:rPr>
        <w:t>.</w:t>
      </w:r>
    </w:p>
    <w:p w:rsidR="002832B9" w:rsidRPr="00C028E0" w:rsidRDefault="00123EB3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8E0">
        <w:rPr>
          <w:rFonts w:ascii="Times New Roman" w:hAnsi="Times New Roman" w:cs="Times New Roman"/>
          <w:sz w:val="24"/>
          <w:szCs w:val="24"/>
        </w:rPr>
        <w:t xml:space="preserve">Подвижная игра – эмоциональная деятельность, которая связана с выполнением основных движений. </w:t>
      </w:r>
      <w:r w:rsidR="00EB0225" w:rsidRPr="00C028E0">
        <w:rPr>
          <w:rFonts w:ascii="Times New Roman" w:hAnsi="Times New Roman" w:cs="Times New Roman"/>
          <w:sz w:val="24"/>
          <w:szCs w:val="24"/>
        </w:rPr>
        <w:t xml:space="preserve">Эти игры </w:t>
      </w:r>
      <w:r w:rsidRPr="00C028E0">
        <w:rPr>
          <w:rFonts w:ascii="Times New Roman" w:hAnsi="Times New Roman" w:cs="Times New Roman"/>
          <w:sz w:val="24"/>
          <w:szCs w:val="24"/>
        </w:rPr>
        <w:t xml:space="preserve">являются незаменимым средством развития детей, </w:t>
      </w:r>
      <w:r w:rsidR="00E60B23" w:rsidRPr="00C028E0">
        <w:rPr>
          <w:rFonts w:ascii="Times New Roman" w:hAnsi="Times New Roman" w:cs="Times New Roman"/>
          <w:sz w:val="24"/>
          <w:szCs w:val="24"/>
        </w:rPr>
        <w:t xml:space="preserve">пополнения ребенком знаний, развития смекалки, ловкости, сноровки, морально – волевых качеств т.е. играют большую роль в </w:t>
      </w:r>
      <w:r w:rsidRPr="00C028E0">
        <w:rPr>
          <w:rFonts w:ascii="Times New Roman" w:hAnsi="Times New Roman" w:cs="Times New Roman"/>
          <w:sz w:val="24"/>
          <w:szCs w:val="24"/>
        </w:rPr>
        <w:t xml:space="preserve"> всестороннем физическом воспитании</w:t>
      </w:r>
      <w:r w:rsidR="00EB0225" w:rsidRPr="00C028E0">
        <w:rPr>
          <w:rFonts w:ascii="Times New Roman" w:hAnsi="Times New Roman" w:cs="Times New Roman"/>
          <w:sz w:val="24"/>
          <w:szCs w:val="24"/>
        </w:rPr>
        <w:t>,</w:t>
      </w:r>
      <w:r w:rsidRPr="00C028E0">
        <w:rPr>
          <w:rFonts w:ascii="Times New Roman" w:hAnsi="Times New Roman" w:cs="Times New Roman"/>
          <w:sz w:val="24"/>
          <w:szCs w:val="24"/>
        </w:rPr>
        <w:t xml:space="preserve"> это «лекарство» от гиподинамии. </w:t>
      </w:r>
      <w:r w:rsidR="00EB0225" w:rsidRPr="00C028E0">
        <w:rPr>
          <w:rFonts w:ascii="Times New Roman" w:hAnsi="Times New Roman" w:cs="Times New Roman"/>
          <w:sz w:val="24"/>
          <w:szCs w:val="24"/>
        </w:rPr>
        <w:t>С</w:t>
      </w:r>
      <w:r w:rsidR="00E60B23" w:rsidRPr="00C028E0">
        <w:rPr>
          <w:rFonts w:ascii="Times New Roman" w:hAnsi="Times New Roman" w:cs="Times New Roman"/>
          <w:sz w:val="24"/>
          <w:szCs w:val="24"/>
        </w:rPr>
        <w:t xml:space="preserve">пецифика </w:t>
      </w:r>
      <w:r w:rsidR="00EB0225" w:rsidRPr="00C028E0">
        <w:rPr>
          <w:rFonts w:ascii="Times New Roman" w:hAnsi="Times New Roman" w:cs="Times New Roman"/>
          <w:sz w:val="24"/>
          <w:szCs w:val="24"/>
        </w:rPr>
        <w:t xml:space="preserve">подвижных игр </w:t>
      </w:r>
      <w:r w:rsidR="00E60B23" w:rsidRPr="00C028E0">
        <w:rPr>
          <w:rFonts w:ascii="Times New Roman" w:hAnsi="Times New Roman" w:cs="Times New Roman"/>
          <w:sz w:val="24"/>
          <w:szCs w:val="24"/>
        </w:rPr>
        <w:t xml:space="preserve">заключаются в молниеносной, мгновенной ответной реакции дошкольника на сигнал: беги, лови, стой и другие. </w:t>
      </w:r>
      <w:r w:rsidRPr="00C028E0">
        <w:rPr>
          <w:rFonts w:ascii="Times New Roman" w:hAnsi="Times New Roman" w:cs="Times New Roman"/>
          <w:sz w:val="24"/>
          <w:szCs w:val="24"/>
        </w:rPr>
        <w:t xml:space="preserve">Двигательная активность -  это главный источник и побудительная сила охраны и укрепления здоровья, совершенствования и интеллектуальных способностей ребенка. </w:t>
      </w:r>
      <w:r w:rsidR="002832B9" w:rsidRPr="00C028E0">
        <w:rPr>
          <w:rFonts w:ascii="Times New Roman" w:hAnsi="Times New Roman" w:cs="Times New Roman"/>
          <w:sz w:val="24"/>
          <w:szCs w:val="24"/>
        </w:rPr>
        <w:t>Игры и упражнения можно использовать как единый комплекс на утренних и вечерних прогулках, а также включать их отдельными фрагментами в разные виды деятельности детей в течение всего времени их пребывания в дошкольном учреждении.</w:t>
      </w:r>
    </w:p>
    <w:p w:rsidR="00123EB3" w:rsidRPr="00C028E0" w:rsidRDefault="00123EB3" w:rsidP="00503C23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8E0">
        <w:rPr>
          <w:rFonts w:ascii="Times New Roman" w:hAnsi="Times New Roman" w:cs="Times New Roman"/>
          <w:sz w:val="24"/>
          <w:szCs w:val="24"/>
        </w:rPr>
        <w:t>Существуют игры м</w:t>
      </w:r>
      <w:r w:rsidR="00A03CD0" w:rsidRPr="00C028E0">
        <w:rPr>
          <w:rFonts w:ascii="Times New Roman" w:hAnsi="Times New Roman" w:cs="Times New Roman"/>
          <w:sz w:val="24"/>
          <w:szCs w:val="24"/>
        </w:rPr>
        <w:t xml:space="preserve">алой, средней и большой подвижности </w:t>
      </w:r>
      <w:r w:rsidR="002832B9" w:rsidRPr="00C028E0">
        <w:rPr>
          <w:rFonts w:ascii="Times New Roman" w:hAnsi="Times New Roman" w:cs="Times New Roman"/>
          <w:sz w:val="24"/>
          <w:szCs w:val="24"/>
        </w:rPr>
        <w:t>.</w:t>
      </w:r>
      <w:r w:rsidRPr="00C028E0">
        <w:rPr>
          <w:rFonts w:ascii="Times New Roman" w:hAnsi="Times New Roman" w:cs="Times New Roman"/>
          <w:sz w:val="24"/>
          <w:szCs w:val="24"/>
        </w:rPr>
        <w:t>Как известно, игры развивают физически, умственно, воспитывают нравственно, воздействуют на все психические процессы(мышление, воображение, память, внимание), воспитывают эстетику, трудовые навыки, имеют большое оздоровитель</w:t>
      </w:r>
      <w:r w:rsidR="00A03CD0" w:rsidRPr="00C028E0">
        <w:rPr>
          <w:rFonts w:ascii="Times New Roman" w:hAnsi="Times New Roman" w:cs="Times New Roman"/>
          <w:sz w:val="24"/>
          <w:szCs w:val="24"/>
        </w:rPr>
        <w:t>ное значение. Вы</w:t>
      </w:r>
      <w:r w:rsidR="00EB0225" w:rsidRPr="00C028E0">
        <w:rPr>
          <w:rFonts w:ascii="Times New Roman" w:hAnsi="Times New Roman" w:cs="Times New Roman"/>
          <w:sz w:val="24"/>
          <w:szCs w:val="24"/>
        </w:rPr>
        <w:t xml:space="preserve">бираем </w:t>
      </w:r>
      <w:r w:rsidR="00A03CD0" w:rsidRPr="00C028E0">
        <w:rPr>
          <w:rFonts w:ascii="Times New Roman" w:hAnsi="Times New Roman" w:cs="Times New Roman"/>
          <w:sz w:val="24"/>
          <w:szCs w:val="24"/>
        </w:rPr>
        <w:t xml:space="preserve"> игры </w:t>
      </w:r>
      <w:r w:rsidRPr="00C028E0">
        <w:rPr>
          <w:rFonts w:ascii="Times New Roman" w:hAnsi="Times New Roman" w:cs="Times New Roman"/>
          <w:sz w:val="24"/>
          <w:szCs w:val="24"/>
        </w:rPr>
        <w:t>не только от её содержания и особенностей, но и от возраста, физического и умственного развития</w:t>
      </w:r>
      <w:r w:rsidR="002832B9" w:rsidRPr="00C028E0">
        <w:rPr>
          <w:rFonts w:ascii="Times New Roman" w:hAnsi="Times New Roman" w:cs="Times New Roman"/>
          <w:sz w:val="24"/>
          <w:szCs w:val="24"/>
        </w:rPr>
        <w:t xml:space="preserve"> детей, их двигательных умений, </w:t>
      </w:r>
      <w:r w:rsidRPr="00C028E0">
        <w:rPr>
          <w:rFonts w:ascii="Times New Roman" w:hAnsi="Times New Roman" w:cs="Times New Roman"/>
          <w:sz w:val="24"/>
          <w:szCs w:val="24"/>
        </w:rPr>
        <w:t>состояния здоровья каждого ребенка, его индивидуальных особенностей, режима дня, времени года, места проведения, интересов детей. Чем дети младше,</w:t>
      </w:r>
      <w:r w:rsidR="002832B9" w:rsidRPr="00C028E0">
        <w:rPr>
          <w:rFonts w:ascii="Times New Roman" w:hAnsi="Times New Roman" w:cs="Times New Roman"/>
          <w:sz w:val="24"/>
          <w:szCs w:val="24"/>
        </w:rPr>
        <w:t xml:space="preserve"> тем сюжет и правила</w:t>
      </w:r>
      <w:r w:rsidRPr="00C028E0">
        <w:rPr>
          <w:rFonts w:ascii="Times New Roman" w:hAnsi="Times New Roman" w:cs="Times New Roman"/>
          <w:sz w:val="24"/>
          <w:szCs w:val="24"/>
        </w:rPr>
        <w:t xml:space="preserve"> проще, </w:t>
      </w:r>
      <w:r w:rsidR="002832B9" w:rsidRPr="00C028E0">
        <w:rPr>
          <w:rFonts w:ascii="Times New Roman" w:hAnsi="Times New Roman" w:cs="Times New Roman"/>
          <w:sz w:val="24"/>
          <w:szCs w:val="24"/>
        </w:rPr>
        <w:t>п</w:t>
      </w:r>
      <w:r w:rsidRPr="00C028E0">
        <w:rPr>
          <w:rFonts w:ascii="Times New Roman" w:hAnsi="Times New Roman" w:cs="Times New Roman"/>
          <w:sz w:val="24"/>
          <w:szCs w:val="24"/>
        </w:rPr>
        <w:t>родолжительность игры – короче, степень нагрузки – меньше, участие взрослого – активнее. Активное, заинтересованное участие педагога в игре доставляет малышам большую радость, создает позитивную эмоциональную атмосферу, способствует вовлечению в игру всех де</w:t>
      </w:r>
      <w:r w:rsidR="00B80462" w:rsidRPr="00C028E0">
        <w:rPr>
          <w:rFonts w:ascii="Times New Roman" w:hAnsi="Times New Roman" w:cs="Times New Roman"/>
          <w:sz w:val="24"/>
          <w:szCs w:val="24"/>
        </w:rPr>
        <w:t>тей, активизирует их действия.(</w:t>
      </w:r>
      <w:r w:rsidR="00B80462" w:rsidRPr="000E6A8C">
        <w:rPr>
          <w:rFonts w:ascii="Times New Roman" w:hAnsi="Times New Roman" w:cs="Times New Roman"/>
          <w:b/>
          <w:sz w:val="24"/>
          <w:szCs w:val="24"/>
        </w:rPr>
        <w:t>3</w:t>
      </w:r>
      <w:r w:rsidRPr="00C028E0">
        <w:rPr>
          <w:rFonts w:ascii="Times New Roman" w:hAnsi="Times New Roman" w:cs="Times New Roman"/>
          <w:sz w:val="24"/>
          <w:szCs w:val="24"/>
        </w:rPr>
        <w:t>)</w:t>
      </w:r>
      <w:r w:rsidR="00E60B23" w:rsidRPr="00C028E0">
        <w:rPr>
          <w:rFonts w:ascii="Times New Roman" w:hAnsi="Times New Roman" w:cs="Times New Roman"/>
          <w:sz w:val="24"/>
          <w:szCs w:val="24"/>
        </w:rPr>
        <w:t xml:space="preserve">В играх дети упражняются в самых разнообразных движениях: беге, лазанье, бросании, ловле, </w:t>
      </w:r>
      <w:proofErr w:type="spellStart"/>
      <w:r w:rsidR="00E60B23" w:rsidRPr="00C028E0">
        <w:rPr>
          <w:rFonts w:ascii="Times New Roman" w:hAnsi="Times New Roman" w:cs="Times New Roman"/>
          <w:sz w:val="24"/>
          <w:szCs w:val="24"/>
        </w:rPr>
        <w:t>перелезани</w:t>
      </w:r>
      <w:r w:rsidR="00FB0D08" w:rsidRPr="00C028E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B0D08" w:rsidRPr="00C028E0">
        <w:rPr>
          <w:rFonts w:ascii="Times New Roman" w:hAnsi="Times New Roman" w:cs="Times New Roman"/>
          <w:sz w:val="24"/>
          <w:szCs w:val="24"/>
        </w:rPr>
        <w:t xml:space="preserve"> и т.д. Большое количество движений активизирует дыхание, кровообращение и обменные процессы.</w:t>
      </w:r>
    </w:p>
    <w:p w:rsidR="00C54F21" w:rsidRPr="00C028E0" w:rsidRDefault="002832B9" w:rsidP="00503C23">
      <w:pPr>
        <w:pStyle w:val="a3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C028E0">
        <w:rPr>
          <w:rFonts w:ascii="Times New Roman" w:eastAsia="Symbol" w:hAnsi="Times New Roman" w:cs="Times New Roman"/>
          <w:sz w:val="24"/>
          <w:szCs w:val="24"/>
          <w:lang w:eastAsia="ru-RU"/>
        </w:rPr>
        <w:t>Потребность в движениях у дошкольников велика, однако неокрепший организм крайне чувствителен  не только к недостатку, но и к избытку движений. Вот почему при выборе подвижных игр и игровых упражнений нужно стараться соблюдать оптимальный режим двигательной активности, регулировать допустимую нагрузку, изменяя игровую ситуацию, увеличивать или уменьшать количество повторений.</w:t>
      </w:r>
      <w:r w:rsidR="00235373" w:rsidRPr="00C028E0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="00C54F21" w:rsidRPr="00C028E0">
        <w:rPr>
          <w:rFonts w:ascii="Times New Roman" w:eastAsia="Symbol" w:hAnsi="Times New Roman" w:cs="Times New Roman"/>
          <w:sz w:val="24"/>
          <w:szCs w:val="24"/>
          <w:lang w:eastAsia="ru-RU"/>
        </w:rPr>
        <w:t>Подвижные игры как средство физического воспитания способствуют оздоровлению ребенка благодаря проведению игр на свежем воздухе, а также активизируют творческую деятельность, самостоятельность, проявления раскованности, свободы в решении игровых задач.</w:t>
      </w:r>
    </w:p>
    <w:p w:rsidR="002832B9" w:rsidRPr="00C028E0" w:rsidRDefault="002832B9" w:rsidP="00503C23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8E0">
        <w:rPr>
          <w:rFonts w:ascii="Times New Roman" w:hAnsi="Times New Roman" w:cs="Times New Roman"/>
          <w:sz w:val="24"/>
          <w:szCs w:val="24"/>
        </w:rPr>
        <w:t>Человек – высшее творение природы. Но для  того, чтобы наслаждаться ее</w:t>
      </w:r>
      <w:r w:rsidR="00407D32" w:rsidRPr="00C028E0">
        <w:rPr>
          <w:rFonts w:ascii="Times New Roman" w:hAnsi="Times New Roman" w:cs="Times New Roman"/>
          <w:sz w:val="24"/>
          <w:szCs w:val="24"/>
        </w:rPr>
        <w:t xml:space="preserve"> сокровищами, он должен отвечать </w:t>
      </w:r>
      <w:r w:rsidRPr="00C028E0">
        <w:rPr>
          <w:rFonts w:ascii="Times New Roman" w:hAnsi="Times New Roman" w:cs="Times New Roman"/>
          <w:sz w:val="24"/>
          <w:szCs w:val="24"/>
        </w:rPr>
        <w:t xml:space="preserve"> по крайней мере одному, но очень важному требованию: быть здоровым. Хорошее здоровье, полученное в детстве, служит фундаментом для общего развития человека. </w:t>
      </w:r>
    </w:p>
    <w:p w:rsidR="00107F0A" w:rsidRPr="003F4878" w:rsidRDefault="002752D6" w:rsidP="00107F0A">
      <w:pPr>
        <w:rPr>
          <w:rFonts w:ascii="Times New Roman" w:hAnsi="Times New Roman" w:cs="Times New Roman"/>
          <w:sz w:val="24"/>
          <w:szCs w:val="24"/>
        </w:rPr>
      </w:pPr>
      <w:r w:rsidRPr="00C02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Призыв В.В.Путина «Здоровый ребенок – здоровая нация - здоровое, богатое государство» подтверждает необходимость воспитания здорового и гармонично развитого поколения. Ведь для здорового будущего завтра – это постоянная забота о благополучии детей сегодня.</w:t>
      </w:r>
      <w:r w:rsidR="00827A4A" w:rsidRPr="00C028E0">
        <w:rPr>
          <w:rFonts w:ascii="Times New Roman" w:hAnsi="Times New Roman" w:cs="Times New Roman"/>
          <w:sz w:val="24"/>
          <w:szCs w:val="24"/>
        </w:rPr>
        <w:t xml:space="preserve"> В нашем детском саду для этого созданы все условия безопасная, развивающая среда  для самостоятельной двигательной деятельности детей, соответствующий их возрасту и потребностям, который будет способствовать укреплению здоровья, расширению двигательного опыта, навыков самоорганизации и общения со сверстниками.</w:t>
      </w:r>
      <w:r w:rsidR="00107F0A" w:rsidRPr="00107F0A">
        <w:rPr>
          <w:rFonts w:ascii="Times New Roman" w:hAnsi="Times New Roman" w:cs="Times New Roman"/>
          <w:sz w:val="24"/>
          <w:szCs w:val="24"/>
        </w:rPr>
        <w:t xml:space="preserve"> </w:t>
      </w:r>
      <w:r w:rsidR="00107F0A">
        <w:rPr>
          <w:rFonts w:ascii="Times New Roman" w:hAnsi="Times New Roman" w:cs="Times New Roman"/>
          <w:sz w:val="24"/>
          <w:szCs w:val="24"/>
        </w:rPr>
        <w:t>По мнению В.А. Сухомлинского: «Забота о здоровье – важнейший труд воспитателя,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503C23" w:rsidRPr="00C028E0" w:rsidRDefault="002752D6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C23">
        <w:rPr>
          <w:rFonts w:ascii="Times New Roman" w:hAnsi="Times New Roman" w:cs="Times New Roman"/>
          <w:sz w:val="24"/>
          <w:szCs w:val="24"/>
        </w:rPr>
        <w:t>Таким образом, проблема раннего формирования культуры здоровья актуальна, своевременна и достаточно сложна</w:t>
      </w:r>
      <w:r w:rsidR="00052F0F">
        <w:rPr>
          <w:rFonts w:ascii="Times New Roman" w:hAnsi="Times New Roman" w:cs="Times New Roman"/>
          <w:sz w:val="24"/>
          <w:szCs w:val="24"/>
        </w:rPr>
        <w:t xml:space="preserve">. </w:t>
      </w:r>
      <w:r w:rsidR="0050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503C23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одвижные игры являются эффективным и результативным способом сохранения и укрепления здоровья дошкольников.</w:t>
      </w:r>
      <w:r w:rsidR="00052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игры являются одним из условий развития культуры ребенка. В них осмысливает и познает окружающий мир, в них развиваются его интеллект, фантазия, воображение, формируются социальные качества.</w:t>
      </w:r>
      <w:r w:rsidR="003F48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Подвижные игры всегда являются творческой деятельностью, в которой проявляется естественная ловкость ребенка в движении, необходимость найти решение двигательной задачи. Играя, ребенок не только познает окружающий мир, но и преображает его.</w:t>
      </w:r>
    </w:p>
    <w:p w:rsidR="0024550D" w:rsidRDefault="002752D6" w:rsidP="002455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3C23">
        <w:rPr>
          <w:rFonts w:ascii="Times New Roman" w:hAnsi="Times New Roman" w:cs="Times New Roman"/>
          <w:sz w:val="24"/>
          <w:szCs w:val="24"/>
        </w:rPr>
        <w:t xml:space="preserve">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</w:t>
      </w:r>
      <w:r w:rsidR="003F2CBB" w:rsidRPr="00503C23">
        <w:rPr>
          <w:rFonts w:ascii="Times New Roman" w:hAnsi="Times New Roman" w:cs="Times New Roman"/>
          <w:sz w:val="24"/>
          <w:szCs w:val="24"/>
        </w:rPr>
        <w:t>.</w:t>
      </w:r>
      <w:r w:rsidR="001F1F37" w:rsidRPr="00503C23">
        <w:rPr>
          <w:rFonts w:ascii="Times New Roman" w:hAnsi="Times New Roman" w:cs="Times New Roman"/>
          <w:sz w:val="24"/>
          <w:szCs w:val="24"/>
        </w:rPr>
        <w:t xml:space="preserve"> Важно сохранить здоровье ребенка в столь ответственный жизненный период, для чего нужна каждодневная работа в семье и в дошкольном учреждении.</w:t>
      </w:r>
      <w:r w:rsidR="001F1F37" w:rsidRPr="00503C2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550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Детский сад и семья – две основные социальные структуры, которые в основном и определяют состояние здоровья ребенка. </w:t>
      </w:r>
      <w:r w:rsidR="00503C23" w:rsidRPr="00503C23">
        <w:rPr>
          <w:rFonts w:ascii="Times New Roman" w:hAnsi="Times New Roman" w:cs="Times New Roman"/>
          <w:sz w:val="24"/>
          <w:szCs w:val="24"/>
          <w:lang w:eastAsia="ru-RU"/>
        </w:rPr>
        <w:t>Взаимодействие коллектива детского сада с родителями воспитанников происходит под девизом: «К здоровой семье через детский сад», что способствует сохранению и укреплению здоровья детей, формированию здорового образа жизни в условиях семьи</w:t>
      </w:r>
      <w:r w:rsidR="00503C23" w:rsidRPr="00503C23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8452F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Закон РФ «Об образовании»</w:t>
      </w:r>
      <w:r w:rsidR="00503C23" w:rsidRPr="00503C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52F0">
        <w:rPr>
          <w:rFonts w:ascii="Times New Roman" w:hAnsi="Times New Roman" w:cs="Times New Roman"/>
          <w:sz w:val="24"/>
          <w:szCs w:val="24"/>
          <w:lang w:eastAsia="ru-RU"/>
        </w:rPr>
        <w:t>(ст.18.п.1)гласит: «Родители являются первыми педагогами. Они обязаны заложить основы физического, нравственного и интеллектуального развития личности в младенческом возрасте». Поэтому работу ведем в тесном сотрудничестве  и и</w:t>
      </w:r>
      <w:r w:rsidR="0024550D" w:rsidRPr="00503C23">
        <w:rPr>
          <w:rFonts w:ascii="Times New Roman" w:hAnsi="Times New Roman" w:cs="Times New Roman"/>
          <w:sz w:val="24"/>
          <w:szCs w:val="24"/>
          <w:lang w:eastAsia="ru-RU"/>
        </w:rPr>
        <w:t xml:space="preserve">спользуем  разнообразные формы работы с </w:t>
      </w:r>
      <w:r w:rsidR="0024550D">
        <w:rPr>
          <w:rFonts w:ascii="Times New Roman" w:hAnsi="Times New Roman" w:cs="Times New Roman"/>
          <w:sz w:val="24"/>
          <w:szCs w:val="24"/>
          <w:lang w:eastAsia="ru-RU"/>
        </w:rPr>
        <w:t>родителями:</w:t>
      </w:r>
    </w:p>
    <w:p w:rsidR="00503C23" w:rsidRDefault="00503C23" w:rsidP="00503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3C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50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03C23">
        <w:rPr>
          <w:rFonts w:ascii="Times New Roman" w:hAnsi="Times New Roman" w:cs="Times New Roman"/>
          <w:sz w:val="24"/>
          <w:szCs w:val="24"/>
          <w:lang w:eastAsia="ru-RU"/>
        </w:rPr>
        <w:t xml:space="preserve">Дни здоровья 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C23" w:rsidRDefault="00503C23" w:rsidP="00503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3C23">
        <w:rPr>
          <w:rFonts w:ascii="Times New Roman" w:hAnsi="Times New Roman" w:cs="Times New Roman"/>
          <w:sz w:val="24"/>
          <w:szCs w:val="24"/>
          <w:lang w:eastAsia="ru-RU"/>
        </w:rPr>
        <w:t>- совместные досуги и праздники, веселые старты, соревнования «Па</w:t>
      </w:r>
      <w:r>
        <w:rPr>
          <w:rFonts w:ascii="Times New Roman" w:hAnsi="Times New Roman" w:cs="Times New Roman"/>
          <w:sz w:val="24"/>
          <w:szCs w:val="24"/>
          <w:lang w:eastAsia="ru-RU"/>
        </w:rPr>
        <w:t>па, мама, я – спортивная семья»;</w:t>
      </w:r>
    </w:p>
    <w:p w:rsidR="008452F0" w:rsidRPr="00503C23" w:rsidRDefault="008452F0" w:rsidP="00503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проведение «круглых столов»;</w:t>
      </w:r>
    </w:p>
    <w:p w:rsidR="00503C23" w:rsidRPr="00503C23" w:rsidRDefault="00503C23" w:rsidP="00503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3C23">
        <w:rPr>
          <w:rFonts w:ascii="Times New Roman" w:hAnsi="Times New Roman" w:cs="Times New Roman"/>
          <w:sz w:val="24"/>
          <w:szCs w:val="24"/>
          <w:lang w:eastAsia="ru-RU"/>
        </w:rPr>
        <w:t>- выставка стенгазет в группах ДО</w:t>
      </w:r>
      <w:r>
        <w:rPr>
          <w:rFonts w:ascii="Times New Roman" w:hAnsi="Times New Roman" w:cs="Times New Roman"/>
          <w:sz w:val="24"/>
          <w:szCs w:val="24"/>
          <w:lang w:eastAsia="ru-RU"/>
        </w:rPr>
        <w:t>У;</w:t>
      </w:r>
    </w:p>
    <w:p w:rsidR="00503C23" w:rsidRDefault="00503C23" w:rsidP="00503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3C23">
        <w:rPr>
          <w:rFonts w:ascii="Times New Roman" w:hAnsi="Times New Roman" w:cs="Times New Roman"/>
          <w:sz w:val="24"/>
          <w:szCs w:val="24"/>
          <w:lang w:eastAsia="ru-RU"/>
        </w:rPr>
        <w:t>- выставки рисунков «Спорт и мы»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F1F37" w:rsidRDefault="0024550D" w:rsidP="00503C2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Ведь только совместная деятельность педагогов и родителей может дать хорошие результаты.</w:t>
      </w:r>
      <w:r w:rsidR="008452F0" w:rsidRPr="008452F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7F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Хорошее здоровье, полученное в детстве, служит фундаментом для общего развития человека. </w:t>
      </w:r>
      <w:r w:rsidR="001F1F37" w:rsidRPr="00C02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сказал С.Я.Эйнгорн: «Цель наша должна состоять в том, чтобы сделать из детей не атлетов, акробатов или людей спорта, а лишь здоровых, уравновешенных физически и нравственно людей».(4)</w:t>
      </w:r>
    </w:p>
    <w:p w:rsidR="008452F0" w:rsidRPr="00C028E0" w:rsidRDefault="008452F0" w:rsidP="00503C2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3F4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E6F" w:rsidRDefault="00695E6F" w:rsidP="003F4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F0A" w:rsidRPr="00107F0A" w:rsidRDefault="00107F0A" w:rsidP="003F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107F0A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3F4878" w:rsidRPr="00107F0A" w:rsidRDefault="003F4878" w:rsidP="003F4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sz w:val="24"/>
          <w:szCs w:val="24"/>
        </w:rPr>
        <w:t>1.МаханеваМ.Д. «Воспитание здорового ребенка» АКТИ, 2000</w:t>
      </w:r>
    </w:p>
    <w:p w:rsidR="003F4878" w:rsidRPr="00107F0A" w:rsidRDefault="003F4878" w:rsidP="003F4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sz w:val="24"/>
          <w:szCs w:val="24"/>
        </w:rPr>
        <w:t>2.журнал «Управление ДОУ» №3-2005 стр119</w:t>
      </w:r>
    </w:p>
    <w:p w:rsidR="003F4878" w:rsidRPr="00107F0A" w:rsidRDefault="003F4878" w:rsidP="003F4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sz w:val="24"/>
          <w:szCs w:val="24"/>
        </w:rPr>
        <w:t>3.журнал «Дошкольная педагогика»№9-2011 стр.21-текст</w:t>
      </w:r>
    </w:p>
    <w:p w:rsidR="00B80462" w:rsidRPr="00107F0A" w:rsidRDefault="00B80462" w:rsidP="003F4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F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4.Журнал «Инструктор по физкультуре»№6. 2012г Стр16</w:t>
      </w:r>
    </w:p>
    <w:p w:rsidR="00C33C87" w:rsidRPr="00107F0A" w:rsidRDefault="003F4878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sz w:val="24"/>
          <w:szCs w:val="24"/>
        </w:rPr>
        <w:t>5.Э.Я.Степаненкова «Сборник П/и»М.:МОЗАИКА – СИНТЕЗ, 2014.</w:t>
      </w:r>
    </w:p>
    <w:p w:rsidR="00C33C87" w:rsidRPr="00107F0A" w:rsidRDefault="00107F0A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F0A">
        <w:rPr>
          <w:rFonts w:ascii="Times New Roman" w:hAnsi="Times New Roman" w:cs="Times New Roman"/>
          <w:sz w:val="24"/>
          <w:szCs w:val="24"/>
        </w:rPr>
        <w:t>6.Тимофеева Е.А. «Подвижные игры для дошкольников»М: Просвещение, 1979</w:t>
      </w:r>
    </w:p>
    <w:p w:rsidR="003F2CBB" w:rsidRPr="00107F0A" w:rsidRDefault="003F2CBB" w:rsidP="00503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CBB" w:rsidRDefault="003F2CBB" w:rsidP="006B410F">
      <w:pPr>
        <w:rPr>
          <w:sz w:val="28"/>
          <w:szCs w:val="28"/>
        </w:rPr>
      </w:pPr>
    </w:p>
    <w:p w:rsidR="003F2CBB" w:rsidRDefault="003F2CBB" w:rsidP="006B410F">
      <w:pPr>
        <w:rPr>
          <w:sz w:val="28"/>
          <w:szCs w:val="28"/>
        </w:rPr>
      </w:pPr>
    </w:p>
    <w:p w:rsidR="00C028E0" w:rsidRDefault="00C028E0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028E0" w:rsidRDefault="00C028E0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028E0" w:rsidRDefault="00C028E0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4878" w:rsidRDefault="003F4878" w:rsidP="00407D32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766B" w:rsidRDefault="00D8766B" w:rsidP="00D8766B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D8766B" w:rsidSect="00DA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072"/>
    <w:multiLevelType w:val="multilevel"/>
    <w:tmpl w:val="96026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7B1E"/>
    <w:multiLevelType w:val="multilevel"/>
    <w:tmpl w:val="9F9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F3E0B"/>
    <w:multiLevelType w:val="multilevel"/>
    <w:tmpl w:val="DC6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410F"/>
    <w:rsid w:val="000269A5"/>
    <w:rsid w:val="00052F0F"/>
    <w:rsid w:val="000C006F"/>
    <w:rsid w:val="000E6A8C"/>
    <w:rsid w:val="00107F0A"/>
    <w:rsid w:val="00123EB3"/>
    <w:rsid w:val="00166234"/>
    <w:rsid w:val="001F1F37"/>
    <w:rsid w:val="002000BF"/>
    <w:rsid w:val="00213B02"/>
    <w:rsid w:val="00235373"/>
    <w:rsid w:val="0024550D"/>
    <w:rsid w:val="00255F90"/>
    <w:rsid w:val="002752D6"/>
    <w:rsid w:val="00276484"/>
    <w:rsid w:val="002832B9"/>
    <w:rsid w:val="0034063F"/>
    <w:rsid w:val="0035006A"/>
    <w:rsid w:val="0038088A"/>
    <w:rsid w:val="003B7328"/>
    <w:rsid w:val="003F2CBB"/>
    <w:rsid w:val="003F4878"/>
    <w:rsid w:val="004070F3"/>
    <w:rsid w:val="00407D32"/>
    <w:rsid w:val="00503C23"/>
    <w:rsid w:val="005A4A1D"/>
    <w:rsid w:val="00695E6F"/>
    <w:rsid w:val="006B410F"/>
    <w:rsid w:val="006C5044"/>
    <w:rsid w:val="006E65EF"/>
    <w:rsid w:val="00827A4A"/>
    <w:rsid w:val="008452F0"/>
    <w:rsid w:val="008E1883"/>
    <w:rsid w:val="009F7395"/>
    <w:rsid w:val="00A03CD0"/>
    <w:rsid w:val="00B80462"/>
    <w:rsid w:val="00C028E0"/>
    <w:rsid w:val="00C33C87"/>
    <w:rsid w:val="00C54F21"/>
    <w:rsid w:val="00C94959"/>
    <w:rsid w:val="00D8766B"/>
    <w:rsid w:val="00DA36D9"/>
    <w:rsid w:val="00DA6EA5"/>
    <w:rsid w:val="00DF73CE"/>
    <w:rsid w:val="00E60B23"/>
    <w:rsid w:val="00EB0225"/>
    <w:rsid w:val="00EF57B7"/>
    <w:rsid w:val="00FB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10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9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2F0F"/>
  </w:style>
  <w:style w:type="character" w:customStyle="1" w:styleId="apple-converted-space">
    <w:name w:val="apple-converted-space"/>
    <w:basedOn w:val="a0"/>
    <w:rsid w:val="00EF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Разина Тупикина</cp:lastModifiedBy>
  <cp:revision>12</cp:revision>
  <dcterms:created xsi:type="dcterms:W3CDTF">2014-02-16T15:52:00Z</dcterms:created>
  <dcterms:modified xsi:type="dcterms:W3CDTF">2016-11-21T17:07:00Z</dcterms:modified>
</cp:coreProperties>
</file>