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A3" w:rsidRPr="005E62A3" w:rsidRDefault="005E62A3" w:rsidP="005E62A3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E62A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развитию детей №45»</w:t>
      </w: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A75917" w:rsidRDefault="00A75917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A75917" w:rsidRDefault="00A75917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A75917" w:rsidRDefault="00A75917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A75917" w:rsidRDefault="00A75917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5E62A3" w:rsidRDefault="004D3DBF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  <w:r>
        <w:rPr>
          <w:rStyle w:val="a5"/>
          <w:sz w:val="44"/>
          <w:szCs w:val="44"/>
        </w:rPr>
        <w:t xml:space="preserve">КОНСПЕКТ </w:t>
      </w:r>
      <w:r w:rsidR="005E62A3">
        <w:rPr>
          <w:rStyle w:val="a5"/>
          <w:sz w:val="44"/>
          <w:szCs w:val="44"/>
        </w:rPr>
        <w:t>ОД В ПОДГОТОВИТЕЛЬНОЙ ГРУППЕ</w:t>
      </w: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  <w:r>
        <w:rPr>
          <w:rStyle w:val="a5"/>
          <w:sz w:val="44"/>
          <w:szCs w:val="44"/>
        </w:rPr>
        <w:t>«ПОЧЕМУ НЕ ТОНУТ АЙСБЕРГИ»</w:t>
      </w: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Pr="00A75917" w:rsidRDefault="00A75917" w:rsidP="00A75917">
      <w:pPr>
        <w:pStyle w:val="1"/>
        <w:shd w:val="clear" w:color="auto" w:fill="auto"/>
        <w:spacing w:line="240" w:lineRule="auto"/>
        <w:ind w:left="20" w:right="280" w:firstLine="200"/>
        <w:jc w:val="right"/>
        <w:rPr>
          <w:rStyle w:val="a5"/>
          <w:b w:val="0"/>
          <w:sz w:val="32"/>
          <w:szCs w:val="32"/>
        </w:rPr>
      </w:pPr>
      <w:r w:rsidRPr="00A75917">
        <w:rPr>
          <w:rStyle w:val="a5"/>
          <w:b w:val="0"/>
          <w:sz w:val="32"/>
          <w:szCs w:val="32"/>
        </w:rPr>
        <w:t>Подготовила</w:t>
      </w:r>
      <w:proofErr w:type="gramStart"/>
      <w:r w:rsidRPr="00A75917">
        <w:rPr>
          <w:rStyle w:val="a5"/>
          <w:b w:val="0"/>
          <w:sz w:val="32"/>
          <w:szCs w:val="32"/>
        </w:rPr>
        <w:t xml:space="preserve"> :</w:t>
      </w:r>
      <w:proofErr w:type="gramEnd"/>
      <w:r w:rsidRPr="00A75917">
        <w:rPr>
          <w:rStyle w:val="a5"/>
          <w:b w:val="0"/>
          <w:sz w:val="32"/>
          <w:szCs w:val="32"/>
        </w:rPr>
        <w:t xml:space="preserve"> воспитатель </w:t>
      </w:r>
      <w:proofErr w:type="spellStart"/>
      <w:r w:rsidRPr="00A75917">
        <w:rPr>
          <w:rStyle w:val="a5"/>
          <w:b w:val="0"/>
          <w:sz w:val="32"/>
          <w:szCs w:val="32"/>
        </w:rPr>
        <w:t>Быховцева</w:t>
      </w:r>
      <w:proofErr w:type="spellEnd"/>
      <w:r w:rsidRPr="00A75917">
        <w:rPr>
          <w:rStyle w:val="a5"/>
          <w:b w:val="0"/>
          <w:sz w:val="32"/>
          <w:szCs w:val="32"/>
        </w:rPr>
        <w:t xml:space="preserve"> А.А.</w:t>
      </w: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  <w:bookmarkStart w:id="0" w:name="_GoBack"/>
      <w:bookmarkEnd w:id="0"/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  <w:sz w:val="44"/>
          <w:szCs w:val="44"/>
        </w:rPr>
      </w:pPr>
    </w:p>
    <w:p w:rsidR="005E62A3" w:rsidRP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</w:rPr>
      </w:pPr>
      <w:r>
        <w:rPr>
          <w:rStyle w:val="a5"/>
        </w:rPr>
        <w:t>Оренбург, 2015 г.</w:t>
      </w: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rPr>
          <w:rStyle w:val="a5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right="280"/>
        <w:rPr>
          <w:rStyle w:val="a5"/>
        </w:rPr>
      </w:pP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jc w:val="center"/>
        <w:rPr>
          <w:rStyle w:val="a5"/>
        </w:rPr>
      </w:pPr>
      <w:r>
        <w:rPr>
          <w:rStyle w:val="a5"/>
        </w:rPr>
        <w:t>Тема «Почему не тонут айсберги»</w:t>
      </w:r>
    </w:p>
    <w:p w:rsidR="006F6F84" w:rsidRDefault="00DF298C" w:rsidP="005E62A3">
      <w:pPr>
        <w:pStyle w:val="1"/>
        <w:shd w:val="clear" w:color="auto" w:fill="auto"/>
        <w:spacing w:line="240" w:lineRule="auto"/>
        <w:ind w:left="20" w:right="280" w:firstLine="200"/>
      </w:pPr>
      <w:r>
        <w:rPr>
          <w:rStyle w:val="a5"/>
        </w:rPr>
        <w:t xml:space="preserve">Виды детской деятельности: </w:t>
      </w:r>
      <w:r>
        <w:t>игровая, коммуникативная, художественная литература, познавательно-исследовательская, трудовая.</w:t>
      </w:r>
    </w:p>
    <w:p w:rsidR="005E62A3" w:rsidRDefault="00DF298C" w:rsidP="005E62A3">
      <w:pPr>
        <w:pStyle w:val="1"/>
        <w:shd w:val="clear" w:color="auto" w:fill="auto"/>
        <w:spacing w:line="240" w:lineRule="auto"/>
        <w:ind w:left="20" w:right="280" w:firstLine="200"/>
      </w:pPr>
      <w:r>
        <w:rPr>
          <w:rStyle w:val="a5"/>
        </w:rPr>
        <w:t xml:space="preserve">Цель: </w:t>
      </w:r>
      <w:r>
        <w:t>способствовать уточнению и рас</w:t>
      </w:r>
      <w:r w:rsidR="005E62A3">
        <w:t>ширению знаний о свойствах льда.</w:t>
      </w:r>
    </w:p>
    <w:p w:rsidR="005E62A3" w:rsidRP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rPr>
          <w:b/>
        </w:rPr>
      </w:pPr>
      <w:r w:rsidRPr="005E62A3">
        <w:rPr>
          <w:b/>
        </w:rPr>
        <w:t>Задачи</w:t>
      </w:r>
    </w:p>
    <w:p w:rsidR="005E62A3" w:rsidRDefault="005E62A3" w:rsidP="005E62A3">
      <w:pPr>
        <w:pStyle w:val="1"/>
        <w:shd w:val="clear" w:color="auto" w:fill="auto"/>
        <w:spacing w:line="240" w:lineRule="auto"/>
        <w:ind w:left="20" w:right="280" w:firstLine="200"/>
        <w:rPr>
          <w:i/>
        </w:rPr>
      </w:pPr>
      <w:r w:rsidRPr="005E62A3">
        <w:rPr>
          <w:i/>
        </w:rPr>
        <w:t>Образовательные</w:t>
      </w:r>
    </w:p>
    <w:p w:rsidR="005E62A3" w:rsidRDefault="005E62A3" w:rsidP="005E62A3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80"/>
      </w:pPr>
      <w:r>
        <w:t>расширять представление детей о свойствах льда;</w:t>
      </w:r>
    </w:p>
    <w:p w:rsidR="005E62A3" w:rsidRDefault="005E62A3" w:rsidP="005E62A3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80"/>
      </w:pPr>
      <w:r>
        <w:t>учить устанавливать причинно-следственные связи;</w:t>
      </w:r>
    </w:p>
    <w:p w:rsidR="005E62A3" w:rsidRDefault="005E62A3" w:rsidP="005E62A3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80"/>
      </w:pPr>
      <w:r>
        <w:t>расширять словарный запас (айсберг, таяние, Международный ледниковый патруль, ледник).</w:t>
      </w:r>
    </w:p>
    <w:p w:rsidR="005E62A3" w:rsidRPr="0098010C" w:rsidRDefault="005E62A3" w:rsidP="005E62A3">
      <w:pPr>
        <w:pStyle w:val="1"/>
        <w:shd w:val="clear" w:color="auto" w:fill="auto"/>
        <w:spacing w:line="240" w:lineRule="auto"/>
        <w:ind w:left="284" w:right="280"/>
        <w:rPr>
          <w:i/>
        </w:rPr>
      </w:pPr>
      <w:r w:rsidRPr="0098010C">
        <w:rPr>
          <w:i/>
        </w:rPr>
        <w:t>Воспитательные</w:t>
      </w:r>
    </w:p>
    <w:p w:rsidR="005E62A3" w:rsidRDefault="0098010C" w:rsidP="005E62A3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92"/>
      </w:pPr>
      <w:r>
        <w:t>воспитывать интерес к познавательной деятельности;</w:t>
      </w:r>
    </w:p>
    <w:p w:rsidR="0098010C" w:rsidRDefault="0098010C" w:rsidP="005E62A3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92"/>
      </w:pPr>
      <w:r>
        <w:t>воспитывать самостоятельность, аккуратность.</w:t>
      </w:r>
    </w:p>
    <w:p w:rsidR="0098010C" w:rsidRPr="0098010C" w:rsidRDefault="0098010C" w:rsidP="0098010C">
      <w:pPr>
        <w:pStyle w:val="1"/>
        <w:shd w:val="clear" w:color="auto" w:fill="auto"/>
        <w:spacing w:line="240" w:lineRule="auto"/>
        <w:ind w:left="644" w:right="92"/>
        <w:rPr>
          <w:i/>
        </w:rPr>
      </w:pPr>
      <w:r w:rsidRPr="0098010C">
        <w:rPr>
          <w:i/>
        </w:rPr>
        <w:t>Развивающие</w:t>
      </w:r>
    </w:p>
    <w:p w:rsidR="006F6F84" w:rsidRDefault="00DF298C" w:rsidP="0098010C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92"/>
      </w:pPr>
      <w:r>
        <w:t>поощрять и развивать умение выдвигать гипотезы</w:t>
      </w:r>
      <w:r w:rsidR="0098010C">
        <w:t xml:space="preserve"> и договариваться друг с другом;</w:t>
      </w:r>
    </w:p>
    <w:p w:rsidR="0098010C" w:rsidRDefault="0098010C" w:rsidP="0098010C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92"/>
      </w:pPr>
      <w:r>
        <w:t>развивать связную речь</w:t>
      </w:r>
    </w:p>
    <w:p w:rsidR="006F6F84" w:rsidRDefault="00DF298C" w:rsidP="005E62A3">
      <w:pPr>
        <w:pStyle w:val="1"/>
        <w:shd w:val="clear" w:color="auto" w:fill="auto"/>
        <w:spacing w:line="240" w:lineRule="auto"/>
        <w:ind w:left="20" w:right="280" w:firstLine="200"/>
      </w:pPr>
      <w:r>
        <w:rPr>
          <w:rStyle w:val="a5"/>
        </w:rPr>
        <w:t xml:space="preserve">Предварительная работа: </w:t>
      </w:r>
      <w:r>
        <w:t>чтение сказки Г.Х.Андерсена «Снежная королева»; развивающая экологическая игра «Угадай, где я живу!»; игры со льдом на прогулке; свободное экспериментирование с водой и закрепление правил работы с ней.</w:t>
      </w:r>
    </w:p>
    <w:p w:rsidR="006F6F84" w:rsidRDefault="00DF298C" w:rsidP="005E62A3">
      <w:pPr>
        <w:pStyle w:val="1"/>
        <w:shd w:val="clear" w:color="auto" w:fill="auto"/>
        <w:spacing w:line="240" w:lineRule="auto"/>
        <w:ind w:left="20" w:right="280" w:firstLine="200"/>
      </w:pPr>
      <w:r>
        <w:rPr>
          <w:rStyle w:val="a5"/>
        </w:rPr>
        <w:t xml:space="preserve">Планируемые результаты: </w:t>
      </w:r>
      <w:r>
        <w:t>может поддерживать беседу о качестве льда; высказывает свою точку зрения; выражает положительные эмоции при участии в игре «Арктическое морское путешествие»; согласовывает способы совместного поиска и решения познавательных задач; проявляет трудолюбие в работе.</w:t>
      </w:r>
    </w:p>
    <w:p w:rsidR="006F6F84" w:rsidRDefault="00DF298C" w:rsidP="005E62A3">
      <w:pPr>
        <w:pStyle w:val="1"/>
        <w:shd w:val="clear" w:color="auto" w:fill="auto"/>
        <w:spacing w:line="240" w:lineRule="auto"/>
        <w:ind w:left="20" w:right="280" w:firstLine="200"/>
      </w:pPr>
      <w:r>
        <w:rPr>
          <w:rStyle w:val="a5"/>
        </w:rPr>
        <w:t xml:space="preserve">Материал. </w:t>
      </w:r>
      <w:proofErr w:type="gramStart"/>
      <w:r>
        <w:rPr>
          <w:rStyle w:val="a6"/>
        </w:rPr>
        <w:t>Раздаточный</w:t>
      </w:r>
      <w:proofErr w:type="gramEnd"/>
      <w:r>
        <w:rPr>
          <w:rStyle w:val="a6"/>
        </w:rPr>
        <w:t>:</w:t>
      </w:r>
      <w:r>
        <w:t xml:space="preserve"> клеёнчатые фартуки, кораблики, разные по размеру ёмкости, фуражка для ледникового патруля, красная повязка, рация, деревянные палочки. </w:t>
      </w:r>
      <w:r>
        <w:rPr>
          <w:rStyle w:val="a6"/>
        </w:rPr>
        <w:t>Демонстрационный:</w:t>
      </w:r>
      <w:r>
        <w:t xml:space="preserve"> таз с водой, игрушки (пластмассовая золотая рыбка), глобус, картинка с изображением айсберга, куски льда различного размера, ванна с водой.</w:t>
      </w:r>
    </w:p>
    <w:p w:rsidR="0098010C" w:rsidRPr="0098010C" w:rsidRDefault="0098010C" w:rsidP="0098010C">
      <w:pPr>
        <w:tabs>
          <w:tab w:val="left" w:pos="36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80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Культурные практики и виды деятельности:</w:t>
      </w:r>
      <w:r w:rsidRPr="0098010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познавательно-исследовательская, коммуникативная, игровая – игровая практика, практика расширения возможностей ребенка, практика целостности, практика культурной идентификации познания мира.</w:t>
      </w:r>
    </w:p>
    <w:p w:rsidR="0098010C" w:rsidRPr="0098010C" w:rsidRDefault="0098010C" w:rsidP="0098010C">
      <w:pPr>
        <w:tabs>
          <w:tab w:val="left" w:pos="36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9801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Технологии:</w:t>
      </w:r>
      <w:r w:rsidRPr="0098010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здоровьесберегающие</w:t>
      </w:r>
      <w:proofErr w:type="spellEnd"/>
      <w:r w:rsidRPr="0098010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игровые, информационные</w:t>
      </w:r>
    </w:p>
    <w:p w:rsidR="0098010C" w:rsidRDefault="0098010C" w:rsidP="005E62A3">
      <w:pPr>
        <w:pStyle w:val="1"/>
        <w:shd w:val="clear" w:color="auto" w:fill="auto"/>
        <w:spacing w:line="240" w:lineRule="auto"/>
        <w:ind w:left="20" w:right="280" w:firstLine="200"/>
      </w:pPr>
    </w:p>
    <w:p w:rsidR="006F6F84" w:rsidRDefault="00DF298C" w:rsidP="005E62A3">
      <w:pPr>
        <w:pStyle w:val="20"/>
        <w:shd w:val="clear" w:color="auto" w:fill="auto"/>
        <w:spacing w:line="240" w:lineRule="auto"/>
        <w:ind w:left="900"/>
      </w:pPr>
      <w:r>
        <w:t>Содержание организованной деятельности.</w:t>
      </w:r>
    </w:p>
    <w:p w:rsidR="006F6F84" w:rsidRDefault="00DF298C" w:rsidP="005E62A3">
      <w:pPr>
        <w:pStyle w:val="20"/>
        <w:shd w:val="clear" w:color="auto" w:fill="auto"/>
        <w:spacing w:line="240" w:lineRule="auto"/>
        <w:ind w:left="40"/>
      </w:pPr>
      <w:r>
        <w:t>Организационный момент.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40" w:right="340"/>
      </w:pPr>
      <w:r>
        <w:t xml:space="preserve">К нам приплыла золотая рыбка. Давайте посмотрим, что она нам принесла? </w:t>
      </w:r>
      <w:r>
        <w:rPr>
          <w:rStyle w:val="a6"/>
        </w:rPr>
        <w:t>(К игрушке прикреплён конверт</w:t>
      </w:r>
      <w:proofErr w:type="gramStart"/>
      <w:r>
        <w:rPr>
          <w:rStyle w:val="a6"/>
        </w:rPr>
        <w:t>.В</w:t>
      </w:r>
      <w:proofErr w:type="gramEnd"/>
      <w:r>
        <w:rPr>
          <w:rStyle w:val="a6"/>
        </w:rPr>
        <w:t>оспитатель вскрывает его.)</w:t>
      </w:r>
      <w:r>
        <w:t xml:space="preserve"> В конверте загадка: «Рыбам зимой тепло, крыша - толстое стекло</w:t>
      </w:r>
      <w:proofErr w:type="gramStart"/>
      <w:r>
        <w:t xml:space="preserve">.» </w:t>
      </w:r>
      <w:proofErr w:type="gramEnd"/>
      <w:r>
        <w:t xml:space="preserve">Что это? </w:t>
      </w:r>
      <w:r>
        <w:rPr>
          <w:rStyle w:val="a6"/>
        </w:rPr>
        <w:t xml:space="preserve">(Лёд.) </w:t>
      </w:r>
      <w:r>
        <w:t xml:space="preserve">Правильно, «крыша - толстое стекло» - это лёд на реке. Сегодня мы с </w:t>
      </w:r>
      <w:r>
        <w:lastRenderedPageBreak/>
        <w:t>вами поговорим о свойствах льда.</w:t>
      </w:r>
    </w:p>
    <w:p w:rsidR="006F6F84" w:rsidRDefault="00DF298C" w:rsidP="005E62A3">
      <w:pPr>
        <w:pStyle w:val="20"/>
        <w:numPr>
          <w:ilvl w:val="0"/>
          <w:numId w:val="2"/>
        </w:numPr>
        <w:shd w:val="clear" w:color="auto" w:fill="auto"/>
        <w:tabs>
          <w:tab w:val="left" w:pos="1149"/>
        </w:tabs>
        <w:spacing w:line="240" w:lineRule="auto"/>
        <w:ind w:left="40"/>
      </w:pPr>
      <w:r>
        <w:t>Беседа о льдинках.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40"/>
      </w:pPr>
      <w:r>
        <w:t xml:space="preserve">Возьмите лёд, постучите им об стол. Какой лёд? </w:t>
      </w:r>
      <w:proofErr w:type="gramStart"/>
      <w:r>
        <w:rPr>
          <w:rStyle w:val="a6"/>
        </w:rPr>
        <w:t>{Твёрдый.)</w:t>
      </w:r>
      <w:proofErr w:type="gramEnd"/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94"/>
        </w:tabs>
        <w:spacing w:line="240" w:lineRule="auto"/>
        <w:ind w:left="40" w:right="340"/>
      </w:pPr>
      <w:r>
        <w:t xml:space="preserve">А теперь посмотрите сквозь лёд на золотую рыбку. Видите её? Почему? </w:t>
      </w:r>
      <w:r>
        <w:rPr>
          <w:rStyle w:val="a6"/>
        </w:rPr>
        <w:t>(Видим</w:t>
      </w:r>
      <w:proofErr w:type="gramStart"/>
      <w:r>
        <w:rPr>
          <w:rStyle w:val="a6"/>
        </w:rPr>
        <w:t>.Л</w:t>
      </w:r>
      <w:proofErr w:type="gramEnd"/>
      <w:r>
        <w:rPr>
          <w:rStyle w:val="a6"/>
        </w:rPr>
        <w:t>ёд прозрачный.)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94"/>
        </w:tabs>
        <w:spacing w:line="240" w:lineRule="auto"/>
        <w:ind w:left="40" w:right="340"/>
      </w:pPr>
      <w:r>
        <w:t xml:space="preserve">Итак, лёд прозрачный и твёрдый. Почему лёд сравнивают со стеклом? А почему его нельзя вставить в окно? </w:t>
      </w:r>
      <w:r>
        <w:rPr>
          <w:rStyle w:val="a6"/>
        </w:rPr>
        <w:t>(Лёд растает.)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203"/>
        </w:tabs>
        <w:spacing w:line="240" w:lineRule="auto"/>
        <w:ind w:left="40" w:right="340"/>
      </w:pPr>
      <w:r>
        <w:t>Вспомните сказку «Лиса и заяц». Чем хороша была избушка лисы зимой? Чем она оказалась плоха, когда пришла весна?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40" w:right="340"/>
      </w:pPr>
      <w:r>
        <w:t>Как мы можем убедиться, что лёд тает? Как мы можем ускорить этот процесс?</w:t>
      </w:r>
    </w:p>
    <w:p w:rsidR="006F6F84" w:rsidRDefault="00DF298C" w:rsidP="005E62A3">
      <w:pPr>
        <w:pStyle w:val="30"/>
        <w:shd w:val="clear" w:color="auto" w:fill="auto"/>
        <w:spacing w:line="240" w:lineRule="auto"/>
        <w:ind w:left="40" w:right="340"/>
      </w:pPr>
      <w:r>
        <w:t>Если дети затрудняются с ответом, то при помощи наводящих вопросов можно подвести их к правильному ответу.</w:t>
      </w:r>
    </w:p>
    <w:p w:rsidR="006F6F84" w:rsidRDefault="00DF298C" w:rsidP="005E62A3">
      <w:pPr>
        <w:pStyle w:val="30"/>
        <w:shd w:val="clear" w:color="auto" w:fill="auto"/>
        <w:spacing w:line="240" w:lineRule="auto"/>
        <w:ind w:left="40" w:right="340"/>
      </w:pPr>
      <w:r>
        <w:t>Воспитатель ставит блюдце со льдом на батарею, он превращается в жидкость, тает.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94"/>
        </w:tabs>
        <w:spacing w:line="240" w:lineRule="auto"/>
        <w:ind w:left="40"/>
      </w:pPr>
      <w:r>
        <w:t>Имеет ли вода форму? Имеет ли форму лёд? Как вы думаете?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208"/>
        </w:tabs>
        <w:spacing w:line="240" w:lineRule="auto"/>
        <w:ind w:left="40" w:right="340"/>
      </w:pPr>
      <w:r>
        <w:t xml:space="preserve">Давайте проведём опыт со льдом и проверим, меняет ли он свою форму. У каждого разные и по форме, и по размеру кусочки льда. Давайте разложим их в разные ёмкости </w:t>
      </w:r>
      <w:r>
        <w:rPr>
          <w:rStyle w:val="a6"/>
        </w:rPr>
        <w:t>(дети раскладывают кусочки льда в ёмкости).</w:t>
      </w:r>
      <w:r>
        <w:t xml:space="preserve"> Меняет ли форму лёд? Правильно, лёд не меняет своей формы, куда бы его ни положили; причём лёд можно брать рукой и переносить его с места на место. Что такое лёд? Верно, это та же вода, только в твёрдом состоянии. Как вы думаете, где на Земле больше всего льда?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line="240" w:lineRule="auto"/>
        <w:ind w:left="20" w:right="320"/>
      </w:pPr>
      <w:r>
        <w:t xml:space="preserve">Правильно, на Северном полюсе, в Арктике. Даже когда мы произносим слово «Арктика», от него как будто веет холодом. А в Антарктиде находится самый большой ледник в мире — ледник Ламберта. </w:t>
      </w:r>
      <w:r>
        <w:rPr>
          <w:rStyle w:val="a6"/>
        </w:rPr>
        <w:t>(Показывает на глобусе Арктику и Антарктику.)</w:t>
      </w:r>
      <w:r>
        <w:t xml:space="preserve"> Под лучами солнца ледники медленно тают, но растаять полностью не могут, потому что арктическое лето короткое и не совсем жаркое. Лучи солнца лишь скользят по поверхности Земли, давая ей очень мало тепла. Вот почему Арктика и Антарктида - это царство льда и снега.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line="240" w:lineRule="auto"/>
        <w:ind w:left="20" w:right="500" w:firstLine="200"/>
      </w:pPr>
      <w:r>
        <w:t>Слышали ли вы об айсбергах? Да, это огромные горы льда, которые откололись от ледников. Их течением унесло в море. Что же происходит с этими кусками льда? Они плавают или тонут? Как вы думаете</w:t>
      </w:r>
      <w:proofErr w:type="gramStart"/>
      <w:r>
        <w:t xml:space="preserve"> ?</w:t>
      </w:r>
      <w:proofErr w:type="gramEnd"/>
      <w:r>
        <w:t xml:space="preserve"> Давайте проведём опыт.</w:t>
      </w:r>
    </w:p>
    <w:p w:rsidR="006F6F84" w:rsidRDefault="00DF298C" w:rsidP="005E62A3">
      <w:pPr>
        <w:pStyle w:val="30"/>
        <w:shd w:val="clear" w:color="auto" w:fill="auto"/>
        <w:spacing w:line="240" w:lineRule="auto"/>
        <w:ind w:left="20" w:firstLine="200"/>
      </w:pPr>
      <w:r>
        <w:t>Дети опускают в таз с водой кусочки льда.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line="240" w:lineRule="auto"/>
        <w:ind w:left="20"/>
      </w:pPr>
      <w:r>
        <w:t xml:space="preserve">Что происходит? </w:t>
      </w:r>
      <w:r>
        <w:rPr>
          <w:rStyle w:val="a6"/>
        </w:rPr>
        <w:t>(Лёд не тонет.)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line="240" w:lineRule="auto"/>
        <w:ind w:left="20" w:right="320"/>
      </w:pPr>
      <w:r>
        <w:t xml:space="preserve">Лёд не тонет, потому что он легче воды, а воды в океане больше чем айсбергов. </w:t>
      </w:r>
      <w:r>
        <w:rPr>
          <w:rStyle w:val="a6"/>
        </w:rPr>
        <w:t xml:space="preserve">(Показывает </w:t>
      </w:r>
      <w:proofErr w:type="gramStart"/>
      <w:r>
        <w:rPr>
          <w:rStyle w:val="a6"/>
        </w:rPr>
        <w:t>картинку</w:t>
      </w:r>
      <w:proofErr w:type="gramEnd"/>
      <w:r>
        <w:rPr>
          <w:rStyle w:val="a6"/>
        </w:rPr>
        <w:t xml:space="preserve"> на которой изображён айсберг.)</w:t>
      </w:r>
      <w:r>
        <w:t xml:space="preserve"> Большая часть айсбергов скрыта под водой. Они плавают в море по 6-12 лет, постепенно тая и дробясь на мелкие части. Как вы думаете, опасны ли айсберги? </w:t>
      </w:r>
      <w:r>
        <w:rPr>
          <w:rStyle w:val="a6"/>
        </w:rPr>
        <w:t>(Очень опасны.)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line="240" w:lineRule="auto"/>
        <w:ind w:left="20" w:right="320"/>
      </w:pPr>
      <w:r>
        <w:t xml:space="preserve">Большую опасность айсберги представляют для кораблей. Так, в 1912 году, столкнувшись с айсбергом, затонул пассажирский теплоход «Титаник». С </w:t>
      </w:r>
      <w:r>
        <w:lastRenderedPageBreak/>
        <w:t>тех пор Международный ледниковый патруль следит за движением айсбергов и предупреждает корабли об опасности. Дети, а вы хотите отправиться в арктическое морское путешествие?</w:t>
      </w:r>
    </w:p>
    <w:p w:rsidR="006F6F84" w:rsidRDefault="00DF298C" w:rsidP="005E62A3">
      <w:pPr>
        <w:pStyle w:val="11"/>
        <w:keepNext/>
        <w:keepLines/>
        <w:shd w:val="clear" w:color="auto" w:fill="auto"/>
        <w:tabs>
          <w:tab w:val="left" w:pos="932"/>
        </w:tabs>
        <w:spacing w:line="240" w:lineRule="auto"/>
        <w:ind w:left="20"/>
      </w:pPr>
      <w:bookmarkStart w:id="1" w:name="bookmark0"/>
      <w:r>
        <w:t>З.Игра «Арктическое морское путешествие».</w:t>
      </w:r>
      <w:bookmarkEnd w:id="1"/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line="240" w:lineRule="auto"/>
        <w:ind w:left="20" w:right="320"/>
      </w:pPr>
      <w:r>
        <w:t>Вы все будете капитанами своих кораблей. Мы выберем ледниковый патруль.</w:t>
      </w:r>
    </w:p>
    <w:p w:rsidR="006F6F84" w:rsidRDefault="00DF298C" w:rsidP="005E62A3">
      <w:pPr>
        <w:pStyle w:val="30"/>
        <w:shd w:val="clear" w:color="auto" w:fill="auto"/>
        <w:spacing w:line="240" w:lineRule="auto"/>
        <w:ind w:left="20" w:right="500" w:firstLine="200"/>
      </w:pPr>
      <w:r>
        <w:t>С помощью считалки выбирается ледниковый патруль, а затем в ванну с водой дети опускают большие и маленькие куски льда. Дети при помощи своих деревянных палочек управляют своими кораблями.</w:t>
      </w:r>
    </w:p>
    <w:p w:rsidR="006F6F84" w:rsidRDefault="00DF298C" w:rsidP="005E62A3">
      <w:pPr>
        <w:pStyle w:val="20"/>
        <w:shd w:val="clear" w:color="auto" w:fill="auto"/>
        <w:spacing w:line="240" w:lineRule="auto"/>
        <w:ind w:left="20"/>
        <w:jc w:val="both"/>
      </w:pPr>
      <w:r>
        <w:t>4.Рефлексия.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line="240" w:lineRule="auto"/>
        <w:ind w:left="20" w:right="400"/>
        <w:jc w:val="both"/>
      </w:pPr>
      <w:r>
        <w:t>Были ли столкновения с айсбергами? Для чего был необходим ледниковый патруль?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line="240" w:lineRule="auto"/>
        <w:ind w:left="20" w:right="400"/>
        <w:jc w:val="both"/>
      </w:pPr>
      <w:r>
        <w:t>А теперь давайте порадуем золотую рыбку и расскажем ей всё, что узнали сегодня о свойствах льда. Скажите, как получаются айсберги и почему они не тонут?</w:t>
      </w:r>
    </w:p>
    <w:p w:rsidR="006F6F84" w:rsidRDefault="00DF298C" w:rsidP="005E62A3">
      <w:pPr>
        <w:pStyle w:val="30"/>
        <w:shd w:val="clear" w:color="auto" w:fill="auto"/>
        <w:spacing w:line="240" w:lineRule="auto"/>
        <w:ind w:left="20" w:right="400"/>
        <w:jc w:val="both"/>
      </w:pPr>
      <w:r>
        <w:t>(Айсберги — это куски льда, которые откалываются от больших ледников</w:t>
      </w:r>
      <w:proofErr w:type="gramStart"/>
      <w:r>
        <w:t>.В</w:t>
      </w:r>
      <w:proofErr w:type="gramEnd"/>
      <w:r>
        <w:t>ода сильнее льда и выталкивает его на поверхность.)</w:t>
      </w:r>
    </w:p>
    <w:p w:rsidR="006F6F84" w:rsidRDefault="00DF298C" w:rsidP="005E62A3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line="240" w:lineRule="auto"/>
        <w:ind w:left="20" w:right="400"/>
        <w:jc w:val="both"/>
      </w:pPr>
      <w:r>
        <w:t>Вот и закончилось наше путешествие. Вы хорошо экспериментировали и замечательно отвечали на вопросы.</w:t>
      </w:r>
    </w:p>
    <w:sectPr w:rsidR="006F6F84" w:rsidSect="006F6F84">
      <w:type w:val="continuous"/>
      <w:pgSz w:w="11909" w:h="16838"/>
      <w:pgMar w:top="1261" w:right="1145" w:bottom="1256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3F" w:rsidRDefault="002A273F" w:rsidP="006F6F84">
      <w:r>
        <w:separator/>
      </w:r>
    </w:p>
  </w:endnote>
  <w:endnote w:type="continuationSeparator" w:id="1">
    <w:p w:rsidR="002A273F" w:rsidRDefault="002A273F" w:rsidP="006F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3F" w:rsidRDefault="002A273F"/>
  </w:footnote>
  <w:footnote w:type="continuationSeparator" w:id="1">
    <w:p w:rsidR="002A273F" w:rsidRDefault="002A27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07"/>
    <w:multiLevelType w:val="multilevel"/>
    <w:tmpl w:val="7BDAE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D1030"/>
    <w:multiLevelType w:val="hybridMultilevel"/>
    <w:tmpl w:val="4A389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1FB7264"/>
    <w:multiLevelType w:val="hybridMultilevel"/>
    <w:tmpl w:val="5F329D3E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751D2DFE"/>
    <w:multiLevelType w:val="multilevel"/>
    <w:tmpl w:val="38E283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F6F84"/>
    <w:rsid w:val="002A273F"/>
    <w:rsid w:val="004A14AC"/>
    <w:rsid w:val="004D3DBF"/>
    <w:rsid w:val="005E62A3"/>
    <w:rsid w:val="00684627"/>
    <w:rsid w:val="006B0737"/>
    <w:rsid w:val="006F6F84"/>
    <w:rsid w:val="0098010C"/>
    <w:rsid w:val="00A75917"/>
    <w:rsid w:val="00DF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6F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6F8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F6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6F6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Основной текст + Курсив"/>
    <w:basedOn w:val="a4"/>
    <w:rsid w:val="006F6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_"/>
    <w:basedOn w:val="a0"/>
    <w:link w:val="20"/>
    <w:rsid w:val="006F6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F6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6F6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rsid w:val="006F6F8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F6F8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F6F8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Заголовок №1"/>
    <w:basedOn w:val="a"/>
    <w:link w:val="10"/>
    <w:rsid w:val="006F6F84"/>
    <w:pPr>
      <w:shd w:val="clear" w:color="auto" w:fill="FFFFFF"/>
      <w:spacing w:line="48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HP</cp:lastModifiedBy>
  <cp:revision>5</cp:revision>
  <dcterms:created xsi:type="dcterms:W3CDTF">2016-11-15T10:34:00Z</dcterms:created>
  <dcterms:modified xsi:type="dcterms:W3CDTF">2016-11-17T07:40:00Z</dcterms:modified>
</cp:coreProperties>
</file>