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88" w:rsidRPr="00DA0CD9" w:rsidRDefault="00995588" w:rsidP="00995588">
      <w:pPr>
        <w:rPr>
          <w:b/>
          <w:sz w:val="28"/>
          <w:szCs w:val="28"/>
        </w:rPr>
      </w:pPr>
      <w:r w:rsidRPr="00DA0CD9">
        <w:rPr>
          <w:b/>
          <w:sz w:val="28"/>
          <w:szCs w:val="28"/>
        </w:rPr>
        <w:t xml:space="preserve">Внеурочная деятельность по </w:t>
      </w:r>
      <w:r w:rsidR="003919B6">
        <w:rPr>
          <w:b/>
          <w:sz w:val="28"/>
          <w:szCs w:val="28"/>
        </w:rPr>
        <w:t>английскому языку</w:t>
      </w:r>
    </w:p>
    <w:p w:rsidR="0099558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</w:p>
    <w:p w:rsidR="00995588" w:rsidRDefault="00995588" w:rsidP="0099558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Внеклассная работа является </w:t>
      </w:r>
      <w:r w:rsidRPr="002D7529">
        <w:rPr>
          <w:sz w:val="28"/>
          <w:szCs w:val="28"/>
        </w:rPr>
        <w:t xml:space="preserve"> </w:t>
      </w:r>
      <w:r w:rsidR="003F7263">
        <w:rPr>
          <w:sz w:val="28"/>
          <w:szCs w:val="28"/>
        </w:rPr>
        <w:t xml:space="preserve">отличным способом </w:t>
      </w:r>
      <w:r>
        <w:rPr>
          <w:sz w:val="28"/>
          <w:szCs w:val="28"/>
        </w:rPr>
        <w:t xml:space="preserve"> </w:t>
      </w:r>
      <w:r w:rsidRPr="002D7529">
        <w:rPr>
          <w:sz w:val="28"/>
          <w:szCs w:val="28"/>
        </w:rPr>
        <w:t xml:space="preserve">мотивации </w:t>
      </w:r>
      <w:r>
        <w:rPr>
          <w:sz w:val="28"/>
          <w:szCs w:val="28"/>
        </w:rPr>
        <w:t>изу</w:t>
      </w:r>
      <w:r w:rsidRPr="002D7529">
        <w:rPr>
          <w:sz w:val="28"/>
          <w:szCs w:val="28"/>
        </w:rPr>
        <w:t xml:space="preserve">чения </w:t>
      </w:r>
      <w:r>
        <w:rPr>
          <w:sz w:val="28"/>
          <w:szCs w:val="28"/>
        </w:rPr>
        <w:t xml:space="preserve"> иностранных языков</w:t>
      </w:r>
      <w:proofErr w:type="gramStart"/>
      <w:r w:rsidRPr="002D7529">
        <w:rPr>
          <w:sz w:val="28"/>
          <w:szCs w:val="28"/>
        </w:rPr>
        <w:t xml:space="preserve"> .</w:t>
      </w:r>
      <w:proofErr w:type="gramEnd"/>
      <w:r w:rsidRPr="002D75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D7529">
        <w:rPr>
          <w:sz w:val="28"/>
          <w:szCs w:val="28"/>
        </w:rPr>
        <w:t xml:space="preserve"> единстве с обязательным курсом </w:t>
      </w:r>
      <w:r>
        <w:rPr>
          <w:sz w:val="28"/>
          <w:szCs w:val="28"/>
        </w:rPr>
        <w:t xml:space="preserve">она </w:t>
      </w:r>
      <w:r w:rsidRPr="002D7529">
        <w:rPr>
          <w:sz w:val="28"/>
          <w:szCs w:val="28"/>
        </w:rPr>
        <w:t>создает условия для более полного осуществления практических, воспитательных, общеобразовательных и развивающих целей обучения. Она способствует расширению сферы применения</w:t>
      </w:r>
      <w:r>
        <w:rPr>
          <w:sz w:val="28"/>
          <w:szCs w:val="28"/>
        </w:rPr>
        <w:t xml:space="preserve"> знаний</w:t>
      </w:r>
      <w:r w:rsidRPr="002D7529">
        <w:rPr>
          <w:sz w:val="28"/>
          <w:szCs w:val="28"/>
        </w:rPr>
        <w:t xml:space="preserve">, приобретенных в обязательном курсе, и расширению языковой среды. </w:t>
      </w:r>
    </w:p>
    <w:p w:rsidR="00995588" w:rsidRPr="00345C5B" w:rsidRDefault="00995588" w:rsidP="00995588">
      <w:pPr>
        <w:ind w:firstLine="708"/>
        <w:rPr>
          <w:sz w:val="28"/>
          <w:szCs w:val="28"/>
        </w:rPr>
      </w:pPr>
      <w:r w:rsidRPr="00345C5B">
        <w:rPr>
          <w:i/>
          <w:sz w:val="28"/>
          <w:szCs w:val="28"/>
        </w:rPr>
        <w:t>Содержание внеклассной работы</w:t>
      </w:r>
      <w:r w:rsidRPr="00345C5B">
        <w:rPr>
          <w:sz w:val="28"/>
          <w:szCs w:val="28"/>
        </w:rPr>
        <w:t xml:space="preserve"> по иностранному языку заключается в органическом единстве ее основных направлений: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формирование коммуникативных умений и навыков;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изучение страны изучаемого языка;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развитие у учащихся ценностных ориентаций и мотивов деятельности.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Взаимодействие этих направлений обеспечивает гармоническое развитие личности в системе внеклассной работы по иностранному языку.</w:t>
      </w:r>
    </w:p>
    <w:p w:rsidR="00995588" w:rsidRPr="00345C5B" w:rsidRDefault="00995588" w:rsidP="00995588">
      <w:pPr>
        <w:ind w:firstLine="708"/>
        <w:rPr>
          <w:sz w:val="28"/>
          <w:szCs w:val="28"/>
        </w:rPr>
      </w:pPr>
      <w:r w:rsidRPr="00345C5B">
        <w:rPr>
          <w:sz w:val="28"/>
          <w:szCs w:val="28"/>
        </w:rPr>
        <w:t>Эффективность внеклассной работы зависит от следующих условий: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добровольность участия;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сочетание самодеятельности и инициативы детей с направляющей ролью учителя;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четкая организация и тщательная подготовка всех мероприятий;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эстетическая выразительность, занимательность и новизна содержаний, форм и методов работы;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 xml:space="preserve"> - наличие целевых установок.</w:t>
      </w:r>
    </w:p>
    <w:p w:rsidR="00995588" w:rsidRPr="00345C5B" w:rsidRDefault="00995588" w:rsidP="00995588">
      <w:pPr>
        <w:ind w:firstLine="708"/>
        <w:rPr>
          <w:sz w:val="28"/>
          <w:szCs w:val="28"/>
        </w:rPr>
      </w:pPr>
      <w:r w:rsidRPr="00345C5B">
        <w:rPr>
          <w:i/>
          <w:sz w:val="28"/>
          <w:szCs w:val="28"/>
        </w:rPr>
        <w:t>Цели внеклассных мероприятий</w:t>
      </w:r>
      <w:r w:rsidRPr="00345C5B">
        <w:rPr>
          <w:sz w:val="28"/>
          <w:szCs w:val="28"/>
        </w:rPr>
        <w:t xml:space="preserve"> следующие: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воспитание самостоятельности у учащихся;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развитие творческого начала учащихся;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повышение самооценки у учащихся;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повышение интереса к изучаемому языку;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расширение страноведческих знаний по иностранному языку;</w:t>
      </w:r>
    </w:p>
    <w:p w:rsidR="00995588" w:rsidRPr="00345C5B" w:rsidRDefault="00995588" w:rsidP="00995588">
      <w:pPr>
        <w:rPr>
          <w:sz w:val="28"/>
          <w:szCs w:val="28"/>
        </w:rPr>
      </w:pPr>
      <w:r w:rsidRPr="00345C5B">
        <w:rPr>
          <w:sz w:val="28"/>
          <w:szCs w:val="28"/>
        </w:rPr>
        <w:t>- совершенствование технологий коллективных творческих дел, педагогики сотрудничества, игры и проектов.</w:t>
      </w:r>
    </w:p>
    <w:p w:rsidR="00995588" w:rsidRPr="00345C5B" w:rsidRDefault="00995588" w:rsidP="00995588">
      <w:pPr>
        <w:ind w:firstLine="708"/>
        <w:rPr>
          <w:sz w:val="28"/>
          <w:szCs w:val="28"/>
        </w:rPr>
      </w:pPr>
      <w:r w:rsidRPr="00345C5B">
        <w:rPr>
          <w:sz w:val="28"/>
          <w:szCs w:val="28"/>
        </w:rPr>
        <w:t>Внеклассная работа способствует развитию самостоятельности учащихся, повышает интерес к изучению иностранного языка, дает ребятам возможность применять свои знания на практике, также пополняет багаж знаний учащихся, дает им возможность поверить в свои знания и умения, повышает уверенность в себе. Внеклассные мероприятия предполагают совместную коллективную деятельность, где большую роль играют поддержка, взаимовыручка</w:t>
      </w:r>
      <w:r>
        <w:rPr>
          <w:sz w:val="28"/>
          <w:szCs w:val="28"/>
        </w:rPr>
        <w:t>.</w:t>
      </w:r>
    </w:p>
    <w:p w:rsidR="00995588" w:rsidRDefault="00995588" w:rsidP="00995588">
      <w:pPr>
        <w:ind w:firstLine="708"/>
        <w:rPr>
          <w:sz w:val="28"/>
          <w:szCs w:val="28"/>
        </w:rPr>
      </w:pPr>
      <w:r w:rsidRPr="002D7529">
        <w:rPr>
          <w:sz w:val="28"/>
          <w:szCs w:val="28"/>
        </w:rPr>
        <w:t xml:space="preserve">Внеклассная работа своими увлекательными формами вызывает определенный эмоциональный настрой, облегчает достижение целей обучения. Участие детей в различных формах внеклассной работы помогает им преодолеть скованность и барьер страха при общении на иностранном языке. </w:t>
      </w:r>
      <w:r>
        <w:rPr>
          <w:sz w:val="28"/>
          <w:szCs w:val="28"/>
        </w:rPr>
        <w:t>П</w:t>
      </w:r>
      <w:r w:rsidRPr="002D7529">
        <w:rPr>
          <w:sz w:val="28"/>
          <w:szCs w:val="28"/>
        </w:rPr>
        <w:t>утем вовлечения учащихся во внеклассную деятельность, повышается мотивация к изучению иностранного языка, так как создаются условия для появления внутренних побуждений к учению.</w:t>
      </w:r>
    </w:p>
    <w:p w:rsidR="00995588" w:rsidRDefault="00995588" w:rsidP="00995588">
      <w:pPr>
        <w:ind w:firstLine="708"/>
        <w:rPr>
          <w:sz w:val="28"/>
          <w:szCs w:val="28"/>
        </w:rPr>
      </w:pPr>
    </w:p>
    <w:p w:rsidR="00995588" w:rsidRDefault="00995588" w:rsidP="0099558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D7529">
        <w:rPr>
          <w:sz w:val="28"/>
          <w:szCs w:val="28"/>
        </w:rPr>
        <w:t>Многолетний опыт работы в школе показывает, что если у учащихся интерес к изучению иностранного языка снижается, то можно вызвать их познавательный интерес, разбудить их духовно. Всем детям близок дух познания, дух общения и коллективизма, и им необходимо выразить себя в творчестве, фантазии, игре, соревновании.</w:t>
      </w:r>
      <w:r>
        <w:rPr>
          <w:sz w:val="28"/>
          <w:szCs w:val="28"/>
        </w:rPr>
        <w:t xml:space="preserve"> И в</w:t>
      </w:r>
      <w:r w:rsidRPr="002D7529">
        <w:rPr>
          <w:sz w:val="28"/>
          <w:szCs w:val="28"/>
        </w:rPr>
        <w:t xml:space="preserve"> этом ребятам помогает внеклассная работа, которая играет огромную роль в развитии личности учащихся, так как она требует от учащихся умственных, волевых усилий, работоспособности, памяти и внимания. Это, в свою очередь, развивает мышление, волю и многие другие качества, необходимые современному всесторонне развитому человеку. Участвуя в тех или иных мероприятиях, ученикам приходится выполнять различного рода виды деятельности, в каждом из которых доминируют определённые процессы. Следовательно, развиваются определённые способности. Поэтому мы стараемся организовывать такие мероприятия на уровне школы и района. </w:t>
      </w:r>
      <w:r>
        <w:rPr>
          <w:sz w:val="28"/>
          <w:szCs w:val="28"/>
        </w:rPr>
        <w:t xml:space="preserve"> </w:t>
      </w:r>
    </w:p>
    <w:p w:rsidR="00995588" w:rsidRDefault="00995588" w:rsidP="00995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D7529">
        <w:rPr>
          <w:sz w:val="28"/>
          <w:szCs w:val="28"/>
        </w:rPr>
        <w:t>Уже стало традицией проведение недели</w:t>
      </w:r>
      <w:r>
        <w:rPr>
          <w:sz w:val="28"/>
          <w:szCs w:val="28"/>
        </w:rPr>
        <w:t xml:space="preserve"> иностранных языков</w:t>
      </w:r>
      <w:r w:rsidRPr="002D752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нашей школе в </w:t>
      </w:r>
      <w:r w:rsidRPr="002D7529">
        <w:rPr>
          <w:sz w:val="28"/>
          <w:szCs w:val="28"/>
        </w:rPr>
        <w:t>декабре. Подготовка начинается заблаговременно.</w:t>
      </w:r>
      <w:r>
        <w:rPr>
          <w:sz w:val="28"/>
          <w:szCs w:val="28"/>
        </w:rPr>
        <w:t xml:space="preserve"> На школьном МО составляется программа.</w:t>
      </w:r>
      <w:r w:rsidRPr="002D7529">
        <w:rPr>
          <w:sz w:val="28"/>
          <w:szCs w:val="28"/>
        </w:rPr>
        <w:t xml:space="preserve"> Работа объединяет учащихся разного возраста, увлекающихся различными видами деятельности: чтением, говорением, </w:t>
      </w:r>
      <w:proofErr w:type="spellStart"/>
      <w:r w:rsidRPr="002D7529">
        <w:rPr>
          <w:sz w:val="28"/>
          <w:szCs w:val="28"/>
        </w:rPr>
        <w:t>инсценированием</w:t>
      </w:r>
      <w:proofErr w:type="spellEnd"/>
      <w:r w:rsidRPr="002D7529">
        <w:rPr>
          <w:sz w:val="28"/>
          <w:szCs w:val="28"/>
        </w:rPr>
        <w:t xml:space="preserve"> и разучиванием песен на языке</w:t>
      </w:r>
      <w:r>
        <w:rPr>
          <w:sz w:val="28"/>
          <w:szCs w:val="28"/>
        </w:rPr>
        <w:t>. Предметная неделя в нашей школе обычно совпадает с католическим Рождеством, поэтому традиционной темой стала тема Рождества. В рамках этой темы мы проводим рождественские утренники, викторины, «литературные гостиные», выпускаем стенгазеты. Учащиеся младших классов принимают участие в конкурсе стихов и в конкурсе «Сказки наоборот», которые сочиняют сами. Заключительным этапом недели является проведение рождественских уроков. Изучается большой страноведческий материал с использованием презентаций, музыкального сопровождения. Обязательно украшаются классные комнаты. Все это создает праздничное предновогоднее настроение и у детей, и у педагогов. В конце предметной недели мы проводим заседание «круглого стола», где обсуждаем, что удалось, что не получилось и почему.</w:t>
      </w:r>
    </w:p>
    <w:p w:rsidR="00995588" w:rsidRDefault="00995588" w:rsidP="0099558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503EB">
        <w:rPr>
          <w:color w:val="000000"/>
          <w:sz w:val="28"/>
          <w:szCs w:val="28"/>
        </w:rPr>
        <w:t>Тема “</w:t>
      </w:r>
      <w:proofErr w:type="spellStart"/>
      <w:r w:rsidRPr="00A503EB">
        <w:rPr>
          <w:color w:val="000000"/>
          <w:sz w:val="28"/>
          <w:szCs w:val="28"/>
        </w:rPr>
        <w:t>Holidays</w:t>
      </w:r>
      <w:proofErr w:type="spellEnd"/>
      <w:r w:rsidRPr="00A503EB">
        <w:rPr>
          <w:color w:val="000000"/>
          <w:sz w:val="28"/>
          <w:szCs w:val="28"/>
        </w:rPr>
        <w:t>” всегда интересна учащимся, т. к. она позволяет узнать много нового о традициях Великобритании и США. В конце октября в англоязычных странах отмечается “Хэллоуин” – праздник, имеющий многовековую историю и особые, уникальные традиции. Поэтому я решила посвятить этому празднику внеклассное мероприятие</w:t>
      </w:r>
      <w:r>
        <w:rPr>
          <w:color w:val="000000"/>
          <w:sz w:val="28"/>
          <w:szCs w:val="28"/>
        </w:rPr>
        <w:t>, которое я провожу в 7-8 классах</w:t>
      </w:r>
      <w:r w:rsidRPr="00A503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8-10-х классах я провожу «</w:t>
      </w:r>
      <w:r w:rsidRPr="008E5C16">
        <w:rPr>
          <w:sz w:val="28"/>
          <w:szCs w:val="28"/>
          <w:lang w:val="en-US"/>
        </w:rPr>
        <w:t>St</w:t>
      </w:r>
      <w:r w:rsidRPr="008E5C16">
        <w:rPr>
          <w:sz w:val="28"/>
          <w:szCs w:val="28"/>
        </w:rPr>
        <w:t>.</w:t>
      </w:r>
      <w:r w:rsidRPr="008E5C16">
        <w:rPr>
          <w:sz w:val="28"/>
          <w:szCs w:val="28"/>
          <w:lang w:val="en-US"/>
        </w:rPr>
        <w:t>Valentine</w:t>
      </w:r>
      <w:r w:rsidRPr="008E5C16">
        <w:rPr>
          <w:sz w:val="28"/>
          <w:szCs w:val="28"/>
        </w:rPr>
        <w:t>’</w:t>
      </w:r>
      <w:r w:rsidRPr="008E5C16">
        <w:rPr>
          <w:sz w:val="28"/>
          <w:szCs w:val="28"/>
          <w:lang w:val="en-US"/>
        </w:rPr>
        <w:t>s</w:t>
      </w:r>
      <w:r w:rsidRPr="008E5C16">
        <w:rPr>
          <w:sz w:val="28"/>
          <w:szCs w:val="28"/>
        </w:rPr>
        <w:t xml:space="preserve"> </w:t>
      </w:r>
      <w:r w:rsidRPr="008E5C16">
        <w:rPr>
          <w:sz w:val="28"/>
          <w:szCs w:val="28"/>
          <w:lang w:val="en-US"/>
        </w:rPr>
        <w:t>Day</w:t>
      </w:r>
      <w:r>
        <w:t xml:space="preserve">». </w:t>
      </w:r>
      <w:r w:rsidRPr="008E5C16">
        <w:rPr>
          <w:sz w:val="28"/>
          <w:szCs w:val="28"/>
        </w:rPr>
        <w:t>Сценарий</w:t>
      </w:r>
      <w:r w:rsidRPr="008E5C16">
        <w:rPr>
          <w:b/>
        </w:rPr>
        <w:t xml:space="preserve"> </w:t>
      </w:r>
      <w:r w:rsidRPr="008E5C16">
        <w:rPr>
          <w:sz w:val="28"/>
          <w:szCs w:val="28"/>
        </w:rPr>
        <w:t>составляем вместе с ребятами</w:t>
      </w:r>
      <w:r>
        <w:rPr>
          <w:sz w:val="28"/>
          <w:szCs w:val="28"/>
        </w:rPr>
        <w:t xml:space="preserve">,  проведение мероприятия ложится на плечи ведущих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которых выбираем среди учащихся).</w:t>
      </w:r>
    </w:p>
    <w:p w:rsidR="00995588" w:rsidRPr="00E30C41" w:rsidRDefault="00995588" w:rsidP="00995588">
      <w:r>
        <w:rPr>
          <w:sz w:val="28"/>
          <w:szCs w:val="28"/>
        </w:rPr>
        <w:tab/>
        <w:t xml:space="preserve"> В начальных классах стало уже традицией проведение праздников </w:t>
      </w:r>
      <w:r w:rsidRPr="008E5C16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Mother</w:t>
      </w:r>
      <w:r w:rsidRPr="008E5C16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8E5C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Day</w:t>
      </w:r>
      <w:r w:rsidRPr="008E5C16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E30C41">
        <w:rPr>
          <w:sz w:val="28"/>
          <w:szCs w:val="28"/>
        </w:rPr>
        <w:t>“</w:t>
      </w:r>
      <w:r w:rsidRPr="00E30C41">
        <w:rPr>
          <w:sz w:val="28"/>
          <w:szCs w:val="28"/>
          <w:lang w:val="en-US"/>
        </w:rPr>
        <w:t>ABC</w:t>
      </w:r>
      <w:r w:rsidRPr="00E30C41">
        <w:rPr>
          <w:sz w:val="28"/>
          <w:szCs w:val="28"/>
        </w:rPr>
        <w:t xml:space="preserve"> </w:t>
      </w:r>
      <w:r w:rsidRPr="00E30C41">
        <w:rPr>
          <w:sz w:val="28"/>
          <w:szCs w:val="28"/>
          <w:lang w:val="en-US"/>
        </w:rPr>
        <w:t>Party</w:t>
      </w:r>
      <w:r w:rsidRPr="00E30C41">
        <w:t>”</w:t>
      </w:r>
      <w:r>
        <w:t>.</w:t>
      </w:r>
    </w:p>
    <w:p w:rsidR="00995588" w:rsidRPr="008E5C16" w:rsidRDefault="00995588" w:rsidP="00995588">
      <w:pPr>
        <w:ind w:firstLine="708"/>
        <w:rPr>
          <w:sz w:val="28"/>
          <w:szCs w:val="28"/>
        </w:rPr>
      </w:pPr>
      <w:r w:rsidRPr="00B96FED">
        <w:rPr>
          <w:rStyle w:val="FontStyle11"/>
          <w:sz w:val="28"/>
          <w:szCs w:val="28"/>
        </w:rPr>
        <w:t>Также мои ученики включаются в</w:t>
      </w:r>
      <w:r>
        <w:rPr>
          <w:rStyle w:val="FontStyle11"/>
          <w:sz w:val="28"/>
          <w:szCs w:val="28"/>
        </w:rPr>
        <w:t xml:space="preserve"> научно-</w:t>
      </w:r>
      <w:r w:rsidRPr="00B96FED">
        <w:rPr>
          <w:rStyle w:val="FontStyle11"/>
          <w:sz w:val="28"/>
          <w:szCs w:val="28"/>
        </w:rPr>
        <w:t xml:space="preserve"> исследовательскую деятельность, и уже есть первые победы: второе место  в муниципальном конкурсе «Планета- 3000», и третье место в областном конкурсе «Юный исследователь».</w:t>
      </w:r>
    </w:p>
    <w:p w:rsidR="00995588" w:rsidRPr="002D7529" w:rsidRDefault="00995588" w:rsidP="00995588">
      <w:pPr>
        <w:rPr>
          <w:sz w:val="28"/>
          <w:szCs w:val="28"/>
        </w:rPr>
      </w:pPr>
      <w:r w:rsidRPr="00A503EB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  <w:r w:rsidRPr="002D7529">
        <w:rPr>
          <w:sz w:val="28"/>
          <w:szCs w:val="28"/>
        </w:rPr>
        <w:t xml:space="preserve">Последние </w:t>
      </w:r>
      <w:r>
        <w:rPr>
          <w:sz w:val="28"/>
          <w:szCs w:val="28"/>
        </w:rPr>
        <w:t xml:space="preserve">пять </w:t>
      </w:r>
      <w:proofErr w:type="gramStart"/>
      <w:r>
        <w:rPr>
          <w:sz w:val="28"/>
          <w:szCs w:val="28"/>
        </w:rPr>
        <w:t>лет</w:t>
      </w:r>
      <w:proofErr w:type="gramEnd"/>
      <w:r>
        <w:rPr>
          <w:sz w:val="28"/>
          <w:szCs w:val="28"/>
        </w:rPr>
        <w:t xml:space="preserve"> </w:t>
      </w:r>
      <w:r w:rsidRPr="002D7529">
        <w:rPr>
          <w:sz w:val="28"/>
          <w:szCs w:val="28"/>
        </w:rPr>
        <w:t xml:space="preserve">мы проводим </w:t>
      </w:r>
      <w:r>
        <w:rPr>
          <w:sz w:val="28"/>
          <w:szCs w:val="28"/>
        </w:rPr>
        <w:t>«</w:t>
      </w:r>
      <w:r w:rsidRPr="002D7529">
        <w:rPr>
          <w:sz w:val="28"/>
          <w:szCs w:val="28"/>
        </w:rPr>
        <w:t>Фестиваль дружбы</w:t>
      </w:r>
      <w:r>
        <w:rPr>
          <w:sz w:val="28"/>
          <w:szCs w:val="28"/>
        </w:rPr>
        <w:t>»</w:t>
      </w:r>
      <w:r w:rsidRPr="002D7529">
        <w:rPr>
          <w:sz w:val="28"/>
          <w:szCs w:val="28"/>
        </w:rPr>
        <w:t>.</w:t>
      </w:r>
      <w:r>
        <w:rPr>
          <w:sz w:val="28"/>
          <w:szCs w:val="28"/>
        </w:rPr>
        <w:t xml:space="preserve"> Мероприятие проводится на муниципальном уровне. В первый год смогли принять участие далеко не все школы района. Но с каждым годом число участников растет. Ребята выступают в разных жанрах: театр, танец, стихи, вокал, исполнение инструментальных произведений зарубежных композиторов.  Во время проведения фестиваля со сцены можно услышать не только английский и немецкий языки, которые изучаются в наших школах, но и  греческий, французский, сербский, итальянский, чеченский. Уровень проведения этого мероприятия повышается с каждым годом, т.к. каждый раз мы анализируем ошибки и стараемся не допускать их впредь.  Все участники фестиваля и учителя, принимавшие участие в подготовке детей получают дипломы и сертификаты. </w:t>
      </w:r>
      <w:r w:rsidRPr="002D7529">
        <w:rPr>
          <w:sz w:val="28"/>
          <w:szCs w:val="28"/>
        </w:rPr>
        <w:t>Учащиеся с интересом</w:t>
      </w:r>
      <w:r>
        <w:rPr>
          <w:sz w:val="28"/>
          <w:szCs w:val="28"/>
        </w:rPr>
        <w:t xml:space="preserve"> принимают участие в фестивале</w:t>
      </w:r>
      <w:r w:rsidRPr="002D7529">
        <w:rPr>
          <w:sz w:val="28"/>
          <w:szCs w:val="28"/>
        </w:rPr>
        <w:t xml:space="preserve">, испытывают удовлетворение от достигнутых результатов. Осознание успеха и чувство гордости стимулируют их деятельность во внеклассной работе. </w:t>
      </w:r>
    </w:p>
    <w:p w:rsidR="00995588" w:rsidRDefault="00995588" w:rsidP="00995588">
      <w:pPr>
        <w:rPr>
          <w:color w:val="000080"/>
          <w:sz w:val="28"/>
          <w:szCs w:val="28"/>
        </w:rPr>
      </w:pPr>
      <w:r w:rsidRPr="00A503EB">
        <w:rPr>
          <w:color w:val="000000"/>
          <w:sz w:val="28"/>
          <w:szCs w:val="28"/>
        </w:rPr>
        <w:t>Внеклассная работа увлекает как активных и сильных учеников, так и пассивных, слабо подготовленных учащихся, усиливая желание изучать предмет, развивая творческие способности, что положительно сказывается на их успеваемости</w:t>
      </w:r>
      <w:r w:rsidRPr="00643ED8">
        <w:rPr>
          <w:color w:val="000080"/>
          <w:sz w:val="28"/>
          <w:szCs w:val="28"/>
        </w:rPr>
        <w:t xml:space="preserve">. </w:t>
      </w:r>
    </w:p>
    <w:p w:rsidR="003919B6" w:rsidRDefault="003919B6" w:rsidP="00995588">
      <w:pPr>
        <w:rPr>
          <w:i/>
          <w:color w:val="000000"/>
          <w:sz w:val="28"/>
          <w:szCs w:val="28"/>
        </w:rPr>
      </w:pPr>
    </w:p>
    <w:p w:rsidR="003919B6" w:rsidRDefault="003919B6" w:rsidP="00995588">
      <w:pPr>
        <w:rPr>
          <w:i/>
          <w:color w:val="000000"/>
          <w:sz w:val="28"/>
          <w:szCs w:val="28"/>
        </w:rPr>
      </w:pPr>
    </w:p>
    <w:p w:rsidR="00995588" w:rsidRPr="00791112" w:rsidRDefault="00995588" w:rsidP="00995588">
      <w:pPr>
        <w:rPr>
          <w:i/>
          <w:color w:val="000000"/>
          <w:sz w:val="28"/>
          <w:szCs w:val="28"/>
        </w:rPr>
      </w:pPr>
      <w:r w:rsidRPr="00791112">
        <w:rPr>
          <w:i/>
          <w:color w:val="000000"/>
          <w:sz w:val="28"/>
          <w:szCs w:val="28"/>
        </w:rPr>
        <w:t>Участие учащихся в районном мероприятии</w:t>
      </w:r>
      <w:r w:rsidRPr="00870A9B">
        <w:rPr>
          <w:color w:val="000000"/>
          <w:sz w:val="28"/>
          <w:szCs w:val="28"/>
        </w:rPr>
        <w:t xml:space="preserve"> </w:t>
      </w:r>
      <w:r w:rsidRPr="00791112">
        <w:rPr>
          <w:i/>
          <w:color w:val="000000"/>
          <w:sz w:val="28"/>
          <w:szCs w:val="28"/>
        </w:rPr>
        <w:t>«Фестиваль дружбы»</w:t>
      </w:r>
    </w:p>
    <w:p w:rsidR="00995588" w:rsidRDefault="00995588" w:rsidP="00995588">
      <w:pPr>
        <w:rPr>
          <w:color w:val="000080"/>
          <w:sz w:val="28"/>
          <w:szCs w:val="28"/>
        </w:rPr>
      </w:pPr>
    </w:p>
    <w:p w:rsidR="00995588" w:rsidRDefault="00717C18" w:rsidP="00995588">
      <w:pPr>
        <w:ind w:left="708" w:firstLine="708"/>
      </w:pPr>
      <w:r>
        <w:pict>
          <v:group id="_x0000_s1026" editas="canvas" style="width:248.25pt;height:147pt;mso-position-horizontal-relative:char;mso-position-vertical-relative:line" coordsize="4965,2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65;height:2940" o:preferrelative="f">
              <v:fill o:detectmouseclick="t"/>
              <v:path o:extrusionok="t" o:connecttype="none"/>
              <o:lock v:ext="edit" text="t"/>
            </v:shape>
            <v:rect id="_x0000_s1028" style="position:absolute;left:75;top:75;width:4800;height:2790" strokeweight="42e-5mm"/>
            <v:rect id="_x0000_s1029" style="position:absolute;left:615;top:390;width:3255;height:1860" fillcolor="silver" stroked="f"/>
            <v:line id="_x0000_s1030" style="position:absolute" from="615,1980" to="3870,1981" strokeweight="0"/>
            <v:line id="_x0000_s1031" style="position:absolute" from="615,1725" to="3870,1726" strokeweight="0"/>
            <v:line id="_x0000_s1032" style="position:absolute" from="615,1455" to="3870,1456" strokeweight="0"/>
            <v:line id="_x0000_s1033" style="position:absolute" from="615,1185" to="3870,1186" strokeweight="0"/>
            <v:line id="_x0000_s1034" style="position:absolute" from="615,915" to="3870,916" strokeweight="0"/>
            <v:line id="_x0000_s1035" style="position:absolute" from="615,660" to="3870,661" strokeweight="0"/>
            <v:line id="_x0000_s1036" style="position:absolute" from="615,390" to="3870,391" strokeweight="0"/>
            <v:rect id="_x0000_s1037" style="position:absolute;left:615;top:390;width:3255;height:1860" filled="f" strokecolor="gray" strokeweight="42e-5mm"/>
            <v:rect id="_x0000_s1038" style="position:absolute;left:1050;top:1185;width:600;height:1065" fillcolor="#99f" strokeweight="42e-5mm"/>
            <v:rect id="_x0000_s1039" style="position:absolute;left:1650;top:915;width:585;height:1335" fillcolor="#936" strokeweight="42e-5mm"/>
            <v:rect id="_x0000_s1040" style="position:absolute;left:2235;top:795;width:600;height:1455" fillcolor="#ffc" strokeweight="42e-5mm"/>
            <v:rect id="_x0000_s1041" style="position:absolute;left:2835;top:660;width:585;height:1590" fillcolor="#cff" strokeweight="42e-5mm"/>
            <v:line id="_x0000_s1042" style="position:absolute" from="615,390" to="616,2250" strokeweight="0"/>
            <v:line id="_x0000_s1043" style="position:absolute" from="555,2250" to="615,2251" strokeweight="0"/>
            <v:line id="_x0000_s1044" style="position:absolute" from="555,1980" to="615,1981" strokeweight="0"/>
            <v:line id="_x0000_s1045" style="position:absolute" from="555,1725" to="615,1726" strokeweight="0"/>
            <v:line id="_x0000_s1046" style="position:absolute" from="555,1455" to="615,1456" strokeweight="0"/>
            <v:line id="_x0000_s1047" style="position:absolute" from="555,1185" to="615,1186" strokeweight="0"/>
            <v:line id="_x0000_s1048" style="position:absolute" from="555,915" to="615,916" strokeweight="0"/>
            <v:line id="_x0000_s1049" style="position:absolute" from="555,660" to="615,661" strokeweight="0"/>
            <v:line id="_x0000_s1050" style="position:absolute" from="555,390" to="615,391" strokeweight="0"/>
            <v:line id="_x0000_s1051" style="position:absolute" from="615,2250" to="3870,2251" strokeweight="0"/>
            <v:line id="_x0000_s1052" style="position:absolute;flip:y" from="615,2250" to="616,2310" strokeweight="0"/>
            <v:line id="_x0000_s1053" style="position:absolute;flip:y" from="3870,2250" to="3871,2310" strokeweight="0"/>
            <v:rect id="_x0000_s1054" style="position:absolute;left:360;top:2130;width:112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55" style="position:absolute;left:360;top:1860;width:112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6" style="position:absolute;left:360;top:1605;width:112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57" style="position:absolute;left:360;top:1335;width:112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58" style="position:absolute;left:360;top:1065;width:112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59" style="position:absolute;left:255;top:795;width:223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60" style="position:absolute;left:255;top:540;width:223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061" style="position:absolute;left:255;top:270;width:223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14</w:t>
                    </w:r>
                  </w:p>
                </w:txbxContent>
              </v:textbox>
            </v:rect>
            <v:rect id="_x0000_s1062" style="position:absolute;left:1170;top:2415;width:2259;height:230;mso-wrap-style:none" filled="f" stroked="f">
              <v:textbox style="mso-fit-shape-to-text:t" inset="0,0,0,0">
                <w:txbxContent>
                  <w:p w:rsidR="00995588" w:rsidRDefault="00995588" w:rsidP="0099558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колличество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участников</w:t>
                    </w:r>
                    <w:proofErr w:type="spellEnd"/>
                  </w:p>
                </w:txbxContent>
              </v:textbox>
            </v:rect>
            <v:rect id="_x0000_s1063" style="position:absolute;left:4035;top:690;width:780;height:1260" strokeweight="0"/>
            <v:rect id="_x0000_s1064" style="position:absolute;left:4110;top:810;width:105;height:105" fillcolor="#99f" strokeweight="42e-5mm"/>
            <v:rect id="_x0000_s1065" style="position:absolute;left:4275;top:735;width:518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12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1066" style="position:absolute;left:4110;top:1125;width:105;height:105" fillcolor="#936" strokeweight="42e-5mm"/>
            <v:rect id="_x0000_s1067" style="position:absolute;left:4275;top:1050;width:518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13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1068" style="position:absolute;left:4110;top:1440;width:105;height:105" fillcolor="#ffc" strokeweight="42e-5mm"/>
            <v:rect id="_x0000_s1069" style="position:absolute;left:4275;top:1365;width:518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1070" style="position:absolute;left:4110;top:1755;width:105;height:105" fillcolor="#cff" strokeweight="42e-5mm"/>
            <v:rect id="_x0000_s1071" style="position:absolute;left:4275;top:1680;width:518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201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1072" style="position:absolute;left:75;top:75;width:4800;height:2790" filled="f" strokeweight="42e-5mm"/>
            <w10:wrap type="none"/>
            <w10:anchorlock/>
          </v:group>
        </w:pict>
      </w:r>
    </w:p>
    <w:p w:rsidR="003919B6" w:rsidRDefault="003919B6" w:rsidP="003919B6">
      <w:pPr>
        <w:rPr>
          <w:i/>
          <w:color w:val="000000"/>
          <w:sz w:val="28"/>
          <w:szCs w:val="28"/>
        </w:rPr>
      </w:pPr>
    </w:p>
    <w:p w:rsidR="003919B6" w:rsidRDefault="003919B6" w:rsidP="003919B6">
      <w:pPr>
        <w:rPr>
          <w:i/>
          <w:color w:val="000000"/>
          <w:sz w:val="28"/>
          <w:szCs w:val="28"/>
        </w:rPr>
      </w:pPr>
    </w:p>
    <w:p w:rsidR="003919B6" w:rsidRDefault="003919B6" w:rsidP="003919B6">
      <w:pPr>
        <w:rPr>
          <w:i/>
          <w:color w:val="000000"/>
          <w:sz w:val="28"/>
          <w:szCs w:val="28"/>
        </w:rPr>
      </w:pPr>
    </w:p>
    <w:p w:rsidR="003919B6" w:rsidRDefault="003919B6" w:rsidP="003919B6">
      <w:pPr>
        <w:rPr>
          <w:i/>
          <w:color w:val="000000"/>
          <w:sz w:val="28"/>
          <w:szCs w:val="28"/>
        </w:rPr>
      </w:pPr>
    </w:p>
    <w:p w:rsidR="003919B6" w:rsidRDefault="003919B6" w:rsidP="003919B6">
      <w:pPr>
        <w:rPr>
          <w:i/>
          <w:color w:val="000000"/>
          <w:sz w:val="28"/>
          <w:szCs w:val="28"/>
        </w:rPr>
      </w:pPr>
    </w:p>
    <w:p w:rsidR="003919B6" w:rsidRDefault="003919B6" w:rsidP="003919B6">
      <w:pPr>
        <w:rPr>
          <w:i/>
          <w:color w:val="000000"/>
          <w:sz w:val="28"/>
          <w:szCs w:val="28"/>
        </w:rPr>
      </w:pPr>
    </w:p>
    <w:p w:rsidR="003919B6" w:rsidRDefault="003919B6" w:rsidP="003919B6">
      <w:pPr>
        <w:rPr>
          <w:i/>
          <w:color w:val="000000"/>
          <w:sz w:val="28"/>
          <w:szCs w:val="28"/>
        </w:rPr>
      </w:pPr>
    </w:p>
    <w:p w:rsidR="003919B6" w:rsidRDefault="003919B6" w:rsidP="003919B6">
      <w:pPr>
        <w:rPr>
          <w:i/>
          <w:color w:val="000000"/>
          <w:sz w:val="28"/>
          <w:szCs w:val="28"/>
        </w:rPr>
      </w:pPr>
    </w:p>
    <w:p w:rsidR="003919B6" w:rsidRPr="00791112" w:rsidRDefault="003919B6" w:rsidP="003919B6">
      <w:pPr>
        <w:rPr>
          <w:i/>
          <w:color w:val="000000"/>
          <w:sz w:val="28"/>
          <w:szCs w:val="28"/>
        </w:rPr>
      </w:pPr>
      <w:r w:rsidRPr="00791112">
        <w:rPr>
          <w:i/>
          <w:color w:val="000000"/>
          <w:sz w:val="28"/>
          <w:szCs w:val="28"/>
        </w:rPr>
        <w:t>Участие учащихся в предметной неделе по иностранным языкам</w:t>
      </w:r>
    </w:p>
    <w:p w:rsidR="003919B6" w:rsidRDefault="003919B6" w:rsidP="00995588">
      <w:pPr>
        <w:ind w:left="708" w:firstLine="708"/>
      </w:pPr>
    </w:p>
    <w:p w:rsidR="00995588" w:rsidRPr="00791112" w:rsidRDefault="00717C18" w:rsidP="00995588">
      <w:pPr>
        <w:ind w:left="708" w:firstLine="708"/>
      </w:pPr>
      <w:r>
        <w:pict>
          <v:group id="_x0000_s1073" editas="canvas" style="width:248.25pt;height:147pt;mso-position-horizontal-relative:char;mso-position-vertical-relative:line" coordsize="4965,2940">
            <o:lock v:ext="edit" aspectratio="t"/>
            <v:shape id="_x0000_s1074" type="#_x0000_t75" style="position:absolute;width:4965;height:2940" o:preferrelative="f">
              <v:fill o:detectmouseclick="t"/>
              <v:path o:extrusionok="t" o:connecttype="none"/>
              <o:lock v:ext="edit" text="t"/>
            </v:shape>
            <v:rect id="_x0000_s1075" style="position:absolute;left:75;top:75;width:4800;height:2790" strokeweight="42e-5mm"/>
            <v:rect id="_x0000_s1076" style="position:absolute;left:720;top:840;width:4020;height:1410" fillcolor="silver" stroked="f"/>
            <v:line id="_x0000_s1077" style="position:absolute" from="720,1965" to="4740,1966" strokeweight="0"/>
            <v:line id="_x0000_s1078" style="position:absolute" from="720,1680" to="4740,1681" strokeweight="0"/>
            <v:line id="_x0000_s1079" style="position:absolute" from="720,1410" to="4740,1411" strokeweight="0"/>
            <v:line id="_x0000_s1080" style="position:absolute" from="720,1125" to="4740,1126" strokeweight="0"/>
            <v:line id="_x0000_s1081" style="position:absolute" from="720,840" to="4740,841" strokeweight="0"/>
            <v:rect id="_x0000_s1082" style="position:absolute;left:720;top:840;width:4020;height:1410" filled="f" strokecolor="gray" strokeweight="42e-5mm"/>
            <v:rect id="_x0000_s1083" style="position:absolute;left:1020;top:1575;width:405;height:675" fillcolor="#99f" strokeweight="42e-5mm"/>
            <v:rect id="_x0000_s1084" style="position:absolute;left:2025;top:1365;width:405;height:885" fillcolor="#99f" strokeweight="42e-5mm"/>
            <v:rect id="_x0000_s1085" style="position:absolute;left:3030;top:1230;width:405;height:1020" fillcolor="#99f" strokeweight="42e-5mm"/>
            <v:rect id="_x0000_s1086" style="position:absolute;left:4035;top:1065;width:405;height:1185" fillcolor="#99f" strokeweight="42e-5mm"/>
            <v:line id="_x0000_s1087" style="position:absolute" from="720,840" to="721,2250" strokeweight="0"/>
            <v:line id="_x0000_s1088" style="position:absolute" from="660,2250" to="720,2251" strokeweight="0"/>
            <v:line id="_x0000_s1089" style="position:absolute" from="660,1965" to="720,1966" strokeweight="0"/>
            <v:line id="_x0000_s1090" style="position:absolute" from="660,1680" to="720,1681" strokeweight="0"/>
            <v:line id="_x0000_s1091" style="position:absolute" from="660,1410" to="720,1411" strokeweight="0"/>
            <v:line id="_x0000_s1092" style="position:absolute" from="660,1125" to="720,1126" strokeweight="0"/>
            <v:line id="_x0000_s1093" style="position:absolute" from="660,840" to="720,841" strokeweight="0"/>
            <v:line id="_x0000_s1094" style="position:absolute" from="720,2250" to="4740,2251" strokeweight="0"/>
            <v:line id="_x0000_s1095" style="position:absolute;flip:y" from="720,2250" to="721,2310" strokeweight="0"/>
            <v:line id="_x0000_s1096" style="position:absolute;flip:y" from="1725,2250" to="1726,2310" strokeweight="0"/>
            <v:line id="_x0000_s1097" style="position:absolute;flip:y" from="2730,2250" to="2731,2310" strokeweight="0"/>
            <v:line id="_x0000_s1098" style="position:absolute;flip:y" from="3735,2250" to="3736,2310" strokeweight="0"/>
            <v:line id="_x0000_s1099" style="position:absolute;flip:y" from="4740,2250" to="4741,2310" strokeweight="0"/>
            <v:rect id="_x0000_s1100" style="position:absolute;left:1395;top:180;width:2259;height:230;mso-wrap-style:none" filled="f" stroked="f">
              <v:textbox style="mso-fit-shape-to-text:t" inset="0,0,0,0">
                <w:txbxContent>
                  <w:p w:rsidR="00995588" w:rsidRDefault="00995588" w:rsidP="0099558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колличество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участников</w:t>
                    </w:r>
                    <w:proofErr w:type="spellEnd"/>
                  </w:p>
                </w:txbxContent>
              </v:textbox>
            </v:rect>
            <v:rect id="_x0000_s1101" style="position:absolute;left:465;top:2130;width:112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2" style="position:absolute;left:360;top:1845;width:223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03" style="position:absolute;left:360;top:1560;width:223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104" style="position:absolute;left:360;top:1290;width:223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105" style="position:absolute;left:360;top:1005;width:223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106" style="position:absolute;left:255;top:720;width:334;height:230;mso-wrap-style:none" filled="f" stroked="f">
              <v:textbox style="mso-fit-shape-to-text:t" inset="0,0,0,0">
                <w:txbxContent>
                  <w:p w:rsidR="00995588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07" style="position:absolute;left:1020;top:2415;width:445;height:230;mso-wrap-style:none" filled="f" stroked="f">
              <v:textbox style="mso-fit-shape-to-text:t" inset="0,0,0,0">
                <w:txbxContent>
                  <w:p w:rsidR="00995588" w:rsidRPr="003557A1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rect>
            <v:rect id="_x0000_s1108" style="position:absolute;left:2025;top:2415;width:445;height:230;mso-wrap-style:none" filled="f" stroked="f">
              <v:textbox style="mso-fit-shape-to-text:t" inset="0,0,0,0">
                <w:txbxContent>
                  <w:p w:rsidR="00995588" w:rsidRPr="003557A1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13</w:t>
                    </w:r>
                  </w:p>
                </w:txbxContent>
              </v:textbox>
            </v:rect>
            <v:rect id="_x0000_s1109" style="position:absolute;left:3030;top:2415;width:445;height:230;mso-wrap-style:none" filled="f" stroked="f">
              <v:textbox style="mso-fit-shape-to-text:t" inset="0,0,0,0">
                <w:txbxContent>
                  <w:p w:rsidR="00995588" w:rsidRPr="003557A1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201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rect id="_x0000_s1110" style="position:absolute;left:4035;top:2415;width:445;height:230;mso-wrap-style:none" filled="f" stroked="f">
              <v:textbox style="mso-fit-shape-to-text:t" inset="0,0,0,0">
                <w:txbxContent>
                  <w:p w:rsidR="00995588" w:rsidRPr="003557A1" w:rsidRDefault="00995588" w:rsidP="0099558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201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rect>
            <v:rect id="_x0000_s1111" style="position:absolute;left:75;top:75;width:4800;height:2790" filled="f" strokeweight="42e-5mm"/>
            <w10:wrap type="none"/>
            <w10:anchorlock/>
          </v:group>
        </w:pict>
      </w:r>
    </w:p>
    <w:p w:rsidR="00995588" w:rsidRDefault="00995588" w:rsidP="00995588">
      <w:pPr>
        <w:rPr>
          <w:b/>
          <w:sz w:val="28"/>
          <w:szCs w:val="28"/>
        </w:rPr>
      </w:pPr>
      <w:r w:rsidRPr="00E30C41">
        <w:rPr>
          <w:b/>
          <w:sz w:val="28"/>
          <w:szCs w:val="28"/>
        </w:rPr>
        <w:t>Работа с одаренными детьми в рамках внеурочной деятельности</w:t>
      </w:r>
    </w:p>
    <w:p w:rsidR="00995588" w:rsidRDefault="00995588" w:rsidP="00995588">
      <w:pPr>
        <w:rPr>
          <w:sz w:val="28"/>
          <w:szCs w:val="28"/>
        </w:rPr>
      </w:pPr>
      <w:r>
        <w:rPr>
          <w:sz w:val="28"/>
          <w:szCs w:val="28"/>
        </w:rPr>
        <w:tab/>
        <w:t>Выявление одаренных детей является одной из важнейших задач современной школы.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 xml:space="preserve">     Отличительные особенности одаренных детей</w:t>
      </w:r>
      <w:r>
        <w:rPr>
          <w:sz w:val="28"/>
          <w:szCs w:val="28"/>
        </w:rPr>
        <w:t>: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2.Имеют доминирующую, активную, не насыщаемую познавательную потребность.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 xml:space="preserve">  3.Испытывают радость от умственного труда.</w:t>
      </w:r>
    </w:p>
    <w:p w:rsidR="00995588" w:rsidRPr="00357B5F" w:rsidRDefault="00995588" w:rsidP="00995588">
      <w:pPr>
        <w:rPr>
          <w:sz w:val="28"/>
          <w:szCs w:val="28"/>
        </w:rPr>
      </w:pPr>
      <w:r w:rsidRPr="00745B38">
        <w:rPr>
          <w:i/>
          <w:sz w:val="28"/>
          <w:szCs w:val="28"/>
        </w:rPr>
        <w:t>Цели и задачи работы с одаренными детьми</w:t>
      </w:r>
      <w:r>
        <w:rPr>
          <w:sz w:val="28"/>
          <w:szCs w:val="28"/>
        </w:rPr>
        <w:t>: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1. Выявление одарённых детей.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2. Создание условий для оптимального развития одаренных детей.</w:t>
      </w:r>
    </w:p>
    <w:p w:rsidR="00995588" w:rsidRPr="00745B38" w:rsidRDefault="00995588" w:rsidP="00995588">
      <w:pPr>
        <w:rPr>
          <w:i/>
          <w:sz w:val="28"/>
          <w:szCs w:val="28"/>
        </w:rPr>
      </w:pPr>
      <w:r w:rsidRPr="00357B5F">
        <w:rPr>
          <w:sz w:val="28"/>
          <w:szCs w:val="28"/>
        </w:rPr>
        <w:t xml:space="preserve"> </w:t>
      </w:r>
      <w:r w:rsidRPr="00745B38">
        <w:rPr>
          <w:i/>
          <w:sz w:val="28"/>
          <w:szCs w:val="28"/>
        </w:rPr>
        <w:t xml:space="preserve">Задачи: 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знакомство учителя с приемами целенаправленного педагогического наблюдения, диагностики;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проведение различных внеурочных конкурсов, интеллектуальных игр, олимпиад, позволяющих учащимся проявить свои возможности;</w:t>
      </w:r>
    </w:p>
    <w:p w:rsidR="00995588" w:rsidRDefault="00995588" w:rsidP="00995588">
      <w:pPr>
        <w:rPr>
          <w:sz w:val="28"/>
          <w:szCs w:val="28"/>
        </w:rPr>
      </w:pPr>
      <w:r>
        <w:rPr>
          <w:sz w:val="28"/>
          <w:szCs w:val="28"/>
        </w:rPr>
        <w:t>- помочь раскрыть творческие способности учащихся;</w:t>
      </w:r>
    </w:p>
    <w:p w:rsidR="00995588" w:rsidRDefault="00995588" w:rsidP="00995588">
      <w:pPr>
        <w:rPr>
          <w:sz w:val="28"/>
          <w:szCs w:val="28"/>
        </w:rPr>
      </w:pPr>
      <w:r>
        <w:rPr>
          <w:sz w:val="28"/>
          <w:szCs w:val="28"/>
        </w:rPr>
        <w:t>- формировать устойчивые навыки у учащихся, склонных к научно-исследовательской работе;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 xml:space="preserve">- предоставление возможности совершенствовать способности в совместной деятельности со сверстниками, научным руководителем через самостоятельную работу. </w:t>
      </w:r>
    </w:p>
    <w:p w:rsidR="00995588" w:rsidRPr="00357B5F" w:rsidRDefault="00995588" w:rsidP="00995588">
      <w:pPr>
        <w:rPr>
          <w:sz w:val="28"/>
          <w:szCs w:val="28"/>
        </w:rPr>
      </w:pPr>
      <w:r w:rsidRPr="005555B4">
        <w:rPr>
          <w:i/>
          <w:sz w:val="28"/>
          <w:szCs w:val="28"/>
        </w:rPr>
        <w:t>Формы работы с одаренными учащимися</w:t>
      </w:r>
      <w:r>
        <w:rPr>
          <w:sz w:val="28"/>
          <w:szCs w:val="28"/>
        </w:rPr>
        <w:t>: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творческие мастерские;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кружки по интересам;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конкурсы;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интеллектуальный марафон;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участие в олимпиадах;</w:t>
      </w:r>
    </w:p>
    <w:p w:rsidR="00995588" w:rsidRPr="00357B5F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работа по индивидуальным планам;</w:t>
      </w:r>
    </w:p>
    <w:p w:rsidR="00995588" w:rsidRDefault="00995588" w:rsidP="00995588">
      <w:pPr>
        <w:rPr>
          <w:sz w:val="28"/>
          <w:szCs w:val="28"/>
        </w:rPr>
      </w:pPr>
      <w:r w:rsidRPr="00357B5F">
        <w:rPr>
          <w:sz w:val="28"/>
          <w:szCs w:val="28"/>
        </w:rPr>
        <w:t>- научно-исследовательские конференции.</w:t>
      </w:r>
    </w:p>
    <w:p w:rsidR="00995588" w:rsidRPr="00745B38" w:rsidRDefault="00995588" w:rsidP="0099558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5B38">
        <w:rPr>
          <w:sz w:val="28"/>
          <w:szCs w:val="28"/>
        </w:rPr>
        <w:t>Склонность к изучению иностранных языков выявляется у детей уже на</w:t>
      </w:r>
      <w:r>
        <w:rPr>
          <w:sz w:val="28"/>
          <w:szCs w:val="28"/>
        </w:rPr>
        <w:t xml:space="preserve"> </w:t>
      </w:r>
      <w:r w:rsidRPr="00745B38">
        <w:rPr>
          <w:sz w:val="28"/>
          <w:szCs w:val="28"/>
        </w:rPr>
        <w:t>начальном этапе обучения.</w:t>
      </w:r>
      <w:r>
        <w:rPr>
          <w:sz w:val="28"/>
          <w:szCs w:val="28"/>
        </w:rPr>
        <w:t xml:space="preserve"> </w:t>
      </w:r>
      <w:r w:rsidRPr="00745B38">
        <w:rPr>
          <w:sz w:val="28"/>
          <w:szCs w:val="28"/>
        </w:rPr>
        <w:t>Такие учащиеся легко усваивают новый материал, активны, их отличает</w:t>
      </w:r>
      <w:r>
        <w:rPr>
          <w:sz w:val="28"/>
          <w:szCs w:val="28"/>
        </w:rPr>
        <w:t xml:space="preserve"> </w:t>
      </w:r>
      <w:r w:rsidRPr="00745B38">
        <w:rPr>
          <w:sz w:val="28"/>
          <w:szCs w:val="28"/>
        </w:rPr>
        <w:t>творческий подход, стремление к познанию нового и самостоятельному</w:t>
      </w:r>
      <w:r>
        <w:rPr>
          <w:sz w:val="28"/>
          <w:szCs w:val="28"/>
        </w:rPr>
        <w:t xml:space="preserve"> </w:t>
      </w:r>
      <w:r w:rsidRPr="00745B38">
        <w:rPr>
          <w:sz w:val="28"/>
          <w:szCs w:val="28"/>
        </w:rPr>
        <w:t xml:space="preserve">исследованию. Они экспериментируют, </w:t>
      </w:r>
      <w:r w:rsidRPr="00745B38">
        <w:rPr>
          <w:sz w:val="28"/>
          <w:szCs w:val="28"/>
        </w:rPr>
        <w:lastRenderedPageBreak/>
        <w:t>применяя средства художественной</w:t>
      </w:r>
      <w:r>
        <w:rPr>
          <w:sz w:val="28"/>
          <w:szCs w:val="28"/>
        </w:rPr>
        <w:t xml:space="preserve">  </w:t>
      </w:r>
      <w:r w:rsidRPr="00745B38">
        <w:rPr>
          <w:sz w:val="28"/>
          <w:szCs w:val="28"/>
        </w:rPr>
        <w:t xml:space="preserve">выразительности, оригинальны в постановке сцен, </w:t>
      </w:r>
      <w:proofErr w:type="spellStart"/>
      <w:r w:rsidRPr="00745B38">
        <w:rPr>
          <w:sz w:val="28"/>
          <w:szCs w:val="28"/>
        </w:rPr>
        <w:t>креативны</w:t>
      </w:r>
      <w:proofErr w:type="spellEnd"/>
      <w:r w:rsidRPr="00745B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5B38">
        <w:rPr>
          <w:sz w:val="28"/>
          <w:szCs w:val="28"/>
        </w:rPr>
        <w:t>С такими учениками учителю работать и легко, и в то же время сложно.</w:t>
      </w:r>
      <w:r>
        <w:rPr>
          <w:sz w:val="28"/>
          <w:szCs w:val="28"/>
        </w:rPr>
        <w:t xml:space="preserve"> </w:t>
      </w:r>
      <w:r w:rsidRPr="00745B38">
        <w:rPr>
          <w:sz w:val="28"/>
          <w:szCs w:val="28"/>
        </w:rPr>
        <w:t>Они требуют к себе особого внимания.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На мой взгляд, основной задачей учителя является организация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 xml:space="preserve">образовательного процесса в соответствии с </w:t>
      </w:r>
      <w:proofErr w:type="gramStart"/>
      <w:r w:rsidRPr="00745B38">
        <w:rPr>
          <w:sz w:val="28"/>
          <w:szCs w:val="28"/>
        </w:rPr>
        <w:t>познавательными</w:t>
      </w:r>
      <w:proofErr w:type="gramEnd"/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 xml:space="preserve">потребностями </w:t>
      </w:r>
      <w:proofErr w:type="gramStart"/>
      <w:r w:rsidRPr="00745B38">
        <w:rPr>
          <w:sz w:val="28"/>
          <w:szCs w:val="28"/>
        </w:rPr>
        <w:t>обучающихся</w:t>
      </w:r>
      <w:proofErr w:type="gramEnd"/>
      <w:r w:rsidRPr="00745B38">
        <w:rPr>
          <w:sz w:val="28"/>
          <w:szCs w:val="28"/>
        </w:rPr>
        <w:t>. С этой целью необходимо разработать и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использовать систему упражнений, способствующих развитию у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обучающихся коммуникативных умений и навыков научно-исследовательского характера. Эти упражнения должны постоянно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поддерживать интерес у детей к изучению иностранного языка.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На среднем этапе обучения можно применять лексико-грамматические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упражнения, развивающие умение учащихся применять знания на практике и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умение логически мыслить: а) перефразировать предложение; б) найти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 xml:space="preserve">ошибку в предложении; в) заменить подчёркнутое слово </w:t>
      </w:r>
      <w:proofErr w:type="gramStart"/>
      <w:r w:rsidRPr="00745B38">
        <w:rPr>
          <w:sz w:val="28"/>
          <w:szCs w:val="28"/>
        </w:rPr>
        <w:t>на</w:t>
      </w:r>
      <w:proofErr w:type="gramEnd"/>
      <w:r w:rsidRPr="00745B38">
        <w:rPr>
          <w:sz w:val="28"/>
          <w:szCs w:val="28"/>
        </w:rPr>
        <w:t xml:space="preserve"> нужное по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смыслу; г) расставить фразы в диалоге в нужном порядке.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На старшем этапе обучения успешно использую технологию дебатов и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 xml:space="preserve">дискуссий, </w:t>
      </w:r>
      <w:proofErr w:type="spellStart"/>
      <w:r w:rsidRPr="00745B38">
        <w:rPr>
          <w:sz w:val="28"/>
          <w:szCs w:val="28"/>
        </w:rPr>
        <w:t>миниконференции</w:t>
      </w:r>
      <w:proofErr w:type="spellEnd"/>
      <w:r w:rsidRPr="00745B38">
        <w:rPr>
          <w:sz w:val="28"/>
          <w:szCs w:val="28"/>
        </w:rPr>
        <w:t>. Они помогают учащимся не бояться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экспромтов, развивают коммуникативные навыки, умение замечать тонкие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 xml:space="preserve">различия и предвидеть последствия, умение делать выводы и работать </w:t>
      </w:r>
      <w:proofErr w:type="gramStart"/>
      <w:r w:rsidRPr="00745B38">
        <w:rPr>
          <w:sz w:val="28"/>
          <w:szCs w:val="28"/>
        </w:rPr>
        <w:t>в</w:t>
      </w:r>
      <w:proofErr w:type="gramEnd"/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команде, умение логически мыслить, рассуждать. Такая работа позволяет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наладить сотрудничество учителя и ученика, взаимное доверие и уважение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учащихся друг к другу.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 xml:space="preserve">Одарённые дети </w:t>
      </w:r>
      <w:proofErr w:type="spellStart"/>
      <w:r w:rsidRPr="00745B38">
        <w:rPr>
          <w:sz w:val="28"/>
          <w:szCs w:val="28"/>
        </w:rPr>
        <w:t>креативны</w:t>
      </w:r>
      <w:proofErr w:type="spellEnd"/>
      <w:r w:rsidRPr="00745B38">
        <w:rPr>
          <w:sz w:val="28"/>
          <w:szCs w:val="28"/>
        </w:rPr>
        <w:t xml:space="preserve">. Учитель может использовать </w:t>
      </w:r>
      <w:proofErr w:type="gramStart"/>
      <w:r w:rsidRPr="00745B38">
        <w:rPr>
          <w:sz w:val="28"/>
          <w:szCs w:val="28"/>
        </w:rPr>
        <w:t>следующие</w:t>
      </w:r>
      <w:proofErr w:type="gramEnd"/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 xml:space="preserve">приёмы, стимулирующие и развивающие </w:t>
      </w:r>
      <w:proofErr w:type="spellStart"/>
      <w:r w:rsidRPr="00745B38">
        <w:rPr>
          <w:sz w:val="28"/>
          <w:szCs w:val="28"/>
        </w:rPr>
        <w:t>креативность</w:t>
      </w:r>
      <w:proofErr w:type="spellEnd"/>
      <w:r w:rsidRPr="00745B38">
        <w:rPr>
          <w:sz w:val="28"/>
          <w:szCs w:val="28"/>
        </w:rPr>
        <w:t xml:space="preserve"> детей во время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учебных занятий: ролевые игры, создание викторин, творческие задания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45B38">
        <w:rPr>
          <w:sz w:val="28"/>
          <w:szCs w:val="28"/>
        </w:rPr>
        <w:t>(придумать рассказ по иллюстрациям; рассказать, как бы ты повёл себя в</w:t>
      </w:r>
      <w:proofErr w:type="gramEnd"/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экстремальной ситуации и т.д.). На старшем этапе обучения можно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предложить такие задания: 1) дана ситуация, которая не завершена, придумай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 xml:space="preserve">окончание рассказа; 2) дана пословица, например: A </w:t>
      </w:r>
      <w:proofErr w:type="spellStart"/>
      <w:r w:rsidRPr="00745B38">
        <w:rPr>
          <w:sz w:val="28"/>
          <w:szCs w:val="28"/>
        </w:rPr>
        <w:t>friend</w:t>
      </w:r>
      <w:proofErr w:type="spellEnd"/>
      <w:r w:rsidRPr="00745B38">
        <w:rPr>
          <w:sz w:val="28"/>
          <w:szCs w:val="28"/>
        </w:rPr>
        <w:t xml:space="preserve"> </w:t>
      </w:r>
      <w:proofErr w:type="spellStart"/>
      <w:r w:rsidRPr="00745B38">
        <w:rPr>
          <w:sz w:val="28"/>
          <w:szCs w:val="28"/>
        </w:rPr>
        <w:t>in</w:t>
      </w:r>
      <w:proofErr w:type="spellEnd"/>
      <w:r w:rsidRPr="00745B38">
        <w:rPr>
          <w:sz w:val="28"/>
          <w:szCs w:val="28"/>
        </w:rPr>
        <w:t xml:space="preserve"> </w:t>
      </w:r>
      <w:proofErr w:type="spellStart"/>
      <w:r w:rsidRPr="00745B38">
        <w:rPr>
          <w:sz w:val="28"/>
          <w:szCs w:val="28"/>
        </w:rPr>
        <w:t>need</w:t>
      </w:r>
      <w:proofErr w:type="spellEnd"/>
      <w:r w:rsidRPr="00745B38">
        <w:rPr>
          <w:sz w:val="28"/>
          <w:szCs w:val="28"/>
        </w:rPr>
        <w:t xml:space="preserve"> </w:t>
      </w:r>
      <w:proofErr w:type="spellStart"/>
      <w:r w:rsidRPr="00745B38">
        <w:rPr>
          <w:sz w:val="28"/>
          <w:szCs w:val="28"/>
        </w:rPr>
        <w:t>is</w:t>
      </w:r>
      <w:proofErr w:type="spellEnd"/>
      <w:r w:rsidRPr="00745B38">
        <w:rPr>
          <w:sz w:val="28"/>
          <w:szCs w:val="28"/>
        </w:rPr>
        <w:t xml:space="preserve"> </w:t>
      </w:r>
      <w:proofErr w:type="spellStart"/>
      <w:r w:rsidRPr="00745B38">
        <w:rPr>
          <w:sz w:val="28"/>
          <w:szCs w:val="28"/>
        </w:rPr>
        <w:t>a</w:t>
      </w:r>
      <w:proofErr w:type="spellEnd"/>
      <w:r w:rsidRPr="00745B38">
        <w:rPr>
          <w:sz w:val="28"/>
          <w:szCs w:val="28"/>
        </w:rPr>
        <w:t xml:space="preserve"> </w:t>
      </w:r>
      <w:proofErr w:type="spellStart"/>
      <w:r w:rsidRPr="00745B38">
        <w:rPr>
          <w:sz w:val="28"/>
          <w:szCs w:val="28"/>
        </w:rPr>
        <w:t>friend</w:t>
      </w:r>
      <w:proofErr w:type="spellEnd"/>
    </w:p>
    <w:p w:rsidR="00995588" w:rsidRPr="002A7E41" w:rsidRDefault="00995588" w:rsidP="00995588">
      <w:p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gramStart"/>
      <w:r w:rsidRPr="002A7E41">
        <w:rPr>
          <w:sz w:val="28"/>
          <w:szCs w:val="28"/>
          <w:lang w:val="en-US"/>
        </w:rPr>
        <w:t>indeed</w:t>
      </w:r>
      <w:proofErr w:type="gramEnd"/>
      <w:r w:rsidRPr="002A7E41">
        <w:rPr>
          <w:sz w:val="28"/>
          <w:szCs w:val="28"/>
          <w:lang w:val="en-US"/>
        </w:rPr>
        <w:t xml:space="preserve"> </w:t>
      </w:r>
      <w:r w:rsidRPr="00745B38">
        <w:rPr>
          <w:sz w:val="28"/>
          <w:szCs w:val="28"/>
        </w:rPr>
        <w:t>или</w:t>
      </w:r>
      <w:r w:rsidRPr="002A7E41">
        <w:rPr>
          <w:sz w:val="28"/>
          <w:szCs w:val="28"/>
          <w:lang w:val="en-US"/>
        </w:rPr>
        <w:t xml:space="preserve"> Every dark cloud has its silver lining (</w:t>
      </w:r>
      <w:r w:rsidRPr="00745B38">
        <w:rPr>
          <w:sz w:val="28"/>
          <w:szCs w:val="28"/>
        </w:rPr>
        <w:t>друг</w:t>
      </w:r>
      <w:r w:rsidRPr="002A7E41">
        <w:rPr>
          <w:sz w:val="28"/>
          <w:szCs w:val="28"/>
          <w:lang w:val="en-US"/>
        </w:rPr>
        <w:t xml:space="preserve"> </w:t>
      </w:r>
      <w:r w:rsidRPr="00745B38">
        <w:rPr>
          <w:sz w:val="28"/>
          <w:szCs w:val="28"/>
        </w:rPr>
        <w:t>в</w:t>
      </w:r>
      <w:r w:rsidRPr="002A7E41">
        <w:rPr>
          <w:sz w:val="28"/>
          <w:szCs w:val="28"/>
          <w:lang w:val="en-US"/>
        </w:rPr>
        <w:t xml:space="preserve"> </w:t>
      </w:r>
      <w:r w:rsidRPr="00745B38">
        <w:rPr>
          <w:sz w:val="28"/>
          <w:szCs w:val="28"/>
        </w:rPr>
        <w:t>беде</w:t>
      </w:r>
      <w:r w:rsidRPr="002A7E41">
        <w:rPr>
          <w:sz w:val="28"/>
          <w:szCs w:val="28"/>
          <w:lang w:val="en-US"/>
        </w:rPr>
        <w:t xml:space="preserve"> – </w:t>
      </w:r>
      <w:r w:rsidRPr="00745B38">
        <w:rPr>
          <w:sz w:val="28"/>
          <w:szCs w:val="28"/>
        </w:rPr>
        <w:t>настоящий</w:t>
      </w:r>
      <w:r w:rsidRPr="002A7E41">
        <w:rPr>
          <w:sz w:val="28"/>
          <w:szCs w:val="28"/>
          <w:lang w:val="en-US"/>
        </w:rPr>
        <w:t xml:space="preserve"> </w:t>
      </w:r>
      <w:r w:rsidRPr="00745B38">
        <w:rPr>
          <w:sz w:val="28"/>
          <w:szCs w:val="28"/>
        </w:rPr>
        <w:t>друг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или нет худа без добра), нужно придумать рассказ, в котором эта пословица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служит моралью или логическим выводом всего рассказа. Такие задания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способствуют развитию у детей творческих способностей, гибкость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мышления и богатое воображение.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Одарённые дети – это первые помощники учителя на уроке. Учитель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может успешно использовать лидерские способности одарённых детей,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особенно при организации работы в группах. Возглавляя работу в группе,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такие ученики вовлекают остальных детей в процесс, способствуют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раскрытию не только своего актёрского таланта, но также помогают членам</w:t>
      </w:r>
    </w:p>
    <w:p w:rsidR="00995588" w:rsidRPr="00745B3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своей команды обнаружить их творческие возможности, вдохновить их,</w:t>
      </w:r>
    </w:p>
    <w:p w:rsidR="0099558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 w:rsidRPr="00745B38">
        <w:rPr>
          <w:sz w:val="28"/>
          <w:szCs w:val="28"/>
        </w:rPr>
        <w:t>внушить им, что они тоже могут создавать и экспериментировать.</w:t>
      </w:r>
    </w:p>
    <w:p w:rsidR="00995588" w:rsidRDefault="00995588" w:rsidP="009955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Я стараюсь привлекать одаренных учащихся к участию в олимпиадах, научно-исследовательских конференциях, предметных творческих конкурсах. </w:t>
      </w:r>
    </w:p>
    <w:p w:rsidR="00420D73" w:rsidRDefault="00420D73"/>
    <w:sectPr w:rsidR="00420D73" w:rsidSect="0042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88"/>
    <w:rsid w:val="000D256F"/>
    <w:rsid w:val="00246405"/>
    <w:rsid w:val="002A7E41"/>
    <w:rsid w:val="003919B6"/>
    <w:rsid w:val="003F7263"/>
    <w:rsid w:val="00420D73"/>
    <w:rsid w:val="00717C18"/>
    <w:rsid w:val="00854473"/>
    <w:rsid w:val="00995588"/>
    <w:rsid w:val="00A1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955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2016-02-09T09:59:00Z</dcterms:created>
  <dcterms:modified xsi:type="dcterms:W3CDTF">2016-11-13T10:37:00Z</dcterms:modified>
</cp:coreProperties>
</file>