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D34" w:rsidRDefault="00977D34" w:rsidP="00977D34"/>
    <w:p w:rsidR="00977D34" w:rsidRDefault="00977D34" w:rsidP="00977D34">
      <w:pPr>
        <w:jc w:val="center"/>
        <w:rPr>
          <w:rFonts w:ascii="Monotype Corsiva" w:hAnsi="Monotype Corsiva"/>
          <w:b/>
          <w:color w:val="7030A0"/>
          <w:sz w:val="96"/>
          <w:szCs w:val="56"/>
        </w:rPr>
      </w:pPr>
      <w:r w:rsidRPr="00616574">
        <w:rPr>
          <w:rFonts w:ascii="Monotype Corsiva" w:hAnsi="Monotype Corsiva"/>
          <w:b/>
          <w:color w:val="7030A0"/>
          <w:sz w:val="96"/>
          <w:szCs w:val="56"/>
        </w:rPr>
        <w:t xml:space="preserve">Урок </w:t>
      </w:r>
      <w:proofErr w:type="gramStart"/>
      <w:r w:rsidRPr="00616574">
        <w:rPr>
          <w:rFonts w:ascii="Monotype Corsiva" w:hAnsi="Monotype Corsiva"/>
          <w:b/>
          <w:color w:val="7030A0"/>
          <w:sz w:val="96"/>
          <w:szCs w:val="56"/>
        </w:rPr>
        <w:t>–п</w:t>
      </w:r>
      <w:proofErr w:type="gramEnd"/>
      <w:r w:rsidRPr="00616574">
        <w:rPr>
          <w:rFonts w:ascii="Monotype Corsiva" w:hAnsi="Monotype Corsiva"/>
          <w:b/>
          <w:color w:val="7030A0"/>
          <w:sz w:val="96"/>
          <w:szCs w:val="56"/>
        </w:rPr>
        <w:t>утешествие «</w:t>
      </w:r>
      <w:r>
        <w:rPr>
          <w:rFonts w:ascii="Monotype Corsiva" w:hAnsi="Monotype Corsiva"/>
          <w:b/>
          <w:color w:val="7030A0"/>
          <w:sz w:val="96"/>
          <w:szCs w:val="56"/>
        </w:rPr>
        <w:t xml:space="preserve">Серная кислота </w:t>
      </w:r>
    </w:p>
    <w:p w:rsidR="00977D34" w:rsidRPr="00616574" w:rsidRDefault="00977D34" w:rsidP="00977D34">
      <w:pPr>
        <w:jc w:val="center"/>
        <w:rPr>
          <w:rFonts w:ascii="Monotype Corsiva" w:hAnsi="Monotype Corsiva"/>
          <w:b/>
          <w:color w:val="7030A0"/>
          <w:sz w:val="96"/>
          <w:szCs w:val="56"/>
        </w:rPr>
      </w:pPr>
      <w:r>
        <w:rPr>
          <w:rFonts w:ascii="Monotype Corsiva" w:hAnsi="Monotype Corsiva"/>
          <w:b/>
          <w:color w:val="7030A0"/>
          <w:sz w:val="96"/>
          <w:szCs w:val="56"/>
        </w:rPr>
        <w:t>и ее свойства</w:t>
      </w:r>
      <w:r w:rsidRPr="00616574">
        <w:rPr>
          <w:rFonts w:ascii="Monotype Corsiva" w:hAnsi="Monotype Corsiva"/>
          <w:b/>
          <w:color w:val="7030A0"/>
          <w:sz w:val="96"/>
          <w:szCs w:val="56"/>
        </w:rPr>
        <w:t>»</w:t>
      </w:r>
      <w:r>
        <w:rPr>
          <w:rFonts w:ascii="Monotype Corsiva" w:hAnsi="Monotype Corsiva"/>
          <w:b/>
          <w:color w:val="7030A0"/>
          <w:sz w:val="96"/>
          <w:szCs w:val="56"/>
        </w:rPr>
        <w:t>.</w:t>
      </w:r>
    </w:p>
    <w:p w:rsidR="00977D34" w:rsidRPr="00616574" w:rsidRDefault="00977D34" w:rsidP="00977D34">
      <w:pPr>
        <w:jc w:val="center"/>
        <w:rPr>
          <w:rFonts w:ascii="Monotype Corsiva" w:hAnsi="Monotype Corsiva"/>
          <w:b/>
          <w:sz w:val="72"/>
          <w:szCs w:val="56"/>
        </w:rPr>
      </w:pPr>
      <w:r w:rsidRPr="00616574">
        <w:rPr>
          <w:rFonts w:ascii="Monotype Corsiva" w:hAnsi="Monotype Corsiva"/>
          <w:b/>
          <w:sz w:val="72"/>
          <w:szCs w:val="56"/>
        </w:rPr>
        <w:t>(химия  9 класс)</w:t>
      </w:r>
    </w:p>
    <w:p w:rsidR="00977D34" w:rsidRPr="00E1716F" w:rsidRDefault="00977D34" w:rsidP="00977D34">
      <w:pPr>
        <w:rPr>
          <w:rFonts w:ascii="Monotype Corsiva" w:hAnsi="Monotype Corsiva"/>
          <w:b/>
          <w:sz w:val="56"/>
          <w:szCs w:val="56"/>
        </w:rPr>
      </w:pPr>
      <w:r>
        <w:rPr>
          <w:rFonts w:ascii="Monotype Corsiva" w:hAnsi="Monotype Corsiva"/>
          <w:b/>
          <w:noProof/>
          <w:sz w:val="56"/>
          <w:szCs w:val="56"/>
        </w:rPr>
        <w:drawing>
          <wp:anchor distT="0" distB="0" distL="114300" distR="114300" simplePos="0" relativeHeight="251671552" behindDoc="1" locked="0" layoutInCell="1" allowOverlap="1">
            <wp:simplePos x="0" y="0"/>
            <wp:positionH relativeFrom="column">
              <wp:posOffset>-232410</wp:posOffset>
            </wp:positionH>
            <wp:positionV relativeFrom="paragraph">
              <wp:posOffset>337820</wp:posOffset>
            </wp:positionV>
            <wp:extent cx="2743200" cy="3248025"/>
            <wp:effectExtent l="0" t="0" r="0" b="0"/>
            <wp:wrapTight wrapText="bothSides">
              <wp:wrapPolygon edited="0">
                <wp:start x="6000" y="0"/>
                <wp:lineTo x="5400" y="633"/>
                <wp:lineTo x="5100" y="2027"/>
                <wp:lineTo x="5700" y="4054"/>
                <wp:lineTo x="6300" y="10135"/>
                <wp:lineTo x="5250" y="10262"/>
                <wp:lineTo x="2400" y="11782"/>
                <wp:lineTo x="1350" y="14189"/>
                <wp:lineTo x="1950" y="18243"/>
                <wp:lineTo x="1950" y="19130"/>
                <wp:lineTo x="8400" y="20270"/>
                <wp:lineTo x="13050" y="20270"/>
                <wp:lineTo x="13050" y="20903"/>
                <wp:lineTo x="13800" y="21537"/>
                <wp:lineTo x="14400" y="21537"/>
                <wp:lineTo x="18900" y="21537"/>
                <wp:lineTo x="19350" y="20396"/>
                <wp:lineTo x="19500" y="19890"/>
                <wp:lineTo x="19200" y="19130"/>
                <wp:lineTo x="18300" y="18243"/>
                <wp:lineTo x="18150" y="16343"/>
                <wp:lineTo x="18750" y="16216"/>
                <wp:lineTo x="21600" y="14569"/>
                <wp:lineTo x="21600" y="11022"/>
                <wp:lineTo x="20400" y="10768"/>
                <wp:lineTo x="13350" y="10135"/>
                <wp:lineTo x="15300" y="10135"/>
                <wp:lineTo x="18750" y="8868"/>
                <wp:lineTo x="18600" y="8108"/>
                <wp:lineTo x="19950" y="7728"/>
                <wp:lineTo x="19950" y="6714"/>
                <wp:lineTo x="18900" y="6081"/>
                <wp:lineTo x="20250" y="3547"/>
                <wp:lineTo x="18900" y="3167"/>
                <wp:lineTo x="13050" y="2027"/>
                <wp:lineTo x="13200" y="1267"/>
                <wp:lineTo x="10500" y="127"/>
                <wp:lineTo x="8400" y="0"/>
                <wp:lineTo x="6000" y="0"/>
              </wp:wrapPolygon>
            </wp:wrapTight>
            <wp:docPr id="16" name="Рисунок 16" descr="BEAKRT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AKRTUB"/>
                    <pic:cNvPicPr>
                      <a:picLocks noChangeAspect="1" noChangeArrowheads="1"/>
                    </pic:cNvPicPr>
                  </pic:nvPicPr>
                  <pic:blipFill>
                    <a:blip r:embed="rId5" cstate="print"/>
                    <a:srcRect/>
                    <a:stretch>
                      <a:fillRect/>
                    </a:stretch>
                  </pic:blipFill>
                  <pic:spPr bwMode="auto">
                    <a:xfrm>
                      <a:off x="0" y="0"/>
                      <a:ext cx="2743200" cy="3248025"/>
                    </a:xfrm>
                    <a:prstGeom prst="rect">
                      <a:avLst/>
                    </a:prstGeom>
                    <a:noFill/>
                    <a:ln w="9525">
                      <a:noFill/>
                      <a:miter lim="800000"/>
                      <a:headEnd/>
                      <a:tailEnd/>
                    </a:ln>
                  </pic:spPr>
                </pic:pic>
              </a:graphicData>
            </a:graphic>
          </wp:anchor>
        </w:drawing>
      </w:r>
    </w:p>
    <w:p w:rsidR="00977D34" w:rsidRPr="00E1716F" w:rsidRDefault="00977D34" w:rsidP="00977D34">
      <w:pPr>
        <w:rPr>
          <w:rFonts w:ascii="Monotype Corsiva" w:hAnsi="Monotype Corsiva"/>
          <w:b/>
          <w:sz w:val="56"/>
          <w:szCs w:val="56"/>
        </w:rPr>
      </w:pPr>
    </w:p>
    <w:p w:rsidR="00977D34" w:rsidRPr="00E1716F" w:rsidRDefault="00977D34" w:rsidP="00977D34">
      <w:pPr>
        <w:rPr>
          <w:rFonts w:ascii="Monotype Corsiva" w:hAnsi="Monotype Corsiva"/>
        </w:rPr>
      </w:pPr>
    </w:p>
    <w:p w:rsidR="00977D34" w:rsidRPr="00E1716F" w:rsidRDefault="00977D34" w:rsidP="00977D34">
      <w:pPr>
        <w:rPr>
          <w:rFonts w:ascii="Monotype Corsiva" w:hAnsi="Monotype Corsiva"/>
        </w:rPr>
      </w:pPr>
    </w:p>
    <w:p w:rsidR="00977D34" w:rsidRPr="00E1716F" w:rsidRDefault="00977D34" w:rsidP="00977D34">
      <w:pPr>
        <w:rPr>
          <w:rFonts w:ascii="Monotype Corsiva" w:hAnsi="Monotype Corsiva"/>
        </w:rPr>
      </w:pPr>
    </w:p>
    <w:p w:rsidR="00977D34" w:rsidRPr="00E1716F" w:rsidRDefault="00977D34" w:rsidP="00977D34">
      <w:pPr>
        <w:rPr>
          <w:rFonts w:ascii="Monotype Corsiva" w:hAnsi="Monotype Corsiva"/>
        </w:rPr>
      </w:pPr>
    </w:p>
    <w:p w:rsidR="00977D34" w:rsidRPr="00E1716F" w:rsidRDefault="00977D34" w:rsidP="00977D34">
      <w:pPr>
        <w:rPr>
          <w:rFonts w:ascii="Monotype Corsiva" w:hAnsi="Monotype Corsiva"/>
        </w:rPr>
      </w:pPr>
    </w:p>
    <w:p w:rsidR="00977D34" w:rsidRPr="00E1716F" w:rsidRDefault="00977D34" w:rsidP="00977D34">
      <w:pPr>
        <w:rPr>
          <w:rFonts w:ascii="Monotype Corsiva" w:hAnsi="Monotype Corsiva"/>
        </w:rPr>
      </w:pPr>
    </w:p>
    <w:p w:rsidR="00977D34" w:rsidRDefault="00977D34" w:rsidP="00977D34"/>
    <w:p w:rsidR="00977D34" w:rsidRDefault="00977D34" w:rsidP="00977D34"/>
    <w:p w:rsidR="00977D34" w:rsidRPr="000C768A" w:rsidRDefault="00977D34" w:rsidP="00977D34">
      <w:pPr>
        <w:jc w:val="center"/>
        <w:rPr>
          <w:sz w:val="28"/>
          <w:szCs w:val="28"/>
          <w:u w:val="single"/>
        </w:rPr>
      </w:pPr>
      <w:r>
        <w:rPr>
          <w:sz w:val="28"/>
          <w:szCs w:val="28"/>
          <w:u w:val="single"/>
        </w:rPr>
        <w:t>Автор работы</w:t>
      </w:r>
      <w:r w:rsidRPr="000C768A">
        <w:rPr>
          <w:sz w:val="28"/>
          <w:szCs w:val="28"/>
          <w:u w:val="single"/>
        </w:rPr>
        <w:t xml:space="preserve">: </w:t>
      </w:r>
    </w:p>
    <w:p w:rsidR="00977D34" w:rsidRPr="000C768A" w:rsidRDefault="00977D34" w:rsidP="00977D34">
      <w:pPr>
        <w:jc w:val="center"/>
        <w:rPr>
          <w:sz w:val="28"/>
          <w:szCs w:val="28"/>
        </w:rPr>
      </w:pPr>
      <w:r>
        <w:rPr>
          <w:sz w:val="28"/>
          <w:szCs w:val="28"/>
        </w:rPr>
        <w:tab/>
      </w:r>
      <w:r>
        <w:rPr>
          <w:sz w:val="28"/>
          <w:szCs w:val="28"/>
        </w:rPr>
        <w:tab/>
      </w:r>
      <w:r>
        <w:rPr>
          <w:sz w:val="28"/>
          <w:szCs w:val="28"/>
        </w:rPr>
        <w:tab/>
      </w:r>
    </w:p>
    <w:p w:rsidR="00977D34" w:rsidRPr="000C768A" w:rsidRDefault="00977D34" w:rsidP="00977D34">
      <w:pPr>
        <w:ind w:left="3540" w:firstLine="708"/>
        <w:rPr>
          <w:sz w:val="28"/>
          <w:szCs w:val="28"/>
        </w:rPr>
      </w:pPr>
      <w:proofErr w:type="spellStart"/>
      <w:r>
        <w:rPr>
          <w:sz w:val="28"/>
          <w:szCs w:val="28"/>
        </w:rPr>
        <w:t>Подшивалова</w:t>
      </w:r>
      <w:proofErr w:type="spellEnd"/>
      <w:r>
        <w:rPr>
          <w:sz w:val="28"/>
          <w:szCs w:val="28"/>
        </w:rPr>
        <w:t xml:space="preserve"> Н.П. -</w:t>
      </w:r>
      <w:r w:rsidRPr="000C768A">
        <w:rPr>
          <w:sz w:val="28"/>
          <w:szCs w:val="28"/>
        </w:rPr>
        <w:t>учитель химии</w:t>
      </w:r>
      <w:r>
        <w:rPr>
          <w:sz w:val="28"/>
          <w:szCs w:val="28"/>
        </w:rPr>
        <w:t>.</w:t>
      </w:r>
      <w:r w:rsidRPr="000C768A">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77D34" w:rsidRPr="000C768A" w:rsidRDefault="00977D34" w:rsidP="00977D34">
      <w:pPr>
        <w:spacing w:line="360" w:lineRule="auto"/>
        <w:jc w:val="center"/>
        <w:rPr>
          <w:sz w:val="28"/>
          <w:szCs w:val="28"/>
          <w:u w:val="single"/>
        </w:rPr>
      </w:pPr>
      <w:r w:rsidRPr="000C768A">
        <w:rPr>
          <w:sz w:val="28"/>
          <w:szCs w:val="28"/>
          <w:u w:val="single"/>
        </w:rPr>
        <w:t>Место выполнения работы:</w:t>
      </w:r>
    </w:p>
    <w:p w:rsidR="00977D34" w:rsidRDefault="00977D34" w:rsidP="00977D34">
      <w:pPr>
        <w:spacing w:line="360" w:lineRule="auto"/>
        <w:jc w:val="center"/>
        <w:rPr>
          <w:sz w:val="28"/>
          <w:szCs w:val="28"/>
        </w:rPr>
      </w:pPr>
      <w:r>
        <w:rPr>
          <w:sz w:val="28"/>
          <w:szCs w:val="28"/>
        </w:rPr>
        <w:tab/>
      </w:r>
      <w:r>
        <w:rPr>
          <w:sz w:val="28"/>
          <w:szCs w:val="28"/>
        </w:rPr>
        <w:tab/>
      </w:r>
      <w:r>
        <w:rPr>
          <w:sz w:val="28"/>
          <w:szCs w:val="28"/>
        </w:rPr>
        <w:tab/>
      </w:r>
      <w:r>
        <w:rPr>
          <w:sz w:val="28"/>
          <w:szCs w:val="28"/>
        </w:rPr>
        <w:tab/>
      </w:r>
      <w:r w:rsidRPr="000C768A">
        <w:rPr>
          <w:sz w:val="28"/>
          <w:szCs w:val="28"/>
        </w:rPr>
        <w:t>М</w:t>
      </w:r>
      <w:r>
        <w:rPr>
          <w:sz w:val="28"/>
          <w:szCs w:val="28"/>
        </w:rPr>
        <w:t>К</w:t>
      </w:r>
      <w:r w:rsidRPr="000C768A">
        <w:rPr>
          <w:sz w:val="28"/>
          <w:szCs w:val="28"/>
        </w:rPr>
        <w:t>ОУ ООШ с</w:t>
      </w:r>
      <w:proofErr w:type="gramStart"/>
      <w:r w:rsidRPr="000C768A">
        <w:rPr>
          <w:sz w:val="28"/>
          <w:szCs w:val="28"/>
        </w:rPr>
        <w:t>.Т</w:t>
      </w:r>
      <w:proofErr w:type="gramEnd"/>
      <w:r w:rsidRPr="000C768A">
        <w:rPr>
          <w:sz w:val="28"/>
          <w:szCs w:val="28"/>
        </w:rPr>
        <w:t xml:space="preserve">атаурово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Нолинского</w:t>
      </w:r>
      <w:proofErr w:type="spellEnd"/>
      <w:r>
        <w:rPr>
          <w:sz w:val="28"/>
          <w:szCs w:val="28"/>
        </w:rPr>
        <w:t xml:space="preserve"> района </w:t>
      </w:r>
      <w:r w:rsidRPr="000C768A">
        <w:rPr>
          <w:sz w:val="28"/>
          <w:szCs w:val="28"/>
        </w:rPr>
        <w:t xml:space="preserve"> Кировской области</w:t>
      </w:r>
      <w:r>
        <w:rPr>
          <w:sz w:val="28"/>
          <w:szCs w:val="28"/>
        </w:rPr>
        <w:t>.</w:t>
      </w:r>
    </w:p>
    <w:p w:rsidR="00977D34" w:rsidRPr="000C768A" w:rsidRDefault="00977D34" w:rsidP="00977D34">
      <w:pPr>
        <w:spacing w:line="360" w:lineRule="auto"/>
        <w:jc w:val="center"/>
        <w:rPr>
          <w:sz w:val="28"/>
          <w:szCs w:val="28"/>
        </w:rPr>
      </w:pPr>
    </w:p>
    <w:p w:rsidR="00977D34" w:rsidRDefault="00977D34" w:rsidP="00977D34">
      <w:pPr>
        <w:jc w:val="center"/>
        <w:rPr>
          <w:sz w:val="28"/>
          <w:szCs w:val="28"/>
        </w:rPr>
      </w:pPr>
    </w:p>
    <w:p w:rsidR="00977D34" w:rsidRDefault="00977D34" w:rsidP="00977D34">
      <w:pPr>
        <w:jc w:val="center"/>
        <w:rPr>
          <w:sz w:val="28"/>
          <w:szCs w:val="28"/>
        </w:rPr>
      </w:pPr>
    </w:p>
    <w:p w:rsidR="00977D34" w:rsidRDefault="00977D34" w:rsidP="00977D34">
      <w:pPr>
        <w:jc w:val="center"/>
        <w:rPr>
          <w:sz w:val="28"/>
          <w:szCs w:val="28"/>
        </w:rPr>
      </w:pPr>
      <w:r>
        <w:rPr>
          <w:sz w:val="28"/>
          <w:szCs w:val="28"/>
        </w:rPr>
        <w:t>с</w:t>
      </w:r>
      <w:proofErr w:type="gramStart"/>
      <w:r>
        <w:rPr>
          <w:sz w:val="28"/>
          <w:szCs w:val="28"/>
        </w:rPr>
        <w:t>.Т</w:t>
      </w:r>
      <w:proofErr w:type="gramEnd"/>
      <w:r>
        <w:rPr>
          <w:sz w:val="28"/>
          <w:szCs w:val="28"/>
        </w:rPr>
        <w:t>атаурово.</w:t>
      </w:r>
    </w:p>
    <w:p w:rsidR="00977D34" w:rsidRDefault="00977D34" w:rsidP="00977D34">
      <w:pPr>
        <w:jc w:val="center"/>
        <w:rPr>
          <w:sz w:val="28"/>
          <w:szCs w:val="28"/>
        </w:rPr>
      </w:pPr>
      <w:r>
        <w:rPr>
          <w:sz w:val="28"/>
          <w:szCs w:val="28"/>
        </w:rPr>
        <w:t xml:space="preserve"> 2016</w:t>
      </w:r>
    </w:p>
    <w:p w:rsidR="00977D34" w:rsidRPr="0028504E" w:rsidRDefault="00977D34" w:rsidP="00977D34">
      <w:pPr>
        <w:jc w:val="center"/>
        <w:rPr>
          <w:sz w:val="28"/>
          <w:szCs w:val="28"/>
        </w:rPr>
      </w:pPr>
    </w:p>
    <w:p w:rsidR="00977D34" w:rsidRDefault="00977D34" w:rsidP="00977D34">
      <w:pPr>
        <w:jc w:val="center"/>
        <w:rPr>
          <w:b/>
          <w:sz w:val="32"/>
        </w:rPr>
      </w:pPr>
    </w:p>
    <w:p w:rsidR="00977D34" w:rsidRDefault="00977D34" w:rsidP="00977D34">
      <w:pPr>
        <w:jc w:val="center"/>
        <w:rPr>
          <w:b/>
          <w:sz w:val="32"/>
        </w:rPr>
      </w:pPr>
    </w:p>
    <w:p w:rsidR="00977D34" w:rsidRDefault="00977D34" w:rsidP="00977D34">
      <w:pPr>
        <w:jc w:val="center"/>
        <w:rPr>
          <w:b/>
          <w:sz w:val="32"/>
        </w:rPr>
      </w:pPr>
    </w:p>
    <w:p w:rsidR="00977D34" w:rsidRDefault="00977D34" w:rsidP="00977D34">
      <w:pPr>
        <w:jc w:val="center"/>
        <w:rPr>
          <w:b/>
          <w:sz w:val="32"/>
        </w:rPr>
      </w:pPr>
      <w:r>
        <w:rPr>
          <w:b/>
          <w:sz w:val="32"/>
        </w:rPr>
        <w:t>Пояснительная записка.</w:t>
      </w:r>
    </w:p>
    <w:p w:rsidR="00977D34" w:rsidRDefault="00977D34" w:rsidP="00977D34">
      <w:pPr>
        <w:jc w:val="center"/>
        <w:rPr>
          <w:b/>
          <w:sz w:val="32"/>
        </w:rPr>
      </w:pPr>
    </w:p>
    <w:p w:rsidR="00977D34" w:rsidRDefault="00977D34" w:rsidP="00977D34">
      <w:pPr>
        <w:spacing w:after="200" w:line="360" w:lineRule="auto"/>
        <w:jc w:val="both"/>
        <w:rPr>
          <w:sz w:val="28"/>
        </w:rPr>
      </w:pPr>
      <w:r w:rsidRPr="0056688A">
        <w:rPr>
          <w:b/>
        </w:rPr>
        <w:t>Актуальность идеи разработки</w:t>
      </w:r>
      <w:r>
        <w:rPr>
          <w:sz w:val="28"/>
        </w:rPr>
        <w:t>.</w:t>
      </w:r>
    </w:p>
    <w:p w:rsidR="00977D34" w:rsidRDefault="00977D34" w:rsidP="00977D34">
      <w:pPr>
        <w:spacing w:after="200" w:line="360" w:lineRule="auto"/>
        <w:ind w:firstLine="708"/>
        <w:jc w:val="both"/>
      </w:pPr>
      <w:r w:rsidRPr="00B43EB0">
        <w:t xml:space="preserve">В последнее время все больше наблюдается </w:t>
      </w:r>
      <w:r w:rsidRPr="00B43EB0">
        <w:rPr>
          <w:szCs w:val="28"/>
        </w:rPr>
        <w:t>снижение  интереса к предметам естественно</w:t>
      </w:r>
      <w:r>
        <w:rPr>
          <w:szCs w:val="28"/>
        </w:rPr>
        <w:t>го</w:t>
      </w:r>
      <w:r w:rsidRPr="00B43EB0">
        <w:rPr>
          <w:szCs w:val="28"/>
        </w:rPr>
        <w:t xml:space="preserve"> цикла, низкий уровень знаний. Поэтому задача учителя состоит в том, чтобы</w:t>
      </w:r>
      <w:r>
        <w:rPr>
          <w:szCs w:val="28"/>
        </w:rPr>
        <w:t>,</w:t>
      </w:r>
      <w:r w:rsidRPr="00B43EB0">
        <w:rPr>
          <w:szCs w:val="28"/>
        </w:rPr>
        <w:t xml:space="preserve"> не принужда</w:t>
      </w:r>
      <w:r>
        <w:rPr>
          <w:szCs w:val="28"/>
        </w:rPr>
        <w:t>я</w:t>
      </w:r>
      <w:r w:rsidRPr="00B43EB0">
        <w:rPr>
          <w:szCs w:val="28"/>
        </w:rPr>
        <w:t xml:space="preserve"> ребенка к учению, пробуждать интерес, тягу к постоянному получен</w:t>
      </w:r>
      <w:r>
        <w:rPr>
          <w:szCs w:val="28"/>
        </w:rPr>
        <w:t xml:space="preserve">ию знаний;  </w:t>
      </w:r>
      <w:r w:rsidRPr="00B2198E">
        <w:rPr>
          <w:szCs w:val="28"/>
        </w:rPr>
        <w:t>поддержать у учащихся интерес к изучаемому материалу, их активность на протяжении всего урока</w:t>
      </w:r>
      <w:r w:rsidRPr="00963CA7">
        <w:rPr>
          <w:sz w:val="28"/>
          <w:szCs w:val="28"/>
        </w:rPr>
        <w:t xml:space="preserve">. </w:t>
      </w:r>
      <w:r w:rsidRPr="00B43EB0">
        <w:rPr>
          <w:kern w:val="24"/>
          <w:szCs w:val="28"/>
        </w:rPr>
        <w:t xml:space="preserve">При этом учитель должен сделать так, чтобы нелегкий учебный труд приносил школьнику удовлетворение, радость и желание вновь и вновь познавать новое. </w:t>
      </w:r>
      <w:r w:rsidRPr="00F51545">
        <w:rPr>
          <w:rFonts w:eastAsia="+mn-ea"/>
        </w:rPr>
        <w:t xml:space="preserve">Успех обучения и отношение учащихся к предмету во многом зависят от того, насколько интересно и эмоционально </w:t>
      </w:r>
      <w:r>
        <w:rPr>
          <w:rFonts w:eastAsia="+mn-ea"/>
        </w:rPr>
        <w:t>проводятся</w:t>
      </w:r>
      <w:r w:rsidRPr="00F51545">
        <w:rPr>
          <w:rFonts w:eastAsia="+mn-ea"/>
        </w:rPr>
        <w:t xml:space="preserve"> уроки. Чем более уместно использует учитель </w:t>
      </w:r>
      <w:r>
        <w:rPr>
          <w:rFonts w:eastAsia="+mn-ea"/>
        </w:rPr>
        <w:t>различные</w:t>
      </w:r>
      <w:r w:rsidRPr="00F51545">
        <w:rPr>
          <w:rFonts w:eastAsia="+mn-ea"/>
        </w:rPr>
        <w:t xml:space="preserve"> приемы, наглядность, разнообразие форм работы, тем интереснее проходят </w:t>
      </w:r>
      <w:r>
        <w:rPr>
          <w:rFonts w:eastAsia="+mn-ea"/>
        </w:rPr>
        <w:t>занятия</w:t>
      </w:r>
      <w:r w:rsidRPr="00F51545">
        <w:rPr>
          <w:rFonts w:eastAsia="+mn-ea"/>
        </w:rPr>
        <w:t xml:space="preserve">, прочнее усваивается материал. </w:t>
      </w:r>
    </w:p>
    <w:p w:rsidR="00977D34" w:rsidRDefault="00977D34" w:rsidP="00977D34">
      <w:pPr>
        <w:spacing w:after="200" w:line="360" w:lineRule="auto"/>
        <w:jc w:val="both"/>
      </w:pPr>
      <w:r w:rsidRPr="0056688A">
        <w:rPr>
          <w:b/>
        </w:rPr>
        <w:t>Новизна и нестандартность.</w:t>
      </w:r>
    </w:p>
    <w:p w:rsidR="00977D34" w:rsidRDefault="00977D34" w:rsidP="00977D34">
      <w:pPr>
        <w:spacing w:after="200" w:line="360" w:lineRule="auto"/>
        <w:ind w:firstLine="708"/>
        <w:jc w:val="both"/>
        <w:rPr>
          <w:color w:val="000000"/>
        </w:rPr>
      </w:pPr>
      <w:r>
        <w:t>Нестандартные</w:t>
      </w:r>
      <w:r>
        <w:rPr>
          <w:sz w:val="22"/>
          <w:szCs w:val="22"/>
        </w:rPr>
        <w:t xml:space="preserve"> </w:t>
      </w:r>
      <w:r>
        <w:t>уроки (в данном случае урок-путешествие) помогают приблизить химию к жизни, показать её практическое значение, вызывают интерес к предмету, помогают ученикам понять практический смысл изученного материала на остальных уроках. Готовясь к таким занятиям, учащиеся прочитывают дополнительную литературу, находят сами различные источники информации, учатся анализировать, сопоставлять теоретические сведения и их практическую направленность.</w:t>
      </w:r>
      <w:r>
        <w:tab/>
      </w:r>
      <w:r w:rsidRPr="00EA074D">
        <w:rPr>
          <w:color w:val="000000"/>
          <w:shd w:val="clear" w:color="auto" w:fill="FFFFFF"/>
        </w:rPr>
        <w:t>Проведение уроков с использованием ИКТ</w:t>
      </w:r>
      <w:r>
        <w:rPr>
          <w:color w:val="000000"/>
          <w:shd w:val="clear" w:color="auto" w:fill="FFFFFF"/>
        </w:rPr>
        <w:t>, ЭОР</w:t>
      </w:r>
      <w:r w:rsidRPr="00EA074D">
        <w:rPr>
          <w:color w:val="000000"/>
          <w:shd w:val="clear" w:color="auto" w:fill="FFFFFF"/>
        </w:rPr>
        <w:t xml:space="preserve"> – это мощный стимул в обучении. Посредством таких уроков активизируются психические процессы учащихся: восприятие, внимание, память, мышление; гораздо активнее и быстрее происхо</w:t>
      </w:r>
      <w:r>
        <w:rPr>
          <w:color w:val="000000"/>
          <w:shd w:val="clear" w:color="auto" w:fill="FFFFFF"/>
        </w:rPr>
        <w:t xml:space="preserve">дит возбуждение познавательного </w:t>
      </w:r>
      <w:r w:rsidRPr="00EA074D">
        <w:rPr>
          <w:color w:val="000000"/>
          <w:shd w:val="clear" w:color="auto" w:fill="FFFFFF"/>
        </w:rPr>
        <w:t>интереса.</w:t>
      </w:r>
    </w:p>
    <w:p w:rsidR="00977D34" w:rsidRDefault="00977D34" w:rsidP="00977D34">
      <w:pPr>
        <w:spacing w:after="200" w:line="360" w:lineRule="auto"/>
        <w:ind w:firstLine="708"/>
        <w:jc w:val="both"/>
      </w:pPr>
      <w:r w:rsidRPr="0056688A">
        <w:rPr>
          <w:rStyle w:val="c1"/>
          <w:szCs w:val="28"/>
        </w:rPr>
        <w:t xml:space="preserve">Уроки с применением компьютерных систем не заменяют учителя, а, наоборот делают общение с учеником более содержательным, индивидуальным и деятельным. При этом у школьников развивается зрительная память, акцентируется внимание на важных объектах. </w:t>
      </w:r>
      <w:proofErr w:type="spellStart"/>
      <w:r w:rsidRPr="0056688A">
        <w:rPr>
          <w:rStyle w:val="c1"/>
          <w:szCs w:val="28"/>
        </w:rPr>
        <w:t>Мультимедийная</w:t>
      </w:r>
      <w:proofErr w:type="spellEnd"/>
      <w:r w:rsidRPr="0056688A">
        <w:rPr>
          <w:rStyle w:val="c1"/>
          <w:szCs w:val="28"/>
        </w:rPr>
        <w:t xml:space="preserve"> презентация является наиболее эффективной формой представления мате</w:t>
      </w:r>
      <w:r>
        <w:rPr>
          <w:rStyle w:val="c1"/>
          <w:szCs w:val="28"/>
        </w:rPr>
        <w:t>риала на уроках химии</w:t>
      </w:r>
      <w:r w:rsidRPr="0056688A">
        <w:rPr>
          <w:rStyle w:val="c1"/>
          <w:szCs w:val="28"/>
        </w:rPr>
        <w:t>. Её использование целесообразно на любом этапе изучения темы и на любом этапе урока. Презентация дает возможность учителю проявить творчество, индивидуальность, избежать формального подхода к проведению уроков.</w:t>
      </w:r>
    </w:p>
    <w:p w:rsidR="00977D34" w:rsidRPr="00090793" w:rsidRDefault="00977D34" w:rsidP="00977D34">
      <w:pPr>
        <w:spacing w:after="200" w:line="360" w:lineRule="auto"/>
        <w:ind w:firstLine="708"/>
        <w:jc w:val="both"/>
      </w:pPr>
      <w:r w:rsidRPr="000B36EB">
        <w:t>Химический эксперимент применяется для добывания школьниками новых знаний, постановки перед ними познавательных проблем. Решение их с использованием эксперимента ставит учащихся в положение исследователей. Нарастает самостоятельная поисковая деятельность школьников. Совершенствуется форма организации коллективной учебной деятельно</w:t>
      </w:r>
      <w:r>
        <w:t>сти и взаимопомощи школьников.</w:t>
      </w:r>
    </w:p>
    <w:p w:rsidR="00977D34" w:rsidRDefault="00977D34" w:rsidP="00977D34">
      <w:pPr>
        <w:spacing w:line="360" w:lineRule="auto"/>
        <w:jc w:val="both"/>
      </w:pPr>
      <w:r w:rsidRPr="00090793">
        <w:rPr>
          <w:b/>
        </w:rPr>
        <w:t>Апробация</w:t>
      </w:r>
      <w:r>
        <w:t>.</w:t>
      </w:r>
    </w:p>
    <w:p w:rsidR="00977D34" w:rsidRDefault="00977D34" w:rsidP="00977D34">
      <w:pPr>
        <w:spacing w:line="360" w:lineRule="auto"/>
        <w:ind w:firstLine="708"/>
        <w:jc w:val="both"/>
      </w:pPr>
      <w:r>
        <w:t>Привожу пример одного из таких нестандартных уроков. Он был проведен в 9-м классе МКОУ ООШ с</w:t>
      </w:r>
      <w:proofErr w:type="gramStart"/>
      <w:r>
        <w:t>.Т</w:t>
      </w:r>
      <w:proofErr w:type="gramEnd"/>
      <w:r>
        <w:t xml:space="preserve">атаурово в 2014 – 2015 учебном году. </w:t>
      </w:r>
      <w:r w:rsidRPr="00090793">
        <w:t>На уроке используются разные формы организации учебного процесса, приёмы и методы. Использование ИКТ, ЭОР как средство активизации познавательной деятельности, экономит время при подготовке учителя к уроку, дополняет демонстрационный материал. Наряду с ИКТ на этом уроке использовался химический эксперимент, который проводили сами ребята.</w:t>
      </w:r>
    </w:p>
    <w:p w:rsidR="00977D34" w:rsidRDefault="00977D34" w:rsidP="00977D34">
      <w:pPr>
        <w:spacing w:line="360" w:lineRule="auto"/>
      </w:pPr>
      <w:r w:rsidRPr="00090793">
        <w:rPr>
          <w:b/>
        </w:rPr>
        <w:t>Предполагаемая результативность</w:t>
      </w:r>
      <w:r>
        <w:t>.</w:t>
      </w:r>
    </w:p>
    <w:p w:rsidR="00977D34" w:rsidRPr="00090793" w:rsidRDefault="00977D34" w:rsidP="00977D34">
      <w:pPr>
        <w:spacing w:line="360" w:lineRule="auto"/>
        <w:ind w:firstLine="708"/>
        <w:rPr>
          <w:sz w:val="32"/>
        </w:rPr>
      </w:pPr>
      <w:proofErr w:type="gramStart"/>
      <w:r w:rsidRPr="00090793">
        <w:rPr>
          <w:szCs w:val="20"/>
          <w:shd w:val="clear" w:color="auto" w:fill="FFFFFF"/>
        </w:rPr>
        <w:t xml:space="preserve">Данный </w:t>
      </w:r>
      <w:r>
        <w:rPr>
          <w:szCs w:val="20"/>
          <w:shd w:val="clear" w:color="auto" w:fill="FFFFFF"/>
        </w:rPr>
        <w:t xml:space="preserve">урок позволяет решить задачи по </w:t>
      </w:r>
      <w:r w:rsidRPr="00090793">
        <w:rPr>
          <w:szCs w:val="20"/>
          <w:shd w:val="clear" w:color="auto" w:fill="FFFFFF"/>
        </w:rPr>
        <w:t xml:space="preserve">формированию </w:t>
      </w:r>
      <w:r>
        <w:rPr>
          <w:szCs w:val="20"/>
          <w:shd w:val="clear" w:color="auto" w:fill="FFFFFF"/>
        </w:rPr>
        <w:t xml:space="preserve">таких </w:t>
      </w:r>
      <w:r w:rsidRPr="00090793">
        <w:rPr>
          <w:szCs w:val="20"/>
          <w:shd w:val="clear" w:color="auto" w:fill="FFFFFF"/>
        </w:rPr>
        <w:t xml:space="preserve">компетенций у школьников, </w:t>
      </w:r>
      <w:r>
        <w:rPr>
          <w:szCs w:val="20"/>
          <w:shd w:val="clear" w:color="auto" w:fill="FFFFFF"/>
        </w:rPr>
        <w:t>как</w:t>
      </w:r>
      <w:r w:rsidRPr="00090793">
        <w:rPr>
          <w:szCs w:val="20"/>
          <w:shd w:val="clear" w:color="auto" w:fill="FFFFFF"/>
        </w:rPr>
        <w:t>:</w:t>
      </w:r>
      <w:r w:rsidRPr="00090793">
        <w:rPr>
          <w:szCs w:val="20"/>
        </w:rPr>
        <w:br/>
      </w:r>
      <w:r w:rsidRPr="00090793">
        <w:rPr>
          <w:szCs w:val="20"/>
          <w:shd w:val="clear" w:color="auto" w:fill="FFFFFF"/>
        </w:rPr>
        <w:t>– учебно-познавательной (определять цели и порядок работы, применять освоенные способы в новых ситуациях, осуществлять самоконтроль);</w:t>
      </w:r>
      <w:r w:rsidRPr="00090793">
        <w:rPr>
          <w:szCs w:val="20"/>
        </w:rPr>
        <w:br/>
      </w:r>
      <w:r w:rsidRPr="00090793">
        <w:rPr>
          <w:szCs w:val="20"/>
          <w:shd w:val="clear" w:color="auto" w:fill="FFFFFF"/>
        </w:rPr>
        <w:t>– коммуникативной (владеть способами взаимодействия с окружающими, владеть разными видами речевой деятельности);</w:t>
      </w:r>
      <w:r w:rsidRPr="00090793">
        <w:rPr>
          <w:szCs w:val="20"/>
        </w:rPr>
        <w:br/>
      </w:r>
      <w:r w:rsidRPr="00090793">
        <w:rPr>
          <w:szCs w:val="20"/>
          <w:shd w:val="clear" w:color="auto" w:fill="FFFFFF"/>
        </w:rPr>
        <w:t>– информационной (владеть навыками работы с различными источниками информации, самостоятельно перерабатывать информацию, ориентироваться в информационных потоках);</w:t>
      </w:r>
      <w:proofErr w:type="gramEnd"/>
      <w:r w:rsidRPr="00090793">
        <w:rPr>
          <w:szCs w:val="20"/>
        </w:rPr>
        <w:br/>
      </w:r>
      <w:r w:rsidRPr="00090793">
        <w:rPr>
          <w:szCs w:val="20"/>
          <w:shd w:val="clear" w:color="auto" w:fill="FFFFFF"/>
        </w:rPr>
        <w:t>– личностного самосовершенствования (владение самоанализом, самоконтролем и коррекцией достигнутых результатов)</w:t>
      </w:r>
      <w:r>
        <w:rPr>
          <w:szCs w:val="20"/>
          <w:shd w:val="clear" w:color="auto" w:fill="FFFFFF"/>
        </w:rPr>
        <w:t>.</w:t>
      </w:r>
    </w:p>
    <w:p w:rsidR="00977D34" w:rsidRPr="00090793" w:rsidRDefault="00977D34" w:rsidP="00977D34">
      <w:pPr>
        <w:ind w:left="-900"/>
      </w:pPr>
    </w:p>
    <w:p w:rsidR="00977D34" w:rsidRDefault="00977D34" w:rsidP="00977D34">
      <w:pPr>
        <w:ind w:left="-900"/>
        <w:rPr>
          <w:sz w:val="28"/>
        </w:rPr>
      </w:pPr>
    </w:p>
    <w:p w:rsidR="00977D34" w:rsidRDefault="00977D34" w:rsidP="00977D34">
      <w:pPr>
        <w:jc w:val="both"/>
        <w:rPr>
          <w:b/>
          <w:sz w:val="32"/>
        </w:rPr>
      </w:pPr>
    </w:p>
    <w:p w:rsidR="00977D34" w:rsidRDefault="00977D34" w:rsidP="00977D34">
      <w:pPr>
        <w:jc w:val="both"/>
        <w:rPr>
          <w:b/>
          <w:sz w:val="32"/>
        </w:rPr>
      </w:pPr>
    </w:p>
    <w:p w:rsidR="00977D34" w:rsidRDefault="00977D34" w:rsidP="00977D34">
      <w:pPr>
        <w:jc w:val="both"/>
        <w:rPr>
          <w:b/>
          <w:sz w:val="32"/>
        </w:rPr>
      </w:pPr>
    </w:p>
    <w:p w:rsidR="00977D34" w:rsidRDefault="00977D34" w:rsidP="00977D34">
      <w:pPr>
        <w:jc w:val="both"/>
        <w:rPr>
          <w:b/>
          <w:sz w:val="32"/>
        </w:rPr>
      </w:pPr>
    </w:p>
    <w:p w:rsidR="00977D34" w:rsidRDefault="00977D34" w:rsidP="00977D34">
      <w:pPr>
        <w:jc w:val="both"/>
        <w:rPr>
          <w:b/>
          <w:sz w:val="32"/>
        </w:rPr>
      </w:pPr>
    </w:p>
    <w:p w:rsidR="00977D34" w:rsidRDefault="00977D34" w:rsidP="00977D34">
      <w:pPr>
        <w:jc w:val="both"/>
        <w:rPr>
          <w:b/>
          <w:sz w:val="32"/>
        </w:rPr>
      </w:pPr>
    </w:p>
    <w:p w:rsidR="00977D34" w:rsidRDefault="00977D34" w:rsidP="00977D34">
      <w:pPr>
        <w:jc w:val="both"/>
        <w:rPr>
          <w:b/>
          <w:sz w:val="32"/>
        </w:rPr>
      </w:pPr>
    </w:p>
    <w:p w:rsidR="00977D34" w:rsidRDefault="00977D34" w:rsidP="00977D34">
      <w:pPr>
        <w:jc w:val="both"/>
        <w:rPr>
          <w:b/>
          <w:sz w:val="32"/>
        </w:rPr>
      </w:pPr>
    </w:p>
    <w:p w:rsidR="00977D34" w:rsidRDefault="00977D34" w:rsidP="00977D34">
      <w:pPr>
        <w:jc w:val="both"/>
        <w:rPr>
          <w:b/>
          <w:sz w:val="32"/>
        </w:rPr>
      </w:pPr>
    </w:p>
    <w:p w:rsidR="00977D34" w:rsidRDefault="00977D34" w:rsidP="00977D34">
      <w:pPr>
        <w:jc w:val="both"/>
        <w:rPr>
          <w:b/>
          <w:sz w:val="32"/>
        </w:rPr>
      </w:pPr>
    </w:p>
    <w:p w:rsidR="00977D34" w:rsidRDefault="00977D34" w:rsidP="00977D34">
      <w:pPr>
        <w:jc w:val="both"/>
        <w:rPr>
          <w:b/>
          <w:sz w:val="32"/>
        </w:rPr>
      </w:pPr>
      <w:r w:rsidRPr="00616574">
        <w:rPr>
          <w:b/>
          <w:sz w:val="32"/>
        </w:rPr>
        <w:t>Урок – путешествие по теме «</w:t>
      </w:r>
      <w:r>
        <w:rPr>
          <w:b/>
          <w:sz w:val="32"/>
        </w:rPr>
        <w:t>Серная кислота и ее свойства</w:t>
      </w:r>
      <w:r w:rsidRPr="00616574">
        <w:rPr>
          <w:b/>
          <w:sz w:val="32"/>
        </w:rPr>
        <w:t>»</w:t>
      </w:r>
    </w:p>
    <w:p w:rsidR="00977D34" w:rsidRDefault="00977D34" w:rsidP="00977D34">
      <w:pPr>
        <w:jc w:val="both"/>
        <w:rPr>
          <w:b/>
          <w:sz w:val="28"/>
          <w:u w:val="single"/>
        </w:rPr>
      </w:pPr>
    </w:p>
    <w:p w:rsidR="00977D34" w:rsidRPr="003E650F" w:rsidRDefault="00977D34" w:rsidP="00977D34">
      <w:pPr>
        <w:jc w:val="both"/>
        <w:rPr>
          <w:b/>
          <w:u w:val="single"/>
        </w:rPr>
      </w:pPr>
      <w:r w:rsidRPr="003E650F">
        <w:rPr>
          <w:b/>
          <w:u w:val="single"/>
        </w:rPr>
        <w:t>Слайд 1</w:t>
      </w:r>
    </w:p>
    <w:p w:rsidR="00977D34" w:rsidRDefault="00977D34" w:rsidP="00977D34">
      <w:pPr>
        <w:spacing w:line="360" w:lineRule="auto"/>
        <w:jc w:val="both"/>
      </w:pPr>
      <w:r w:rsidRPr="00616574">
        <w:rPr>
          <w:b/>
        </w:rPr>
        <w:t xml:space="preserve">Дидактическая цель: </w:t>
      </w:r>
      <w:r w:rsidRPr="00616574">
        <w:t>создать условия для</w:t>
      </w:r>
      <w:r w:rsidRPr="00616574">
        <w:rPr>
          <w:b/>
        </w:rPr>
        <w:t xml:space="preserve"> </w:t>
      </w:r>
      <w:r w:rsidRPr="00616574">
        <w:t xml:space="preserve">получения новых знаний и первичного усвоения материала по теме «Свойства серной кислоты». </w:t>
      </w:r>
    </w:p>
    <w:p w:rsidR="00977D34" w:rsidRPr="00031599" w:rsidRDefault="00977D34" w:rsidP="00977D34">
      <w:pPr>
        <w:spacing w:line="360" w:lineRule="auto"/>
        <w:jc w:val="both"/>
        <w:rPr>
          <w:b/>
          <w:u w:val="single"/>
        </w:rPr>
      </w:pPr>
      <w:r w:rsidRPr="00031599">
        <w:rPr>
          <w:b/>
          <w:u w:val="single"/>
        </w:rPr>
        <w:t>Слайд 2</w:t>
      </w:r>
    </w:p>
    <w:p w:rsidR="00977D34" w:rsidRDefault="00977D34" w:rsidP="00977D34">
      <w:pPr>
        <w:spacing w:line="360" w:lineRule="auto"/>
        <w:jc w:val="both"/>
      </w:pPr>
      <w:r w:rsidRPr="00031599">
        <w:rPr>
          <w:b/>
        </w:rPr>
        <w:t>Учебная цель:</w:t>
      </w:r>
      <w:r>
        <w:t xml:space="preserve"> Изучить свойства серной кислоты, области ее применения. Сравнить свойства концентрированной и разбавленной серной</w:t>
      </w:r>
      <w:r>
        <w:tab/>
        <w:t xml:space="preserve"> кислоты.</w:t>
      </w:r>
    </w:p>
    <w:p w:rsidR="00977D34" w:rsidRPr="009C4C37" w:rsidRDefault="00977D34" w:rsidP="00977D34">
      <w:pPr>
        <w:jc w:val="both"/>
        <w:rPr>
          <w:b/>
        </w:rPr>
      </w:pPr>
      <w:r w:rsidRPr="009C4C37">
        <w:rPr>
          <w:b/>
        </w:rPr>
        <w:t>Планируемые результаты:</w:t>
      </w:r>
    </w:p>
    <w:p w:rsidR="00977D34" w:rsidRPr="009C4C37" w:rsidRDefault="00977D34" w:rsidP="00977D34">
      <w:pPr>
        <w:jc w:val="both"/>
        <w:rPr>
          <w:b/>
        </w:rPr>
      </w:pPr>
    </w:p>
    <w:p w:rsidR="00977D34" w:rsidRDefault="00977D34" w:rsidP="00977D34">
      <w:pPr>
        <w:spacing w:line="360" w:lineRule="auto"/>
        <w:jc w:val="both"/>
      </w:pPr>
      <w:r w:rsidRPr="009C4C37">
        <w:rPr>
          <w:b/>
        </w:rPr>
        <w:t>Предметные:</w:t>
      </w:r>
      <w:r>
        <w:t xml:space="preserve"> </w:t>
      </w:r>
    </w:p>
    <w:p w:rsidR="00977D34" w:rsidRPr="00B5459B" w:rsidRDefault="00977D34" w:rsidP="00977D34">
      <w:pPr>
        <w:spacing w:line="360" w:lineRule="auto"/>
        <w:jc w:val="both"/>
        <w:rPr>
          <w:i/>
        </w:rPr>
      </w:pPr>
      <w:r w:rsidRPr="00B5459B">
        <w:rPr>
          <w:i/>
        </w:rPr>
        <w:t>В познавательной сфере:</w:t>
      </w:r>
    </w:p>
    <w:p w:rsidR="00977D34" w:rsidRPr="00B5459B" w:rsidRDefault="00977D34" w:rsidP="00977D34">
      <w:pPr>
        <w:numPr>
          <w:ilvl w:val="0"/>
          <w:numId w:val="3"/>
        </w:numPr>
        <w:spacing w:line="360" w:lineRule="auto"/>
        <w:jc w:val="both"/>
      </w:pPr>
      <w:r w:rsidRPr="00B5459B">
        <w:t>Конкретизировать химические свойства кислот.</w:t>
      </w:r>
    </w:p>
    <w:p w:rsidR="00977D34" w:rsidRPr="00B5459B" w:rsidRDefault="00977D34" w:rsidP="00977D34">
      <w:pPr>
        <w:numPr>
          <w:ilvl w:val="0"/>
          <w:numId w:val="3"/>
        </w:numPr>
        <w:spacing w:line="360" w:lineRule="auto"/>
        <w:jc w:val="both"/>
      </w:pPr>
      <w:r w:rsidRPr="00B5459B">
        <w:t>Обобщить знания о свойствах разбавленной серной кислоты.</w:t>
      </w:r>
    </w:p>
    <w:p w:rsidR="00977D34" w:rsidRPr="00B5459B" w:rsidRDefault="00977D34" w:rsidP="00977D34">
      <w:pPr>
        <w:numPr>
          <w:ilvl w:val="0"/>
          <w:numId w:val="3"/>
        </w:numPr>
        <w:spacing w:line="360" w:lineRule="auto"/>
        <w:jc w:val="both"/>
      </w:pPr>
      <w:r w:rsidRPr="00B5459B">
        <w:t>Определять понятия «окислитель», «восстановитель».</w:t>
      </w:r>
    </w:p>
    <w:p w:rsidR="00977D34" w:rsidRPr="00B34877" w:rsidRDefault="00977D34" w:rsidP="00977D34">
      <w:pPr>
        <w:numPr>
          <w:ilvl w:val="0"/>
          <w:numId w:val="3"/>
        </w:numPr>
        <w:spacing w:line="360" w:lineRule="auto"/>
        <w:jc w:val="both"/>
      </w:pPr>
      <w:r w:rsidRPr="00B5459B">
        <w:t>Научиться составлять уравнения реакций, отражающих свойства серной кислоты (разбавленной и концентрированной).</w:t>
      </w:r>
    </w:p>
    <w:p w:rsidR="00977D34" w:rsidRPr="00F12856" w:rsidRDefault="00977D34" w:rsidP="00977D34">
      <w:pPr>
        <w:spacing w:line="360" w:lineRule="auto"/>
        <w:jc w:val="both"/>
        <w:rPr>
          <w:i/>
        </w:rPr>
      </w:pPr>
      <w:r w:rsidRPr="00B5459B">
        <w:rPr>
          <w:i/>
        </w:rPr>
        <w:t>В ценностно-ориентационной сфере</w:t>
      </w:r>
      <w:r w:rsidRPr="00F12856">
        <w:rPr>
          <w:i/>
        </w:rPr>
        <w:t>:</w:t>
      </w:r>
    </w:p>
    <w:p w:rsidR="00977D34" w:rsidRDefault="00977D34" w:rsidP="00977D34">
      <w:pPr>
        <w:pStyle w:val="a3"/>
        <w:numPr>
          <w:ilvl w:val="0"/>
          <w:numId w:val="10"/>
        </w:numPr>
        <w:spacing w:line="360" w:lineRule="auto"/>
        <w:jc w:val="both"/>
      </w:pPr>
      <w:r w:rsidRPr="00B5459B">
        <w:t>Понять единство и противоположность  опасности и ценности (практической значимости) серной кислоты.</w:t>
      </w:r>
    </w:p>
    <w:p w:rsidR="00977D34" w:rsidRDefault="00977D34" w:rsidP="00977D34">
      <w:pPr>
        <w:spacing w:line="360" w:lineRule="auto"/>
        <w:jc w:val="both"/>
        <w:rPr>
          <w:i/>
          <w:iCs/>
        </w:rPr>
      </w:pPr>
      <w:proofErr w:type="spellStart"/>
      <w:r w:rsidRPr="009C4C37">
        <w:rPr>
          <w:b/>
        </w:rPr>
        <w:t>Метапредметные</w:t>
      </w:r>
      <w:proofErr w:type="spellEnd"/>
      <w:r w:rsidRPr="009C4C37">
        <w:rPr>
          <w:b/>
        </w:rPr>
        <w:t>:</w:t>
      </w:r>
      <w:r w:rsidRPr="009C4C37">
        <w:rPr>
          <w:i/>
          <w:iCs/>
        </w:rPr>
        <w:t xml:space="preserve"> </w:t>
      </w:r>
    </w:p>
    <w:p w:rsidR="00977D34" w:rsidRPr="00B5459B" w:rsidRDefault="00977D34" w:rsidP="00977D34">
      <w:pPr>
        <w:spacing w:line="360" w:lineRule="auto"/>
        <w:jc w:val="both"/>
        <w:rPr>
          <w:i/>
          <w:iCs/>
        </w:rPr>
      </w:pPr>
      <w:r w:rsidRPr="00B5459B">
        <w:rPr>
          <w:i/>
          <w:iCs/>
        </w:rPr>
        <w:t>Регулятивные: </w:t>
      </w:r>
    </w:p>
    <w:p w:rsidR="00977D34" w:rsidRPr="00B5459B" w:rsidRDefault="00977D34" w:rsidP="00977D34">
      <w:pPr>
        <w:spacing w:line="360" w:lineRule="auto"/>
        <w:jc w:val="both"/>
        <w:rPr>
          <w:iCs/>
        </w:rPr>
      </w:pPr>
      <w:r w:rsidRPr="00B5459B">
        <w:rPr>
          <w:iCs/>
        </w:rPr>
        <w:t xml:space="preserve">     1.Постановка  цели и анализ условий достижения цели.</w:t>
      </w:r>
    </w:p>
    <w:p w:rsidR="00977D34" w:rsidRPr="00B5459B" w:rsidRDefault="00977D34" w:rsidP="00977D34">
      <w:pPr>
        <w:spacing w:line="360" w:lineRule="auto"/>
        <w:jc w:val="both"/>
        <w:rPr>
          <w:iCs/>
        </w:rPr>
      </w:pPr>
      <w:r w:rsidRPr="00B5459B">
        <w:rPr>
          <w:iCs/>
        </w:rPr>
        <w:t xml:space="preserve">     2. Прогнозирование результата и оценивание уровня</w:t>
      </w:r>
      <w:r>
        <w:rPr>
          <w:iCs/>
        </w:rPr>
        <w:t xml:space="preserve"> </w:t>
      </w:r>
      <w:r w:rsidRPr="00B5459B">
        <w:rPr>
          <w:iCs/>
        </w:rPr>
        <w:t>достижения результата.</w:t>
      </w:r>
    </w:p>
    <w:p w:rsidR="00977D34" w:rsidRPr="00B5459B" w:rsidRDefault="00977D34" w:rsidP="00977D34">
      <w:pPr>
        <w:spacing w:line="360" w:lineRule="auto"/>
        <w:jc w:val="both"/>
      </w:pPr>
      <w:r w:rsidRPr="00B5459B">
        <w:rPr>
          <w:i/>
          <w:iCs/>
        </w:rPr>
        <w:t xml:space="preserve"> Познавательные:</w:t>
      </w:r>
      <w:r w:rsidRPr="00B5459B">
        <w:t> </w:t>
      </w:r>
    </w:p>
    <w:p w:rsidR="00977D34" w:rsidRPr="00B5459B" w:rsidRDefault="00977D34" w:rsidP="00977D34">
      <w:pPr>
        <w:numPr>
          <w:ilvl w:val="0"/>
          <w:numId w:val="4"/>
        </w:numPr>
        <w:spacing w:line="360" w:lineRule="auto"/>
        <w:jc w:val="both"/>
      </w:pPr>
      <w:r>
        <w:t xml:space="preserve">Умение </w:t>
      </w:r>
      <w:r w:rsidRPr="00B5459B">
        <w:t>структурировать знания.</w:t>
      </w:r>
    </w:p>
    <w:p w:rsidR="00977D34" w:rsidRPr="00B5459B" w:rsidRDefault="00977D34" w:rsidP="00977D34">
      <w:pPr>
        <w:numPr>
          <w:ilvl w:val="0"/>
          <w:numId w:val="4"/>
        </w:numPr>
        <w:spacing w:line="360" w:lineRule="auto"/>
        <w:jc w:val="both"/>
      </w:pPr>
      <w:r w:rsidRPr="00B5459B">
        <w:t>Умение выделять существенные характеристики объектов.</w:t>
      </w:r>
    </w:p>
    <w:p w:rsidR="00977D34" w:rsidRPr="00B34877" w:rsidRDefault="00977D34" w:rsidP="00977D34">
      <w:pPr>
        <w:numPr>
          <w:ilvl w:val="0"/>
          <w:numId w:val="4"/>
        </w:numPr>
        <w:spacing w:line="360" w:lineRule="auto"/>
        <w:jc w:val="both"/>
        <w:rPr>
          <w:i/>
          <w:iCs/>
        </w:rPr>
      </w:pPr>
      <w:r w:rsidRPr="00B5459B">
        <w:t>Умение устанавливать  причинно-следственные связи,</w:t>
      </w:r>
      <w:r>
        <w:rPr>
          <w:i/>
          <w:iCs/>
        </w:rPr>
        <w:t xml:space="preserve"> </w:t>
      </w:r>
      <w:r w:rsidRPr="00B5459B">
        <w:t>сравнивать изучаемые факты, логично излагать мысли</w:t>
      </w:r>
      <w:r>
        <w:t xml:space="preserve"> </w:t>
      </w:r>
      <w:r w:rsidRPr="00B5459B">
        <w:t>и делать выводы; размышлять, делать предположения,  прогнозировать.</w:t>
      </w:r>
    </w:p>
    <w:p w:rsidR="00977D34" w:rsidRPr="00B5459B" w:rsidRDefault="00977D34" w:rsidP="00977D34">
      <w:pPr>
        <w:spacing w:line="360" w:lineRule="auto"/>
        <w:jc w:val="both"/>
      </w:pPr>
      <w:r w:rsidRPr="00B5459B">
        <w:rPr>
          <w:i/>
          <w:iCs/>
        </w:rPr>
        <w:t>Коммуникативные:</w:t>
      </w:r>
      <w:r w:rsidRPr="00B5459B">
        <w:t> </w:t>
      </w:r>
    </w:p>
    <w:p w:rsidR="00977D34" w:rsidRPr="00B5459B" w:rsidRDefault="00977D34" w:rsidP="00977D34">
      <w:pPr>
        <w:numPr>
          <w:ilvl w:val="0"/>
          <w:numId w:val="5"/>
        </w:numPr>
        <w:spacing w:line="360" w:lineRule="auto"/>
        <w:jc w:val="both"/>
      </w:pPr>
      <w:r w:rsidRPr="00B5459B">
        <w:t>Умение организовывать учебное сотрудничество и совм</w:t>
      </w:r>
      <w:r>
        <w:t>естную деятельность с одноклассниками и учителем</w:t>
      </w:r>
      <w:r w:rsidRPr="00B5459B">
        <w:t>.</w:t>
      </w:r>
    </w:p>
    <w:p w:rsidR="00977D34" w:rsidRDefault="00977D34" w:rsidP="00977D34">
      <w:pPr>
        <w:pStyle w:val="a3"/>
        <w:numPr>
          <w:ilvl w:val="0"/>
          <w:numId w:val="5"/>
        </w:numPr>
        <w:spacing w:line="360" w:lineRule="auto"/>
        <w:jc w:val="both"/>
      </w:pPr>
      <w:r w:rsidRPr="00B5459B">
        <w:t>Умение участвовать в коллективном обсуждении проблемы, аргументировать свою позицию, показать связь изучаемого материала с жизнью.</w:t>
      </w:r>
    </w:p>
    <w:p w:rsidR="00977D34" w:rsidRDefault="00977D34" w:rsidP="00977D34">
      <w:pPr>
        <w:spacing w:line="360" w:lineRule="auto"/>
        <w:jc w:val="both"/>
      </w:pPr>
    </w:p>
    <w:p w:rsidR="00977D34" w:rsidRDefault="00977D34" w:rsidP="00977D34">
      <w:pPr>
        <w:spacing w:line="360" w:lineRule="auto"/>
        <w:jc w:val="both"/>
        <w:rPr>
          <w:i/>
          <w:iCs/>
        </w:rPr>
      </w:pPr>
      <w:r w:rsidRPr="009C4C37">
        <w:rPr>
          <w:b/>
        </w:rPr>
        <w:t>Личностные:</w:t>
      </w:r>
      <w:r w:rsidRPr="009C4C37">
        <w:rPr>
          <w:i/>
          <w:iCs/>
        </w:rPr>
        <w:t xml:space="preserve"> </w:t>
      </w:r>
    </w:p>
    <w:p w:rsidR="00977D34" w:rsidRPr="00B34877" w:rsidRDefault="00977D34" w:rsidP="00977D34">
      <w:pPr>
        <w:pStyle w:val="a3"/>
        <w:numPr>
          <w:ilvl w:val="0"/>
          <w:numId w:val="6"/>
        </w:numPr>
        <w:spacing w:line="360" w:lineRule="auto"/>
        <w:jc w:val="both"/>
        <w:rPr>
          <w:iCs/>
        </w:rPr>
      </w:pPr>
      <w:r w:rsidRPr="00B34877">
        <w:rPr>
          <w:iCs/>
        </w:rPr>
        <w:t>Умение управлять своей познавательной деятельностью.</w:t>
      </w:r>
    </w:p>
    <w:p w:rsidR="00977D34" w:rsidRPr="00611028" w:rsidRDefault="00977D34" w:rsidP="00977D34">
      <w:pPr>
        <w:numPr>
          <w:ilvl w:val="0"/>
          <w:numId w:val="6"/>
        </w:numPr>
        <w:spacing w:line="360" w:lineRule="auto"/>
        <w:jc w:val="both"/>
        <w:rPr>
          <w:i/>
          <w:iCs/>
        </w:rPr>
      </w:pPr>
      <w:r w:rsidRPr="00B5459B">
        <w:rPr>
          <w:iCs/>
        </w:rPr>
        <w:t>Самоконтроль и самооценка.</w:t>
      </w:r>
    </w:p>
    <w:p w:rsidR="00977D34" w:rsidRPr="00B5459B" w:rsidRDefault="00977D34" w:rsidP="00977D34">
      <w:pPr>
        <w:pStyle w:val="a3"/>
        <w:numPr>
          <w:ilvl w:val="0"/>
          <w:numId w:val="6"/>
        </w:numPr>
        <w:spacing w:line="360" w:lineRule="auto"/>
        <w:jc w:val="both"/>
      </w:pPr>
      <w:r>
        <w:t>У</w:t>
      </w:r>
      <w:r w:rsidRPr="00B5459B">
        <w:t>частие  в коллективном обсуждении; аргументир</w:t>
      </w:r>
      <w:r>
        <w:t>ованное изложение своего мнения.</w:t>
      </w:r>
    </w:p>
    <w:p w:rsidR="00977D34" w:rsidRPr="00B5459B" w:rsidRDefault="00977D34" w:rsidP="00977D34">
      <w:pPr>
        <w:pStyle w:val="a3"/>
        <w:numPr>
          <w:ilvl w:val="0"/>
          <w:numId w:val="6"/>
        </w:numPr>
        <w:spacing w:line="360" w:lineRule="auto"/>
        <w:jc w:val="both"/>
      </w:pPr>
      <w:r>
        <w:t>Корректировка поведения.</w:t>
      </w:r>
    </w:p>
    <w:p w:rsidR="00977D34" w:rsidRDefault="00977D34" w:rsidP="00977D34">
      <w:pPr>
        <w:pStyle w:val="a3"/>
        <w:numPr>
          <w:ilvl w:val="0"/>
          <w:numId w:val="6"/>
        </w:numPr>
        <w:spacing w:line="360" w:lineRule="auto"/>
        <w:jc w:val="both"/>
      </w:pPr>
      <w:r>
        <w:t>В</w:t>
      </w:r>
      <w:r w:rsidRPr="00B5459B">
        <w:t>ыполнение заданий.</w:t>
      </w:r>
    </w:p>
    <w:p w:rsidR="00977D34" w:rsidRDefault="00977D34" w:rsidP="00977D34">
      <w:pPr>
        <w:pStyle w:val="a3"/>
        <w:numPr>
          <w:ilvl w:val="0"/>
          <w:numId w:val="6"/>
        </w:numPr>
        <w:spacing w:line="360" w:lineRule="auto"/>
        <w:jc w:val="both"/>
      </w:pPr>
      <w:r>
        <w:t>Закрепление навыков</w:t>
      </w:r>
      <w:r w:rsidRPr="006A20E6">
        <w:t xml:space="preserve"> безопасного обращения с реактивами и кислот</w:t>
      </w:r>
      <w:r>
        <w:t xml:space="preserve">ами, использующимися </w:t>
      </w:r>
      <w:r w:rsidRPr="006A20E6">
        <w:t xml:space="preserve"> в повседневной жизни.</w:t>
      </w:r>
    </w:p>
    <w:p w:rsidR="00977D34" w:rsidRPr="0024279F" w:rsidRDefault="00977D34" w:rsidP="00977D34">
      <w:pPr>
        <w:spacing w:line="360" w:lineRule="auto"/>
        <w:jc w:val="both"/>
      </w:pPr>
      <w:r w:rsidRPr="0024279F">
        <w:rPr>
          <w:b/>
        </w:rPr>
        <w:t>Методы обучения:</w:t>
      </w:r>
      <w:r w:rsidRPr="0024279F">
        <w:t xml:space="preserve"> репродуктивный, частично-поисковый, проблемный, исследовательский</w:t>
      </w:r>
      <w:r>
        <w:t>.</w:t>
      </w:r>
    </w:p>
    <w:p w:rsidR="00977D34" w:rsidRPr="001F78BC" w:rsidRDefault="00977D34" w:rsidP="00977D34">
      <w:pPr>
        <w:spacing w:line="360" w:lineRule="auto"/>
        <w:jc w:val="both"/>
      </w:pPr>
      <w:r w:rsidRPr="0024279F">
        <w:rPr>
          <w:b/>
        </w:rPr>
        <w:t>Тип урока:</w:t>
      </w:r>
      <w:r w:rsidRPr="0024279F">
        <w:t xml:space="preserve"> </w:t>
      </w:r>
      <w:r>
        <w:t>урок-путешествие.</w:t>
      </w:r>
    </w:p>
    <w:p w:rsidR="00977D34" w:rsidRPr="0024279F" w:rsidRDefault="00977D34" w:rsidP="00977D34">
      <w:pPr>
        <w:spacing w:line="360" w:lineRule="auto"/>
        <w:jc w:val="both"/>
      </w:pPr>
      <w:proofErr w:type="spellStart"/>
      <w:r w:rsidRPr="00953552">
        <w:rPr>
          <w:b/>
        </w:rPr>
        <w:t>Межпредметные</w:t>
      </w:r>
      <w:proofErr w:type="spellEnd"/>
      <w:r w:rsidRPr="00953552">
        <w:rPr>
          <w:b/>
        </w:rPr>
        <w:t xml:space="preserve"> связи</w:t>
      </w:r>
      <w:r>
        <w:t>: экологические проблемы, связанные с производством и использованием серной кислоты.</w:t>
      </w:r>
    </w:p>
    <w:p w:rsidR="00977D34" w:rsidRPr="0024279F" w:rsidRDefault="00977D34" w:rsidP="00977D34">
      <w:pPr>
        <w:spacing w:line="360" w:lineRule="auto"/>
        <w:jc w:val="both"/>
      </w:pPr>
      <w:r w:rsidRPr="0024279F">
        <w:rPr>
          <w:b/>
        </w:rPr>
        <w:t>Формы организации познавательной деятельности:</w:t>
      </w:r>
      <w:r>
        <w:t xml:space="preserve"> </w:t>
      </w:r>
      <w:proofErr w:type="gramStart"/>
      <w:r>
        <w:t>фронтальная</w:t>
      </w:r>
      <w:proofErr w:type="gramEnd"/>
      <w:r w:rsidRPr="0024279F">
        <w:t xml:space="preserve"> с элементами индивидуальной</w:t>
      </w:r>
      <w:r>
        <w:t xml:space="preserve"> и групповой.</w:t>
      </w:r>
    </w:p>
    <w:p w:rsidR="00977D34" w:rsidRDefault="00977D34" w:rsidP="00977D34">
      <w:pPr>
        <w:spacing w:line="360" w:lineRule="auto"/>
        <w:jc w:val="both"/>
      </w:pPr>
      <w:r w:rsidRPr="0024279F">
        <w:rPr>
          <w:b/>
        </w:rPr>
        <w:t>Средства обучения:</w:t>
      </w:r>
      <w:r w:rsidRPr="0024279F">
        <w:t xml:space="preserve"> </w:t>
      </w:r>
      <w:r>
        <w:t xml:space="preserve">Учебник – О.С.Габриелян. Химия 9 класс. – М.. Дрофа, 2013; ПСХЭ Д.И.Менделеева, таблица «Растворимость кислот, оснований и солей в воде», таблица «Электрохимический ряд напряжений металлов», компьютер, проектор, презентация к уроку по теме «Серная кислота и ее свойства». </w:t>
      </w:r>
    </w:p>
    <w:p w:rsidR="00977D34" w:rsidRPr="008574A2" w:rsidRDefault="00977D34" w:rsidP="00977D34">
      <w:pPr>
        <w:spacing w:line="360" w:lineRule="auto"/>
        <w:jc w:val="both"/>
      </w:pPr>
      <w:r w:rsidRPr="00E17EC2">
        <w:rPr>
          <w:u w:val="single"/>
        </w:rPr>
        <w:t>Лабораторное оборудование</w:t>
      </w:r>
      <w:r>
        <w:t xml:space="preserve">: пробирки, спиртовка, </w:t>
      </w:r>
      <w:proofErr w:type="spellStart"/>
      <w:r>
        <w:t>пробиркодержатель</w:t>
      </w:r>
      <w:proofErr w:type="spellEnd"/>
      <w:r>
        <w:t xml:space="preserve">, серная </w:t>
      </w:r>
      <w:proofErr w:type="gramStart"/>
      <w:r>
        <w:t>кислота</w:t>
      </w:r>
      <w:proofErr w:type="gramEnd"/>
      <w:r>
        <w:t xml:space="preserve"> разбавленная и концентрированная, вода, лакмус, цинк, медь, оксид меди (</w:t>
      </w:r>
      <w:r>
        <w:rPr>
          <w:lang w:val="en-US"/>
        </w:rPr>
        <w:t>II</w:t>
      </w:r>
      <w:r>
        <w:t xml:space="preserve">), оксид цинка, </w:t>
      </w:r>
      <w:proofErr w:type="spellStart"/>
      <w:r>
        <w:t>гидроксид</w:t>
      </w:r>
      <w:proofErr w:type="spellEnd"/>
      <w:r>
        <w:t xml:space="preserve"> натрия, фенолфталеин, сульфат меди (</w:t>
      </w:r>
      <w:r>
        <w:rPr>
          <w:lang w:val="en-US"/>
        </w:rPr>
        <w:t>II</w:t>
      </w:r>
      <w:r w:rsidRPr="008574A2">
        <w:t>)</w:t>
      </w:r>
      <w:r>
        <w:t>, карбонат кальция, хлорид бария, древесные опилки.</w:t>
      </w:r>
    </w:p>
    <w:p w:rsidR="00977D34" w:rsidRPr="0024279F" w:rsidRDefault="00977D34" w:rsidP="00977D34">
      <w:pPr>
        <w:spacing w:line="360" w:lineRule="auto"/>
        <w:jc w:val="both"/>
      </w:pPr>
    </w:p>
    <w:p w:rsidR="00977D34" w:rsidRDefault="00977D34" w:rsidP="00977D34">
      <w:pPr>
        <w:spacing w:line="360" w:lineRule="auto"/>
        <w:jc w:val="both"/>
      </w:pPr>
      <w:r w:rsidRPr="0024279F">
        <w:rPr>
          <w:b/>
        </w:rPr>
        <w:t xml:space="preserve">Предварительная работа: </w:t>
      </w:r>
      <w:r w:rsidRPr="0024279F">
        <w:t xml:space="preserve">подготовка учащимися сообщений, </w:t>
      </w:r>
      <w:r>
        <w:t xml:space="preserve"> </w:t>
      </w:r>
      <w:r w:rsidRPr="0024279F">
        <w:t>изготовление раздаточного материала, создание презентации.</w:t>
      </w:r>
    </w:p>
    <w:p w:rsidR="00977D34" w:rsidRDefault="00977D34" w:rsidP="00977D34">
      <w:pPr>
        <w:spacing w:line="360" w:lineRule="auto"/>
        <w:jc w:val="both"/>
      </w:pPr>
    </w:p>
    <w:p w:rsidR="00977D34" w:rsidRPr="0024279F" w:rsidRDefault="00977D34" w:rsidP="00977D34">
      <w:pPr>
        <w:spacing w:line="360" w:lineRule="auto"/>
        <w:jc w:val="both"/>
      </w:pPr>
      <w:r w:rsidRPr="002850D1">
        <w:rPr>
          <w:b/>
        </w:rPr>
        <w:t>Длительность урока</w:t>
      </w:r>
      <w:r>
        <w:t>: 45 минут.</w:t>
      </w:r>
    </w:p>
    <w:p w:rsidR="00977D34" w:rsidRPr="0024279F" w:rsidRDefault="00977D34" w:rsidP="00977D34">
      <w:pPr>
        <w:spacing w:line="360" w:lineRule="auto"/>
        <w:jc w:val="both"/>
      </w:pPr>
    </w:p>
    <w:p w:rsidR="00977D34" w:rsidRDefault="00977D34" w:rsidP="00977D34">
      <w:pPr>
        <w:jc w:val="center"/>
      </w:pPr>
    </w:p>
    <w:p w:rsidR="00977D34" w:rsidRDefault="00977D34" w:rsidP="00977D34">
      <w:pPr>
        <w:jc w:val="center"/>
      </w:pPr>
    </w:p>
    <w:p w:rsidR="00977D34" w:rsidRDefault="00977D34" w:rsidP="00977D34">
      <w:pPr>
        <w:jc w:val="center"/>
      </w:pPr>
    </w:p>
    <w:p w:rsidR="00977D34" w:rsidRDefault="00977D34" w:rsidP="00977D34">
      <w:pPr>
        <w:jc w:val="center"/>
      </w:pPr>
    </w:p>
    <w:p w:rsidR="00977D34" w:rsidRDefault="00977D34" w:rsidP="00977D34">
      <w:pPr>
        <w:jc w:val="center"/>
      </w:pPr>
    </w:p>
    <w:p w:rsidR="00977D34" w:rsidRDefault="00977D34" w:rsidP="00977D34"/>
    <w:p w:rsidR="00977D34" w:rsidRDefault="00977D34" w:rsidP="00977D34">
      <w:pPr>
        <w:jc w:val="center"/>
      </w:pPr>
    </w:p>
    <w:p w:rsidR="00977D34" w:rsidRDefault="00977D34" w:rsidP="00977D34">
      <w:pPr>
        <w:jc w:val="center"/>
      </w:pPr>
      <w:r w:rsidRPr="0051651B">
        <w:t>ХОД УРОКА</w:t>
      </w:r>
    </w:p>
    <w:p w:rsidR="00977D34" w:rsidRPr="0051651B" w:rsidRDefault="00977D34" w:rsidP="00977D34">
      <w:pPr>
        <w:jc w:val="both"/>
      </w:pPr>
    </w:p>
    <w:p w:rsidR="00977D34" w:rsidRPr="00DD6730" w:rsidRDefault="00977D34" w:rsidP="00977D34">
      <w:pPr>
        <w:spacing w:line="360" w:lineRule="auto"/>
        <w:jc w:val="both"/>
        <w:rPr>
          <w:b/>
          <w:i/>
          <w:u w:val="single"/>
        </w:rPr>
      </w:pPr>
      <w:proofErr w:type="gramStart"/>
      <w:r w:rsidRPr="00DD6730">
        <w:rPr>
          <w:b/>
          <w:i/>
          <w:u w:val="single"/>
          <w:lang w:val="en-US"/>
        </w:rPr>
        <w:t>I</w:t>
      </w:r>
      <w:r w:rsidRPr="0078241D">
        <w:rPr>
          <w:b/>
          <w:i/>
          <w:u w:val="single"/>
        </w:rPr>
        <w:t xml:space="preserve">. </w:t>
      </w:r>
      <w:r w:rsidRPr="00DD6730">
        <w:rPr>
          <w:b/>
          <w:i/>
          <w:u w:val="single"/>
        </w:rPr>
        <w:t>Организационно-мотивационный момент.</w:t>
      </w:r>
      <w:proofErr w:type="gramEnd"/>
    </w:p>
    <w:p w:rsidR="00977D34" w:rsidRPr="0051651B" w:rsidRDefault="00977D34" w:rsidP="00977D34">
      <w:pPr>
        <w:spacing w:line="360" w:lineRule="auto"/>
        <w:ind w:firstLine="708"/>
        <w:jc w:val="both"/>
      </w:pPr>
      <w:r>
        <w:t xml:space="preserve">Сегодня мы с вами продолжим знакомство с веществами. Об этом веществе первое упоминание встречается в трудах арабского алхимика </w:t>
      </w:r>
      <w:proofErr w:type="spellStart"/>
      <w:r>
        <w:t>Гебера</w:t>
      </w:r>
      <w:proofErr w:type="spellEnd"/>
      <w:r>
        <w:t xml:space="preserve">. Под его именем до нас дошли различные сочинения на арабском и латинском языке, в которых он говорит о том, что при сильном нагревании квасцов перегоняется «спирт», обладающий сильной растворяющей силой. </w:t>
      </w:r>
      <w:r w:rsidRPr="0051651B">
        <w:t xml:space="preserve">При Петре I это вещество привозили в Россию из-за границы. Но уже в </w:t>
      </w:r>
      <w:smartTag w:uri="urn:schemas-microsoft-com:office:smarttags" w:element="metricconverter">
        <w:smartTagPr>
          <w:attr w:name="ProductID" w:val="1798 г"/>
        </w:smartTagPr>
        <w:r w:rsidRPr="0051651B">
          <w:t>1798 г</w:t>
        </w:r>
      </w:smartTag>
      <w:r w:rsidRPr="0051651B">
        <w:t>. Купец Муромцев «выварил» 125 пудов (около двух тонн) нагреванием железного купороса.</w:t>
      </w:r>
    </w:p>
    <w:p w:rsidR="00977D34" w:rsidRDefault="00977D34" w:rsidP="00977D34">
      <w:pPr>
        <w:spacing w:line="360" w:lineRule="auto"/>
        <w:ind w:firstLine="708"/>
        <w:jc w:val="both"/>
      </w:pPr>
      <w:r w:rsidRPr="0051651B">
        <w:t xml:space="preserve">«Купоросная кислота», «купоросное масло», «серное масло», «купоросный спирт» так называли в XVII-XVIII веке это вещество. </w:t>
      </w:r>
    </w:p>
    <w:p w:rsidR="00977D34" w:rsidRDefault="00977D34" w:rsidP="00977D34">
      <w:pPr>
        <w:spacing w:line="360" w:lineRule="auto"/>
        <w:jc w:val="both"/>
      </w:pPr>
      <w:r w:rsidRPr="00334491">
        <w:rPr>
          <w:b/>
          <w:i/>
          <w:u w:val="single"/>
        </w:rPr>
        <w:t>Вопрос</w:t>
      </w:r>
      <w:r>
        <w:rPr>
          <w:b/>
          <w:i/>
          <w:u w:val="single"/>
        </w:rPr>
        <w:t>ы</w:t>
      </w:r>
      <w:r w:rsidRPr="00334491">
        <w:rPr>
          <w:b/>
          <w:i/>
        </w:rPr>
        <w:t>:</w:t>
      </w:r>
      <w:r>
        <w:t xml:space="preserve"> </w:t>
      </w:r>
      <w:r>
        <w:tab/>
      </w:r>
      <w:r w:rsidRPr="0051651B">
        <w:t>Как вы думаете, какое современное название этого вещества?</w:t>
      </w:r>
    </w:p>
    <w:p w:rsidR="00977D34" w:rsidRDefault="00977D34" w:rsidP="00977D34">
      <w:pPr>
        <w:spacing w:line="360" w:lineRule="auto"/>
        <w:jc w:val="both"/>
      </w:pPr>
      <w:r>
        <w:tab/>
      </w:r>
      <w:r>
        <w:tab/>
        <w:t xml:space="preserve">Что вам известно о серной кислоте и что бы еще хотели узнать? </w:t>
      </w:r>
    </w:p>
    <w:p w:rsidR="00977D34" w:rsidRDefault="00977D34" w:rsidP="00977D34">
      <w:pPr>
        <w:spacing w:line="360" w:lineRule="auto"/>
        <w:jc w:val="both"/>
      </w:pPr>
      <w:r>
        <w:t>(Постановка учащимися цели урока).</w:t>
      </w:r>
    </w:p>
    <w:p w:rsidR="00977D34" w:rsidRPr="0024040D" w:rsidRDefault="00977D34" w:rsidP="00977D34">
      <w:pPr>
        <w:spacing w:line="360" w:lineRule="auto"/>
        <w:jc w:val="both"/>
        <w:rPr>
          <w:b/>
          <w:u w:val="single"/>
        </w:rPr>
      </w:pPr>
      <w:r w:rsidRPr="0024040D">
        <w:rPr>
          <w:b/>
          <w:u w:val="single"/>
        </w:rPr>
        <w:t>Слайд</w:t>
      </w:r>
      <w:r>
        <w:rPr>
          <w:b/>
          <w:u w:val="single"/>
        </w:rPr>
        <w:t xml:space="preserve"> </w:t>
      </w:r>
      <w:r w:rsidRPr="0024040D">
        <w:rPr>
          <w:b/>
          <w:u w:val="single"/>
        </w:rPr>
        <w:t>3</w:t>
      </w:r>
    </w:p>
    <w:p w:rsidR="00977D34" w:rsidRPr="0051651B" w:rsidRDefault="00977D34" w:rsidP="00977D34">
      <w:pPr>
        <w:spacing w:line="360" w:lineRule="auto"/>
        <w:ind w:firstLine="708"/>
        <w:jc w:val="both"/>
      </w:pPr>
      <w:r>
        <w:t>Сегодня урок у нас необычный. Мы с вами отправимся</w:t>
      </w:r>
      <w:r w:rsidRPr="0051651B">
        <w:t xml:space="preserve"> в путешествие</w:t>
      </w:r>
      <w:r>
        <w:t xml:space="preserve"> с серной кислотой</w:t>
      </w:r>
      <w:r w:rsidRPr="0051651B">
        <w:t xml:space="preserve">. </w:t>
      </w:r>
      <w:r>
        <w:t xml:space="preserve">(На столах учащихся находится «Карта маршрута путешествия»). Ознакомьтесь с маршрутом. </w:t>
      </w:r>
      <w:r w:rsidRPr="0051651B">
        <w:t>В</w:t>
      </w:r>
      <w:r>
        <w:t>о время путешествия</w:t>
      </w:r>
      <w:r w:rsidRPr="0051651B">
        <w:t xml:space="preserve"> в</w:t>
      </w:r>
      <w:r>
        <w:t>ы пополните свои знания о серной кислоте, надеюсь, будете активными участниками на протяжении всего урока. И</w:t>
      </w:r>
      <w:r w:rsidRPr="0051651B">
        <w:t xml:space="preserve">так, мы </w:t>
      </w:r>
      <w:r>
        <w:t>отправляемся</w:t>
      </w:r>
      <w:r w:rsidRPr="0051651B">
        <w:t>.</w:t>
      </w:r>
    </w:p>
    <w:p w:rsidR="00977D34" w:rsidRPr="0051651B" w:rsidRDefault="00977D34" w:rsidP="00977D34">
      <w:pPr>
        <w:jc w:val="both"/>
      </w:pPr>
    </w:p>
    <w:p w:rsidR="00977D34" w:rsidRPr="00E31436" w:rsidRDefault="00977D34" w:rsidP="00977D34">
      <w:pPr>
        <w:spacing w:line="360" w:lineRule="auto"/>
        <w:jc w:val="both"/>
        <w:rPr>
          <w:b/>
          <w:u w:val="single"/>
        </w:rPr>
      </w:pPr>
      <w:r w:rsidRPr="00E31436">
        <w:rPr>
          <w:b/>
          <w:i/>
          <w:u w:val="single"/>
          <w:lang w:val="en-US"/>
        </w:rPr>
        <w:t>II</w:t>
      </w:r>
      <w:r w:rsidRPr="00E31436">
        <w:rPr>
          <w:b/>
          <w:i/>
          <w:u w:val="single"/>
        </w:rPr>
        <w:t>. Актуализация знаний и умений.</w:t>
      </w:r>
    </w:p>
    <w:p w:rsidR="00977D34" w:rsidRPr="0028504E" w:rsidRDefault="00977D34" w:rsidP="00977D34">
      <w:pPr>
        <w:spacing w:line="360" w:lineRule="auto"/>
        <w:jc w:val="both"/>
        <w:rPr>
          <w:sz w:val="28"/>
        </w:rPr>
      </w:pPr>
      <w:r>
        <w:rPr>
          <w:b/>
          <w:sz w:val="28"/>
        </w:rPr>
        <w:t xml:space="preserve">Станция </w:t>
      </w:r>
      <w:r w:rsidRPr="00334491">
        <w:rPr>
          <w:b/>
          <w:sz w:val="28"/>
        </w:rPr>
        <w:t xml:space="preserve"> «Менделеевская»</w:t>
      </w:r>
    </w:p>
    <w:p w:rsidR="00977D34" w:rsidRDefault="00977D34" w:rsidP="00977D34">
      <w:pPr>
        <w:spacing w:line="360" w:lineRule="auto"/>
        <w:jc w:val="both"/>
      </w:pPr>
      <w:r>
        <w:t>Путешествие начинаем со станции «Менделеевская». Здесь</w:t>
      </w:r>
      <w:r w:rsidRPr="00616574">
        <w:t xml:space="preserve"> </w:t>
      </w:r>
      <w:r>
        <w:t>вам предстоит выполнить ряд заданий.</w:t>
      </w:r>
    </w:p>
    <w:p w:rsidR="00977D34" w:rsidRPr="003E650F" w:rsidRDefault="00977D34" w:rsidP="00977D34">
      <w:pPr>
        <w:spacing w:line="360" w:lineRule="auto"/>
        <w:jc w:val="both"/>
        <w:rPr>
          <w:b/>
          <w:u w:val="single"/>
        </w:rPr>
      </w:pPr>
      <w:r>
        <w:rPr>
          <w:b/>
          <w:u w:val="single"/>
        </w:rPr>
        <w:t>Слайд 4</w:t>
      </w:r>
    </w:p>
    <w:p w:rsidR="00977D34" w:rsidRPr="0051651B" w:rsidRDefault="00977D34" w:rsidP="00977D34">
      <w:pPr>
        <w:spacing w:line="360" w:lineRule="auto"/>
        <w:jc w:val="both"/>
      </w:pPr>
      <w:r>
        <w:rPr>
          <w:b/>
          <w:i/>
          <w:u w:val="single"/>
        </w:rPr>
        <w:t xml:space="preserve"> </w:t>
      </w:r>
      <w:r w:rsidRPr="00334491">
        <w:rPr>
          <w:b/>
          <w:i/>
          <w:u w:val="single"/>
        </w:rPr>
        <w:t>Задание в тетради</w:t>
      </w:r>
      <w:r w:rsidRPr="0051651B">
        <w:rPr>
          <w:i/>
          <w:u w:val="single"/>
        </w:rPr>
        <w:t>:</w:t>
      </w:r>
      <w:r>
        <w:t xml:space="preserve"> Напишите молекулярную,</w:t>
      </w:r>
      <w:r w:rsidRPr="0051651B">
        <w:t xml:space="preserve"> электронную и графичес</w:t>
      </w:r>
      <w:r>
        <w:t xml:space="preserve">кую формулу кислоты. Определите </w:t>
      </w:r>
      <w:r w:rsidRPr="0051651B">
        <w:t>степень окисления серы в этом соединении.</w:t>
      </w:r>
    </w:p>
    <w:p w:rsidR="00977D34" w:rsidRPr="003E650F" w:rsidRDefault="00977D34" w:rsidP="00977D34">
      <w:pPr>
        <w:spacing w:line="360" w:lineRule="auto"/>
        <w:jc w:val="both"/>
        <w:rPr>
          <w:b/>
          <w:u w:val="single"/>
        </w:rPr>
      </w:pPr>
      <w:r>
        <w:rPr>
          <w:b/>
          <w:u w:val="single"/>
        </w:rPr>
        <w:t>Слайд 5,6</w:t>
      </w:r>
    </w:p>
    <w:p w:rsidR="00977D34" w:rsidRPr="00334491" w:rsidRDefault="00977D34" w:rsidP="00977D34">
      <w:pPr>
        <w:spacing w:line="360" w:lineRule="auto"/>
        <w:jc w:val="both"/>
        <w:rPr>
          <w:b/>
          <w:i/>
          <w:u w:val="single"/>
        </w:rPr>
      </w:pPr>
      <w:r>
        <w:rPr>
          <w:b/>
          <w:i/>
          <w:u w:val="single"/>
        </w:rPr>
        <w:t>Задание и вопрос</w:t>
      </w:r>
      <w:r w:rsidRPr="00334491">
        <w:rPr>
          <w:b/>
          <w:i/>
          <w:u w:val="single"/>
        </w:rPr>
        <w:t>:</w:t>
      </w:r>
    </w:p>
    <w:p w:rsidR="00977D34" w:rsidRDefault="00977D34" w:rsidP="00977D34">
      <w:pPr>
        <w:numPr>
          <w:ilvl w:val="0"/>
          <w:numId w:val="1"/>
        </w:numPr>
        <w:spacing w:line="360" w:lineRule="auto"/>
        <w:jc w:val="both"/>
      </w:pPr>
      <w:r>
        <w:t>Дайте характеристику серной кислоты по всем признакам классификации.</w:t>
      </w:r>
    </w:p>
    <w:p w:rsidR="00977D34" w:rsidRDefault="00977D34" w:rsidP="00977D34">
      <w:pPr>
        <w:numPr>
          <w:ilvl w:val="0"/>
          <w:numId w:val="1"/>
        </w:numPr>
        <w:spacing w:line="360" w:lineRule="auto"/>
        <w:jc w:val="both"/>
      </w:pPr>
      <w:r>
        <w:t xml:space="preserve">Что вам известно о физических свойствах серной кислоты? </w:t>
      </w:r>
    </w:p>
    <w:p w:rsidR="00977D34" w:rsidRDefault="00977D34" w:rsidP="00977D34">
      <w:pPr>
        <w:pStyle w:val="a3"/>
        <w:jc w:val="both"/>
      </w:pPr>
    </w:p>
    <w:p w:rsidR="00977D34" w:rsidRDefault="00977D34" w:rsidP="00977D34">
      <w:pPr>
        <w:ind w:left="405"/>
        <w:jc w:val="both"/>
      </w:pPr>
      <w:r w:rsidRPr="00334491">
        <w:rPr>
          <w:b/>
        </w:rPr>
        <w:t>Вывод:</w:t>
      </w:r>
      <w:r>
        <w:rPr>
          <w:b/>
        </w:rPr>
        <w:t xml:space="preserve"> </w:t>
      </w:r>
      <w:r w:rsidRPr="0088643C">
        <w:t>(учащиеся заполняют схему</w:t>
      </w:r>
      <w:r>
        <w:t xml:space="preserve"> «Физические свойства серной кислоты»</w:t>
      </w:r>
      <w:r w:rsidRPr="0088643C">
        <w:t>)</w:t>
      </w:r>
    </w:p>
    <w:p w:rsidR="00977D34" w:rsidRDefault="00977D34" w:rsidP="00977D34">
      <w:pPr>
        <w:ind w:left="405"/>
        <w:jc w:val="both"/>
      </w:pPr>
    </w:p>
    <w:p w:rsidR="00977D34" w:rsidRDefault="00977D34" w:rsidP="00977D34">
      <w:pPr>
        <w:jc w:val="both"/>
      </w:pPr>
    </w:p>
    <w:p w:rsidR="00977D34" w:rsidRPr="0088643C" w:rsidRDefault="00977D34" w:rsidP="00977D34">
      <w:pPr>
        <w:jc w:val="both"/>
      </w:pPr>
      <w:r>
        <w:rPr>
          <w:noProof/>
        </w:rPr>
        <w:pict>
          <v:roundrect id="_x0000_s1026" style="position:absolute;left:0;text-align:left;margin-left:220.95pt;margin-top:6.3pt;width:71.25pt;height:25.5pt;z-index:251660288" arcsize="10923f">
            <v:textbox style="mso-next-textbox:#_x0000_s1026">
              <w:txbxContent>
                <w:p w:rsidR="00977D34" w:rsidRPr="0088643C" w:rsidRDefault="00977D34" w:rsidP="00977D34">
                  <w:pPr>
                    <w:jc w:val="center"/>
                    <w:rPr>
                      <w:sz w:val="32"/>
                      <w:lang w:val="en-US"/>
                    </w:rPr>
                  </w:pPr>
                  <w:r w:rsidRPr="0088643C">
                    <w:rPr>
                      <w:sz w:val="32"/>
                    </w:rPr>
                    <w:t>Н</w:t>
                  </w:r>
                  <w:r w:rsidRPr="0088643C">
                    <w:rPr>
                      <w:sz w:val="32"/>
                      <w:vertAlign w:val="subscript"/>
                      <w:lang w:val="en-US"/>
                    </w:rPr>
                    <w:t>2</w:t>
                  </w:r>
                  <w:r w:rsidRPr="0088643C">
                    <w:rPr>
                      <w:sz w:val="32"/>
                      <w:lang w:val="en-US"/>
                    </w:rPr>
                    <w:t>SO</w:t>
                  </w:r>
                  <w:r w:rsidRPr="0088643C">
                    <w:rPr>
                      <w:sz w:val="32"/>
                      <w:vertAlign w:val="subscript"/>
                      <w:lang w:val="en-US"/>
                    </w:rPr>
                    <w:t>4</w:t>
                  </w:r>
                </w:p>
              </w:txbxContent>
            </v:textbox>
          </v:roundrect>
        </w:pict>
      </w:r>
    </w:p>
    <w:p w:rsidR="00977D34" w:rsidRPr="0088643C" w:rsidRDefault="00977D34" w:rsidP="00977D34">
      <w:pPr>
        <w:pStyle w:val="a3"/>
        <w:jc w:val="both"/>
      </w:pPr>
      <w:r w:rsidRPr="001F170C">
        <w:rPr>
          <w:b/>
          <w:noProof/>
          <w:sz w:val="28"/>
        </w:rPr>
        <w:pict>
          <v:shapetype id="_x0000_t32" coordsize="21600,21600" o:spt="32" o:oned="t" path="m,l21600,21600e" filled="f">
            <v:path arrowok="t" fillok="f" o:connecttype="none"/>
            <o:lock v:ext="edit" shapetype="t"/>
          </v:shapetype>
          <v:shape id="_x0000_s1036" type="#_x0000_t32" style="position:absolute;left:0;text-align:left;margin-left:110.7pt;margin-top:12pt;width:102.75pt;height:22.55pt;flip:x;z-index:251670528" o:connectortype="straight">
            <v:stroke endarrow="block"/>
          </v:shape>
        </w:pict>
      </w:r>
      <w:r w:rsidRPr="001F170C">
        <w:rPr>
          <w:b/>
          <w:noProof/>
          <w:sz w:val="28"/>
        </w:rPr>
        <w:pict>
          <v:shape id="_x0000_s1034" type="#_x0000_t32" style="position:absolute;left:0;text-align:left;margin-left:301.2pt;margin-top:12pt;width:99.75pt;height:18pt;z-index:251668480" o:connectortype="straight">
            <v:stroke endarrow="block"/>
          </v:shape>
        </w:pict>
      </w:r>
    </w:p>
    <w:p w:rsidR="00977D34" w:rsidRDefault="00977D34" w:rsidP="00977D34">
      <w:pPr>
        <w:jc w:val="both"/>
        <w:rPr>
          <w:b/>
          <w:sz w:val="28"/>
        </w:rPr>
      </w:pPr>
      <w:r w:rsidRPr="001F170C">
        <w:rPr>
          <w:noProof/>
        </w:rPr>
        <w:pict>
          <v:shape id="_x0000_s1035" type="#_x0000_t32" style="position:absolute;left:0;text-align:left;margin-left:253.95pt;margin-top:10.2pt;width:0;height:18.9pt;z-index:251669504" o:connectortype="straight">
            <v:stroke endarrow="block"/>
          </v:shape>
        </w:pict>
      </w:r>
      <w:r w:rsidRPr="001F170C">
        <w:rPr>
          <w:noProof/>
        </w:rPr>
        <w:pict>
          <v:shape id="_x0000_s1033" type="#_x0000_t32" style="position:absolute;left:0;text-align:left;margin-left:196.2pt;margin-top:10.2pt;width:36.75pt;height:15pt;flip:x;z-index:251667456" o:connectortype="straight">
            <v:stroke endarrow="block"/>
          </v:shape>
        </w:pict>
      </w:r>
      <w:r>
        <w:rPr>
          <w:b/>
          <w:noProof/>
          <w:sz w:val="28"/>
        </w:rPr>
        <w:pict>
          <v:shape id="_x0000_s1032" type="#_x0000_t32" style="position:absolute;left:0;text-align:left;margin-left:283.95pt;margin-top:10.2pt;width:39pt;height:18.9pt;z-index:251666432" o:connectortype="straight">
            <v:stroke endarrow="block"/>
          </v:shape>
        </w:pict>
      </w:r>
    </w:p>
    <w:p w:rsidR="00977D34" w:rsidRPr="0024040D" w:rsidRDefault="00977D34" w:rsidP="00977D34">
      <w:pPr>
        <w:jc w:val="both"/>
        <w:rPr>
          <w:b/>
          <w:sz w:val="28"/>
        </w:rPr>
      </w:pPr>
      <w:r w:rsidRPr="001F170C">
        <w:rPr>
          <w:noProof/>
        </w:rPr>
        <w:pict>
          <v:roundrect id="_x0000_s1031" style="position:absolute;left:0;text-align:left;margin-left:389.7pt;margin-top:13pt;width:71.25pt;height:25.5pt;z-index:251665408" arcsize="10923f"/>
        </w:pict>
      </w:r>
      <w:r w:rsidRPr="001F170C">
        <w:rPr>
          <w:noProof/>
        </w:rPr>
        <w:pict>
          <v:roundrect id="_x0000_s1030" style="position:absolute;left:0;text-align:left;margin-left:307.2pt;margin-top:13pt;width:71.25pt;height:25.5pt;z-index:251664384" arcsize="10923f"/>
        </w:pict>
      </w:r>
      <w:r w:rsidRPr="001F170C">
        <w:rPr>
          <w:noProof/>
        </w:rPr>
        <w:pict>
          <v:roundrect id="_x0000_s1029" style="position:absolute;left:0;text-align:left;margin-left:220.95pt;margin-top:13pt;width:71.25pt;height:25.5pt;z-index:251663360" arcsize="10923f"/>
        </w:pict>
      </w:r>
      <w:r w:rsidRPr="001F170C">
        <w:rPr>
          <w:noProof/>
        </w:rPr>
        <w:pict>
          <v:roundrect id="_x0000_s1028" style="position:absolute;left:0;text-align:left;margin-left:134.7pt;margin-top:13pt;width:71.25pt;height:25.5pt;z-index:251662336" arcsize="10923f"/>
        </w:pict>
      </w:r>
      <w:r w:rsidRPr="001F170C">
        <w:rPr>
          <w:noProof/>
        </w:rPr>
        <w:pict>
          <v:roundrect id="_x0000_s1027" style="position:absolute;left:0;text-align:left;margin-left:43.95pt;margin-top:13pt;width:71.25pt;height:25.5pt;z-index:251661312" arcsize="10923f"/>
        </w:pict>
      </w:r>
    </w:p>
    <w:p w:rsidR="00977D34" w:rsidRDefault="00977D34" w:rsidP="00977D34">
      <w:pPr>
        <w:ind w:left="405"/>
        <w:jc w:val="both"/>
      </w:pPr>
    </w:p>
    <w:p w:rsidR="00977D34" w:rsidRPr="00E31436" w:rsidRDefault="00977D34" w:rsidP="00977D34">
      <w:pPr>
        <w:ind w:left="405"/>
        <w:jc w:val="both"/>
      </w:pPr>
    </w:p>
    <w:p w:rsidR="00977D34" w:rsidRDefault="00977D34" w:rsidP="00977D34">
      <w:pPr>
        <w:jc w:val="both"/>
        <w:rPr>
          <w:b/>
          <w:sz w:val="28"/>
        </w:rPr>
      </w:pPr>
      <w:r>
        <w:rPr>
          <w:b/>
          <w:sz w:val="28"/>
        </w:rPr>
        <w:t xml:space="preserve">Станция </w:t>
      </w:r>
      <w:r w:rsidRPr="00334491">
        <w:rPr>
          <w:b/>
          <w:sz w:val="28"/>
        </w:rPr>
        <w:t xml:space="preserve"> «</w:t>
      </w:r>
      <w:r>
        <w:rPr>
          <w:b/>
          <w:sz w:val="28"/>
        </w:rPr>
        <w:t>Информационная</w:t>
      </w:r>
      <w:r w:rsidRPr="00334491">
        <w:rPr>
          <w:b/>
          <w:sz w:val="28"/>
        </w:rPr>
        <w:t>»</w:t>
      </w:r>
    </w:p>
    <w:p w:rsidR="00977D34" w:rsidRDefault="00977D34" w:rsidP="00977D34">
      <w:pPr>
        <w:jc w:val="both"/>
        <w:rPr>
          <w:b/>
          <w:sz w:val="28"/>
        </w:rPr>
      </w:pPr>
    </w:p>
    <w:p w:rsidR="00977D34" w:rsidRDefault="00977D34" w:rsidP="00977D34">
      <w:pPr>
        <w:jc w:val="both"/>
      </w:pPr>
      <w:r>
        <w:t xml:space="preserve">Каждое вещество имеет свою историю. </w:t>
      </w:r>
    </w:p>
    <w:p w:rsidR="00977D34" w:rsidRDefault="00977D34" w:rsidP="00977D34">
      <w:pPr>
        <w:jc w:val="both"/>
      </w:pPr>
    </w:p>
    <w:p w:rsidR="00977D34" w:rsidRPr="008D1B17" w:rsidRDefault="00977D34" w:rsidP="00977D34">
      <w:pPr>
        <w:jc w:val="both"/>
      </w:pPr>
      <w:r w:rsidRPr="004F4DBF">
        <w:rPr>
          <w:b/>
          <w:i/>
          <w:u w:val="single"/>
        </w:rPr>
        <w:t>Вопрос</w:t>
      </w:r>
      <w:r>
        <w:t>: Что вам известно из истории серной кислоты?</w:t>
      </w:r>
    </w:p>
    <w:p w:rsidR="00977D34" w:rsidRDefault="00977D34" w:rsidP="00977D34">
      <w:pPr>
        <w:jc w:val="both"/>
        <w:rPr>
          <w:b/>
        </w:rPr>
      </w:pPr>
    </w:p>
    <w:p w:rsidR="00977D34" w:rsidRPr="00334491" w:rsidRDefault="00977D34" w:rsidP="00977D34">
      <w:pPr>
        <w:jc w:val="both"/>
        <w:rPr>
          <w:b/>
          <w:i/>
          <w:u w:val="single"/>
        </w:rPr>
      </w:pPr>
      <w:r w:rsidRPr="00334491">
        <w:rPr>
          <w:b/>
          <w:i/>
          <w:u w:val="single"/>
        </w:rPr>
        <w:t xml:space="preserve">Сообщение ученика </w:t>
      </w:r>
    </w:p>
    <w:p w:rsidR="00977D34" w:rsidRPr="00D809A1" w:rsidRDefault="00977D34" w:rsidP="00977D34">
      <w:pPr>
        <w:spacing w:before="100" w:beforeAutospacing="1" w:after="100" w:afterAutospacing="1" w:line="360" w:lineRule="auto"/>
        <w:ind w:firstLine="708"/>
        <w:jc w:val="both"/>
        <w:rPr>
          <w:color w:val="000000"/>
        </w:rPr>
      </w:pPr>
      <w:r w:rsidRPr="003C4BDE">
        <w:rPr>
          <w:color w:val="000000"/>
        </w:rPr>
        <w:t xml:space="preserve">На Руси серная кислота появилась в XVII </w:t>
      </w:r>
      <w:proofErr w:type="gramStart"/>
      <w:r w:rsidRPr="003C4BDE">
        <w:rPr>
          <w:color w:val="000000"/>
        </w:rPr>
        <w:t>в</w:t>
      </w:r>
      <w:proofErr w:type="gramEnd"/>
      <w:r w:rsidRPr="003C4BDE">
        <w:rPr>
          <w:color w:val="000000"/>
        </w:rPr>
        <w:t xml:space="preserve">. </w:t>
      </w:r>
      <w:proofErr w:type="gramStart"/>
      <w:r w:rsidRPr="003C4BDE">
        <w:rPr>
          <w:color w:val="000000"/>
        </w:rPr>
        <w:t>Называли</w:t>
      </w:r>
      <w:proofErr w:type="gramEnd"/>
      <w:r w:rsidRPr="003C4BDE">
        <w:rPr>
          <w:color w:val="000000"/>
        </w:rPr>
        <w:t xml:space="preserve"> ее купоросным маслом, так как она образуется при прокаливании "купороса". Мировые потребности серной кислоты в средние века ограничивались десятками килограммов в год. Она производилась для нужд аптек и алхимических лабораторий. Некоторое количество концентрированной кислоты шло для производства особых спичек, содержащих бертолетову соль. В небольших количествах серная кислота с 1767 г. стала применяться на "Московском суконном дворе" при крашении тканей. Использовали её и для получения азотной и соляной кислот.</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C4BDE">
        <w:rPr>
          <w:color w:val="000000"/>
        </w:rPr>
        <w:t xml:space="preserve">Впервые разрешение на производство серной кислоты и "духа купоросного", т.е. серного ангидрида, было дано Петром I в 1718 г. гражданам Савелову и братьям Томилиным. В разрешении сказано: "... позволение делать купорос, краску мумию, масло и дух купоросный и крепкую водку и иные вещи, которые из купоросной руды произведены быть могут..." В конце XVIII в. отдельные заводы изготовляли в год по 1-2т. Развитие производства долгое время тормозилось вследствие указа, изданного Анной Иоанновной в 1733 г., в котором запрещалось производить, продавать и покупать различные ядовитые вещества, в том числе и "купоросное масло", т.е. серную кислоту. Но потребности </w:t>
      </w:r>
      <w:proofErr w:type="gramStart"/>
      <w:r w:rsidRPr="003C4BDE">
        <w:rPr>
          <w:color w:val="000000"/>
        </w:rPr>
        <w:t>в</w:t>
      </w:r>
      <w:proofErr w:type="gramEnd"/>
      <w:r w:rsidRPr="003C4BDE">
        <w:rPr>
          <w:color w:val="000000"/>
        </w:rPr>
        <w:t xml:space="preserve"> </w:t>
      </w:r>
      <w:proofErr w:type="gramStart"/>
      <w:r w:rsidRPr="003C4BDE">
        <w:rPr>
          <w:color w:val="000000"/>
        </w:rPr>
        <w:t>серной</w:t>
      </w:r>
      <w:proofErr w:type="gramEnd"/>
      <w:r w:rsidRPr="003C4BDE">
        <w:rPr>
          <w:color w:val="000000"/>
        </w:rPr>
        <w:t xml:space="preserve"> кислоте заставили ограничить действие этого указа, особенно в XIX в.</w:t>
      </w:r>
      <w:r>
        <w:rPr>
          <w:color w:val="000000"/>
        </w:rPr>
        <w:t>.</w:t>
      </w:r>
      <w:r w:rsidRPr="003C4BDE">
        <w:rPr>
          <w:color w:val="000000"/>
        </w:rPr>
        <w:t xml:space="preserve"> В то время в России было уже 17 "купоросно-масляных" заводов.</w:t>
      </w:r>
    </w:p>
    <w:p w:rsidR="00977D34" w:rsidRDefault="00977D34" w:rsidP="00977D34">
      <w:pPr>
        <w:spacing w:line="360" w:lineRule="auto"/>
        <w:jc w:val="both"/>
      </w:pPr>
    </w:p>
    <w:p w:rsidR="00977D34" w:rsidRPr="00842C0C" w:rsidRDefault="00977D34" w:rsidP="00977D34">
      <w:pPr>
        <w:spacing w:line="360" w:lineRule="auto"/>
        <w:jc w:val="both"/>
        <w:rPr>
          <w:b/>
          <w:i/>
          <w:u w:val="single"/>
        </w:rPr>
      </w:pPr>
      <w:r w:rsidRPr="00647C04">
        <w:rPr>
          <w:b/>
          <w:i/>
          <w:u w:val="single"/>
          <w:lang w:val="en-US"/>
        </w:rPr>
        <w:t>II</w:t>
      </w:r>
      <w:r>
        <w:rPr>
          <w:b/>
          <w:i/>
          <w:u w:val="single"/>
          <w:lang w:val="en-US"/>
        </w:rPr>
        <w:t>I</w:t>
      </w:r>
      <w:r w:rsidRPr="00E31436">
        <w:rPr>
          <w:b/>
          <w:i/>
          <w:u w:val="single"/>
        </w:rPr>
        <w:t>.Открытие новых знаний</w:t>
      </w:r>
    </w:p>
    <w:p w:rsidR="00977D34" w:rsidRPr="0051651B" w:rsidRDefault="00977D34" w:rsidP="00977D34">
      <w:pPr>
        <w:jc w:val="both"/>
        <w:rPr>
          <w:i/>
          <w:u w:val="single"/>
        </w:rPr>
      </w:pPr>
    </w:p>
    <w:p w:rsidR="00977D34" w:rsidRDefault="00977D34" w:rsidP="00977D34">
      <w:pPr>
        <w:shd w:val="clear" w:color="auto" w:fill="FFFFFF"/>
        <w:autoSpaceDE w:val="0"/>
        <w:autoSpaceDN w:val="0"/>
        <w:adjustRightInd w:val="0"/>
        <w:spacing w:line="360" w:lineRule="auto"/>
        <w:jc w:val="both"/>
        <w:rPr>
          <w:b/>
          <w:sz w:val="28"/>
        </w:rPr>
      </w:pPr>
      <w:r w:rsidRPr="004F4DBF">
        <w:rPr>
          <w:b/>
          <w:sz w:val="28"/>
        </w:rPr>
        <w:t>Станция «Химическая лаборатория»</w:t>
      </w:r>
    </w:p>
    <w:p w:rsidR="00977D34" w:rsidRPr="003E650F" w:rsidRDefault="00977D34" w:rsidP="00977D34">
      <w:pPr>
        <w:shd w:val="clear" w:color="auto" w:fill="FFFFFF"/>
        <w:autoSpaceDE w:val="0"/>
        <w:autoSpaceDN w:val="0"/>
        <w:adjustRightInd w:val="0"/>
        <w:spacing w:line="360" w:lineRule="auto"/>
        <w:jc w:val="both"/>
        <w:rPr>
          <w:b/>
          <w:u w:val="single"/>
        </w:rPr>
      </w:pPr>
      <w:r>
        <w:rPr>
          <w:b/>
          <w:u w:val="single"/>
        </w:rPr>
        <w:t>Слайд 7</w:t>
      </w:r>
      <w:r w:rsidRPr="003E650F">
        <w:rPr>
          <w:b/>
          <w:u w:val="single"/>
        </w:rPr>
        <w:t xml:space="preserve"> </w:t>
      </w:r>
    </w:p>
    <w:p w:rsidR="00977D34" w:rsidRPr="009F0B0C" w:rsidRDefault="00977D34" w:rsidP="00977D34">
      <w:pPr>
        <w:shd w:val="clear" w:color="auto" w:fill="FFFFFF"/>
        <w:autoSpaceDE w:val="0"/>
        <w:autoSpaceDN w:val="0"/>
        <w:adjustRightInd w:val="0"/>
        <w:spacing w:line="360" w:lineRule="auto"/>
        <w:jc w:val="both"/>
        <w:rPr>
          <w:rFonts w:ascii="Arial" w:hAnsi="Arial" w:cs="Arial"/>
          <w:color w:val="000000"/>
          <w:sz w:val="22"/>
          <w:szCs w:val="22"/>
        </w:rPr>
      </w:pPr>
      <w:r w:rsidRPr="004F4DBF">
        <w:rPr>
          <w:b/>
          <w:sz w:val="28"/>
        </w:rPr>
        <w:t xml:space="preserve"> </w:t>
      </w:r>
      <w:r>
        <w:rPr>
          <w:b/>
          <w:sz w:val="28"/>
        </w:rPr>
        <w:tab/>
      </w:r>
      <w:r>
        <w:rPr>
          <w:rFonts w:ascii="Arial" w:hAnsi="Arial"/>
          <w:color w:val="000000"/>
          <w:sz w:val="22"/>
          <w:szCs w:val="22"/>
        </w:rPr>
        <w:t>Д</w:t>
      </w:r>
      <w:r w:rsidRPr="008D1B17">
        <w:rPr>
          <w:color w:val="000000"/>
          <w:szCs w:val="22"/>
        </w:rPr>
        <w:t>.И. Менделеев говорил: «Опыт - это единственный верный путь спрашивать природу и слышать</w:t>
      </w:r>
      <w:r w:rsidRPr="008D1B17">
        <w:rPr>
          <w:i/>
          <w:iCs/>
          <w:color w:val="0F0089"/>
          <w:szCs w:val="22"/>
        </w:rPr>
        <w:t xml:space="preserve"> </w:t>
      </w:r>
      <w:r w:rsidRPr="008D1B17">
        <w:rPr>
          <w:color w:val="000000"/>
          <w:szCs w:val="22"/>
        </w:rPr>
        <w:t>ответ в ее лаборатории»</w:t>
      </w:r>
      <w:r>
        <w:rPr>
          <w:color w:val="000000"/>
          <w:szCs w:val="22"/>
        </w:rPr>
        <w:t>.</w:t>
      </w:r>
      <w:r w:rsidRPr="008D1B17">
        <w:rPr>
          <w:rFonts w:ascii="Arial" w:hAnsi="Arial" w:cs="Arial"/>
          <w:color w:val="000000"/>
          <w:szCs w:val="22"/>
        </w:rPr>
        <w:t xml:space="preserve">   </w:t>
      </w:r>
    </w:p>
    <w:p w:rsidR="00977D34" w:rsidRDefault="00977D34" w:rsidP="00977D34">
      <w:pPr>
        <w:spacing w:line="360" w:lineRule="auto"/>
        <w:ind w:firstLine="708"/>
        <w:jc w:val="both"/>
      </w:pPr>
      <w:r>
        <w:t>На этой станции мы побываем с вами в химической лаборатории и узнаем свойства серной кислоты, а также повторим общие свойства кислот.</w:t>
      </w:r>
    </w:p>
    <w:p w:rsidR="00977D34" w:rsidRDefault="00977D34" w:rsidP="00977D34">
      <w:pPr>
        <w:spacing w:line="360" w:lineRule="auto"/>
        <w:ind w:firstLine="708"/>
        <w:jc w:val="both"/>
      </w:pPr>
      <w:r>
        <w:t xml:space="preserve">Но прежде давайте вместе вспомним, какие правила техники безопасности необходимо соблюдать при работе с кислотами. </w:t>
      </w:r>
    </w:p>
    <w:p w:rsidR="00977D34" w:rsidRDefault="00977D34" w:rsidP="00977D34">
      <w:pPr>
        <w:spacing w:line="360" w:lineRule="auto"/>
        <w:jc w:val="both"/>
      </w:pPr>
      <w:r>
        <w:t xml:space="preserve">(Учащиеся вспоминают правила техники безопасности). </w:t>
      </w:r>
    </w:p>
    <w:p w:rsidR="00977D34" w:rsidRDefault="00977D34" w:rsidP="00977D34">
      <w:pPr>
        <w:spacing w:line="360" w:lineRule="auto"/>
        <w:ind w:firstLine="708"/>
        <w:jc w:val="both"/>
      </w:pPr>
      <w:r>
        <w:t>Итак, вспомнили основные правила техники безопасности при работе с веществами и нагревательными приборами. Думаю, теперь вы готовы к выполнению лабораторного опыта.</w:t>
      </w:r>
    </w:p>
    <w:p w:rsidR="00977D34" w:rsidRPr="003E650F" w:rsidRDefault="00977D34" w:rsidP="00977D34">
      <w:pPr>
        <w:spacing w:line="360" w:lineRule="auto"/>
        <w:jc w:val="both"/>
        <w:rPr>
          <w:b/>
          <w:u w:val="single"/>
        </w:rPr>
      </w:pPr>
      <w:r>
        <w:rPr>
          <w:b/>
          <w:u w:val="single"/>
        </w:rPr>
        <w:t>Слайд 8</w:t>
      </w:r>
    </w:p>
    <w:p w:rsidR="00977D34" w:rsidRDefault="00977D34" w:rsidP="00977D34">
      <w:pPr>
        <w:spacing w:line="360" w:lineRule="auto"/>
        <w:jc w:val="both"/>
      </w:pPr>
      <w:r w:rsidRPr="004F4DBF">
        <w:rPr>
          <w:b/>
          <w:i/>
          <w:u w:val="single"/>
        </w:rPr>
        <w:t>Лабораторный опыт</w:t>
      </w:r>
      <w:r>
        <w:t xml:space="preserve"> по изучению общих свойств разбавленной серной кислоты с другими кислотами (инструкция учебника стр. 198 – 199)</w:t>
      </w:r>
    </w:p>
    <w:p w:rsidR="00977D34" w:rsidRDefault="00977D34" w:rsidP="00977D34">
      <w:pPr>
        <w:pStyle w:val="a3"/>
        <w:numPr>
          <w:ilvl w:val="0"/>
          <w:numId w:val="2"/>
        </w:numPr>
        <w:spacing w:line="360" w:lineRule="auto"/>
        <w:jc w:val="both"/>
      </w:pPr>
      <w:r>
        <w:t>Действие индикаторов на серную кислоту.</w:t>
      </w:r>
    </w:p>
    <w:p w:rsidR="00977D34" w:rsidRDefault="00977D34" w:rsidP="00977D34">
      <w:pPr>
        <w:pStyle w:val="a3"/>
        <w:numPr>
          <w:ilvl w:val="0"/>
          <w:numId w:val="2"/>
        </w:numPr>
        <w:spacing w:line="360" w:lineRule="auto"/>
        <w:jc w:val="both"/>
      </w:pPr>
      <w:r>
        <w:t>Взаимодействие разбавленной  серной кислоты с металлами.</w:t>
      </w:r>
    </w:p>
    <w:p w:rsidR="00977D34" w:rsidRDefault="00977D34" w:rsidP="00977D34">
      <w:pPr>
        <w:pStyle w:val="a3"/>
        <w:numPr>
          <w:ilvl w:val="0"/>
          <w:numId w:val="2"/>
        </w:numPr>
        <w:spacing w:line="360" w:lineRule="auto"/>
        <w:jc w:val="both"/>
      </w:pPr>
      <w:r>
        <w:t xml:space="preserve"> Взаимодействие разбавленной  серной кислоты с оксидами металлов.</w:t>
      </w:r>
    </w:p>
    <w:p w:rsidR="00977D34" w:rsidRDefault="00977D34" w:rsidP="00977D34">
      <w:pPr>
        <w:pStyle w:val="a3"/>
        <w:numPr>
          <w:ilvl w:val="0"/>
          <w:numId w:val="2"/>
        </w:numPr>
        <w:spacing w:line="360" w:lineRule="auto"/>
        <w:jc w:val="both"/>
      </w:pPr>
      <w:r>
        <w:t>Взаимодействие разбавленной  серной кислоты с основаниями.</w:t>
      </w:r>
    </w:p>
    <w:p w:rsidR="00977D34" w:rsidRDefault="00977D34" w:rsidP="00977D34">
      <w:pPr>
        <w:pStyle w:val="a3"/>
        <w:numPr>
          <w:ilvl w:val="0"/>
          <w:numId w:val="2"/>
        </w:numPr>
        <w:spacing w:line="360" w:lineRule="auto"/>
        <w:jc w:val="both"/>
      </w:pPr>
      <w:r>
        <w:t>Взаимодействие разбавленной серной кислоты с солями. (Качественная реакция на серную кислоту).</w:t>
      </w:r>
    </w:p>
    <w:p w:rsidR="00977D34" w:rsidRDefault="00977D34" w:rsidP="00977D34">
      <w:pPr>
        <w:spacing w:line="360" w:lineRule="auto"/>
        <w:jc w:val="both"/>
      </w:pPr>
      <w:r>
        <w:t>(Лабораторный опыт учащиеся выполняют в парах и готовят отчет о результатах опыта, делают вывод)</w:t>
      </w:r>
    </w:p>
    <w:p w:rsidR="00977D34" w:rsidRPr="003E650F" w:rsidRDefault="00977D34" w:rsidP="00977D34">
      <w:pPr>
        <w:spacing w:line="360" w:lineRule="auto"/>
        <w:jc w:val="both"/>
        <w:rPr>
          <w:b/>
          <w:u w:val="single"/>
        </w:rPr>
      </w:pPr>
      <w:r w:rsidRPr="003E650F">
        <w:rPr>
          <w:b/>
          <w:u w:val="single"/>
        </w:rPr>
        <w:t xml:space="preserve">Слайды </w:t>
      </w:r>
      <w:r>
        <w:rPr>
          <w:b/>
          <w:u w:val="single"/>
        </w:rPr>
        <w:t>9 -13</w:t>
      </w:r>
    </w:p>
    <w:p w:rsidR="00977D34" w:rsidRDefault="00977D34" w:rsidP="00977D34">
      <w:pPr>
        <w:spacing w:line="360" w:lineRule="auto"/>
        <w:jc w:val="both"/>
      </w:pPr>
      <w:r w:rsidRPr="00A61BE2">
        <w:rPr>
          <w:b/>
        </w:rPr>
        <w:t>Вывод:</w:t>
      </w:r>
      <w:r>
        <w:rPr>
          <w:b/>
        </w:rPr>
        <w:t xml:space="preserve"> </w:t>
      </w:r>
      <w:r w:rsidRPr="00A61BE2">
        <w:t>Серная</w:t>
      </w:r>
      <w:r>
        <w:t xml:space="preserve"> кислота обладает общими свойствами с другими кислотами. Качественная реакция на серную кислоту – реакция с растворимыми солями бария.</w:t>
      </w:r>
    </w:p>
    <w:p w:rsidR="00977D34" w:rsidRPr="00A61BE2" w:rsidRDefault="00977D34" w:rsidP="00977D34">
      <w:pPr>
        <w:spacing w:line="360" w:lineRule="auto"/>
        <w:jc w:val="both"/>
      </w:pPr>
    </w:p>
    <w:p w:rsidR="00977D34" w:rsidRPr="00032C61" w:rsidRDefault="00977D34" w:rsidP="00977D34">
      <w:pPr>
        <w:spacing w:line="360" w:lineRule="auto"/>
        <w:jc w:val="both"/>
        <w:rPr>
          <w:b/>
          <w:sz w:val="28"/>
        </w:rPr>
      </w:pPr>
      <w:r w:rsidRPr="00032C61">
        <w:rPr>
          <w:b/>
          <w:sz w:val="28"/>
        </w:rPr>
        <w:t>Станция «Сказочная»</w:t>
      </w:r>
    </w:p>
    <w:p w:rsidR="00977D34" w:rsidRDefault="00977D34" w:rsidP="00977D34">
      <w:pPr>
        <w:spacing w:line="360" w:lineRule="auto"/>
        <w:ind w:firstLine="708"/>
        <w:jc w:val="both"/>
        <w:rPr>
          <w:i/>
          <w:u w:val="single"/>
        </w:rPr>
      </w:pPr>
      <w:r>
        <w:t>А сейчас послушайте сказку. З</w:t>
      </w:r>
      <w:r w:rsidRPr="0051651B">
        <w:t xml:space="preserve">ахотелось </w:t>
      </w:r>
      <w:r>
        <w:t>серной кислоте тоже</w:t>
      </w:r>
      <w:r w:rsidRPr="0051651B">
        <w:t xml:space="preserve"> отправиться в путешествие. Захотелось мир посмотреть, себя показать. Долго шла кислота по дороге. День был жаркий</w:t>
      </w:r>
      <w:r>
        <w:t>,</w:t>
      </w:r>
      <w:r w:rsidRPr="0051651B">
        <w:t xml:space="preserve"> и она решила отдохнуть и выпить сладкого чая. Зачерпнула она водицы испить, а водица-то и закипела.  </w:t>
      </w:r>
    </w:p>
    <w:p w:rsidR="00977D34" w:rsidRDefault="00977D34" w:rsidP="00977D34">
      <w:pPr>
        <w:spacing w:line="360" w:lineRule="auto"/>
        <w:jc w:val="both"/>
        <w:rPr>
          <w:b/>
          <w:i/>
          <w:u w:val="single"/>
        </w:rPr>
      </w:pPr>
      <w:r w:rsidRPr="004F4DBF">
        <w:rPr>
          <w:b/>
          <w:i/>
          <w:u w:val="single"/>
        </w:rPr>
        <w:t>Вопрос: Почему?</w:t>
      </w:r>
    </w:p>
    <w:p w:rsidR="00977D34" w:rsidRPr="00D809A1" w:rsidRDefault="00977D34" w:rsidP="00977D34">
      <w:pPr>
        <w:spacing w:line="360" w:lineRule="auto"/>
        <w:jc w:val="both"/>
      </w:pPr>
      <w:r w:rsidRPr="00F3476B">
        <w:rPr>
          <w:b/>
          <w:i/>
          <w:u w:val="single"/>
        </w:rPr>
        <w:t>Демонстрация опыта</w:t>
      </w:r>
      <w:r>
        <w:t xml:space="preserve"> Растворение серной кислоты в воде.</w:t>
      </w:r>
    </w:p>
    <w:p w:rsidR="00977D34" w:rsidRPr="003E650F" w:rsidRDefault="00977D34" w:rsidP="00977D34">
      <w:pPr>
        <w:spacing w:line="360" w:lineRule="auto"/>
        <w:jc w:val="both"/>
        <w:rPr>
          <w:b/>
          <w:u w:val="single"/>
        </w:rPr>
      </w:pPr>
      <w:r w:rsidRPr="003E650F">
        <w:rPr>
          <w:b/>
          <w:u w:val="single"/>
        </w:rPr>
        <w:t>Слайд</w:t>
      </w:r>
      <w:r>
        <w:rPr>
          <w:b/>
          <w:u w:val="single"/>
        </w:rPr>
        <w:t xml:space="preserve"> </w:t>
      </w:r>
      <w:r w:rsidRPr="003E650F">
        <w:rPr>
          <w:b/>
          <w:u w:val="single"/>
        </w:rPr>
        <w:t>1</w:t>
      </w:r>
      <w:r>
        <w:rPr>
          <w:b/>
          <w:u w:val="single"/>
        </w:rPr>
        <w:t>4</w:t>
      </w:r>
    </w:p>
    <w:p w:rsidR="00977D34" w:rsidRDefault="00977D34" w:rsidP="00977D34">
      <w:pPr>
        <w:spacing w:line="360" w:lineRule="auto"/>
        <w:jc w:val="both"/>
      </w:pPr>
      <w:r>
        <w:t>(</w:t>
      </w:r>
      <w:r w:rsidRPr="0051651B">
        <w:t xml:space="preserve">Правило растворения </w:t>
      </w:r>
      <w:proofErr w:type="gramStart"/>
      <w:r w:rsidRPr="0051651B">
        <w:t>концентрированной</w:t>
      </w:r>
      <w:proofErr w:type="gramEnd"/>
      <w:r w:rsidRPr="0051651B">
        <w:t xml:space="preserve"> H</w:t>
      </w:r>
      <w:r w:rsidRPr="0051651B">
        <w:rPr>
          <w:vertAlign w:val="subscript"/>
        </w:rPr>
        <w:t>2</w:t>
      </w:r>
      <w:r w:rsidRPr="0051651B">
        <w:t>SO</w:t>
      </w:r>
      <w:r w:rsidRPr="0051651B">
        <w:rPr>
          <w:vertAlign w:val="subscript"/>
        </w:rPr>
        <w:t>4</w:t>
      </w:r>
      <w:r>
        <w:t>)</w:t>
      </w:r>
    </w:p>
    <w:p w:rsidR="00977D34" w:rsidRDefault="00977D34" w:rsidP="00977D34">
      <w:pPr>
        <w:spacing w:line="360" w:lineRule="auto"/>
        <w:jc w:val="both"/>
      </w:pPr>
      <w:r w:rsidRPr="00D809A1">
        <w:rPr>
          <w:b/>
        </w:rPr>
        <w:t>Вопрос</w:t>
      </w:r>
      <w:r>
        <w:t>: П</w:t>
      </w:r>
      <w:r w:rsidRPr="0051651B">
        <w:t xml:space="preserve">очему сначала вода, потом кислота? </w:t>
      </w:r>
    </w:p>
    <w:p w:rsidR="00977D34" w:rsidRDefault="00977D34" w:rsidP="00977D34">
      <w:pPr>
        <w:spacing w:line="360" w:lineRule="auto"/>
        <w:jc w:val="both"/>
        <w:rPr>
          <w:b/>
          <w:i/>
          <w:u w:val="single"/>
        </w:rPr>
      </w:pPr>
    </w:p>
    <w:p w:rsidR="00977D34" w:rsidRDefault="00977D34" w:rsidP="00977D34">
      <w:pPr>
        <w:spacing w:line="360" w:lineRule="auto"/>
        <w:jc w:val="both"/>
      </w:pPr>
      <w:r w:rsidRPr="0051651B">
        <w:t>Дотронулась она до сахара, но увидела нечто странное.</w:t>
      </w:r>
    </w:p>
    <w:p w:rsidR="00977D34" w:rsidRPr="003E650F" w:rsidRDefault="00977D34" w:rsidP="00977D34">
      <w:pPr>
        <w:spacing w:line="360" w:lineRule="auto"/>
        <w:jc w:val="both"/>
        <w:rPr>
          <w:b/>
          <w:u w:val="single"/>
        </w:rPr>
      </w:pPr>
      <w:r>
        <w:rPr>
          <w:b/>
          <w:u w:val="single"/>
        </w:rPr>
        <w:t>Слайд 15</w:t>
      </w:r>
    </w:p>
    <w:p w:rsidR="00977D34" w:rsidRDefault="00977D34" w:rsidP="00977D34">
      <w:pPr>
        <w:spacing w:line="360" w:lineRule="auto"/>
        <w:jc w:val="both"/>
        <w:rPr>
          <w:b/>
          <w:i/>
          <w:u w:val="single"/>
        </w:rPr>
      </w:pPr>
      <w:r>
        <w:rPr>
          <w:b/>
          <w:i/>
          <w:u w:val="single"/>
        </w:rPr>
        <w:t>Демонстрация опыта  «Обугливание сахара концентрированной серной кислотой»</w:t>
      </w:r>
    </w:p>
    <w:p w:rsidR="00977D34" w:rsidRPr="0051651B" w:rsidRDefault="00977D34" w:rsidP="00977D34">
      <w:pPr>
        <w:spacing w:line="360" w:lineRule="auto"/>
        <w:jc w:val="both"/>
      </w:pPr>
      <w:r>
        <w:t xml:space="preserve"> </w:t>
      </w:r>
      <w:r w:rsidRPr="0051651B">
        <w:t>Сахар превратился в черный кусок угля!</w:t>
      </w:r>
    </w:p>
    <w:p w:rsidR="00977D34" w:rsidRPr="0051651B" w:rsidRDefault="00977D34" w:rsidP="00977D34">
      <w:pPr>
        <w:spacing w:line="360" w:lineRule="auto"/>
        <w:jc w:val="both"/>
      </w:pPr>
      <w:r w:rsidRPr="0051651B">
        <w:t>При взаимодействии концентрированной серной кислоты с сахаром образуется пористая угольная масса, похожая на черную затвердевшую губку:</w:t>
      </w:r>
    </w:p>
    <w:p w:rsidR="00977D34" w:rsidRPr="00B43EB0" w:rsidRDefault="00977D34" w:rsidP="00977D34">
      <w:pPr>
        <w:spacing w:line="360" w:lineRule="auto"/>
        <w:jc w:val="both"/>
        <w:rPr>
          <w:lang w:val="en-US"/>
        </w:rPr>
      </w:pPr>
      <w:r w:rsidRPr="00B34877">
        <w:t xml:space="preserve"> </w:t>
      </w:r>
      <w:r w:rsidRPr="0051651B">
        <w:rPr>
          <w:lang w:val="en-US"/>
        </w:rPr>
        <w:t>C</w:t>
      </w:r>
      <w:r w:rsidRPr="0051651B">
        <w:rPr>
          <w:vertAlign w:val="subscript"/>
          <w:lang w:val="en-US"/>
        </w:rPr>
        <w:t>12</w:t>
      </w:r>
      <w:r w:rsidRPr="0051651B">
        <w:rPr>
          <w:lang w:val="en-US"/>
        </w:rPr>
        <w:t>H</w:t>
      </w:r>
      <w:r w:rsidRPr="0051651B">
        <w:rPr>
          <w:vertAlign w:val="subscript"/>
          <w:lang w:val="en-US"/>
        </w:rPr>
        <w:t>22</w:t>
      </w:r>
      <w:r w:rsidRPr="0051651B">
        <w:rPr>
          <w:lang w:val="en-US"/>
        </w:rPr>
        <w:t>O</w:t>
      </w:r>
      <w:r w:rsidRPr="0051651B">
        <w:rPr>
          <w:vertAlign w:val="subscript"/>
          <w:lang w:val="en-US"/>
        </w:rPr>
        <w:t>11</w:t>
      </w:r>
      <w:r w:rsidRPr="0051651B">
        <w:rPr>
          <w:lang w:val="en-US"/>
        </w:rPr>
        <w:t xml:space="preserve"> +   </w:t>
      </w:r>
      <w:r w:rsidRPr="00A61BE2">
        <w:rPr>
          <w:lang w:val="en-US"/>
        </w:rPr>
        <w:t>2</w:t>
      </w:r>
      <w:r w:rsidRPr="0051651B">
        <w:rPr>
          <w:lang w:val="en-US"/>
        </w:rPr>
        <w:t>H</w:t>
      </w:r>
      <w:r w:rsidRPr="0051651B">
        <w:rPr>
          <w:vertAlign w:val="subscript"/>
          <w:lang w:val="en-US"/>
        </w:rPr>
        <w:t>2</w:t>
      </w:r>
      <w:r w:rsidRPr="0051651B">
        <w:rPr>
          <w:lang w:val="en-US"/>
        </w:rPr>
        <w:t>SO</w:t>
      </w:r>
      <w:r w:rsidRPr="0051651B">
        <w:rPr>
          <w:vertAlign w:val="subscript"/>
          <w:lang w:val="en-US"/>
        </w:rPr>
        <w:t>4</w:t>
      </w:r>
      <w:r w:rsidRPr="0051651B">
        <w:rPr>
          <w:lang w:val="en-US"/>
        </w:rPr>
        <w:t xml:space="preserve">   =</w:t>
      </w:r>
      <w:proofErr w:type="gramStart"/>
      <w:r w:rsidRPr="0051651B">
        <w:rPr>
          <w:lang w:val="en-US"/>
        </w:rPr>
        <w:t xml:space="preserve">&gt;  </w:t>
      </w:r>
      <w:r w:rsidRPr="00A61BE2">
        <w:rPr>
          <w:lang w:val="en-US"/>
        </w:rPr>
        <w:t>11</w:t>
      </w:r>
      <w:proofErr w:type="gramEnd"/>
      <w:r w:rsidRPr="0051651B">
        <w:rPr>
          <w:lang w:val="en-US"/>
        </w:rPr>
        <w:t xml:space="preserve"> C   +   </w:t>
      </w:r>
      <w:r w:rsidRPr="00A61BE2">
        <w:rPr>
          <w:lang w:val="en-US"/>
        </w:rPr>
        <w:t>13</w:t>
      </w:r>
      <w:r w:rsidRPr="0051651B">
        <w:rPr>
          <w:lang w:val="en-US"/>
        </w:rPr>
        <w:t>H</w:t>
      </w:r>
      <w:r w:rsidRPr="0051651B">
        <w:rPr>
          <w:vertAlign w:val="subscript"/>
          <w:lang w:val="en-US"/>
        </w:rPr>
        <w:t>2</w:t>
      </w:r>
      <w:r w:rsidRPr="0051651B">
        <w:rPr>
          <w:lang w:val="en-US"/>
        </w:rPr>
        <w:t>O   +   CO</w:t>
      </w:r>
      <w:r w:rsidRPr="0051651B">
        <w:rPr>
          <w:vertAlign w:val="subscript"/>
          <w:lang w:val="en-US"/>
        </w:rPr>
        <w:t>2</w:t>
      </w:r>
      <w:r w:rsidRPr="0051651B">
        <w:rPr>
          <w:lang w:val="en-US"/>
        </w:rPr>
        <w:t xml:space="preserve">   + </w:t>
      </w:r>
      <w:r w:rsidRPr="00A61BE2">
        <w:rPr>
          <w:lang w:val="en-US"/>
        </w:rPr>
        <w:t>2</w:t>
      </w:r>
      <w:r>
        <w:rPr>
          <w:lang w:val="en-US"/>
        </w:rPr>
        <w:t>SO</w:t>
      </w:r>
      <w:r>
        <w:rPr>
          <w:vertAlign w:val="subscript"/>
          <w:lang w:val="en-US"/>
        </w:rPr>
        <w:t>2</w:t>
      </w:r>
      <w:r>
        <w:rPr>
          <w:lang w:val="en-US"/>
        </w:rPr>
        <w:t xml:space="preserve"> +</w:t>
      </w:r>
      <w:r w:rsidRPr="0051651B">
        <w:rPr>
          <w:lang w:val="en-US"/>
        </w:rPr>
        <w:t xml:space="preserve">  Q </w:t>
      </w:r>
    </w:p>
    <w:p w:rsidR="00977D34" w:rsidRPr="00B43EB0" w:rsidRDefault="00977D34" w:rsidP="00977D34">
      <w:pPr>
        <w:spacing w:line="360" w:lineRule="auto"/>
        <w:jc w:val="both"/>
        <w:rPr>
          <w:b/>
          <w:u w:val="single"/>
        </w:rPr>
      </w:pPr>
      <w:r w:rsidRPr="003E650F">
        <w:rPr>
          <w:b/>
          <w:u w:val="single"/>
        </w:rPr>
        <w:t>Слайд</w:t>
      </w:r>
      <w:r>
        <w:rPr>
          <w:b/>
          <w:u w:val="single"/>
        </w:rPr>
        <w:t xml:space="preserve"> 16</w:t>
      </w:r>
      <w:r w:rsidRPr="00B43EB0">
        <w:rPr>
          <w:b/>
          <w:u w:val="single"/>
        </w:rPr>
        <w:t xml:space="preserve">                  </w:t>
      </w:r>
    </w:p>
    <w:p w:rsidR="00977D34" w:rsidRDefault="00977D34" w:rsidP="00977D34">
      <w:pPr>
        <w:spacing w:line="360" w:lineRule="auto"/>
        <w:ind w:firstLine="708"/>
        <w:jc w:val="both"/>
      </w:pPr>
      <w:r w:rsidRPr="0051651B">
        <w:t>Не утолив жажды, она села отдохнуть под дерево и тут же отскочила. Дерево тоже обуглилось.</w:t>
      </w:r>
    </w:p>
    <w:p w:rsidR="00977D34" w:rsidRPr="0051651B" w:rsidRDefault="00977D34" w:rsidP="00977D34">
      <w:pPr>
        <w:spacing w:line="360" w:lineRule="auto"/>
        <w:jc w:val="both"/>
      </w:pPr>
      <w:r>
        <w:rPr>
          <w:b/>
          <w:i/>
          <w:u w:val="single"/>
        </w:rPr>
        <w:t>Демонстрация опыта</w:t>
      </w:r>
      <w:r w:rsidRPr="0051651B">
        <w:t xml:space="preserve"> Древесные опилки положить в стакан с концентрированной серной кислотой. Наблюдаем обугливание древесины. </w:t>
      </w:r>
    </w:p>
    <w:p w:rsidR="00977D34" w:rsidRPr="0051651B" w:rsidRDefault="00977D34" w:rsidP="00977D34">
      <w:pPr>
        <w:spacing w:line="360" w:lineRule="auto"/>
        <w:jc w:val="both"/>
      </w:pPr>
    </w:p>
    <w:p w:rsidR="00977D34" w:rsidRPr="00051C32" w:rsidRDefault="00977D34" w:rsidP="00977D34">
      <w:pPr>
        <w:spacing w:line="360" w:lineRule="auto"/>
        <w:jc w:val="both"/>
      </w:pPr>
      <w:r w:rsidRPr="004F071D">
        <w:rPr>
          <w:b/>
        </w:rPr>
        <w:t>Вывод:</w:t>
      </w:r>
      <w:r>
        <w:t xml:space="preserve"> </w:t>
      </w:r>
      <w:r w:rsidRPr="0051651B">
        <w:t xml:space="preserve">Серная кислота - сильное </w:t>
      </w:r>
      <w:proofErr w:type="spellStart"/>
      <w:r w:rsidRPr="0051651B">
        <w:t>водоотнимающее</w:t>
      </w:r>
      <w:proofErr w:type="spellEnd"/>
      <w:r w:rsidRPr="0051651B">
        <w:t xml:space="preserve"> средство: она отнимает молекулы воды даже от органических соединений.  </w:t>
      </w:r>
    </w:p>
    <w:p w:rsidR="00977D34" w:rsidRPr="00FC09FA" w:rsidRDefault="00977D34" w:rsidP="00977D34">
      <w:pPr>
        <w:spacing w:line="360" w:lineRule="auto"/>
        <w:ind w:firstLine="708"/>
        <w:jc w:val="both"/>
      </w:pPr>
      <w:r w:rsidRPr="0051651B">
        <w:t xml:space="preserve">Это </w:t>
      </w:r>
      <w:proofErr w:type="spellStart"/>
      <w:r w:rsidRPr="0051651B">
        <w:t>водоотнимающее</w:t>
      </w:r>
      <w:proofErr w:type="spellEnd"/>
      <w:r w:rsidRPr="0051651B">
        <w:t xml:space="preserve"> свойство кислоты используют для осушения газов. При этом образуются </w:t>
      </w:r>
      <w:r>
        <w:t>кристаллогидраты серной кислоты</w:t>
      </w:r>
      <w:r w:rsidRPr="0051651B">
        <w:t>(H</w:t>
      </w:r>
      <w:r w:rsidRPr="0051651B">
        <w:rPr>
          <w:vertAlign w:val="subscript"/>
        </w:rPr>
        <w:t>2</w:t>
      </w:r>
      <w:r w:rsidRPr="0051651B">
        <w:t>SO</w:t>
      </w:r>
      <w:r w:rsidRPr="0051651B">
        <w:rPr>
          <w:vertAlign w:val="subscript"/>
        </w:rPr>
        <w:t>4</w:t>
      </w:r>
      <w:r>
        <w:rPr>
          <w:vertAlign w:val="subscript"/>
        </w:rPr>
        <w:t>∙</w:t>
      </w:r>
      <w:r w:rsidRPr="0051651B">
        <w:t>nH</w:t>
      </w:r>
      <w:r w:rsidRPr="0051651B">
        <w:rPr>
          <w:vertAlign w:val="subscript"/>
        </w:rPr>
        <w:t>2</w:t>
      </w:r>
      <w:r w:rsidRPr="0051651B">
        <w:t>O)</w:t>
      </w:r>
      <w:r>
        <w:t xml:space="preserve">. </w:t>
      </w:r>
      <w:r w:rsidRPr="0051651B">
        <w:t>Узнав об этом замечательном свойстве, кислота снова пошла в путь.</w:t>
      </w:r>
    </w:p>
    <w:p w:rsidR="00977D34" w:rsidRDefault="00977D34" w:rsidP="00977D34">
      <w:pPr>
        <w:spacing w:line="360" w:lineRule="auto"/>
        <w:ind w:firstLine="708"/>
        <w:jc w:val="both"/>
      </w:pPr>
      <w:r w:rsidRPr="0051651B">
        <w:t>К вечеру кислота дошла до города. Первое, что она увидела, была витрина ювелирного магазина. Ей захотелось примерить украшения. Когда она надела на свой палец колечки из меди и серебра, они тут же растворились. Только изделия из золота и платины остались в неизменном виде.</w:t>
      </w:r>
    </w:p>
    <w:p w:rsidR="00977D34" w:rsidRPr="003E650F" w:rsidRDefault="00977D34" w:rsidP="00977D34">
      <w:pPr>
        <w:spacing w:line="360" w:lineRule="auto"/>
        <w:jc w:val="both"/>
        <w:rPr>
          <w:b/>
          <w:u w:val="single"/>
        </w:rPr>
      </w:pPr>
      <w:r w:rsidRPr="003E650F">
        <w:rPr>
          <w:b/>
          <w:u w:val="single"/>
        </w:rPr>
        <w:t>Слайд</w:t>
      </w:r>
      <w:r>
        <w:rPr>
          <w:b/>
          <w:u w:val="single"/>
        </w:rPr>
        <w:t xml:space="preserve"> 17</w:t>
      </w:r>
    </w:p>
    <w:p w:rsidR="00977D34" w:rsidRDefault="00977D34" w:rsidP="00977D34">
      <w:pPr>
        <w:spacing w:line="360" w:lineRule="auto"/>
        <w:jc w:val="both"/>
        <w:rPr>
          <w:b/>
          <w:i/>
          <w:u w:val="single"/>
        </w:rPr>
      </w:pPr>
    </w:p>
    <w:p w:rsidR="00977D34" w:rsidRDefault="00977D34" w:rsidP="00977D34">
      <w:pPr>
        <w:spacing w:line="360" w:lineRule="auto"/>
        <w:jc w:val="both"/>
        <w:rPr>
          <w:b/>
          <w:i/>
          <w:u w:val="single"/>
        </w:rPr>
      </w:pPr>
      <w:r>
        <w:rPr>
          <w:b/>
          <w:i/>
          <w:u w:val="single"/>
          <w:lang w:val="en-US"/>
        </w:rPr>
        <w:t>IV</w:t>
      </w:r>
      <w:r w:rsidRPr="00953552">
        <w:rPr>
          <w:b/>
          <w:i/>
          <w:u w:val="single"/>
        </w:rPr>
        <w:t>.</w:t>
      </w:r>
      <w:r w:rsidRPr="00035153">
        <w:rPr>
          <w:b/>
          <w:i/>
          <w:u w:val="single"/>
        </w:rPr>
        <w:t>Первичная проверка и закрепление изученного материала</w:t>
      </w:r>
    </w:p>
    <w:p w:rsidR="00977D34" w:rsidRPr="00035153" w:rsidRDefault="00977D34" w:rsidP="00977D34">
      <w:pPr>
        <w:spacing w:line="360" w:lineRule="auto"/>
        <w:jc w:val="both"/>
        <w:rPr>
          <w:u w:val="single"/>
        </w:rPr>
      </w:pPr>
    </w:p>
    <w:p w:rsidR="00977D34" w:rsidRDefault="00977D34" w:rsidP="00977D34">
      <w:pPr>
        <w:spacing w:line="360" w:lineRule="auto"/>
        <w:jc w:val="both"/>
        <w:rPr>
          <w:i/>
        </w:rPr>
      </w:pPr>
      <w:r w:rsidRPr="008D1B17">
        <w:rPr>
          <w:b/>
          <w:i/>
          <w:u w:val="single"/>
        </w:rPr>
        <w:t>Задание в тетради и на доске</w:t>
      </w:r>
      <w:r w:rsidRPr="0051651B">
        <w:t>: написать уравнения окислительно-восстановительных реакций серебра и ртути с концентрированной серной кислотой.</w:t>
      </w:r>
      <w:r w:rsidRPr="00051C32">
        <w:rPr>
          <w:i/>
        </w:rPr>
        <w:t xml:space="preserve"> </w:t>
      </w:r>
      <w:r w:rsidRPr="00B17F86">
        <w:rPr>
          <w:b/>
          <w:u w:val="single"/>
        </w:rPr>
        <w:t>Слайд 1</w:t>
      </w:r>
      <w:r>
        <w:rPr>
          <w:b/>
          <w:u w:val="single"/>
        </w:rPr>
        <w:t>8</w:t>
      </w:r>
    </w:p>
    <w:p w:rsidR="00977D34" w:rsidRPr="00B17F86" w:rsidRDefault="00977D34" w:rsidP="00977D34">
      <w:pPr>
        <w:spacing w:line="360" w:lineRule="auto"/>
        <w:jc w:val="both"/>
        <w:rPr>
          <w:b/>
          <w:u w:val="single"/>
        </w:rPr>
      </w:pPr>
      <w:r w:rsidRPr="00B17F86">
        <w:rPr>
          <w:b/>
          <w:u w:val="single"/>
        </w:rPr>
        <w:t>Слайд</w:t>
      </w:r>
      <w:r>
        <w:rPr>
          <w:b/>
          <w:u w:val="single"/>
        </w:rPr>
        <w:t xml:space="preserve"> </w:t>
      </w:r>
      <w:r w:rsidRPr="00B17F86">
        <w:rPr>
          <w:b/>
          <w:u w:val="single"/>
        </w:rPr>
        <w:t>1</w:t>
      </w:r>
      <w:r>
        <w:rPr>
          <w:b/>
          <w:u w:val="single"/>
        </w:rPr>
        <w:t>9</w:t>
      </w:r>
    </w:p>
    <w:p w:rsidR="00977D34" w:rsidRDefault="00977D34" w:rsidP="00977D34">
      <w:pPr>
        <w:spacing w:line="360" w:lineRule="auto"/>
        <w:jc w:val="both"/>
      </w:pPr>
      <w:r w:rsidRPr="004F071D">
        <w:rPr>
          <w:b/>
        </w:rPr>
        <w:t>Вывод</w:t>
      </w:r>
      <w:r>
        <w:t xml:space="preserve">: </w:t>
      </w:r>
      <w:proofErr w:type="gramStart"/>
      <w:r w:rsidRPr="00D809A1">
        <w:t>Разбавленная</w:t>
      </w:r>
      <w:proofErr w:type="gramEnd"/>
      <w:r w:rsidRPr="00D809A1">
        <w:t xml:space="preserve"> и</w:t>
      </w:r>
      <w:r>
        <w:t xml:space="preserve"> концентрированная  серные кислоты ведут себя по разному по отношению</w:t>
      </w:r>
      <w:r>
        <w:tab/>
      </w:r>
      <w:r w:rsidRPr="00D809A1">
        <w:t>металлам.</w:t>
      </w:r>
      <w:r>
        <w:br/>
        <w:t xml:space="preserve">          </w:t>
      </w:r>
      <w:r w:rsidRPr="00D809A1">
        <w:t>Разб</w:t>
      </w:r>
      <w:r>
        <w:t xml:space="preserve">авленная серная кислота ведет себя, как </w:t>
      </w:r>
      <w:r w:rsidRPr="00D809A1">
        <w:t xml:space="preserve">сильная кислота. </w:t>
      </w:r>
      <w:r>
        <w:t xml:space="preserve">Активные  металлы, стоящие в </w:t>
      </w:r>
      <w:r w:rsidRPr="00D809A1">
        <w:t>ряду напряжений левее водорода</w:t>
      </w:r>
    </w:p>
    <w:p w:rsidR="00977D34" w:rsidRDefault="00977D34" w:rsidP="00977D34">
      <w:pPr>
        <w:spacing w:line="360" w:lineRule="auto"/>
        <w:jc w:val="both"/>
      </w:pPr>
      <w:r w:rsidRPr="00D809A1">
        <w:rPr>
          <w:lang w:val="es-ES"/>
        </w:rPr>
        <w:t>Li, </w:t>
      </w:r>
      <w:r w:rsidRPr="00D809A1">
        <w:t>К</w:t>
      </w:r>
      <w:r w:rsidRPr="00D809A1">
        <w:rPr>
          <w:lang w:val="es-ES"/>
        </w:rPr>
        <w:t>, Ca, Na, Mg, Al, Mn, Zn, Fe, Co, Ni, Sn, Pb,</w:t>
      </w:r>
      <w:r w:rsidRPr="00D809A1">
        <w:t xml:space="preserve"> </w:t>
      </w:r>
      <w:r w:rsidRPr="00D809A1">
        <w:rPr>
          <w:lang w:val="es-ES"/>
        </w:rPr>
        <w:t> </w:t>
      </w:r>
      <w:r w:rsidRPr="00D809A1">
        <w:rPr>
          <w:b/>
          <w:lang w:val="es-ES"/>
        </w:rPr>
        <w:t>H</w:t>
      </w:r>
      <w:r w:rsidRPr="00D809A1">
        <w:rPr>
          <w:b/>
          <w:vertAlign w:val="subscript"/>
          <w:lang w:val="es-ES"/>
        </w:rPr>
        <w:t>2</w:t>
      </w:r>
      <w:r w:rsidRPr="00D809A1">
        <w:rPr>
          <w:lang w:val="es-ES"/>
        </w:rPr>
        <w:t>,</w:t>
      </w:r>
      <w:r w:rsidRPr="00D809A1">
        <w:t xml:space="preserve"> </w:t>
      </w:r>
      <w:r w:rsidRPr="00D809A1">
        <w:rPr>
          <w:lang w:val="es-ES"/>
        </w:rPr>
        <w:t>Cu,Hg, Ag, Au</w:t>
      </w:r>
      <w:r>
        <w:br/>
        <w:t>вытесняют</w:t>
      </w:r>
      <w:r>
        <w:tab/>
        <w:t>водород</w:t>
      </w:r>
      <w:r>
        <w:tab/>
        <w:t>из</w:t>
      </w:r>
      <w:r>
        <w:tab/>
        <w:t>разбавленной</w:t>
      </w:r>
      <w:r>
        <w:tab/>
      </w:r>
      <w:r>
        <w:tab/>
        <w:t>серной</w:t>
      </w:r>
      <w:r>
        <w:tab/>
      </w:r>
      <w:r w:rsidRPr="00D809A1">
        <w:t xml:space="preserve">кислоты. </w:t>
      </w:r>
      <w:r w:rsidRPr="00D809A1">
        <w:br/>
      </w:r>
      <w:r>
        <w:t xml:space="preserve">          </w:t>
      </w:r>
      <w:r w:rsidRPr="00D809A1">
        <w:t xml:space="preserve">Медь стоит в ряду напряжений после водорода – поэтому разбавленная серная кислота не действует на медь. </w:t>
      </w:r>
    </w:p>
    <w:p w:rsidR="00977D34" w:rsidRDefault="00977D34" w:rsidP="00977D34">
      <w:pPr>
        <w:spacing w:line="360" w:lineRule="auto"/>
        <w:ind w:firstLine="708"/>
        <w:jc w:val="both"/>
      </w:pPr>
      <w:r w:rsidRPr="0051651B">
        <w:t>Концентрированная серная кислота взаимодействует со всеми металлами, кроме золота и платины.</w:t>
      </w:r>
      <w:r>
        <w:t xml:space="preserve"> (Концентрированная серная кислота на холоде </w:t>
      </w:r>
      <w:proofErr w:type="spellStart"/>
      <w:r>
        <w:t>пассивирует</w:t>
      </w:r>
      <w:proofErr w:type="spellEnd"/>
      <w:r>
        <w:t xml:space="preserve">  </w:t>
      </w:r>
      <w:proofErr w:type="spellStart"/>
      <w:r>
        <w:t>Al</w:t>
      </w:r>
      <w:proofErr w:type="spellEnd"/>
      <w:r>
        <w:t xml:space="preserve">, </w:t>
      </w:r>
      <w:proofErr w:type="spellStart"/>
      <w:r>
        <w:t>Cr</w:t>
      </w:r>
      <w:proofErr w:type="spellEnd"/>
      <w:r>
        <w:t xml:space="preserve">, </w:t>
      </w:r>
      <w:proofErr w:type="spellStart"/>
      <w:r>
        <w:t>Fe</w:t>
      </w:r>
      <w:proofErr w:type="spellEnd"/>
      <w:r>
        <w:t>.)</w:t>
      </w:r>
      <w:r w:rsidRPr="0051651B">
        <w:t xml:space="preserve"> Водород при этом не выделяется, а образуются соединения серы с более низкими степенями окисления SO</w:t>
      </w:r>
      <w:r w:rsidRPr="0051651B">
        <w:rPr>
          <w:vertAlign w:val="subscript"/>
        </w:rPr>
        <w:t>2</w:t>
      </w:r>
      <w:r w:rsidRPr="0051651B">
        <w:t>, S   или H</w:t>
      </w:r>
      <w:r w:rsidRPr="0051651B">
        <w:rPr>
          <w:vertAlign w:val="subscript"/>
        </w:rPr>
        <w:t>2</w:t>
      </w:r>
      <w:r w:rsidRPr="0051651B">
        <w:t>S   -   в зависимости от активно</w:t>
      </w:r>
      <w:r>
        <w:t>сти металла или условий реакции.</w:t>
      </w:r>
    </w:p>
    <w:p w:rsidR="00977D34" w:rsidRDefault="00977D34" w:rsidP="00977D34">
      <w:pPr>
        <w:spacing w:line="360" w:lineRule="auto"/>
        <w:jc w:val="both"/>
      </w:pPr>
    </w:p>
    <w:p w:rsidR="00977D34" w:rsidRDefault="00977D34" w:rsidP="00977D34">
      <w:pPr>
        <w:spacing w:line="360" w:lineRule="auto"/>
        <w:jc w:val="both"/>
      </w:pPr>
    </w:p>
    <w:p w:rsidR="00977D34" w:rsidRDefault="00977D34" w:rsidP="00977D34">
      <w:pPr>
        <w:spacing w:line="360" w:lineRule="auto"/>
        <w:jc w:val="both"/>
        <w:rPr>
          <w:b/>
          <w:i/>
        </w:rPr>
      </w:pPr>
      <w:proofErr w:type="gramStart"/>
      <w:r>
        <w:rPr>
          <w:b/>
          <w:i/>
          <w:u w:val="single"/>
          <w:lang w:val="en-US"/>
        </w:rPr>
        <w:t>V</w:t>
      </w:r>
      <w:r w:rsidRPr="00953552">
        <w:rPr>
          <w:b/>
          <w:i/>
          <w:u w:val="single"/>
        </w:rPr>
        <w:t>.</w:t>
      </w:r>
      <w:r w:rsidRPr="009B15F4">
        <w:rPr>
          <w:b/>
          <w:i/>
          <w:u w:val="single"/>
        </w:rPr>
        <w:t>Включение новых знаний в систему и применение изученного материала</w:t>
      </w:r>
      <w:r w:rsidRPr="0051651B">
        <w:rPr>
          <w:b/>
          <w:i/>
        </w:rPr>
        <w:t>.</w:t>
      </w:r>
      <w:proofErr w:type="gramEnd"/>
    </w:p>
    <w:p w:rsidR="00977D34" w:rsidRDefault="00977D34" w:rsidP="00977D34">
      <w:pPr>
        <w:spacing w:line="360" w:lineRule="auto"/>
        <w:jc w:val="both"/>
      </w:pPr>
    </w:p>
    <w:p w:rsidR="00977D34" w:rsidRPr="00FF0C40" w:rsidRDefault="00977D34" w:rsidP="00977D34">
      <w:pPr>
        <w:jc w:val="both"/>
        <w:rPr>
          <w:b/>
          <w:sz w:val="28"/>
        </w:rPr>
      </w:pPr>
      <w:r w:rsidRPr="00FF0C40">
        <w:rPr>
          <w:b/>
          <w:sz w:val="28"/>
        </w:rPr>
        <w:t>Станция «Практическая»</w:t>
      </w:r>
    </w:p>
    <w:p w:rsidR="00977D34" w:rsidRDefault="00977D34" w:rsidP="00977D34">
      <w:pPr>
        <w:jc w:val="both"/>
        <w:rPr>
          <w:b/>
        </w:rPr>
      </w:pPr>
    </w:p>
    <w:p w:rsidR="00977D34" w:rsidRDefault="00977D34" w:rsidP="00977D34">
      <w:pPr>
        <w:spacing w:line="360" w:lineRule="auto"/>
        <w:ind w:firstLine="708"/>
        <w:jc w:val="both"/>
      </w:pPr>
      <w:r>
        <w:t>Прибываем на станцию «Практическая». На этой станции мы с вами узнаем много интересного о применении серной кислоты.</w:t>
      </w:r>
    </w:p>
    <w:p w:rsidR="00977D34" w:rsidRPr="00B17F86" w:rsidRDefault="00977D34" w:rsidP="00977D34">
      <w:pPr>
        <w:spacing w:line="360" w:lineRule="auto"/>
        <w:jc w:val="both"/>
        <w:rPr>
          <w:b/>
          <w:u w:val="single"/>
        </w:rPr>
      </w:pPr>
      <w:r>
        <w:rPr>
          <w:b/>
          <w:u w:val="single"/>
        </w:rPr>
        <w:t>Слайд 20</w:t>
      </w:r>
    </w:p>
    <w:p w:rsidR="00977D34" w:rsidRPr="00FF0C40" w:rsidRDefault="00977D34" w:rsidP="00977D34">
      <w:pPr>
        <w:spacing w:line="360" w:lineRule="auto"/>
        <w:jc w:val="both"/>
      </w:pPr>
      <w:r w:rsidRPr="00FF0C40">
        <w:t xml:space="preserve">Серная кислота широко используется в народном хозяйстве </w:t>
      </w:r>
      <w:r w:rsidRPr="00FF0C40">
        <w:rPr>
          <w:u w:val="single"/>
        </w:rPr>
        <w:t>(работа по таблице учебника</w:t>
      </w:r>
      <w:r w:rsidRPr="00FF0C40">
        <w:t>).</w:t>
      </w:r>
    </w:p>
    <w:p w:rsidR="00977D34" w:rsidRPr="00FF0C40" w:rsidRDefault="00977D34" w:rsidP="00977D34">
      <w:pPr>
        <w:spacing w:line="360" w:lineRule="auto"/>
        <w:jc w:val="both"/>
      </w:pPr>
      <w:r w:rsidRPr="00FF0C40">
        <w:t>1. Производство минеральных удобрений.</w:t>
      </w:r>
    </w:p>
    <w:p w:rsidR="00977D34" w:rsidRPr="00FF0C40" w:rsidRDefault="00977D34" w:rsidP="00977D34">
      <w:pPr>
        <w:spacing w:line="360" w:lineRule="auto"/>
        <w:jc w:val="both"/>
      </w:pPr>
      <w:r w:rsidRPr="00FF0C40">
        <w:t>2. Очистка нефтепродуктов.</w:t>
      </w:r>
    </w:p>
    <w:p w:rsidR="00977D34" w:rsidRPr="00FF0C40" w:rsidRDefault="00977D34" w:rsidP="00977D34">
      <w:pPr>
        <w:spacing w:line="360" w:lineRule="auto"/>
        <w:jc w:val="both"/>
      </w:pPr>
      <w:r w:rsidRPr="00FF0C40">
        <w:t xml:space="preserve">3. Синтез </w:t>
      </w:r>
      <w:r>
        <w:t>органических соединений</w:t>
      </w:r>
      <w:r w:rsidRPr="00FF0C40">
        <w:t>.</w:t>
      </w:r>
    </w:p>
    <w:p w:rsidR="00977D34" w:rsidRPr="00FF0C40" w:rsidRDefault="00977D34" w:rsidP="00977D34">
      <w:pPr>
        <w:spacing w:line="360" w:lineRule="auto"/>
        <w:jc w:val="both"/>
      </w:pPr>
      <w:r w:rsidRPr="00FF0C40">
        <w:t>4. Производство кислот и солей.</w:t>
      </w:r>
    </w:p>
    <w:p w:rsidR="00977D34" w:rsidRPr="00FF0C40" w:rsidRDefault="00977D34" w:rsidP="00977D34">
      <w:pPr>
        <w:spacing w:line="360" w:lineRule="auto"/>
        <w:jc w:val="both"/>
      </w:pPr>
      <w:r w:rsidRPr="00FF0C40">
        <w:t>5. Сушка газов.</w:t>
      </w:r>
    </w:p>
    <w:p w:rsidR="00977D34" w:rsidRPr="00FF0C40" w:rsidRDefault="00977D34" w:rsidP="00977D34">
      <w:pPr>
        <w:spacing w:line="360" w:lineRule="auto"/>
        <w:jc w:val="both"/>
      </w:pPr>
      <w:r w:rsidRPr="00FF0C40">
        <w:t>6. Металлургия.</w:t>
      </w:r>
    </w:p>
    <w:p w:rsidR="00977D34" w:rsidRPr="00F6359D" w:rsidRDefault="00977D34" w:rsidP="00977D34">
      <w:pPr>
        <w:spacing w:line="360" w:lineRule="auto"/>
        <w:ind w:hanging="540"/>
        <w:jc w:val="both"/>
      </w:pPr>
      <w:r w:rsidRPr="00F6359D">
        <w:t xml:space="preserve">          </w:t>
      </w:r>
      <w:r>
        <w:tab/>
      </w:r>
      <w:r w:rsidRPr="00F6359D">
        <w:t xml:space="preserve">  Серная кислота – одна  из важнейших веществ, которая не зря получило название «хлеб химии». Свое название она получила из-за широкого использования и применения</w:t>
      </w:r>
      <w:proofErr w:type="gramStart"/>
      <w:r w:rsidRPr="00F6359D">
        <w:t xml:space="preserve">.. </w:t>
      </w:r>
      <w:proofErr w:type="gramEnd"/>
      <w:r w:rsidRPr="00F6359D">
        <w:t xml:space="preserve">Нет ни одной отрасли химической промышленности, где бы ни находила применение серная кислота. Ежегодное производство кислоты составляет 160 </w:t>
      </w:r>
      <w:proofErr w:type="spellStart"/>
      <w:proofErr w:type="gramStart"/>
      <w:r w:rsidRPr="00F6359D">
        <w:t>млн</w:t>
      </w:r>
      <w:proofErr w:type="spellEnd"/>
      <w:proofErr w:type="gramEnd"/>
      <w:r w:rsidRPr="00F6359D">
        <w:t xml:space="preserve"> тонн. </w:t>
      </w:r>
    </w:p>
    <w:p w:rsidR="00977D34" w:rsidRDefault="00977D34" w:rsidP="00977D34">
      <w:pPr>
        <w:pStyle w:val="a4"/>
        <w:spacing w:line="360" w:lineRule="auto"/>
        <w:ind w:left="0" w:hanging="540"/>
        <w:jc w:val="both"/>
        <w:rPr>
          <w:sz w:val="24"/>
        </w:rPr>
      </w:pPr>
      <w:r w:rsidRPr="00F6359D">
        <w:rPr>
          <w:sz w:val="24"/>
        </w:rPr>
        <w:t xml:space="preserve">           </w:t>
      </w:r>
      <w:r>
        <w:rPr>
          <w:sz w:val="24"/>
        </w:rPr>
        <w:tab/>
      </w:r>
      <w:r w:rsidRPr="00F6359D">
        <w:rPr>
          <w:sz w:val="24"/>
        </w:rPr>
        <w:t>Серная кислота – один из важнейших продуктов основной химической промышленности.</w:t>
      </w:r>
      <w:r>
        <w:rPr>
          <w:sz w:val="24"/>
        </w:rPr>
        <w:t xml:space="preserve"> Как </w:t>
      </w:r>
      <w:proofErr w:type="spellStart"/>
      <w:r>
        <w:rPr>
          <w:sz w:val="24"/>
        </w:rPr>
        <w:t>водоотнимающее</w:t>
      </w:r>
      <w:proofErr w:type="spellEnd"/>
      <w:r>
        <w:rPr>
          <w:sz w:val="24"/>
        </w:rPr>
        <w:t xml:space="preserve"> вещество используется для очистки нефтепродуктов.</w:t>
      </w:r>
    </w:p>
    <w:p w:rsidR="00977D34" w:rsidRDefault="00977D34" w:rsidP="00977D34">
      <w:pPr>
        <w:pStyle w:val="a4"/>
        <w:spacing w:line="360" w:lineRule="auto"/>
        <w:ind w:left="0" w:firstLine="0"/>
        <w:jc w:val="both"/>
        <w:rPr>
          <w:sz w:val="24"/>
        </w:rPr>
      </w:pPr>
      <w:r>
        <w:rPr>
          <w:sz w:val="24"/>
        </w:rPr>
        <w:t xml:space="preserve"> </w:t>
      </w:r>
      <w:r w:rsidRPr="00F6359D">
        <w:rPr>
          <w:sz w:val="24"/>
        </w:rPr>
        <w:t xml:space="preserve"> </w:t>
      </w:r>
      <w:r>
        <w:rPr>
          <w:sz w:val="24"/>
        </w:rPr>
        <w:tab/>
      </w:r>
      <w:r w:rsidRPr="00F6359D">
        <w:rPr>
          <w:sz w:val="24"/>
        </w:rPr>
        <w:t>Основным потребителем серной кислоты является производство минеральных удобрений.</w:t>
      </w:r>
    </w:p>
    <w:p w:rsidR="00977D34" w:rsidRPr="004D01A5" w:rsidRDefault="00977D34" w:rsidP="00977D34">
      <w:pPr>
        <w:pStyle w:val="a4"/>
        <w:spacing w:line="360" w:lineRule="auto"/>
        <w:ind w:left="0" w:firstLine="708"/>
        <w:jc w:val="both"/>
        <w:rPr>
          <w:sz w:val="22"/>
        </w:rPr>
      </w:pPr>
      <w:r w:rsidRPr="004D01A5">
        <w:rPr>
          <w:sz w:val="24"/>
        </w:rPr>
        <w:t>Концентрированная серная кислота является катализатором в производстве синтетических волокон, пластмасс и других органических веществ.</w:t>
      </w:r>
    </w:p>
    <w:p w:rsidR="00977D34" w:rsidRDefault="00977D34" w:rsidP="00977D34">
      <w:pPr>
        <w:pStyle w:val="a4"/>
        <w:spacing w:line="360" w:lineRule="auto"/>
        <w:ind w:left="0" w:hanging="540"/>
        <w:jc w:val="both"/>
        <w:rPr>
          <w:sz w:val="24"/>
        </w:rPr>
      </w:pPr>
      <w:r w:rsidRPr="00F6359D">
        <w:rPr>
          <w:sz w:val="24"/>
        </w:rPr>
        <w:t xml:space="preserve">           </w:t>
      </w:r>
      <w:r>
        <w:rPr>
          <w:sz w:val="24"/>
        </w:rPr>
        <w:tab/>
      </w:r>
      <w:r w:rsidRPr="00F6359D">
        <w:rPr>
          <w:sz w:val="24"/>
        </w:rPr>
        <w:t xml:space="preserve"> Серная кислота необходима также для производства других кислот, поэтому ее называют хлебом химической промышленности. Серная кислота используется и при изготовлении почти всех взрывчатых веществ. Кроме того она необходима для получения сернокислых солей, для очистки бензина, керосина и смазочных масел, зарядки свинцовых аккумуляторов и т.д.</w:t>
      </w:r>
    </w:p>
    <w:p w:rsidR="00977D34" w:rsidRPr="00F6359D" w:rsidRDefault="00977D34" w:rsidP="00977D34">
      <w:pPr>
        <w:spacing w:line="360" w:lineRule="auto"/>
        <w:ind w:firstLine="708"/>
        <w:jc w:val="both"/>
      </w:pPr>
      <w:r w:rsidRPr="00F6359D">
        <w:t xml:space="preserve">Серная кислота жадно поглощает пары </w:t>
      </w:r>
      <w:proofErr w:type="gramStart"/>
      <w:r w:rsidRPr="00F6359D">
        <w:t>воды</w:t>
      </w:r>
      <w:proofErr w:type="gramEnd"/>
      <w:r w:rsidRPr="00F6359D">
        <w:t xml:space="preserve"> поэтому часто применяется для осушки газов. Способность поглощать воду объясняет обугливание многих органических веществ, особенно относящихся к углеродам (клетчатка, сахар и др.)</w:t>
      </w:r>
    </w:p>
    <w:p w:rsidR="00977D34" w:rsidRDefault="00977D34" w:rsidP="00977D34">
      <w:pPr>
        <w:spacing w:line="360" w:lineRule="auto"/>
        <w:ind w:hanging="540"/>
        <w:jc w:val="both"/>
      </w:pPr>
      <w:r w:rsidRPr="00F6359D">
        <w:t xml:space="preserve">         </w:t>
      </w:r>
      <w:r>
        <w:tab/>
      </w:r>
      <w:r w:rsidRPr="00F6359D">
        <w:t xml:space="preserve">  Серная кислота в виде так называемых травильных растворов применяется в металлообрабатывающей промышленности, где она служит для снятия окалины и загрязнения с металлических изделий перед их окраской или покрытием другими металлами (никелем, хромом и т.д.).</w:t>
      </w:r>
    </w:p>
    <w:p w:rsidR="00977D34" w:rsidRPr="00F6359D" w:rsidRDefault="00977D34" w:rsidP="00977D34">
      <w:pPr>
        <w:spacing w:line="360" w:lineRule="auto"/>
        <w:ind w:firstLine="708"/>
        <w:jc w:val="both"/>
      </w:pPr>
      <w:r>
        <w:t>А чтобы узнать, приносит ли серная кислота какой-нибудь вред, мы побываем на станции «Экологическая»</w:t>
      </w:r>
    </w:p>
    <w:p w:rsidR="00977D34" w:rsidRPr="00FF0C40" w:rsidRDefault="00977D34" w:rsidP="00977D34">
      <w:pPr>
        <w:spacing w:line="360" w:lineRule="auto"/>
        <w:jc w:val="both"/>
        <w:rPr>
          <w:b/>
          <w:sz w:val="28"/>
        </w:rPr>
      </w:pPr>
      <w:r w:rsidRPr="00FF0C40">
        <w:rPr>
          <w:b/>
          <w:sz w:val="28"/>
        </w:rPr>
        <w:t>Станция</w:t>
      </w:r>
      <w:r>
        <w:rPr>
          <w:b/>
          <w:sz w:val="28"/>
        </w:rPr>
        <w:t xml:space="preserve"> </w:t>
      </w:r>
      <w:r w:rsidRPr="00FF0C40">
        <w:rPr>
          <w:b/>
          <w:sz w:val="28"/>
        </w:rPr>
        <w:t xml:space="preserve"> «Экологическая»</w:t>
      </w:r>
    </w:p>
    <w:p w:rsidR="00977D34" w:rsidRDefault="00977D34" w:rsidP="00977D34">
      <w:pPr>
        <w:spacing w:line="360" w:lineRule="auto"/>
        <w:jc w:val="both"/>
      </w:pPr>
      <w:r w:rsidRPr="00F6359D">
        <w:t>Серная кислота приносит не только пользу. Она может принести и вред.</w:t>
      </w:r>
    </w:p>
    <w:p w:rsidR="00977D34" w:rsidRPr="00B17F86" w:rsidRDefault="00977D34" w:rsidP="00977D34">
      <w:pPr>
        <w:spacing w:line="360" w:lineRule="auto"/>
        <w:jc w:val="both"/>
        <w:rPr>
          <w:b/>
          <w:u w:val="single"/>
        </w:rPr>
      </w:pPr>
      <w:r w:rsidRPr="00B17F86">
        <w:rPr>
          <w:b/>
          <w:u w:val="single"/>
        </w:rPr>
        <w:t>Слайд</w:t>
      </w:r>
      <w:r>
        <w:rPr>
          <w:b/>
          <w:u w:val="single"/>
        </w:rPr>
        <w:t xml:space="preserve"> </w:t>
      </w:r>
      <w:r w:rsidRPr="00B17F86">
        <w:rPr>
          <w:b/>
          <w:u w:val="single"/>
        </w:rPr>
        <w:t>2</w:t>
      </w:r>
      <w:r>
        <w:rPr>
          <w:b/>
          <w:u w:val="single"/>
        </w:rPr>
        <w:t>1</w:t>
      </w:r>
    </w:p>
    <w:p w:rsidR="00977D34" w:rsidRPr="00F6359D" w:rsidRDefault="00977D34" w:rsidP="00977D34">
      <w:pPr>
        <w:pStyle w:val="a4"/>
        <w:spacing w:line="360" w:lineRule="auto"/>
        <w:ind w:left="0" w:firstLine="708"/>
        <w:jc w:val="both"/>
        <w:rPr>
          <w:sz w:val="24"/>
        </w:rPr>
      </w:pPr>
      <w:r w:rsidRPr="00F6359D">
        <w:rPr>
          <w:sz w:val="24"/>
        </w:rPr>
        <w:t>В городах и промышленных районах с развитой химической, металлургической и нефтеперерабатывающей промышленностью могут выпадать «кислотные дожди», другими словами атмосферные осадки (в том числе снег) с промышленным содержанием других кислот.</w:t>
      </w:r>
    </w:p>
    <w:p w:rsidR="00977D34" w:rsidRPr="00F6359D" w:rsidRDefault="00977D34" w:rsidP="00977D34">
      <w:pPr>
        <w:pStyle w:val="a4"/>
        <w:spacing w:line="360" w:lineRule="auto"/>
        <w:ind w:left="0" w:firstLine="708"/>
        <w:jc w:val="both"/>
        <w:rPr>
          <w:sz w:val="24"/>
        </w:rPr>
      </w:pPr>
      <w:r w:rsidRPr="00F6359D">
        <w:rPr>
          <w:sz w:val="24"/>
        </w:rPr>
        <w:t xml:space="preserve">Откуда же берутся в атмосфере эти кислоты? При сжигании горючих ископаемых (угля, нефти, газа) большая часть содержащейся в них серы превращается в диоксид </w:t>
      </w:r>
      <w:r w:rsidRPr="00F6359D">
        <w:rPr>
          <w:sz w:val="24"/>
          <w:lang w:val="en-US"/>
        </w:rPr>
        <w:t>SO</w:t>
      </w:r>
      <w:r w:rsidRPr="00F6359D">
        <w:rPr>
          <w:sz w:val="24"/>
          <w:vertAlign w:val="subscript"/>
        </w:rPr>
        <w:t>2</w:t>
      </w:r>
      <w:r w:rsidRPr="00F6359D">
        <w:rPr>
          <w:sz w:val="24"/>
        </w:rPr>
        <w:t xml:space="preserve">; значительные количества </w:t>
      </w:r>
      <w:r w:rsidRPr="00F6359D">
        <w:rPr>
          <w:sz w:val="24"/>
          <w:lang w:val="en-US"/>
        </w:rPr>
        <w:t>SO</w:t>
      </w:r>
      <w:r w:rsidRPr="00F6359D">
        <w:rPr>
          <w:sz w:val="24"/>
          <w:vertAlign w:val="subscript"/>
        </w:rPr>
        <w:t>2</w:t>
      </w:r>
      <w:r w:rsidRPr="00F6359D">
        <w:rPr>
          <w:sz w:val="24"/>
        </w:rPr>
        <w:t xml:space="preserve"> выбрасываются предприятиями цветной металлургии. В результате реакций азота и кислорода в двигателях внутреннего сгорания, а также при электрическом разряде в атмосфере образуются оксиды азота. Последние также выбрасываются химическими предприятиями, производящими азотную кислоту и азотные удобрения. Иногда можно наблюдать шлейфы рыжего дыма над такими заводами – это печально известные «лисьи хвосты». Газообразные диоксид серы и оксиды азота реагируют с атмосферным кислородом и водой с образованием кислот. Такова причина возникновения кислотных дождей.</w:t>
      </w:r>
    </w:p>
    <w:p w:rsidR="00977D34" w:rsidRPr="00F6359D" w:rsidRDefault="00977D34" w:rsidP="00977D34">
      <w:pPr>
        <w:pStyle w:val="a4"/>
        <w:spacing w:line="360" w:lineRule="auto"/>
        <w:ind w:left="0" w:firstLine="708"/>
        <w:jc w:val="both"/>
        <w:rPr>
          <w:sz w:val="24"/>
        </w:rPr>
      </w:pPr>
      <w:r w:rsidRPr="00F6359D">
        <w:rPr>
          <w:sz w:val="24"/>
        </w:rPr>
        <w:t xml:space="preserve">Кислотные дожди наносят большой вред людям (увеличивается число легочных заболеваний) и природе – в озерах гибнет рыба, ухудшается плодородие почв, уменьшается урожайность сельскохозяйственных культур, снижается прирост лесов и наблюдается их усыхание. Кислотные дожди способствуют вымыванию из почвы тяжелых металлов, которые затем усваиваются растениями. Используя такие растения в пищу, человек также получает повышенную дозу тяжелых металлов. Возникает опасность загрязнения ими грунтовых вод, </w:t>
      </w:r>
      <w:proofErr w:type="gramStart"/>
      <w:r w:rsidRPr="00F6359D">
        <w:rPr>
          <w:sz w:val="24"/>
        </w:rPr>
        <w:t>а</w:t>
      </w:r>
      <w:proofErr w:type="gramEnd"/>
      <w:r w:rsidRPr="00F6359D">
        <w:rPr>
          <w:sz w:val="24"/>
        </w:rPr>
        <w:t xml:space="preserve"> следовательно питьевой воды. Кислотные дожди разрушают архитектурные памятники. </w:t>
      </w:r>
      <w:proofErr w:type="gramStart"/>
      <w:r w:rsidRPr="00F6359D">
        <w:rPr>
          <w:sz w:val="24"/>
        </w:rPr>
        <w:t>Так, афинский Акрополь за последние 50 лет пострадал больше, чем за предыдущие тысячелетия.</w:t>
      </w:r>
      <w:proofErr w:type="gramEnd"/>
    </w:p>
    <w:p w:rsidR="00977D34" w:rsidRPr="00F6359D" w:rsidRDefault="00977D34" w:rsidP="00977D34">
      <w:pPr>
        <w:pStyle w:val="a4"/>
        <w:spacing w:line="360" w:lineRule="auto"/>
        <w:ind w:left="0" w:firstLine="708"/>
        <w:jc w:val="both"/>
        <w:rPr>
          <w:sz w:val="24"/>
        </w:rPr>
      </w:pPr>
      <w:r w:rsidRPr="00F6359D">
        <w:rPr>
          <w:sz w:val="24"/>
        </w:rPr>
        <w:t xml:space="preserve">Воздушными потоками облака с повышенным содержанием кислот и кислотных оксидов перемещаются на большие расстояния, вызывая кислотные дожди и ухудшая общее экологическое состояние планеты. Борьба с кислотными дождями представляет большие сложности и требует вложения значительных средств. </w:t>
      </w:r>
    </w:p>
    <w:p w:rsidR="00977D34" w:rsidRPr="00F6359D" w:rsidRDefault="00977D34" w:rsidP="00977D34">
      <w:pPr>
        <w:pStyle w:val="a4"/>
        <w:spacing w:line="360" w:lineRule="auto"/>
        <w:ind w:left="0" w:firstLine="708"/>
        <w:jc w:val="both"/>
        <w:rPr>
          <w:sz w:val="24"/>
        </w:rPr>
      </w:pPr>
      <w:r w:rsidRPr="00F6359D">
        <w:rPr>
          <w:sz w:val="24"/>
        </w:rPr>
        <w:t xml:space="preserve">Наибольшее количество </w:t>
      </w:r>
      <w:r w:rsidRPr="00F6359D">
        <w:rPr>
          <w:sz w:val="24"/>
          <w:lang w:val="en-US"/>
        </w:rPr>
        <w:t>SO</w:t>
      </w:r>
      <w:r w:rsidRPr="00F6359D">
        <w:rPr>
          <w:sz w:val="24"/>
          <w:vertAlign w:val="subscript"/>
        </w:rPr>
        <w:t>2</w:t>
      </w:r>
      <w:r w:rsidRPr="00F6359D">
        <w:rPr>
          <w:sz w:val="24"/>
        </w:rPr>
        <w:t xml:space="preserve"> выбрасывают тепловые электростанции и предприятия цветной металлургии, на которых осуществляется окислительный обжиг сульфидных руд, а также заводы </w:t>
      </w:r>
      <w:proofErr w:type="spellStart"/>
      <w:proofErr w:type="gramStart"/>
      <w:r w:rsidRPr="00F6359D">
        <w:rPr>
          <w:sz w:val="24"/>
        </w:rPr>
        <w:t>серно-кислотные</w:t>
      </w:r>
      <w:proofErr w:type="spellEnd"/>
      <w:proofErr w:type="gramEnd"/>
      <w:r w:rsidRPr="00F6359D">
        <w:rPr>
          <w:sz w:val="24"/>
        </w:rPr>
        <w:t>.</w:t>
      </w:r>
    </w:p>
    <w:p w:rsidR="00977D34" w:rsidRPr="00F6359D" w:rsidRDefault="00977D34" w:rsidP="00977D34">
      <w:pPr>
        <w:spacing w:line="360" w:lineRule="auto"/>
        <w:jc w:val="both"/>
      </w:pPr>
      <w:r>
        <w:t>Выбросы SO</w:t>
      </w:r>
      <w:r>
        <w:rPr>
          <w:vertAlign w:val="subscript"/>
        </w:rPr>
        <w:t>2</w:t>
      </w:r>
      <w:r w:rsidRPr="00F6359D">
        <w:t xml:space="preserve"> распространяются на значительные расстояния от источника.</w:t>
      </w:r>
    </w:p>
    <w:p w:rsidR="00977D34" w:rsidRPr="00F6359D" w:rsidRDefault="00977D34" w:rsidP="00977D34">
      <w:pPr>
        <w:pStyle w:val="a4"/>
        <w:spacing w:line="360" w:lineRule="auto"/>
        <w:ind w:left="0"/>
        <w:jc w:val="both"/>
        <w:rPr>
          <w:b/>
          <w:i/>
          <w:sz w:val="24"/>
        </w:rPr>
      </w:pPr>
      <w:r w:rsidRPr="00FF0C40">
        <w:rPr>
          <w:b/>
          <w:i/>
          <w:sz w:val="24"/>
          <w:u w:val="single"/>
        </w:rPr>
        <w:t>Вопрос:</w:t>
      </w:r>
      <w:r>
        <w:rPr>
          <w:b/>
          <w:i/>
          <w:sz w:val="24"/>
        </w:rPr>
        <w:t xml:space="preserve"> </w:t>
      </w:r>
      <w:r w:rsidRPr="00F6359D">
        <w:rPr>
          <w:b/>
          <w:i/>
          <w:sz w:val="24"/>
        </w:rPr>
        <w:t>Какие последствия для растения  может иметь попадание серной кислоты на его лист?  Почему на листьях появляются белые пятна?</w:t>
      </w:r>
    </w:p>
    <w:p w:rsidR="00977D34" w:rsidRPr="00F6359D" w:rsidRDefault="00977D34" w:rsidP="00977D34">
      <w:pPr>
        <w:pStyle w:val="a4"/>
        <w:spacing w:line="360" w:lineRule="auto"/>
        <w:ind w:left="0" w:firstLine="708"/>
        <w:jc w:val="both"/>
        <w:rPr>
          <w:sz w:val="24"/>
        </w:rPr>
      </w:pPr>
      <w:r w:rsidRPr="00F6359D">
        <w:rPr>
          <w:sz w:val="24"/>
        </w:rPr>
        <w:t>Серная кислота вызывает обезвоживание органических соединений, которые образуются в листе в процессе фотосинтеза.   Наиболее устойчивы к действию серной кислоты растения с толстой кутикулой и малым количеством хлорофилла.</w:t>
      </w:r>
    </w:p>
    <w:p w:rsidR="00977D34" w:rsidRPr="00F6359D" w:rsidRDefault="00977D34" w:rsidP="00977D34">
      <w:pPr>
        <w:pStyle w:val="a4"/>
        <w:spacing w:line="360" w:lineRule="auto"/>
        <w:ind w:left="0" w:firstLine="708"/>
        <w:jc w:val="both"/>
        <w:rPr>
          <w:b/>
          <w:i/>
          <w:sz w:val="24"/>
        </w:rPr>
      </w:pPr>
      <w:r w:rsidRPr="00F6359D">
        <w:rPr>
          <w:b/>
          <w:i/>
          <w:sz w:val="24"/>
        </w:rPr>
        <w:t>Оксид серы (</w:t>
      </w:r>
      <w:r w:rsidRPr="00F6359D">
        <w:rPr>
          <w:b/>
          <w:i/>
          <w:sz w:val="24"/>
          <w:lang w:val="en-US"/>
        </w:rPr>
        <w:t>IV</w:t>
      </w:r>
      <w:r w:rsidRPr="00F6359D">
        <w:rPr>
          <w:b/>
          <w:i/>
          <w:sz w:val="24"/>
        </w:rPr>
        <w:t xml:space="preserve">) - </w:t>
      </w:r>
      <w:r w:rsidRPr="00F6359D">
        <w:rPr>
          <w:b/>
          <w:i/>
          <w:sz w:val="24"/>
          <w:lang w:val="en-US"/>
        </w:rPr>
        <w:t>SO</w:t>
      </w:r>
      <w:r w:rsidRPr="00F6359D">
        <w:rPr>
          <w:b/>
          <w:i/>
          <w:sz w:val="24"/>
          <w:vertAlign w:val="subscript"/>
        </w:rPr>
        <w:t xml:space="preserve">2 </w:t>
      </w:r>
      <w:r w:rsidRPr="00F6359D">
        <w:rPr>
          <w:b/>
          <w:i/>
          <w:sz w:val="24"/>
        </w:rPr>
        <w:t xml:space="preserve">считается одной из составных частей токсичных туманов и одним из активных компонентов формирования смога. Воздействие </w:t>
      </w:r>
      <w:r w:rsidRPr="00F6359D">
        <w:rPr>
          <w:b/>
          <w:i/>
          <w:sz w:val="24"/>
          <w:lang w:val="en-US"/>
        </w:rPr>
        <w:t>SO</w:t>
      </w:r>
      <w:r w:rsidRPr="00F6359D">
        <w:rPr>
          <w:b/>
          <w:i/>
          <w:sz w:val="24"/>
          <w:vertAlign w:val="subscript"/>
        </w:rPr>
        <w:t>2</w:t>
      </w:r>
      <w:r w:rsidRPr="00F6359D">
        <w:rPr>
          <w:b/>
          <w:i/>
          <w:sz w:val="24"/>
        </w:rPr>
        <w:t xml:space="preserve"> на органы дыхания способствует возникновению бронхитов, может нарушить углеводный и белковый обмен, способствует образованию метгемоглобина, снижению иммунитета.</w:t>
      </w:r>
    </w:p>
    <w:p w:rsidR="00977D34" w:rsidRPr="00F6359D" w:rsidRDefault="00977D34" w:rsidP="00977D34">
      <w:pPr>
        <w:pStyle w:val="a4"/>
        <w:spacing w:line="360" w:lineRule="auto"/>
        <w:ind w:left="-540" w:firstLine="900"/>
        <w:jc w:val="both"/>
        <w:rPr>
          <w:sz w:val="24"/>
        </w:rPr>
      </w:pPr>
      <w:r w:rsidRPr="00F6359D">
        <w:rPr>
          <w:b/>
          <w:i/>
          <w:sz w:val="24"/>
        </w:rPr>
        <w:t>Расскажите о мерах защиты окружающей среды.</w:t>
      </w:r>
    </w:p>
    <w:p w:rsidR="00977D34" w:rsidRPr="00F6359D" w:rsidRDefault="00977D34" w:rsidP="00977D34">
      <w:pPr>
        <w:pStyle w:val="a4"/>
        <w:spacing w:line="360" w:lineRule="auto"/>
        <w:ind w:firstLine="1260"/>
        <w:jc w:val="both"/>
        <w:rPr>
          <w:b/>
          <w:sz w:val="24"/>
          <w:u w:val="single"/>
        </w:rPr>
      </w:pPr>
      <w:r w:rsidRPr="00F6359D">
        <w:rPr>
          <w:b/>
          <w:sz w:val="24"/>
          <w:u w:val="single"/>
        </w:rPr>
        <w:t>Ученик:</w:t>
      </w:r>
    </w:p>
    <w:p w:rsidR="00977D34" w:rsidRPr="00F6359D" w:rsidRDefault="00977D34" w:rsidP="00977D34">
      <w:pPr>
        <w:pStyle w:val="a4"/>
        <w:spacing w:line="360" w:lineRule="auto"/>
        <w:ind w:firstLine="1260"/>
        <w:jc w:val="both"/>
        <w:rPr>
          <w:b/>
          <w:bCs/>
          <w:sz w:val="24"/>
        </w:rPr>
      </w:pPr>
      <w:r w:rsidRPr="00F6359D">
        <w:rPr>
          <w:b/>
          <w:bCs/>
          <w:sz w:val="24"/>
        </w:rPr>
        <w:t>Мероприятия</w:t>
      </w:r>
      <w:r>
        <w:rPr>
          <w:b/>
          <w:bCs/>
          <w:sz w:val="24"/>
        </w:rPr>
        <w:t>,</w:t>
      </w:r>
      <w:r w:rsidRPr="00F6359D">
        <w:rPr>
          <w:b/>
          <w:bCs/>
          <w:sz w:val="24"/>
        </w:rPr>
        <w:t xml:space="preserve"> обеспечивающие эффективность природоохранительных мер.</w:t>
      </w:r>
    </w:p>
    <w:p w:rsidR="00977D34" w:rsidRPr="00F6359D" w:rsidRDefault="00977D34" w:rsidP="00977D34">
      <w:pPr>
        <w:pStyle w:val="a4"/>
        <w:spacing w:line="360" w:lineRule="auto"/>
        <w:ind w:left="0" w:firstLine="708"/>
        <w:jc w:val="both"/>
        <w:rPr>
          <w:sz w:val="24"/>
        </w:rPr>
      </w:pPr>
      <w:r w:rsidRPr="00F6359D">
        <w:rPr>
          <w:sz w:val="24"/>
        </w:rPr>
        <w:t xml:space="preserve">Для вредных веществ в атмосфере законодательно установлены предельно </w:t>
      </w:r>
      <w:r>
        <w:rPr>
          <w:sz w:val="24"/>
        </w:rPr>
        <w:t xml:space="preserve">   </w:t>
      </w:r>
      <w:r w:rsidRPr="00F6359D">
        <w:rPr>
          <w:sz w:val="24"/>
        </w:rPr>
        <w:t>допустимые концентрации, не вызывающие ощутимых последствий. ПДК (</w:t>
      </w:r>
      <w:r w:rsidRPr="00F6359D">
        <w:rPr>
          <w:sz w:val="24"/>
          <w:lang w:val="en-US"/>
        </w:rPr>
        <w:t>SO</w:t>
      </w:r>
      <w:r w:rsidRPr="00F6359D">
        <w:rPr>
          <w:sz w:val="24"/>
          <w:vertAlign w:val="subscript"/>
        </w:rPr>
        <w:t>2</w:t>
      </w:r>
      <w:r w:rsidRPr="00F6359D">
        <w:rPr>
          <w:sz w:val="24"/>
        </w:rPr>
        <w:t>) – 0,05 мг/м</w:t>
      </w:r>
      <w:r w:rsidRPr="00F6359D">
        <w:rPr>
          <w:sz w:val="24"/>
          <w:vertAlign w:val="superscript"/>
        </w:rPr>
        <w:t>3</w:t>
      </w:r>
      <w:r w:rsidRPr="00F6359D">
        <w:rPr>
          <w:sz w:val="24"/>
        </w:rPr>
        <w:t>. С целью предотвращения загрязнения атмосферы разработаны мероприятия, обеспечивающие правильное сжигание топлива, переход на газифицированное центральное отопление, установку очистных сооружений, которые позволяют экономить сырье, предотвращают загрязнение воздуха. Например, улавливание серы из выделяющихся газов дает возможность увеличить выпуск серной кислоты.</w:t>
      </w:r>
    </w:p>
    <w:p w:rsidR="00977D34" w:rsidRPr="00F6359D" w:rsidRDefault="00977D34" w:rsidP="00977D34">
      <w:pPr>
        <w:pStyle w:val="a4"/>
        <w:spacing w:line="360" w:lineRule="auto"/>
        <w:ind w:left="0" w:firstLine="708"/>
        <w:jc w:val="both"/>
        <w:rPr>
          <w:sz w:val="24"/>
        </w:rPr>
      </w:pPr>
      <w:r w:rsidRPr="00F6359D">
        <w:rPr>
          <w:sz w:val="24"/>
        </w:rPr>
        <w:t>Вводятся технологии</w:t>
      </w:r>
      <w:r>
        <w:rPr>
          <w:sz w:val="24"/>
        </w:rPr>
        <w:t>,</w:t>
      </w:r>
      <w:r w:rsidRPr="00F6359D">
        <w:rPr>
          <w:sz w:val="24"/>
        </w:rPr>
        <w:t xml:space="preserve"> при которых образование отходов сводится к минимуму. Этой же цели служит переход на другие виды топлива для автомобилей (сжиженный газ, этиловый спирт, при сжигании которого образуется меньше вредных веществ).</w:t>
      </w:r>
    </w:p>
    <w:p w:rsidR="00977D34" w:rsidRPr="00F6359D" w:rsidRDefault="00977D34" w:rsidP="00977D34">
      <w:pPr>
        <w:pStyle w:val="a4"/>
        <w:spacing w:line="360" w:lineRule="auto"/>
        <w:ind w:left="0" w:firstLine="708"/>
        <w:jc w:val="both"/>
        <w:rPr>
          <w:sz w:val="24"/>
        </w:rPr>
      </w:pPr>
      <w:r w:rsidRPr="00F6359D">
        <w:rPr>
          <w:sz w:val="24"/>
        </w:rPr>
        <w:t>Большое значение имеет правильная планировка городов</w:t>
      </w:r>
      <w:r>
        <w:rPr>
          <w:sz w:val="24"/>
        </w:rPr>
        <w:t>,</w:t>
      </w:r>
      <w:r w:rsidRPr="00F6359D">
        <w:rPr>
          <w:sz w:val="24"/>
        </w:rPr>
        <w:t xml:space="preserve"> зеленые насаждения. Деревья поглощают вредные газы. Например</w:t>
      </w:r>
      <w:r>
        <w:rPr>
          <w:sz w:val="24"/>
        </w:rPr>
        <w:t>:</w:t>
      </w:r>
      <w:r w:rsidRPr="00F6359D">
        <w:rPr>
          <w:sz w:val="24"/>
        </w:rPr>
        <w:t xml:space="preserve"> сернистый газ хорошо поглощается тополем, липой, кленом, конским каштаном.</w:t>
      </w:r>
    </w:p>
    <w:p w:rsidR="00977D34" w:rsidRPr="00F6359D" w:rsidRDefault="00977D34" w:rsidP="00977D34">
      <w:pPr>
        <w:pStyle w:val="a4"/>
        <w:spacing w:line="360" w:lineRule="auto"/>
        <w:ind w:firstLine="1260"/>
        <w:jc w:val="both"/>
        <w:rPr>
          <w:b/>
          <w:i/>
          <w:iCs/>
          <w:sz w:val="24"/>
        </w:rPr>
      </w:pPr>
      <w:r w:rsidRPr="00FF0C40">
        <w:rPr>
          <w:b/>
          <w:i/>
          <w:iCs/>
          <w:sz w:val="24"/>
          <w:u w:val="single"/>
        </w:rPr>
        <w:t>Вопрос:</w:t>
      </w:r>
      <w:r>
        <w:rPr>
          <w:b/>
          <w:i/>
          <w:iCs/>
          <w:sz w:val="24"/>
        </w:rPr>
        <w:t xml:space="preserve"> </w:t>
      </w:r>
      <w:r w:rsidRPr="00F6359D">
        <w:rPr>
          <w:b/>
          <w:i/>
          <w:iCs/>
          <w:sz w:val="24"/>
        </w:rPr>
        <w:t>Какой можно сделать вывод о вредном воздействии на природу?</w:t>
      </w:r>
    </w:p>
    <w:p w:rsidR="00977D34" w:rsidRDefault="00977D34" w:rsidP="00977D34">
      <w:pPr>
        <w:pStyle w:val="a4"/>
        <w:spacing w:line="360" w:lineRule="auto"/>
        <w:ind w:left="0" w:firstLine="708"/>
        <w:jc w:val="both"/>
        <w:rPr>
          <w:sz w:val="24"/>
        </w:rPr>
      </w:pPr>
      <w:r w:rsidRPr="00F6359D">
        <w:rPr>
          <w:sz w:val="24"/>
        </w:rPr>
        <w:t>Применение серной кислоты определяется ее свойствами – это вещество используют как кислоту, окислитель и обезвоживающее средство. В условиях антропогенного загрязнения, когда серная кислота входит в состав кислотных дождей, возможны повреждения и гибель клеток растений, обезвоживание растительных тканей.</w:t>
      </w:r>
    </w:p>
    <w:p w:rsidR="00977D34" w:rsidRDefault="00977D34" w:rsidP="00977D34">
      <w:pPr>
        <w:pStyle w:val="a4"/>
        <w:spacing w:line="360" w:lineRule="auto"/>
        <w:ind w:left="0" w:firstLine="0"/>
        <w:jc w:val="both"/>
        <w:rPr>
          <w:sz w:val="24"/>
        </w:rPr>
      </w:pPr>
    </w:p>
    <w:p w:rsidR="00977D34" w:rsidRPr="00647C04" w:rsidRDefault="00977D34" w:rsidP="00977D34">
      <w:pPr>
        <w:pStyle w:val="a4"/>
        <w:spacing w:line="360" w:lineRule="auto"/>
        <w:ind w:left="0" w:firstLine="0"/>
        <w:jc w:val="both"/>
        <w:rPr>
          <w:b/>
          <w:i/>
          <w:sz w:val="24"/>
          <w:u w:val="single"/>
        </w:rPr>
      </w:pPr>
      <w:r>
        <w:rPr>
          <w:b/>
          <w:i/>
          <w:sz w:val="24"/>
          <w:u w:val="single"/>
          <w:lang w:val="en-US"/>
        </w:rPr>
        <w:t>VI</w:t>
      </w:r>
      <w:r w:rsidRPr="00647C04">
        <w:rPr>
          <w:b/>
          <w:i/>
          <w:sz w:val="24"/>
          <w:u w:val="single"/>
        </w:rPr>
        <w:t>. Обобщение и систематизация знаний.</w:t>
      </w:r>
    </w:p>
    <w:p w:rsidR="00977D34" w:rsidRPr="00FF0C40" w:rsidRDefault="00977D34" w:rsidP="00977D34">
      <w:pPr>
        <w:spacing w:line="360" w:lineRule="auto"/>
        <w:jc w:val="both"/>
        <w:rPr>
          <w:b/>
          <w:sz w:val="28"/>
        </w:rPr>
      </w:pPr>
      <w:r w:rsidRPr="00FF0C40">
        <w:rPr>
          <w:b/>
          <w:sz w:val="28"/>
        </w:rPr>
        <w:t>Станция</w:t>
      </w:r>
      <w:r>
        <w:rPr>
          <w:b/>
          <w:sz w:val="28"/>
        </w:rPr>
        <w:t xml:space="preserve"> </w:t>
      </w:r>
      <w:r w:rsidRPr="00FF0C40">
        <w:rPr>
          <w:b/>
          <w:sz w:val="28"/>
        </w:rPr>
        <w:t xml:space="preserve"> «</w:t>
      </w:r>
      <w:r>
        <w:rPr>
          <w:b/>
          <w:sz w:val="28"/>
        </w:rPr>
        <w:t>Экзаменационная</w:t>
      </w:r>
      <w:r w:rsidRPr="00FF0C40">
        <w:rPr>
          <w:b/>
          <w:sz w:val="28"/>
        </w:rPr>
        <w:t>»</w:t>
      </w:r>
    </w:p>
    <w:p w:rsidR="00977D34" w:rsidRDefault="00977D34" w:rsidP="00977D34">
      <w:pPr>
        <w:spacing w:line="360" w:lineRule="auto"/>
        <w:ind w:firstLine="708"/>
        <w:jc w:val="both"/>
      </w:pPr>
      <w:r w:rsidRPr="00F6359D">
        <w:t>Чтобы завершить путешествие, нам необходимо подвести ит</w:t>
      </w:r>
      <w:r>
        <w:t>ог. А итогом будет ваша работа. (У каждого ученика карточка с тестом, затем по шкале оценивают свои достижения).</w:t>
      </w:r>
    </w:p>
    <w:p w:rsidR="00977D34" w:rsidRDefault="00977D34" w:rsidP="00977D34">
      <w:pPr>
        <w:spacing w:line="360" w:lineRule="auto"/>
        <w:jc w:val="both"/>
        <w:rPr>
          <w:b/>
          <w:u w:val="single"/>
        </w:rPr>
      </w:pPr>
      <w:r>
        <w:t xml:space="preserve"> </w:t>
      </w:r>
      <w:r w:rsidRPr="00B17F86">
        <w:rPr>
          <w:b/>
          <w:u w:val="single"/>
        </w:rPr>
        <w:t>Слайд</w:t>
      </w:r>
      <w:r>
        <w:rPr>
          <w:b/>
          <w:u w:val="single"/>
        </w:rPr>
        <w:t xml:space="preserve"> 22, 23</w:t>
      </w:r>
    </w:p>
    <w:p w:rsidR="00977D34" w:rsidRPr="0011632D" w:rsidRDefault="00977D34" w:rsidP="00977D34">
      <w:pPr>
        <w:pStyle w:val="a3"/>
        <w:numPr>
          <w:ilvl w:val="0"/>
          <w:numId w:val="9"/>
        </w:numPr>
        <w:spacing w:after="200" w:line="276" w:lineRule="auto"/>
        <w:contextualSpacing/>
      </w:pPr>
      <w:r>
        <w:t>Формулы продуктов взаимодействия концентрированной серной кислоты с серебром</w:t>
      </w:r>
      <w:r>
        <w:tab/>
        <w:t xml:space="preserve">1) </w:t>
      </w:r>
      <w:r w:rsidRPr="002D3832">
        <w:t xml:space="preserve"> </w:t>
      </w:r>
      <w:r>
        <w:rPr>
          <w:lang w:val="en-US"/>
        </w:rPr>
        <w:t>H</w:t>
      </w:r>
      <w:r w:rsidRPr="002D3832">
        <w:rPr>
          <w:vertAlign w:val="subscript"/>
        </w:rPr>
        <w:t>2</w:t>
      </w:r>
      <w:r>
        <w:rPr>
          <w:vertAlign w:val="subscript"/>
        </w:rPr>
        <w:t xml:space="preserve"> </w:t>
      </w:r>
      <w:r>
        <w:t>и</w:t>
      </w:r>
      <w:r w:rsidRPr="002D3832">
        <w:t xml:space="preserve"> </w:t>
      </w:r>
      <w:r>
        <w:rPr>
          <w:lang w:val="en-US"/>
        </w:rPr>
        <w:t>Ag</w:t>
      </w:r>
      <w:r w:rsidRPr="002D3832">
        <w:rPr>
          <w:vertAlign w:val="subscript"/>
        </w:rPr>
        <w:t>2</w:t>
      </w:r>
      <w:r>
        <w:rPr>
          <w:lang w:val="en-US"/>
        </w:rPr>
        <w:t>SO</w:t>
      </w:r>
      <w:r w:rsidRPr="002D3832">
        <w:rPr>
          <w:vertAlign w:val="subscript"/>
        </w:rPr>
        <w:t>4</w:t>
      </w:r>
      <w:r>
        <w:tab/>
      </w:r>
      <w:r>
        <w:tab/>
      </w:r>
      <w:r>
        <w:tab/>
        <w:t xml:space="preserve">2) </w:t>
      </w:r>
      <w:r w:rsidRPr="002D3832">
        <w:t xml:space="preserve"> </w:t>
      </w:r>
      <w:r>
        <w:rPr>
          <w:lang w:val="en-US"/>
        </w:rPr>
        <w:t>SO</w:t>
      </w:r>
      <w:r w:rsidRPr="002D3832">
        <w:rPr>
          <w:vertAlign w:val="subscript"/>
        </w:rPr>
        <w:t>2</w:t>
      </w:r>
      <w:r w:rsidRPr="002D3832">
        <w:t xml:space="preserve"> , </w:t>
      </w:r>
      <w:r>
        <w:rPr>
          <w:lang w:val="en-US"/>
        </w:rPr>
        <w:t>H</w:t>
      </w:r>
      <w:r w:rsidRPr="002D3832">
        <w:rPr>
          <w:vertAlign w:val="subscript"/>
        </w:rPr>
        <w:t>2</w:t>
      </w:r>
      <w:r>
        <w:rPr>
          <w:lang w:val="en-US"/>
        </w:rPr>
        <w:t>O</w:t>
      </w:r>
      <w:r w:rsidRPr="002D3832">
        <w:t xml:space="preserve"> </w:t>
      </w:r>
      <w:r>
        <w:t>и</w:t>
      </w:r>
      <w:r w:rsidRPr="002D3832">
        <w:t xml:space="preserve">   </w:t>
      </w:r>
      <w:r>
        <w:rPr>
          <w:lang w:val="en-US"/>
        </w:rPr>
        <w:t>Ag</w:t>
      </w:r>
      <w:r w:rsidRPr="002D3832">
        <w:rPr>
          <w:vertAlign w:val="subscript"/>
        </w:rPr>
        <w:t>2</w:t>
      </w:r>
      <w:r>
        <w:rPr>
          <w:lang w:val="en-US"/>
        </w:rPr>
        <w:t>SO</w:t>
      </w:r>
      <w:r w:rsidRPr="002D3832">
        <w:rPr>
          <w:vertAlign w:val="subscript"/>
        </w:rPr>
        <w:t>4</w:t>
      </w:r>
      <w:r w:rsidRPr="002D3832">
        <w:rPr>
          <w:vertAlign w:val="subscript"/>
        </w:rPr>
        <w:tab/>
      </w:r>
      <w:r>
        <w:rPr>
          <w:vertAlign w:val="subscript"/>
        </w:rPr>
        <w:tab/>
      </w:r>
    </w:p>
    <w:p w:rsidR="00977D34" w:rsidRDefault="00977D34" w:rsidP="00977D34">
      <w:pPr>
        <w:pStyle w:val="a3"/>
        <w:spacing w:after="200" w:line="276" w:lineRule="auto"/>
        <w:ind w:left="502"/>
        <w:contextualSpacing/>
      </w:pPr>
      <w:r>
        <w:t xml:space="preserve">3) </w:t>
      </w:r>
      <w:r>
        <w:rPr>
          <w:lang w:val="en-US"/>
        </w:rPr>
        <w:t>H</w:t>
      </w:r>
      <w:r w:rsidRPr="002D3832">
        <w:rPr>
          <w:vertAlign w:val="subscript"/>
        </w:rPr>
        <w:t>2</w:t>
      </w:r>
      <w:r>
        <w:rPr>
          <w:vertAlign w:val="subscript"/>
        </w:rPr>
        <w:t xml:space="preserve"> </w:t>
      </w:r>
      <w:r>
        <w:rPr>
          <w:lang w:val="en-US"/>
        </w:rPr>
        <w:t>S</w:t>
      </w:r>
      <w:r w:rsidRPr="002D3832">
        <w:t xml:space="preserve"> , </w:t>
      </w:r>
      <w:r>
        <w:rPr>
          <w:lang w:val="en-US"/>
        </w:rPr>
        <w:t>H</w:t>
      </w:r>
      <w:r w:rsidRPr="002D3832">
        <w:rPr>
          <w:vertAlign w:val="subscript"/>
        </w:rPr>
        <w:t>2</w:t>
      </w:r>
      <w:r>
        <w:rPr>
          <w:lang w:val="en-US"/>
        </w:rPr>
        <w:t>O</w:t>
      </w:r>
      <w:r w:rsidRPr="002D3832">
        <w:t xml:space="preserve"> </w:t>
      </w:r>
      <w:r>
        <w:t>и</w:t>
      </w:r>
      <w:r w:rsidRPr="002D3832">
        <w:t xml:space="preserve"> </w:t>
      </w:r>
      <w:r>
        <w:rPr>
          <w:lang w:val="en-US"/>
        </w:rPr>
        <w:t>Ag</w:t>
      </w:r>
      <w:r w:rsidRPr="002D3832">
        <w:rPr>
          <w:vertAlign w:val="subscript"/>
        </w:rPr>
        <w:t>2</w:t>
      </w:r>
      <w:r>
        <w:rPr>
          <w:lang w:val="en-US"/>
        </w:rPr>
        <w:t>SO</w:t>
      </w:r>
      <w:r w:rsidRPr="002D3832">
        <w:rPr>
          <w:vertAlign w:val="subscript"/>
        </w:rPr>
        <w:t>4</w:t>
      </w:r>
      <w:r>
        <w:tab/>
      </w:r>
      <w:r>
        <w:tab/>
      </w:r>
      <w:r>
        <w:tab/>
        <w:t>4) реакция не идет</w:t>
      </w:r>
    </w:p>
    <w:p w:rsidR="00977D34" w:rsidRDefault="00977D34" w:rsidP="00977D34">
      <w:pPr>
        <w:pStyle w:val="a3"/>
        <w:numPr>
          <w:ilvl w:val="0"/>
          <w:numId w:val="9"/>
        </w:numPr>
        <w:spacing w:after="200" w:line="276" w:lineRule="auto"/>
        <w:contextualSpacing/>
      </w:pPr>
      <w:r>
        <w:t xml:space="preserve">  Ионное уравнение реакции </w:t>
      </w:r>
      <w:proofErr w:type="spellStart"/>
      <w:r>
        <w:rPr>
          <w:lang w:val="en-US"/>
        </w:rPr>
        <w:t>MgO</w:t>
      </w:r>
      <w:proofErr w:type="spellEnd"/>
      <w:r w:rsidRPr="002D3832">
        <w:t xml:space="preserve"> + 2</w:t>
      </w:r>
      <w:r>
        <w:rPr>
          <w:lang w:val="en-US"/>
        </w:rPr>
        <w:t>H</w:t>
      </w:r>
      <w:r w:rsidRPr="002D3832">
        <w:rPr>
          <w:vertAlign w:val="superscript"/>
        </w:rPr>
        <w:t>+</w:t>
      </w:r>
      <w:r w:rsidRPr="002D3832">
        <w:t xml:space="preserve"> = </w:t>
      </w:r>
      <w:r>
        <w:rPr>
          <w:lang w:val="en-US"/>
        </w:rPr>
        <w:t>Mg</w:t>
      </w:r>
      <w:r w:rsidRPr="002D3832">
        <w:rPr>
          <w:vertAlign w:val="superscript"/>
        </w:rPr>
        <w:t>2+</w:t>
      </w:r>
      <w:r w:rsidRPr="002D3832">
        <w:t xml:space="preserve"> + </w:t>
      </w:r>
      <w:r>
        <w:rPr>
          <w:lang w:val="en-US"/>
        </w:rPr>
        <w:t>H</w:t>
      </w:r>
      <w:r w:rsidRPr="002D3832">
        <w:rPr>
          <w:vertAlign w:val="subscript"/>
        </w:rPr>
        <w:t>2</w:t>
      </w:r>
      <w:r>
        <w:rPr>
          <w:lang w:val="en-US"/>
        </w:rPr>
        <w:t>O</w:t>
      </w:r>
      <w:r>
        <w:t xml:space="preserve"> соответствует взаимодействию</w:t>
      </w:r>
      <w:r>
        <w:tab/>
        <w:t>1) магния и серной кислоты</w:t>
      </w:r>
      <w:r>
        <w:tab/>
      </w:r>
      <w:r>
        <w:tab/>
        <w:t>2) оксида магния и серной кислоты</w:t>
      </w:r>
      <w:r>
        <w:tab/>
      </w:r>
      <w:r>
        <w:tab/>
        <w:t xml:space="preserve">3) </w:t>
      </w:r>
      <w:proofErr w:type="spellStart"/>
      <w:r>
        <w:t>гидроксида</w:t>
      </w:r>
      <w:proofErr w:type="spellEnd"/>
      <w:r>
        <w:t xml:space="preserve"> магния и серной кислоты</w:t>
      </w:r>
      <w:r>
        <w:tab/>
        <w:t>4) карбоната магния и серной кислоты</w:t>
      </w:r>
    </w:p>
    <w:p w:rsidR="00977D34" w:rsidRPr="002A4FA3" w:rsidRDefault="00977D34" w:rsidP="00977D34">
      <w:pPr>
        <w:pStyle w:val="a3"/>
        <w:numPr>
          <w:ilvl w:val="0"/>
          <w:numId w:val="9"/>
        </w:numPr>
        <w:spacing w:after="200" w:line="276" w:lineRule="auto"/>
        <w:contextualSpacing/>
      </w:pPr>
      <w:r>
        <w:t xml:space="preserve"> Формула вещества, проявляющего только окислительные свойства</w:t>
      </w:r>
      <w:r>
        <w:tab/>
      </w:r>
      <w:r>
        <w:tab/>
      </w:r>
      <w:r>
        <w:tab/>
      </w:r>
      <w:r>
        <w:tab/>
      </w:r>
      <w:r>
        <w:tab/>
      </w:r>
      <w:r w:rsidRPr="0059753E">
        <w:t xml:space="preserve">1) </w:t>
      </w:r>
      <w:r w:rsidRPr="0011632D">
        <w:rPr>
          <w:lang w:val="en-US"/>
        </w:rPr>
        <w:t>H</w:t>
      </w:r>
      <w:r w:rsidRPr="0011632D">
        <w:rPr>
          <w:vertAlign w:val="subscript"/>
        </w:rPr>
        <w:t>2</w:t>
      </w:r>
      <w:r w:rsidRPr="0011632D">
        <w:rPr>
          <w:lang w:val="en-US"/>
        </w:rPr>
        <w:t>S</w:t>
      </w:r>
      <w:r w:rsidRPr="0011632D">
        <w:rPr>
          <w:vertAlign w:val="subscript"/>
        </w:rPr>
        <w:tab/>
      </w:r>
      <w:r w:rsidRPr="0059753E">
        <w:tab/>
        <w:t xml:space="preserve">2) </w:t>
      </w:r>
      <w:r w:rsidRPr="0011632D">
        <w:rPr>
          <w:lang w:val="en-US"/>
        </w:rPr>
        <w:t>H</w:t>
      </w:r>
      <w:r w:rsidRPr="0011632D">
        <w:rPr>
          <w:vertAlign w:val="subscript"/>
        </w:rPr>
        <w:t>2</w:t>
      </w:r>
      <w:r w:rsidRPr="0011632D">
        <w:rPr>
          <w:lang w:val="en-US"/>
        </w:rPr>
        <w:t>SO</w:t>
      </w:r>
      <w:r w:rsidRPr="0011632D">
        <w:rPr>
          <w:vertAlign w:val="subscript"/>
        </w:rPr>
        <w:t>3</w:t>
      </w:r>
      <w:r w:rsidRPr="0059753E">
        <w:tab/>
        <w:t xml:space="preserve">3) </w:t>
      </w:r>
      <w:r w:rsidRPr="0011632D">
        <w:rPr>
          <w:lang w:val="en-US"/>
        </w:rPr>
        <w:t>H</w:t>
      </w:r>
      <w:r w:rsidRPr="0011632D">
        <w:rPr>
          <w:vertAlign w:val="subscript"/>
        </w:rPr>
        <w:t>2</w:t>
      </w:r>
      <w:r w:rsidRPr="0011632D">
        <w:rPr>
          <w:lang w:val="en-US"/>
        </w:rPr>
        <w:t>SO</w:t>
      </w:r>
      <w:r w:rsidRPr="0011632D">
        <w:rPr>
          <w:vertAlign w:val="subscript"/>
        </w:rPr>
        <w:t>4</w:t>
      </w:r>
      <w:r w:rsidRPr="0059753E">
        <w:tab/>
        <w:t xml:space="preserve">4) </w:t>
      </w:r>
      <w:r w:rsidRPr="0011632D">
        <w:rPr>
          <w:lang w:val="en-US"/>
        </w:rPr>
        <w:t>SO</w:t>
      </w:r>
      <w:r w:rsidRPr="0011632D">
        <w:rPr>
          <w:vertAlign w:val="subscript"/>
        </w:rPr>
        <w:t>2</w:t>
      </w:r>
    </w:p>
    <w:p w:rsidR="00977D34" w:rsidRDefault="00977D34" w:rsidP="00977D34">
      <w:pPr>
        <w:pStyle w:val="a3"/>
        <w:numPr>
          <w:ilvl w:val="0"/>
          <w:numId w:val="9"/>
        </w:numPr>
        <w:spacing w:after="200" w:line="276" w:lineRule="auto"/>
        <w:contextualSpacing/>
      </w:pPr>
      <w:r>
        <w:t xml:space="preserve">Сумма коэффициентов в уравнении реакции </w:t>
      </w:r>
      <w:r>
        <w:tab/>
      </w:r>
      <w:r>
        <w:rPr>
          <w:lang w:val="en-US"/>
        </w:rPr>
        <w:t>AI</w:t>
      </w:r>
      <w:r w:rsidRPr="0059753E">
        <w:t xml:space="preserve"> + </w:t>
      </w:r>
      <w:r>
        <w:rPr>
          <w:lang w:val="en-US"/>
        </w:rPr>
        <w:t>H</w:t>
      </w:r>
      <w:r w:rsidRPr="0059753E">
        <w:rPr>
          <w:vertAlign w:val="subscript"/>
        </w:rPr>
        <w:t>2</w:t>
      </w:r>
      <w:r>
        <w:rPr>
          <w:lang w:val="en-US"/>
        </w:rPr>
        <w:t>SO</w:t>
      </w:r>
      <w:r w:rsidRPr="0059753E">
        <w:rPr>
          <w:vertAlign w:val="subscript"/>
        </w:rPr>
        <w:t>4</w:t>
      </w:r>
      <w:r w:rsidRPr="0059753E">
        <w:t xml:space="preserve"> = </w:t>
      </w:r>
      <w:r>
        <w:rPr>
          <w:lang w:val="en-US"/>
        </w:rPr>
        <w:t>AI</w:t>
      </w:r>
      <w:r w:rsidRPr="0059753E">
        <w:rPr>
          <w:vertAlign w:val="subscript"/>
        </w:rPr>
        <w:t>2</w:t>
      </w:r>
      <w:r w:rsidRPr="0059753E">
        <w:t>(</w:t>
      </w:r>
      <w:r>
        <w:rPr>
          <w:lang w:val="en-US"/>
        </w:rPr>
        <w:t>SO</w:t>
      </w:r>
      <w:r w:rsidRPr="0059753E">
        <w:rPr>
          <w:vertAlign w:val="subscript"/>
        </w:rPr>
        <w:t>4</w:t>
      </w:r>
      <w:r w:rsidRPr="0059753E">
        <w:t>)</w:t>
      </w:r>
      <w:r w:rsidRPr="0059753E">
        <w:rPr>
          <w:vertAlign w:val="subscript"/>
        </w:rPr>
        <w:t>3</w:t>
      </w:r>
      <w:r w:rsidRPr="0059753E">
        <w:t xml:space="preserve"> + </w:t>
      </w:r>
      <w:r>
        <w:rPr>
          <w:lang w:val="en-US"/>
        </w:rPr>
        <w:t>H</w:t>
      </w:r>
      <w:r w:rsidRPr="0059753E">
        <w:rPr>
          <w:vertAlign w:val="subscript"/>
        </w:rPr>
        <w:t>2</w:t>
      </w:r>
      <w:r>
        <w:t xml:space="preserve"> равна </w:t>
      </w:r>
      <w:r>
        <w:tab/>
      </w:r>
      <w:r>
        <w:tab/>
        <w:t>1) 10</w:t>
      </w:r>
      <w:r>
        <w:tab/>
      </w:r>
      <w:r>
        <w:tab/>
        <w:t xml:space="preserve">2) 11 </w:t>
      </w:r>
      <w:r>
        <w:tab/>
      </w:r>
      <w:r>
        <w:tab/>
        <w:t>3) 9</w:t>
      </w:r>
      <w:r>
        <w:tab/>
      </w:r>
      <w:r>
        <w:tab/>
        <w:t>4) 8</w:t>
      </w:r>
    </w:p>
    <w:p w:rsidR="00977D34" w:rsidRDefault="00977D34" w:rsidP="00977D34">
      <w:pPr>
        <w:pStyle w:val="a3"/>
        <w:numPr>
          <w:ilvl w:val="0"/>
          <w:numId w:val="9"/>
        </w:numPr>
        <w:spacing w:after="200" w:line="276" w:lineRule="auto"/>
        <w:contextualSpacing/>
      </w:pPr>
      <w:r>
        <w:t xml:space="preserve">В концентрированной серной кислоте окислителем является </w:t>
      </w:r>
      <w:r>
        <w:tab/>
      </w:r>
      <w:r>
        <w:tab/>
      </w:r>
    </w:p>
    <w:p w:rsidR="00977D34" w:rsidRDefault="00977D34" w:rsidP="00977D34">
      <w:pPr>
        <w:pStyle w:val="a3"/>
        <w:spacing w:after="200" w:line="276" w:lineRule="auto"/>
        <w:ind w:left="502"/>
        <w:contextualSpacing/>
      </w:pPr>
      <w:r>
        <w:t>1) кислород</w:t>
      </w:r>
      <w:r>
        <w:tab/>
      </w:r>
      <w:r>
        <w:tab/>
        <w:t>2) водород</w:t>
      </w:r>
      <w:r>
        <w:tab/>
      </w:r>
      <w:r>
        <w:tab/>
        <w:t>3) сера</w:t>
      </w:r>
      <w:r>
        <w:tab/>
      </w:r>
      <w:r>
        <w:tab/>
      </w:r>
      <w:r>
        <w:tab/>
        <w:t>4) все три элемента</w:t>
      </w:r>
    </w:p>
    <w:p w:rsidR="00977D34" w:rsidRDefault="00977D34" w:rsidP="00977D34">
      <w:pPr>
        <w:pStyle w:val="a3"/>
        <w:numPr>
          <w:ilvl w:val="0"/>
          <w:numId w:val="9"/>
        </w:numPr>
        <w:spacing w:after="200" w:line="276" w:lineRule="auto"/>
        <w:contextualSpacing/>
      </w:pPr>
      <w:r>
        <w:t xml:space="preserve">В разбавленной серной кислоте окислителем является </w:t>
      </w:r>
      <w:r>
        <w:tab/>
      </w:r>
      <w:r>
        <w:tab/>
      </w:r>
      <w:r>
        <w:tab/>
      </w:r>
    </w:p>
    <w:p w:rsidR="00977D34" w:rsidRDefault="00977D34" w:rsidP="00977D34">
      <w:pPr>
        <w:pStyle w:val="a3"/>
        <w:spacing w:after="200" w:line="276" w:lineRule="auto"/>
        <w:ind w:left="502"/>
        <w:contextualSpacing/>
      </w:pPr>
      <w:r>
        <w:t>1) кислород</w:t>
      </w:r>
      <w:r>
        <w:tab/>
      </w:r>
      <w:r>
        <w:tab/>
        <w:t>2) водород</w:t>
      </w:r>
      <w:r>
        <w:tab/>
      </w:r>
      <w:r>
        <w:tab/>
        <w:t>3) сера</w:t>
      </w:r>
      <w:r>
        <w:tab/>
      </w:r>
      <w:r>
        <w:tab/>
      </w:r>
      <w:r>
        <w:tab/>
        <w:t>4) все три элемента</w:t>
      </w:r>
    </w:p>
    <w:p w:rsidR="00977D34" w:rsidRDefault="00977D34" w:rsidP="00977D34">
      <w:pPr>
        <w:pStyle w:val="a3"/>
        <w:numPr>
          <w:ilvl w:val="0"/>
          <w:numId w:val="9"/>
        </w:numPr>
        <w:spacing w:after="200" w:line="276" w:lineRule="auto"/>
        <w:contextualSpacing/>
      </w:pPr>
      <w:r>
        <w:t xml:space="preserve"> Разбавляя концентрированную серную кислоту, необходимо</w:t>
      </w:r>
      <w:r>
        <w:tab/>
      </w:r>
      <w:r>
        <w:tab/>
      </w:r>
    </w:p>
    <w:p w:rsidR="00977D34" w:rsidRPr="0059753E" w:rsidRDefault="00977D34" w:rsidP="00977D34">
      <w:pPr>
        <w:pStyle w:val="a3"/>
        <w:spacing w:after="200" w:line="276" w:lineRule="auto"/>
        <w:ind w:left="502"/>
        <w:contextualSpacing/>
      </w:pPr>
      <w:r>
        <w:t>1) вливать воду в кислоту</w:t>
      </w:r>
      <w:r>
        <w:tab/>
        <w:t>2) вливать кислоту в воду</w:t>
      </w:r>
      <w:r>
        <w:tab/>
      </w:r>
      <w:r>
        <w:tab/>
        <w:t>3) без разницы</w:t>
      </w:r>
      <w:r w:rsidRPr="0059753E">
        <w:tab/>
        <w:t xml:space="preserve"> </w:t>
      </w:r>
    </w:p>
    <w:p w:rsidR="00977D34" w:rsidRPr="00B17F86" w:rsidRDefault="00977D34" w:rsidP="00977D34">
      <w:pPr>
        <w:spacing w:line="360" w:lineRule="auto"/>
        <w:jc w:val="both"/>
        <w:rPr>
          <w:b/>
          <w:u w:val="single"/>
        </w:rPr>
      </w:pPr>
    </w:p>
    <w:p w:rsidR="00977D34" w:rsidRDefault="00977D34" w:rsidP="00977D34">
      <w:pPr>
        <w:spacing w:line="360" w:lineRule="auto"/>
        <w:rPr>
          <w:b/>
          <w:u w:val="single"/>
        </w:rPr>
      </w:pPr>
    </w:p>
    <w:p w:rsidR="00977D34" w:rsidRPr="00B17F86" w:rsidRDefault="00977D34" w:rsidP="00977D34">
      <w:pPr>
        <w:spacing w:line="360" w:lineRule="auto"/>
        <w:rPr>
          <w:b/>
          <w:u w:val="single"/>
        </w:rPr>
      </w:pPr>
      <w:r>
        <w:rPr>
          <w:b/>
          <w:u w:val="single"/>
        </w:rPr>
        <w:t>Слайд 24</w:t>
      </w:r>
    </w:p>
    <w:p w:rsidR="00977D34" w:rsidRDefault="00977D34" w:rsidP="00977D34">
      <w:pPr>
        <w:spacing w:line="360" w:lineRule="auto"/>
      </w:pPr>
      <w:r>
        <w:rPr>
          <w:b/>
          <w:i/>
          <w:u w:val="single"/>
          <w:lang w:val="en-US"/>
        </w:rPr>
        <w:t>VII</w:t>
      </w:r>
      <w:r w:rsidRPr="00EF2750">
        <w:rPr>
          <w:b/>
          <w:i/>
          <w:u w:val="single"/>
        </w:rPr>
        <w:t xml:space="preserve">.Домашнее </w:t>
      </w:r>
      <w:proofErr w:type="gramStart"/>
      <w:r w:rsidRPr="00EF2750">
        <w:rPr>
          <w:b/>
          <w:i/>
          <w:u w:val="single"/>
        </w:rPr>
        <w:t>задание</w:t>
      </w:r>
      <w:r>
        <w:rPr>
          <w:b/>
          <w:i/>
          <w:u w:val="single"/>
        </w:rPr>
        <w:t xml:space="preserve"> </w:t>
      </w:r>
      <w:r w:rsidRPr="00EF2750">
        <w:rPr>
          <w:b/>
          <w:i/>
          <w:u w:val="single"/>
        </w:rPr>
        <w:t xml:space="preserve"> </w:t>
      </w:r>
      <w:r w:rsidRPr="00EF2750">
        <w:t>§</w:t>
      </w:r>
      <w:proofErr w:type="gramEnd"/>
      <w:r w:rsidRPr="00EF2750">
        <w:t xml:space="preserve">23,  упр. 5,7 + </w:t>
      </w:r>
      <w:r>
        <w:t xml:space="preserve">карточка с задачами (по желанию). (У каждого ученика карточка) </w:t>
      </w:r>
    </w:p>
    <w:p w:rsidR="00977D34" w:rsidRDefault="00977D34" w:rsidP="00977D34">
      <w:pPr>
        <w:pStyle w:val="a3"/>
        <w:numPr>
          <w:ilvl w:val="0"/>
          <w:numId w:val="8"/>
        </w:numPr>
        <w:spacing w:line="360" w:lineRule="auto"/>
      </w:pPr>
      <w:r w:rsidRPr="00B8242B">
        <w:t>Такие виды рыб, как форель и хариус, очень чувствительны к чистоте воды. Если в 1 л природной воды содержится 3</w:t>
      </w:r>
      <w:r>
        <w:t>∙</w:t>
      </w:r>
      <w:r w:rsidRPr="00B8242B">
        <w:t xml:space="preserve">10-6моль серной кислоты (которая может попадать в реки с промышленными стоками или за счет «кислотных  дождей»), то мальки этих  рыб погибают. Вычислите ту массу серной кислоты в 1 л воды, которая представляет собой смертельную дозу для мальков форели и хариуса. </w:t>
      </w:r>
    </w:p>
    <w:p w:rsidR="00977D34" w:rsidRPr="004B10B9" w:rsidRDefault="00977D34" w:rsidP="00977D34">
      <w:pPr>
        <w:pStyle w:val="a3"/>
        <w:numPr>
          <w:ilvl w:val="0"/>
          <w:numId w:val="8"/>
        </w:numPr>
        <w:spacing w:line="360" w:lineRule="auto"/>
      </w:pPr>
      <w:r>
        <w:t xml:space="preserve"> </w:t>
      </w:r>
      <w:r w:rsidRPr="00B8242B">
        <w:t>«Кислотные дожди» - следствие деятельности человека: при сжигании различного топлива (бензина, керосина, нефти, угля) в атмосферу выделяется огромное количество диоксида серы</w:t>
      </w:r>
      <w:proofErr w:type="gramStart"/>
      <w:r w:rsidRPr="00B8242B">
        <w:t xml:space="preserve">.. </w:t>
      </w:r>
      <w:proofErr w:type="gramEnd"/>
      <w:r w:rsidRPr="00B8242B">
        <w:t>Взаимодействуя с кислородом воздуха и атмосферной влагой этот оксид превращается в серную кислоту. Определите концентрацию серной кислоты, полученной из газовых выбросов химзавода, содержащих 20 кг диоксида серы. Объем воды, в которой будет растворена полученная серная кислот</w:t>
      </w:r>
      <w:r>
        <w:t>а, примите равным 10 000м</w:t>
      </w:r>
      <w:r w:rsidRPr="004B10B9">
        <w:rPr>
          <w:vertAlign w:val="superscript"/>
        </w:rPr>
        <w:t>3.</w:t>
      </w:r>
    </w:p>
    <w:p w:rsidR="00977D34" w:rsidRPr="00172BA5" w:rsidRDefault="00977D34" w:rsidP="00977D34"/>
    <w:p w:rsidR="00977D34" w:rsidRDefault="00977D34" w:rsidP="00977D34">
      <w:pPr>
        <w:rPr>
          <w:b/>
          <w:i/>
          <w:szCs w:val="28"/>
          <w:u w:val="single"/>
        </w:rPr>
      </w:pPr>
    </w:p>
    <w:p w:rsidR="00977D34" w:rsidRPr="00A61BE2" w:rsidRDefault="00977D34" w:rsidP="00977D34">
      <w:pPr>
        <w:rPr>
          <w:szCs w:val="28"/>
        </w:rPr>
      </w:pPr>
      <w:r>
        <w:rPr>
          <w:b/>
          <w:i/>
          <w:szCs w:val="28"/>
          <w:u w:val="single"/>
          <w:lang w:val="en-US"/>
        </w:rPr>
        <w:t>VIII</w:t>
      </w:r>
      <w:r w:rsidRPr="00647C04">
        <w:rPr>
          <w:b/>
          <w:i/>
          <w:sz w:val="28"/>
          <w:szCs w:val="28"/>
          <w:u w:val="single"/>
        </w:rPr>
        <w:t>.</w:t>
      </w:r>
      <w:r w:rsidRPr="00647C04">
        <w:rPr>
          <w:b/>
          <w:i/>
          <w:szCs w:val="28"/>
          <w:u w:val="single"/>
        </w:rPr>
        <w:t>Рефлексия</w:t>
      </w:r>
      <w:r w:rsidRPr="00A61BE2">
        <w:rPr>
          <w:szCs w:val="28"/>
        </w:rPr>
        <w:t xml:space="preserve"> (учащиеся проводят рефлексию своей деятельности на уроке по карточке)</w:t>
      </w:r>
    </w:p>
    <w:p w:rsidR="00977D34" w:rsidRPr="00A61BE2" w:rsidRDefault="00977D34" w:rsidP="00977D34">
      <w:pPr>
        <w:ind w:left="360"/>
        <w:rPr>
          <w:szCs w:val="28"/>
        </w:rPr>
      </w:pPr>
    </w:p>
    <w:p w:rsidR="00977D34" w:rsidRPr="00A61BE2" w:rsidRDefault="00977D34" w:rsidP="00977D34">
      <w:pPr>
        <w:rPr>
          <w:szCs w:val="28"/>
        </w:rPr>
      </w:pPr>
      <w:r w:rsidRPr="00A61BE2">
        <w:rPr>
          <w:szCs w:val="28"/>
        </w:rPr>
        <w:t>1.Какое значение для тебя имеют знания и</w:t>
      </w:r>
      <w:proofErr w:type="gramStart"/>
      <w:r w:rsidRPr="00A61BE2">
        <w:rPr>
          <w:szCs w:val="28"/>
        </w:rPr>
        <w:tab/>
      </w:r>
      <w:r w:rsidRPr="00A61BE2">
        <w:rPr>
          <w:szCs w:val="28"/>
        </w:rPr>
        <w:tab/>
      </w:r>
      <w:r w:rsidRPr="00A61BE2">
        <w:rPr>
          <w:szCs w:val="28"/>
        </w:rPr>
        <w:tab/>
      </w:r>
      <w:r w:rsidRPr="00647C04">
        <w:rPr>
          <w:color w:val="0070C0"/>
          <w:szCs w:val="28"/>
        </w:rPr>
        <w:t>∆</w:t>
      </w:r>
      <w:r w:rsidRPr="00A61BE2">
        <w:rPr>
          <w:szCs w:val="28"/>
        </w:rPr>
        <w:t xml:space="preserve">  Н</w:t>
      </w:r>
      <w:proofErr w:type="gramEnd"/>
      <w:r w:rsidRPr="00A61BE2">
        <w:rPr>
          <w:szCs w:val="28"/>
        </w:rPr>
        <w:t>е важны</w:t>
      </w:r>
    </w:p>
    <w:p w:rsidR="00977D34" w:rsidRPr="00A61BE2" w:rsidRDefault="00977D34" w:rsidP="00977D34">
      <w:pPr>
        <w:ind w:left="708"/>
        <w:rPr>
          <w:szCs w:val="28"/>
        </w:rPr>
      </w:pPr>
      <w:r w:rsidRPr="00A61BE2">
        <w:rPr>
          <w:szCs w:val="28"/>
        </w:rPr>
        <w:t>умения, полученные на уроке</w:t>
      </w:r>
      <w:r w:rsidRPr="00A61BE2">
        <w:rPr>
          <w:szCs w:val="28"/>
        </w:rPr>
        <w:tab/>
      </w:r>
      <w:r w:rsidRPr="00A61BE2">
        <w:rPr>
          <w:szCs w:val="28"/>
        </w:rPr>
        <w:tab/>
      </w:r>
      <w:r w:rsidRPr="00A61BE2">
        <w:rPr>
          <w:szCs w:val="28"/>
        </w:rPr>
        <w:tab/>
      </w:r>
      <w:r w:rsidRPr="00A61BE2">
        <w:rPr>
          <w:szCs w:val="28"/>
        </w:rPr>
        <w:tab/>
      </w:r>
      <w:r w:rsidRPr="00647C04">
        <w:rPr>
          <w:color w:val="00B050"/>
          <w:szCs w:val="28"/>
        </w:rPr>
        <w:t xml:space="preserve"> </w:t>
      </w:r>
      <w:r w:rsidRPr="00647C04">
        <w:rPr>
          <w:color w:val="00B050"/>
          <w:szCs w:val="28"/>
          <w:rtl/>
        </w:rPr>
        <w:t>ڤ</w:t>
      </w:r>
      <w:r w:rsidRPr="00647C04">
        <w:rPr>
          <w:color w:val="0070C0"/>
          <w:szCs w:val="28"/>
        </w:rPr>
        <w:t xml:space="preserve"> </w:t>
      </w:r>
      <w:r w:rsidRPr="00A61BE2">
        <w:rPr>
          <w:szCs w:val="28"/>
        </w:rPr>
        <w:t xml:space="preserve">  Важны</w:t>
      </w:r>
    </w:p>
    <w:p w:rsidR="00977D34" w:rsidRPr="00A61BE2" w:rsidRDefault="00977D34" w:rsidP="00977D34">
      <w:pPr>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647C04">
        <w:rPr>
          <w:color w:val="FF0000"/>
          <w:szCs w:val="28"/>
        </w:rPr>
        <w:t>О</w:t>
      </w:r>
      <w:proofErr w:type="gramStart"/>
      <w:r w:rsidRPr="00A61BE2">
        <w:rPr>
          <w:szCs w:val="28"/>
        </w:rPr>
        <w:t xml:space="preserve">  О</w:t>
      </w:r>
      <w:proofErr w:type="gramEnd"/>
      <w:r w:rsidRPr="00A61BE2">
        <w:rPr>
          <w:szCs w:val="28"/>
        </w:rPr>
        <w:t>чень важны</w:t>
      </w:r>
    </w:p>
    <w:p w:rsidR="00977D34" w:rsidRPr="00A61BE2" w:rsidRDefault="00977D34" w:rsidP="00977D34">
      <w:pPr>
        <w:rPr>
          <w:szCs w:val="28"/>
        </w:rPr>
      </w:pPr>
      <w:r w:rsidRPr="00A61BE2">
        <w:rPr>
          <w:szCs w:val="28"/>
        </w:rPr>
        <w:tab/>
      </w:r>
    </w:p>
    <w:p w:rsidR="00977D34" w:rsidRPr="00A61BE2" w:rsidRDefault="00977D34" w:rsidP="00977D34">
      <w:pPr>
        <w:rPr>
          <w:szCs w:val="28"/>
        </w:rPr>
      </w:pPr>
      <w:r w:rsidRPr="00A61BE2">
        <w:rPr>
          <w:szCs w:val="28"/>
        </w:rPr>
        <w:t>2.Как ты оцениваешь знания, полученные</w:t>
      </w:r>
    </w:p>
    <w:p w:rsidR="00977D34" w:rsidRPr="00A61BE2" w:rsidRDefault="00977D34" w:rsidP="00977D34">
      <w:pPr>
        <w:rPr>
          <w:szCs w:val="28"/>
        </w:rPr>
      </w:pPr>
      <w:r>
        <w:rPr>
          <w:szCs w:val="28"/>
        </w:rPr>
        <w:t xml:space="preserve"> сегодня</w:t>
      </w:r>
      <w:proofErr w:type="gramStart"/>
      <w:r>
        <w:rPr>
          <w:szCs w:val="28"/>
        </w:rPr>
        <w:t xml:space="preserve"> ?</w:t>
      </w:r>
      <w:proofErr w:type="gramEnd"/>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647C04">
        <w:rPr>
          <w:color w:val="0070C0"/>
          <w:szCs w:val="28"/>
        </w:rPr>
        <w:t>Δ</w:t>
      </w:r>
      <w:r w:rsidRPr="00A61BE2">
        <w:rPr>
          <w:szCs w:val="28"/>
        </w:rPr>
        <w:t>Неосознанные</w:t>
      </w:r>
    </w:p>
    <w:p w:rsidR="00977D34" w:rsidRPr="00A61BE2" w:rsidRDefault="00977D34" w:rsidP="00977D34">
      <w:pPr>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647C04">
        <w:rPr>
          <w:color w:val="00B050"/>
          <w:szCs w:val="28"/>
          <w:rtl/>
        </w:rPr>
        <w:t>ڤ</w:t>
      </w:r>
      <w:r w:rsidRPr="00A61BE2">
        <w:rPr>
          <w:szCs w:val="28"/>
        </w:rPr>
        <w:t>Осознанные</w:t>
      </w:r>
    </w:p>
    <w:p w:rsidR="00977D34" w:rsidRPr="00A61BE2" w:rsidRDefault="00977D34" w:rsidP="00977D34">
      <w:pPr>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647C04">
        <w:rPr>
          <w:color w:val="FF0000"/>
          <w:szCs w:val="28"/>
        </w:rPr>
        <w:t>О</w:t>
      </w:r>
      <w:r w:rsidRPr="00A61BE2">
        <w:rPr>
          <w:szCs w:val="28"/>
        </w:rPr>
        <w:t xml:space="preserve">  Глубокие</w:t>
      </w:r>
    </w:p>
    <w:p w:rsidR="00977D34" w:rsidRPr="00A61BE2" w:rsidRDefault="00977D34" w:rsidP="00977D34">
      <w:pPr>
        <w:rPr>
          <w:szCs w:val="28"/>
        </w:rPr>
      </w:pPr>
    </w:p>
    <w:p w:rsidR="00977D34" w:rsidRPr="00A61BE2" w:rsidRDefault="00977D34" w:rsidP="00977D34">
      <w:pPr>
        <w:rPr>
          <w:szCs w:val="28"/>
        </w:rPr>
      </w:pPr>
      <w:r w:rsidRPr="00A61BE2">
        <w:rPr>
          <w:szCs w:val="28"/>
        </w:rPr>
        <w:t>3. С каким настроением ты изучал этот материал?</w:t>
      </w:r>
      <w:r w:rsidRPr="00A61BE2">
        <w:rPr>
          <w:szCs w:val="28"/>
        </w:rPr>
        <w:tab/>
      </w:r>
      <w:r w:rsidRPr="00A61BE2">
        <w:rPr>
          <w:szCs w:val="28"/>
        </w:rPr>
        <w:tab/>
      </w:r>
      <w:r w:rsidRPr="00647C04">
        <w:rPr>
          <w:color w:val="0070C0"/>
          <w:szCs w:val="28"/>
        </w:rPr>
        <w:t>∆</w:t>
      </w:r>
      <w:r w:rsidRPr="00A61BE2">
        <w:rPr>
          <w:szCs w:val="28"/>
        </w:rPr>
        <w:t xml:space="preserve"> Не интересно</w:t>
      </w:r>
    </w:p>
    <w:p w:rsidR="00977D34" w:rsidRPr="00A61BE2" w:rsidRDefault="00977D34" w:rsidP="00977D34">
      <w:pPr>
        <w:ind w:left="5664" w:firstLine="708"/>
        <w:rPr>
          <w:szCs w:val="28"/>
        </w:rPr>
      </w:pPr>
      <w:r w:rsidRPr="00647C04">
        <w:rPr>
          <w:color w:val="00B050"/>
          <w:szCs w:val="28"/>
          <w:rtl/>
        </w:rPr>
        <w:t>ڤ</w:t>
      </w:r>
      <w:r w:rsidRPr="00A61BE2">
        <w:rPr>
          <w:szCs w:val="28"/>
        </w:rPr>
        <w:t>Не очень</w:t>
      </w:r>
    </w:p>
    <w:p w:rsidR="00977D34" w:rsidRPr="00A61BE2" w:rsidRDefault="00977D34" w:rsidP="00977D34">
      <w:pPr>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647C04">
        <w:rPr>
          <w:color w:val="FF0000"/>
          <w:szCs w:val="28"/>
        </w:rPr>
        <w:t>О</w:t>
      </w:r>
      <w:r w:rsidRPr="00A61BE2">
        <w:rPr>
          <w:szCs w:val="28"/>
        </w:rPr>
        <w:t xml:space="preserve"> Интересно </w:t>
      </w:r>
    </w:p>
    <w:p w:rsidR="00977D34" w:rsidRPr="00A61BE2" w:rsidRDefault="00977D34" w:rsidP="00977D34">
      <w:pPr>
        <w:rPr>
          <w:szCs w:val="28"/>
        </w:rPr>
      </w:pPr>
    </w:p>
    <w:p w:rsidR="00977D34" w:rsidRPr="00A61BE2" w:rsidRDefault="00977D34" w:rsidP="00977D34">
      <w:pPr>
        <w:rPr>
          <w:szCs w:val="28"/>
        </w:rPr>
      </w:pPr>
      <w:r w:rsidRPr="00A61BE2">
        <w:rPr>
          <w:szCs w:val="28"/>
        </w:rPr>
        <w:t>4. Как оцениваешь свою деятельность?</w:t>
      </w:r>
      <w:r w:rsidRPr="00A61BE2">
        <w:rPr>
          <w:szCs w:val="28"/>
        </w:rPr>
        <w:tab/>
      </w:r>
      <w:r w:rsidRPr="00A61BE2">
        <w:rPr>
          <w:szCs w:val="28"/>
        </w:rPr>
        <w:tab/>
      </w:r>
      <w:r w:rsidRPr="00A61BE2">
        <w:rPr>
          <w:szCs w:val="28"/>
        </w:rPr>
        <w:tab/>
      </w:r>
      <w:r w:rsidRPr="00A61BE2">
        <w:rPr>
          <w:szCs w:val="28"/>
        </w:rPr>
        <w:tab/>
      </w:r>
      <w:r w:rsidRPr="00647C04">
        <w:rPr>
          <w:color w:val="0070C0"/>
          <w:szCs w:val="28"/>
        </w:rPr>
        <w:t>Δ</w:t>
      </w:r>
      <w:r w:rsidRPr="00A61BE2">
        <w:rPr>
          <w:szCs w:val="28"/>
        </w:rPr>
        <w:t>Удовлетворит.</w:t>
      </w:r>
    </w:p>
    <w:p w:rsidR="00977D34" w:rsidRPr="00A61BE2" w:rsidRDefault="00977D34" w:rsidP="00977D34">
      <w:pPr>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647C04">
        <w:rPr>
          <w:color w:val="00B050"/>
          <w:szCs w:val="28"/>
          <w:rtl/>
        </w:rPr>
        <w:t>ڤ</w:t>
      </w:r>
      <w:r w:rsidRPr="00A61BE2">
        <w:rPr>
          <w:szCs w:val="28"/>
          <w:rtl/>
        </w:rPr>
        <w:t xml:space="preserve"> </w:t>
      </w:r>
      <w:r w:rsidRPr="00A61BE2">
        <w:rPr>
          <w:szCs w:val="28"/>
        </w:rPr>
        <w:t>Хорошо</w:t>
      </w:r>
    </w:p>
    <w:p w:rsidR="00977D34" w:rsidRPr="00A61BE2" w:rsidRDefault="00977D34" w:rsidP="00977D34">
      <w:pPr>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647C04">
        <w:rPr>
          <w:color w:val="FF0000"/>
          <w:szCs w:val="28"/>
        </w:rPr>
        <w:t>О</w:t>
      </w:r>
      <w:r w:rsidRPr="00A61BE2">
        <w:rPr>
          <w:szCs w:val="28"/>
        </w:rPr>
        <w:t xml:space="preserve"> Отлично</w:t>
      </w:r>
    </w:p>
    <w:p w:rsidR="00977D34" w:rsidRPr="00A61BE2" w:rsidRDefault="00977D34" w:rsidP="00977D34">
      <w:pPr>
        <w:rPr>
          <w:szCs w:val="28"/>
        </w:rPr>
      </w:pPr>
    </w:p>
    <w:p w:rsidR="00977D34" w:rsidRPr="00A61BE2" w:rsidRDefault="00977D34" w:rsidP="00977D34">
      <w:pPr>
        <w:rPr>
          <w:szCs w:val="28"/>
        </w:rPr>
      </w:pPr>
      <w:r w:rsidRPr="00A61BE2">
        <w:rPr>
          <w:szCs w:val="28"/>
        </w:rPr>
        <w:t>5. Как оцениваешь деятельность</w:t>
      </w:r>
      <w:proofErr w:type="gramStart"/>
      <w:r w:rsidRPr="00A61BE2">
        <w:rPr>
          <w:szCs w:val="28"/>
        </w:rPr>
        <w:t xml:space="preserve"> </w:t>
      </w:r>
      <w:r w:rsidRPr="00A61BE2">
        <w:rPr>
          <w:szCs w:val="28"/>
        </w:rPr>
        <w:tab/>
      </w:r>
      <w:r w:rsidRPr="00A61BE2">
        <w:rPr>
          <w:szCs w:val="28"/>
        </w:rPr>
        <w:tab/>
      </w:r>
      <w:r w:rsidRPr="00A61BE2">
        <w:rPr>
          <w:szCs w:val="28"/>
        </w:rPr>
        <w:tab/>
      </w:r>
      <w:r w:rsidRPr="00A61BE2">
        <w:rPr>
          <w:szCs w:val="28"/>
        </w:rPr>
        <w:tab/>
      </w:r>
      <w:r w:rsidRPr="00A61BE2">
        <w:rPr>
          <w:szCs w:val="28"/>
        </w:rPr>
        <w:tab/>
      </w:r>
      <w:r w:rsidRPr="00647C04">
        <w:rPr>
          <w:color w:val="0070C0"/>
          <w:szCs w:val="28"/>
        </w:rPr>
        <w:t>∆</w:t>
      </w:r>
      <w:r w:rsidRPr="00A61BE2">
        <w:rPr>
          <w:szCs w:val="28"/>
        </w:rPr>
        <w:t xml:space="preserve"> У</w:t>
      </w:r>
      <w:proofErr w:type="gramEnd"/>
      <w:r w:rsidRPr="00A61BE2">
        <w:rPr>
          <w:szCs w:val="28"/>
        </w:rPr>
        <w:t>довлетворит.</w:t>
      </w:r>
    </w:p>
    <w:p w:rsidR="00977D34" w:rsidRPr="00A61BE2" w:rsidRDefault="00977D34" w:rsidP="00977D34">
      <w:pPr>
        <w:rPr>
          <w:szCs w:val="28"/>
        </w:rPr>
      </w:pPr>
      <w:proofErr w:type="gramStart"/>
      <w:r w:rsidRPr="00A61BE2">
        <w:rPr>
          <w:szCs w:val="28"/>
        </w:rPr>
        <w:t>п</w:t>
      </w:r>
      <w:proofErr w:type="gramEnd"/>
      <w:r w:rsidRPr="00A61BE2">
        <w:rPr>
          <w:szCs w:val="28"/>
        </w:rPr>
        <w:t>артнера, группы?</w:t>
      </w:r>
      <w:r w:rsidRPr="00A61BE2">
        <w:rPr>
          <w:szCs w:val="28"/>
        </w:rPr>
        <w:tab/>
      </w:r>
      <w:r w:rsidRPr="00A61BE2">
        <w:rPr>
          <w:szCs w:val="28"/>
        </w:rPr>
        <w:tab/>
      </w:r>
      <w:r w:rsidRPr="00A61BE2">
        <w:rPr>
          <w:szCs w:val="28"/>
        </w:rPr>
        <w:tab/>
      </w:r>
      <w:r w:rsidRPr="00A61BE2">
        <w:rPr>
          <w:szCs w:val="28"/>
        </w:rPr>
        <w:tab/>
      </w:r>
      <w:r w:rsidRPr="00A61BE2">
        <w:rPr>
          <w:szCs w:val="28"/>
        </w:rPr>
        <w:tab/>
      </w:r>
      <w:r w:rsidRPr="00A61BE2">
        <w:rPr>
          <w:szCs w:val="28"/>
        </w:rPr>
        <w:tab/>
      </w:r>
      <w:r w:rsidRPr="00A61BE2">
        <w:rPr>
          <w:szCs w:val="28"/>
        </w:rPr>
        <w:tab/>
      </w:r>
      <w:r w:rsidRPr="00647C04">
        <w:rPr>
          <w:color w:val="00B050"/>
          <w:szCs w:val="28"/>
          <w:rtl/>
        </w:rPr>
        <w:t xml:space="preserve">ڤ </w:t>
      </w:r>
      <w:r w:rsidRPr="00A61BE2">
        <w:rPr>
          <w:szCs w:val="28"/>
        </w:rPr>
        <w:t>Хорошо</w:t>
      </w:r>
    </w:p>
    <w:p w:rsidR="00977D34" w:rsidRDefault="00977D34" w:rsidP="00977D34">
      <w:pPr>
        <w:spacing w:line="360" w:lineRule="auto"/>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647C04">
        <w:rPr>
          <w:color w:val="FF0000"/>
          <w:szCs w:val="28"/>
        </w:rPr>
        <w:t>О</w:t>
      </w:r>
      <w:r w:rsidRPr="00A61BE2">
        <w:rPr>
          <w:szCs w:val="28"/>
        </w:rPr>
        <w:t xml:space="preserve"> Отлично</w:t>
      </w: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pPr>
      <w:r w:rsidRPr="0024040D">
        <w:rPr>
          <w:b/>
        </w:rPr>
        <w:t>Источники информации</w:t>
      </w:r>
      <w:r>
        <w:t>:</w:t>
      </w:r>
    </w:p>
    <w:p w:rsidR="00977D34" w:rsidRDefault="00977D34" w:rsidP="00977D34">
      <w:pPr>
        <w:numPr>
          <w:ilvl w:val="0"/>
          <w:numId w:val="7"/>
        </w:numPr>
        <w:spacing w:line="360" w:lineRule="auto"/>
        <w:jc w:val="both"/>
      </w:pPr>
      <w:proofErr w:type="spellStart"/>
      <w:r>
        <w:t>Аликберова</w:t>
      </w:r>
      <w:proofErr w:type="spellEnd"/>
      <w:r>
        <w:t xml:space="preserve"> Л.Ю.,  </w:t>
      </w:r>
      <w:proofErr w:type="spellStart"/>
      <w:r>
        <w:t>Рукк</w:t>
      </w:r>
      <w:proofErr w:type="spellEnd"/>
      <w:r>
        <w:t xml:space="preserve"> Н.С. Полезная Химия: задачи и истории _М.: Дрофа, 2008</w:t>
      </w:r>
    </w:p>
    <w:p w:rsidR="00977D34" w:rsidRDefault="00977D34" w:rsidP="00977D34">
      <w:pPr>
        <w:numPr>
          <w:ilvl w:val="0"/>
          <w:numId w:val="7"/>
        </w:numPr>
        <w:spacing w:line="360" w:lineRule="auto"/>
        <w:jc w:val="both"/>
      </w:pPr>
      <w:r>
        <w:t xml:space="preserve">Габриелян О.С. </w:t>
      </w:r>
      <w:proofErr w:type="spellStart"/>
      <w:r>
        <w:t>Яшукова</w:t>
      </w:r>
      <w:proofErr w:type="spellEnd"/>
      <w:r>
        <w:t xml:space="preserve"> А.В. Настольная книга учителя. Химия 9 класс – М.: Дрофа, 2010</w:t>
      </w:r>
    </w:p>
    <w:p w:rsidR="00977D34" w:rsidRDefault="00977D34" w:rsidP="00977D34">
      <w:pPr>
        <w:numPr>
          <w:ilvl w:val="0"/>
          <w:numId w:val="7"/>
        </w:numPr>
        <w:spacing w:line="360" w:lineRule="auto"/>
        <w:jc w:val="both"/>
      </w:pPr>
      <w:r>
        <w:t xml:space="preserve">Габриелян О.С.  Химия 9 класс. </w:t>
      </w:r>
      <w:r w:rsidRPr="00080CA1">
        <w:t xml:space="preserve">Учебник для общеобразовательных учреждений </w:t>
      </w:r>
      <w:r>
        <w:t>– М.: Дрофа, 2013</w:t>
      </w:r>
    </w:p>
    <w:p w:rsidR="00977D34" w:rsidRDefault="00977D34" w:rsidP="00977D34">
      <w:pPr>
        <w:spacing w:line="360" w:lineRule="auto"/>
        <w:rPr>
          <w:szCs w:val="28"/>
        </w:rPr>
      </w:pPr>
    </w:p>
    <w:p w:rsidR="00977D34" w:rsidRDefault="00977D34" w:rsidP="00977D34">
      <w:pPr>
        <w:spacing w:line="360" w:lineRule="auto"/>
        <w:rPr>
          <w:szCs w:val="28"/>
        </w:rPr>
      </w:pPr>
    </w:p>
    <w:p w:rsidR="00977D34" w:rsidRPr="00D96358" w:rsidRDefault="00977D34" w:rsidP="00977D34">
      <w:pPr>
        <w:spacing w:line="360" w:lineRule="auto"/>
        <w:rPr>
          <w:szCs w:val="28"/>
          <w:u w:val="single"/>
        </w:rPr>
      </w:pPr>
    </w:p>
    <w:p w:rsidR="00977D34" w:rsidRDefault="00977D34" w:rsidP="00977D34">
      <w:pPr>
        <w:spacing w:line="360" w:lineRule="auto"/>
        <w:jc w:val="center"/>
        <w:rPr>
          <w:szCs w:val="28"/>
        </w:rPr>
      </w:pPr>
    </w:p>
    <w:p w:rsidR="00977D34" w:rsidRDefault="00977D34" w:rsidP="00977D34">
      <w:pPr>
        <w:spacing w:line="360" w:lineRule="auto"/>
        <w:jc w:val="center"/>
        <w:rPr>
          <w:szCs w:val="28"/>
        </w:rPr>
      </w:pPr>
    </w:p>
    <w:p w:rsidR="00977D34" w:rsidRPr="0048782D" w:rsidRDefault="00977D34" w:rsidP="00977D34">
      <w:pPr>
        <w:spacing w:line="360" w:lineRule="auto"/>
        <w:rPr>
          <w:szCs w:val="28"/>
        </w:rPr>
        <w:sectPr w:rsidR="00977D34" w:rsidRPr="0048782D" w:rsidSect="0028504E">
          <w:pgSz w:w="11906" w:h="16838"/>
          <w:pgMar w:top="1134" w:right="850" w:bottom="1134" w:left="1701" w:header="708" w:footer="708" w:gutter="0"/>
          <w:pgBorders w:display="firstPage" w:offsetFrom="page">
            <w:top w:val="eclipsingSquares2" w:sz="24" w:space="24" w:color="0070C0"/>
            <w:left w:val="eclipsingSquares2" w:sz="24" w:space="24" w:color="0070C0"/>
            <w:bottom w:val="eclipsingSquares2" w:sz="24" w:space="24" w:color="0070C0"/>
            <w:right w:val="eclipsingSquares2" w:sz="24" w:space="24" w:color="0070C0"/>
          </w:pgBorders>
          <w:cols w:space="708"/>
          <w:docGrid w:linePitch="360"/>
        </w:sectPr>
      </w:pPr>
    </w:p>
    <w:p w:rsidR="00977D34" w:rsidRDefault="00977D34" w:rsidP="00977D34">
      <w:pPr>
        <w:spacing w:line="360" w:lineRule="auto"/>
        <w:jc w:val="center"/>
        <w:rPr>
          <w:b/>
        </w:rPr>
      </w:pPr>
      <w:r w:rsidRPr="0048782D">
        <w:rPr>
          <w:b/>
        </w:rPr>
        <w:t>Технологическая карта к уроку химии в 9 классе «Свойства серной кислоты»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694"/>
        <w:gridCol w:w="2976"/>
        <w:gridCol w:w="2694"/>
        <w:gridCol w:w="2835"/>
        <w:gridCol w:w="1842"/>
      </w:tblGrid>
      <w:tr w:rsidR="00977D34" w:rsidRPr="0051651B" w:rsidTr="000364D5">
        <w:trPr>
          <w:trHeight w:val="377"/>
        </w:trPr>
        <w:tc>
          <w:tcPr>
            <w:tcW w:w="2376" w:type="dxa"/>
            <w:vMerge w:val="restart"/>
            <w:tcBorders>
              <w:bottom w:val="single" w:sz="4" w:space="0" w:color="auto"/>
            </w:tcBorders>
            <w:shd w:val="clear" w:color="auto" w:fill="auto"/>
          </w:tcPr>
          <w:p w:rsidR="00977D34" w:rsidRPr="00E43BBA" w:rsidRDefault="00977D34" w:rsidP="000364D5">
            <w:pPr>
              <w:jc w:val="center"/>
              <w:rPr>
                <w:b/>
              </w:rPr>
            </w:pPr>
            <w:r w:rsidRPr="00E43BBA">
              <w:rPr>
                <w:b/>
              </w:rPr>
              <w:t>Ход урока</w:t>
            </w:r>
          </w:p>
        </w:tc>
        <w:tc>
          <w:tcPr>
            <w:tcW w:w="2694" w:type="dxa"/>
            <w:vMerge w:val="restart"/>
            <w:tcBorders>
              <w:bottom w:val="single" w:sz="4" w:space="0" w:color="auto"/>
            </w:tcBorders>
            <w:shd w:val="clear" w:color="auto" w:fill="auto"/>
          </w:tcPr>
          <w:p w:rsidR="00977D34" w:rsidRPr="00E43BBA" w:rsidRDefault="00977D34" w:rsidP="000364D5">
            <w:pPr>
              <w:jc w:val="center"/>
              <w:rPr>
                <w:b/>
              </w:rPr>
            </w:pPr>
            <w:r w:rsidRPr="00E43BBA">
              <w:rPr>
                <w:b/>
              </w:rPr>
              <w:t>Деятельность учителя</w:t>
            </w:r>
          </w:p>
        </w:tc>
        <w:tc>
          <w:tcPr>
            <w:tcW w:w="8505" w:type="dxa"/>
            <w:gridSpan w:val="3"/>
            <w:tcBorders>
              <w:bottom w:val="single" w:sz="4" w:space="0" w:color="auto"/>
            </w:tcBorders>
            <w:shd w:val="clear" w:color="auto" w:fill="auto"/>
          </w:tcPr>
          <w:p w:rsidR="00977D34" w:rsidRPr="00E43BBA" w:rsidRDefault="00977D34" w:rsidP="000364D5">
            <w:pPr>
              <w:jc w:val="center"/>
              <w:rPr>
                <w:b/>
              </w:rPr>
            </w:pPr>
            <w:r w:rsidRPr="00E43BBA">
              <w:rPr>
                <w:b/>
              </w:rPr>
              <w:t>Деятельность учащихся</w:t>
            </w:r>
          </w:p>
        </w:tc>
        <w:tc>
          <w:tcPr>
            <w:tcW w:w="1842" w:type="dxa"/>
            <w:vMerge w:val="restart"/>
            <w:tcBorders>
              <w:bottom w:val="single" w:sz="4" w:space="0" w:color="auto"/>
            </w:tcBorders>
          </w:tcPr>
          <w:p w:rsidR="00977D34" w:rsidRPr="00E43BBA" w:rsidRDefault="00977D34" w:rsidP="000364D5">
            <w:pPr>
              <w:jc w:val="both"/>
              <w:rPr>
                <w:b/>
              </w:rPr>
            </w:pPr>
            <w:r w:rsidRPr="00E43BBA">
              <w:rPr>
                <w:b/>
              </w:rPr>
              <w:t>Примечания</w:t>
            </w:r>
          </w:p>
        </w:tc>
      </w:tr>
      <w:tr w:rsidR="00977D34" w:rsidRPr="0051651B" w:rsidTr="000364D5">
        <w:tc>
          <w:tcPr>
            <w:tcW w:w="2376" w:type="dxa"/>
            <w:vMerge/>
            <w:shd w:val="clear" w:color="auto" w:fill="auto"/>
          </w:tcPr>
          <w:p w:rsidR="00977D34" w:rsidRPr="0048782D" w:rsidRDefault="00977D34" w:rsidP="000364D5">
            <w:pPr>
              <w:jc w:val="center"/>
              <w:rPr>
                <w:b/>
              </w:rPr>
            </w:pPr>
          </w:p>
        </w:tc>
        <w:tc>
          <w:tcPr>
            <w:tcW w:w="2694" w:type="dxa"/>
            <w:vMerge/>
            <w:shd w:val="clear" w:color="auto" w:fill="auto"/>
          </w:tcPr>
          <w:p w:rsidR="00977D34" w:rsidRPr="0048782D" w:rsidRDefault="00977D34" w:rsidP="000364D5">
            <w:pPr>
              <w:jc w:val="center"/>
              <w:rPr>
                <w:b/>
              </w:rPr>
            </w:pPr>
          </w:p>
        </w:tc>
        <w:tc>
          <w:tcPr>
            <w:tcW w:w="2976" w:type="dxa"/>
            <w:shd w:val="clear" w:color="auto" w:fill="auto"/>
          </w:tcPr>
          <w:p w:rsidR="00977D34" w:rsidRPr="0048782D" w:rsidRDefault="00977D34" w:rsidP="000364D5">
            <w:pPr>
              <w:jc w:val="center"/>
              <w:rPr>
                <w:b/>
              </w:rPr>
            </w:pPr>
            <w:r w:rsidRPr="0048782D">
              <w:rPr>
                <w:b/>
              </w:rPr>
              <w:t>Познавательная</w:t>
            </w:r>
          </w:p>
        </w:tc>
        <w:tc>
          <w:tcPr>
            <w:tcW w:w="2694" w:type="dxa"/>
            <w:shd w:val="clear" w:color="auto" w:fill="auto"/>
          </w:tcPr>
          <w:p w:rsidR="00977D34" w:rsidRPr="0048782D" w:rsidRDefault="00977D34" w:rsidP="000364D5">
            <w:pPr>
              <w:jc w:val="center"/>
              <w:rPr>
                <w:b/>
              </w:rPr>
            </w:pPr>
            <w:r w:rsidRPr="0048782D">
              <w:rPr>
                <w:b/>
              </w:rPr>
              <w:t>Коммуникативная</w:t>
            </w:r>
          </w:p>
        </w:tc>
        <w:tc>
          <w:tcPr>
            <w:tcW w:w="2835" w:type="dxa"/>
            <w:shd w:val="clear" w:color="auto" w:fill="auto"/>
          </w:tcPr>
          <w:p w:rsidR="00977D34" w:rsidRPr="0048782D" w:rsidRDefault="00977D34" w:rsidP="000364D5">
            <w:pPr>
              <w:jc w:val="center"/>
              <w:rPr>
                <w:b/>
              </w:rPr>
            </w:pPr>
            <w:r w:rsidRPr="0048782D">
              <w:rPr>
                <w:b/>
              </w:rPr>
              <w:t>Регулятивная</w:t>
            </w:r>
          </w:p>
        </w:tc>
        <w:tc>
          <w:tcPr>
            <w:tcW w:w="1842" w:type="dxa"/>
            <w:vMerge/>
          </w:tcPr>
          <w:p w:rsidR="00977D34" w:rsidRPr="0051651B" w:rsidRDefault="00977D34" w:rsidP="000364D5">
            <w:pPr>
              <w:jc w:val="both"/>
            </w:pPr>
          </w:p>
        </w:tc>
      </w:tr>
      <w:tr w:rsidR="00977D34" w:rsidRPr="0051651B" w:rsidTr="000364D5">
        <w:tc>
          <w:tcPr>
            <w:tcW w:w="2376" w:type="dxa"/>
            <w:shd w:val="clear" w:color="auto" w:fill="auto"/>
          </w:tcPr>
          <w:p w:rsidR="00977D34" w:rsidRPr="0051651B" w:rsidRDefault="00977D34" w:rsidP="000364D5">
            <w:pPr>
              <w:jc w:val="both"/>
              <w:rPr>
                <w:b/>
                <w:i/>
              </w:rPr>
            </w:pPr>
            <w:r w:rsidRPr="00CF7CE4">
              <w:rPr>
                <w:b/>
                <w:bCs/>
              </w:rPr>
              <w:t xml:space="preserve">1. </w:t>
            </w:r>
            <w:r w:rsidRPr="00CF7CE4">
              <w:rPr>
                <w:b/>
                <w:bCs/>
                <w:i/>
              </w:rPr>
              <w:t>Организационн</w:t>
            </w:r>
            <w:proofErr w:type="gramStart"/>
            <w:r w:rsidRPr="00CF7CE4">
              <w:rPr>
                <w:b/>
                <w:bCs/>
                <w:i/>
              </w:rPr>
              <w:t>о-</w:t>
            </w:r>
            <w:proofErr w:type="gramEnd"/>
            <w:r w:rsidRPr="00CF7CE4">
              <w:rPr>
                <w:b/>
                <w:bCs/>
                <w:i/>
              </w:rPr>
              <w:t xml:space="preserve"> мотивационный момент.</w:t>
            </w:r>
          </w:p>
        </w:tc>
        <w:tc>
          <w:tcPr>
            <w:tcW w:w="2694" w:type="dxa"/>
            <w:shd w:val="clear" w:color="auto" w:fill="auto"/>
          </w:tcPr>
          <w:p w:rsidR="00977D34" w:rsidRPr="0051651B" w:rsidRDefault="00977D34" w:rsidP="000364D5">
            <w:pPr>
              <w:jc w:val="both"/>
            </w:pPr>
            <w:r w:rsidRPr="0051651B">
              <w:t>Приветствие.</w:t>
            </w:r>
          </w:p>
          <w:p w:rsidR="00977D34" w:rsidRPr="0051651B" w:rsidRDefault="00977D34" w:rsidP="000364D5">
            <w:pPr>
              <w:jc w:val="both"/>
            </w:pPr>
            <w:r w:rsidRPr="0051651B">
              <w:t>Эмоциональный настрой на урок. Мотивация. Постановка целей и задач.</w:t>
            </w:r>
          </w:p>
          <w:p w:rsidR="00977D34" w:rsidRPr="0051651B" w:rsidRDefault="00977D34" w:rsidP="000364D5">
            <w:pPr>
              <w:jc w:val="both"/>
            </w:pPr>
            <w:r w:rsidRPr="0051651B">
              <w:t>Погружение в тему. Историческая справка о том, как называли серную кислоту.</w:t>
            </w:r>
          </w:p>
        </w:tc>
        <w:tc>
          <w:tcPr>
            <w:tcW w:w="2976" w:type="dxa"/>
            <w:shd w:val="clear" w:color="auto" w:fill="auto"/>
          </w:tcPr>
          <w:p w:rsidR="00977D34" w:rsidRPr="0051651B" w:rsidRDefault="00977D34" w:rsidP="000364D5">
            <w:pPr>
              <w:jc w:val="both"/>
            </w:pPr>
            <w:r w:rsidRPr="0051651B">
              <w:t xml:space="preserve">Выдвигают </w:t>
            </w:r>
            <w:proofErr w:type="gramStart"/>
            <w:r w:rsidRPr="0051651B">
              <w:t>предположение</w:t>
            </w:r>
            <w:proofErr w:type="gramEnd"/>
            <w:r w:rsidRPr="0051651B">
              <w:t xml:space="preserve"> о каком веществе идёт речь.</w:t>
            </w:r>
          </w:p>
          <w:p w:rsidR="00977D34" w:rsidRPr="0051651B" w:rsidRDefault="00977D34" w:rsidP="000364D5">
            <w:pPr>
              <w:jc w:val="both"/>
            </w:pPr>
            <w:r w:rsidRPr="0051651B">
              <w:t>Выделять существенную информацию</w:t>
            </w:r>
            <w:r>
              <w:t xml:space="preserve">  </w:t>
            </w:r>
            <w:r w:rsidRPr="0051651B">
              <w:t>из текста.</w:t>
            </w:r>
          </w:p>
          <w:p w:rsidR="00977D34" w:rsidRPr="0051651B" w:rsidRDefault="00977D34" w:rsidP="000364D5">
            <w:pPr>
              <w:jc w:val="both"/>
            </w:pPr>
          </w:p>
        </w:tc>
        <w:tc>
          <w:tcPr>
            <w:tcW w:w="2694" w:type="dxa"/>
            <w:shd w:val="clear" w:color="auto" w:fill="auto"/>
          </w:tcPr>
          <w:p w:rsidR="00977D34" w:rsidRPr="0051651B" w:rsidRDefault="00977D34" w:rsidP="000364D5">
            <w:pPr>
              <w:jc w:val="both"/>
            </w:pPr>
            <w:r w:rsidRPr="0051651B">
              <w:t>Взаимодействуют</w:t>
            </w:r>
          </w:p>
          <w:p w:rsidR="00977D34" w:rsidRPr="0051651B" w:rsidRDefault="00977D34" w:rsidP="000364D5">
            <w:pPr>
              <w:jc w:val="both"/>
            </w:pPr>
            <w:r w:rsidRPr="0051651B">
              <w:t>с учителем во  время опроса,  осуществляемого во фронтальном режиме.</w:t>
            </w:r>
          </w:p>
          <w:p w:rsidR="00977D34" w:rsidRDefault="00977D34" w:rsidP="000364D5">
            <w:pPr>
              <w:jc w:val="both"/>
            </w:pPr>
            <w:r>
              <w:t>Слушают</w:t>
            </w:r>
            <w:r w:rsidRPr="0051651B">
              <w:t xml:space="preserve"> собеседника.</w:t>
            </w:r>
          </w:p>
          <w:p w:rsidR="00977D34" w:rsidRPr="0051651B" w:rsidRDefault="00977D34" w:rsidP="000364D5">
            <w:pPr>
              <w:jc w:val="both"/>
            </w:pPr>
            <w:r>
              <w:t>Осознанно проговаривают цель урока.</w:t>
            </w:r>
          </w:p>
        </w:tc>
        <w:tc>
          <w:tcPr>
            <w:tcW w:w="2835" w:type="dxa"/>
            <w:shd w:val="clear" w:color="auto" w:fill="auto"/>
          </w:tcPr>
          <w:p w:rsidR="00977D34" w:rsidRPr="0051651B" w:rsidRDefault="00977D34" w:rsidP="000364D5">
            <w:pPr>
              <w:jc w:val="both"/>
            </w:pPr>
            <w:r w:rsidRPr="0051651B">
              <w:t>Контролируют</w:t>
            </w:r>
          </w:p>
          <w:p w:rsidR="00977D34" w:rsidRPr="0051651B" w:rsidRDefault="00977D34" w:rsidP="000364D5">
            <w:pPr>
              <w:jc w:val="both"/>
            </w:pPr>
            <w:r w:rsidRPr="0051651B">
              <w:t>правильность</w:t>
            </w:r>
          </w:p>
          <w:p w:rsidR="00977D34" w:rsidRPr="0051651B" w:rsidRDefault="00977D34" w:rsidP="000364D5">
            <w:pPr>
              <w:jc w:val="both"/>
            </w:pPr>
            <w:r w:rsidRPr="0051651B">
              <w:t>ответов обучающихся.</w:t>
            </w:r>
          </w:p>
          <w:p w:rsidR="00977D34" w:rsidRPr="0051651B" w:rsidRDefault="00977D34" w:rsidP="000364D5">
            <w:pPr>
              <w:jc w:val="both"/>
            </w:pPr>
            <w:r>
              <w:t>Умеют</w:t>
            </w:r>
            <w:r w:rsidRPr="0051651B">
              <w:t xml:space="preserve"> слушать в соответствии с целевой установкой. Прини</w:t>
            </w:r>
            <w:r>
              <w:t>мают и  сохраняют</w:t>
            </w:r>
            <w:r w:rsidRPr="0051651B">
              <w:t xml:space="preserve"> учебную цель и задачу.</w:t>
            </w:r>
          </w:p>
          <w:p w:rsidR="00977D34" w:rsidRPr="0051651B" w:rsidRDefault="00977D34" w:rsidP="000364D5">
            <w:pPr>
              <w:jc w:val="both"/>
            </w:pPr>
            <w:r>
              <w:t>Дополняют, уточняют</w:t>
            </w:r>
            <w:r w:rsidRPr="0051651B">
              <w:t xml:space="preserve"> высказанные мнения по  существу полученного задания.</w:t>
            </w:r>
          </w:p>
        </w:tc>
        <w:tc>
          <w:tcPr>
            <w:tcW w:w="1842" w:type="dxa"/>
          </w:tcPr>
          <w:p w:rsidR="00977D34" w:rsidRPr="0051651B" w:rsidRDefault="00977D34" w:rsidP="000364D5">
            <w:pPr>
              <w:jc w:val="both"/>
            </w:pPr>
            <w:r>
              <w:t>Слайд    1 – 3, приложение 1</w:t>
            </w:r>
          </w:p>
        </w:tc>
      </w:tr>
      <w:tr w:rsidR="00977D34" w:rsidRPr="0051651B" w:rsidTr="000364D5">
        <w:tc>
          <w:tcPr>
            <w:tcW w:w="2376" w:type="dxa"/>
            <w:vMerge w:val="restart"/>
            <w:shd w:val="clear" w:color="auto" w:fill="auto"/>
          </w:tcPr>
          <w:p w:rsidR="00977D34" w:rsidRPr="0051651B" w:rsidRDefault="00977D34" w:rsidP="000364D5">
            <w:pPr>
              <w:jc w:val="both"/>
              <w:rPr>
                <w:b/>
                <w:i/>
              </w:rPr>
            </w:pPr>
            <w:r w:rsidRPr="0051651B">
              <w:rPr>
                <w:b/>
                <w:i/>
              </w:rPr>
              <w:t>2. Актуализация знаний и умений.</w:t>
            </w:r>
          </w:p>
        </w:tc>
        <w:tc>
          <w:tcPr>
            <w:tcW w:w="2694" w:type="dxa"/>
            <w:shd w:val="clear" w:color="auto" w:fill="auto"/>
          </w:tcPr>
          <w:p w:rsidR="00977D34" w:rsidRPr="0051651B" w:rsidRDefault="00977D34" w:rsidP="000364D5">
            <w:pPr>
              <w:jc w:val="both"/>
            </w:pPr>
            <w:r w:rsidRPr="0051651B">
              <w:t xml:space="preserve">Организует обсуждение определения состава и структурной формулы серной кислоты на основе имеющихся знаний о других кислотах. </w:t>
            </w:r>
          </w:p>
        </w:tc>
        <w:tc>
          <w:tcPr>
            <w:tcW w:w="2976" w:type="dxa"/>
            <w:shd w:val="clear" w:color="auto" w:fill="auto"/>
          </w:tcPr>
          <w:p w:rsidR="00977D34" w:rsidRPr="0051651B" w:rsidRDefault="00977D34" w:rsidP="000364D5">
            <w:pPr>
              <w:jc w:val="both"/>
            </w:pPr>
            <w:r w:rsidRPr="0051651B">
              <w:t xml:space="preserve">Выдвигают предположения о составе и строении серной кислоты и определения ее состава. </w:t>
            </w:r>
          </w:p>
          <w:p w:rsidR="00977D34" w:rsidRPr="0051651B" w:rsidRDefault="00977D34" w:rsidP="000364D5">
            <w:pPr>
              <w:jc w:val="both"/>
            </w:pPr>
            <w:r>
              <w:t>Выдвигают</w:t>
            </w:r>
            <w:r w:rsidRPr="0051651B">
              <w:t xml:space="preserve"> предположения на основе</w:t>
            </w:r>
            <w:r>
              <w:t xml:space="preserve"> имеющихся знаний и обосновывают</w:t>
            </w:r>
            <w:r w:rsidRPr="0051651B">
              <w:t xml:space="preserve"> их.</w:t>
            </w:r>
          </w:p>
        </w:tc>
        <w:tc>
          <w:tcPr>
            <w:tcW w:w="2694" w:type="dxa"/>
            <w:shd w:val="clear" w:color="auto" w:fill="auto"/>
          </w:tcPr>
          <w:p w:rsidR="00977D34" w:rsidRPr="0051651B" w:rsidRDefault="00977D34" w:rsidP="000364D5">
            <w:pPr>
              <w:jc w:val="both"/>
            </w:pPr>
            <w:r w:rsidRPr="0051651B">
              <w:t xml:space="preserve">Взаимодействуют с учителем и учащимися во время обсуждения </w:t>
            </w:r>
            <w:r>
              <w:t>состава вещества.</w:t>
            </w:r>
          </w:p>
          <w:p w:rsidR="00977D34" w:rsidRPr="0051651B" w:rsidRDefault="00977D34" w:rsidP="000364D5">
            <w:pPr>
              <w:jc w:val="both"/>
            </w:pPr>
            <w:r>
              <w:t>Слушают</w:t>
            </w:r>
            <w:r w:rsidRPr="0051651B">
              <w:t xml:space="preserve"> со</w:t>
            </w:r>
            <w:r>
              <w:t>беседника. Строят</w:t>
            </w:r>
            <w:r w:rsidRPr="0051651B">
              <w:t xml:space="preserve"> понятные для собеседника высказывания. Отстаи</w:t>
            </w:r>
            <w:r>
              <w:t>вают</w:t>
            </w:r>
            <w:r w:rsidRPr="0051651B">
              <w:t xml:space="preserve"> свою точку зрения.</w:t>
            </w:r>
          </w:p>
        </w:tc>
        <w:tc>
          <w:tcPr>
            <w:tcW w:w="2835" w:type="dxa"/>
            <w:shd w:val="clear" w:color="auto" w:fill="auto"/>
          </w:tcPr>
          <w:p w:rsidR="00977D34" w:rsidRPr="0051651B" w:rsidRDefault="00977D34" w:rsidP="000364D5">
            <w:r w:rsidRPr="0051651B">
              <w:t xml:space="preserve"> Слу</w:t>
            </w:r>
            <w:r>
              <w:t xml:space="preserve">шают, </w:t>
            </w:r>
            <w:r w:rsidRPr="0051651B">
              <w:t>наблю</w:t>
            </w:r>
            <w:r>
              <w:t>дают</w:t>
            </w:r>
            <w:r w:rsidRPr="0051651B">
              <w:t>, объяс</w:t>
            </w:r>
            <w:r>
              <w:t>няют.</w:t>
            </w:r>
            <w:r w:rsidRPr="0051651B">
              <w:t xml:space="preserve"> </w:t>
            </w:r>
          </w:p>
        </w:tc>
        <w:tc>
          <w:tcPr>
            <w:tcW w:w="1842" w:type="dxa"/>
          </w:tcPr>
          <w:p w:rsidR="00977D34" w:rsidRPr="0051651B" w:rsidRDefault="00977D34" w:rsidP="000364D5">
            <w:pPr>
              <w:jc w:val="both"/>
            </w:pPr>
            <w:r>
              <w:t>Слайд 4,5</w:t>
            </w:r>
          </w:p>
        </w:tc>
      </w:tr>
      <w:tr w:rsidR="00977D34" w:rsidRPr="0051651B" w:rsidTr="000364D5">
        <w:tc>
          <w:tcPr>
            <w:tcW w:w="2376" w:type="dxa"/>
            <w:vMerge/>
            <w:shd w:val="clear" w:color="auto" w:fill="auto"/>
          </w:tcPr>
          <w:p w:rsidR="00977D34" w:rsidRPr="0051651B" w:rsidRDefault="00977D34" w:rsidP="000364D5">
            <w:pPr>
              <w:jc w:val="both"/>
              <w:rPr>
                <w:b/>
                <w:i/>
              </w:rPr>
            </w:pPr>
          </w:p>
        </w:tc>
        <w:tc>
          <w:tcPr>
            <w:tcW w:w="2694" w:type="dxa"/>
            <w:shd w:val="clear" w:color="auto" w:fill="auto"/>
          </w:tcPr>
          <w:p w:rsidR="00977D34" w:rsidRPr="0051651B" w:rsidRDefault="00977D34" w:rsidP="000364D5">
            <w:pPr>
              <w:jc w:val="both"/>
            </w:pPr>
            <w:r w:rsidRPr="0051651B">
              <w:t>Организует обсуждение физических свойств серной кислоты на основе визуальных наблюдений и имеющихся знаний.</w:t>
            </w:r>
            <w:r w:rsidRPr="0051651B">
              <w:tab/>
            </w:r>
          </w:p>
        </w:tc>
        <w:tc>
          <w:tcPr>
            <w:tcW w:w="2976" w:type="dxa"/>
            <w:shd w:val="clear" w:color="auto" w:fill="auto"/>
          </w:tcPr>
          <w:p w:rsidR="00977D34" w:rsidRPr="0051651B" w:rsidRDefault="00977D34" w:rsidP="000364D5">
            <w:pPr>
              <w:jc w:val="both"/>
            </w:pPr>
            <w:r w:rsidRPr="0051651B">
              <w:t>Обсуждают физические свойства серной кислоты на основе личных наблюдений.</w:t>
            </w:r>
          </w:p>
          <w:p w:rsidR="00977D34" w:rsidRPr="0051651B" w:rsidRDefault="00977D34" w:rsidP="000364D5">
            <w:pPr>
              <w:jc w:val="both"/>
            </w:pPr>
            <w:r w:rsidRPr="0051651B">
              <w:t xml:space="preserve">Самостоятельный поиск информации на основе визуальных наблюдений и </w:t>
            </w:r>
            <w:r>
              <w:t>учебника.</w:t>
            </w:r>
          </w:p>
        </w:tc>
        <w:tc>
          <w:tcPr>
            <w:tcW w:w="2694" w:type="dxa"/>
            <w:shd w:val="clear" w:color="auto" w:fill="auto"/>
          </w:tcPr>
          <w:p w:rsidR="00977D34" w:rsidRPr="0051651B" w:rsidRDefault="00977D34" w:rsidP="000364D5">
            <w:pPr>
              <w:jc w:val="both"/>
            </w:pPr>
            <w:r w:rsidRPr="0051651B">
              <w:t>Взаимодействуют с учителем и учащимися во время обсуждения физических свойств серной кислоты.</w:t>
            </w:r>
          </w:p>
          <w:p w:rsidR="00977D34" w:rsidRDefault="00977D34" w:rsidP="000364D5">
            <w:r>
              <w:t xml:space="preserve">Ведут </w:t>
            </w:r>
            <w:r w:rsidRPr="0051651B">
              <w:t xml:space="preserve">  диалог, аргу</w:t>
            </w:r>
            <w:r>
              <w:t>ментируют</w:t>
            </w:r>
            <w:r w:rsidRPr="0051651B">
              <w:t xml:space="preserve"> свою точку зрения.</w:t>
            </w:r>
          </w:p>
          <w:p w:rsidR="00977D34" w:rsidRPr="0051651B" w:rsidRDefault="00977D34" w:rsidP="000364D5"/>
        </w:tc>
        <w:tc>
          <w:tcPr>
            <w:tcW w:w="2835" w:type="dxa"/>
            <w:shd w:val="clear" w:color="auto" w:fill="auto"/>
          </w:tcPr>
          <w:p w:rsidR="00977D34" w:rsidRPr="0051651B" w:rsidRDefault="00977D34" w:rsidP="000364D5">
            <w:pPr>
              <w:jc w:val="both"/>
            </w:pPr>
            <w:r w:rsidRPr="0051651B">
              <w:t>Контролируют правильность ответов учащихся.</w:t>
            </w:r>
          </w:p>
          <w:p w:rsidR="00977D34" w:rsidRPr="0051651B" w:rsidRDefault="00977D34" w:rsidP="000364D5">
            <w:r>
              <w:t xml:space="preserve">Умеют </w:t>
            </w:r>
            <w:r w:rsidRPr="0051651B">
              <w:t>слушать в соответствии</w:t>
            </w:r>
            <w:r>
              <w:t xml:space="preserve"> с целевой установкой. Дополняют, уточняют</w:t>
            </w:r>
            <w:r w:rsidRPr="0051651B">
              <w:t xml:space="preserve"> высказанные мнения.</w:t>
            </w:r>
          </w:p>
        </w:tc>
        <w:tc>
          <w:tcPr>
            <w:tcW w:w="1842" w:type="dxa"/>
            <w:vMerge w:val="restart"/>
          </w:tcPr>
          <w:p w:rsidR="00977D34" w:rsidRPr="0051651B" w:rsidRDefault="00977D34" w:rsidP="000364D5">
            <w:pPr>
              <w:jc w:val="both"/>
            </w:pPr>
            <w:r>
              <w:t>Слайд 6, приложение 2</w:t>
            </w:r>
          </w:p>
        </w:tc>
      </w:tr>
      <w:tr w:rsidR="00977D34" w:rsidRPr="0051651B" w:rsidTr="000364D5">
        <w:tc>
          <w:tcPr>
            <w:tcW w:w="2376" w:type="dxa"/>
            <w:vMerge/>
            <w:shd w:val="clear" w:color="auto" w:fill="auto"/>
          </w:tcPr>
          <w:p w:rsidR="00977D34" w:rsidRPr="0051651B" w:rsidRDefault="00977D34" w:rsidP="000364D5">
            <w:pPr>
              <w:jc w:val="both"/>
              <w:rPr>
                <w:b/>
                <w:i/>
              </w:rPr>
            </w:pPr>
          </w:p>
        </w:tc>
        <w:tc>
          <w:tcPr>
            <w:tcW w:w="2694" w:type="dxa"/>
            <w:shd w:val="clear" w:color="auto" w:fill="auto"/>
          </w:tcPr>
          <w:p w:rsidR="00977D34" w:rsidRPr="0051651B" w:rsidRDefault="00977D34" w:rsidP="000364D5">
            <w:pPr>
              <w:jc w:val="both"/>
            </w:pPr>
            <w:r w:rsidRPr="0051651B">
              <w:t xml:space="preserve">Организует обсуждение </w:t>
            </w:r>
            <w:r>
              <w:t>исторических данных</w:t>
            </w:r>
            <w:r w:rsidRPr="0051651B">
              <w:t xml:space="preserve"> серной кислоты</w:t>
            </w:r>
            <w:r>
              <w:t>.</w:t>
            </w:r>
          </w:p>
        </w:tc>
        <w:tc>
          <w:tcPr>
            <w:tcW w:w="2976" w:type="dxa"/>
            <w:shd w:val="clear" w:color="auto" w:fill="auto"/>
          </w:tcPr>
          <w:p w:rsidR="00977D34" w:rsidRPr="0051651B" w:rsidRDefault="00977D34" w:rsidP="000364D5">
            <w:pPr>
              <w:jc w:val="both"/>
            </w:pPr>
            <w:r>
              <w:t>Извлекают информацию из сообщения.</w:t>
            </w:r>
          </w:p>
        </w:tc>
        <w:tc>
          <w:tcPr>
            <w:tcW w:w="2694" w:type="dxa"/>
            <w:shd w:val="clear" w:color="auto" w:fill="auto"/>
          </w:tcPr>
          <w:p w:rsidR="00977D34" w:rsidRPr="0051651B" w:rsidRDefault="00977D34" w:rsidP="000364D5">
            <w:pPr>
              <w:jc w:val="both"/>
            </w:pPr>
            <w:r>
              <w:t>Слушают</w:t>
            </w:r>
            <w:r w:rsidRPr="0051651B">
              <w:t xml:space="preserve"> со</w:t>
            </w:r>
            <w:r>
              <w:t>беседника, ведут</w:t>
            </w:r>
            <w:r w:rsidRPr="0051651B">
              <w:t xml:space="preserve"> диалог, отстаи</w:t>
            </w:r>
            <w:r>
              <w:t>вают</w:t>
            </w:r>
            <w:r w:rsidRPr="0051651B">
              <w:t xml:space="preserve"> свою точку зрения.</w:t>
            </w:r>
          </w:p>
        </w:tc>
        <w:tc>
          <w:tcPr>
            <w:tcW w:w="2835" w:type="dxa"/>
            <w:shd w:val="clear" w:color="auto" w:fill="auto"/>
          </w:tcPr>
          <w:p w:rsidR="00977D34" w:rsidRPr="0051651B" w:rsidRDefault="00977D34" w:rsidP="000364D5">
            <w:pPr>
              <w:jc w:val="both"/>
            </w:pPr>
            <w:r>
              <w:t>Осознают уровень новизны услышанного материала.</w:t>
            </w:r>
          </w:p>
        </w:tc>
        <w:tc>
          <w:tcPr>
            <w:tcW w:w="1842" w:type="dxa"/>
            <w:vMerge/>
          </w:tcPr>
          <w:p w:rsidR="00977D34" w:rsidRPr="0051651B" w:rsidRDefault="00977D34" w:rsidP="000364D5">
            <w:pPr>
              <w:jc w:val="both"/>
            </w:pPr>
          </w:p>
        </w:tc>
      </w:tr>
      <w:tr w:rsidR="00977D34" w:rsidRPr="0051651B" w:rsidTr="000364D5">
        <w:trPr>
          <w:trHeight w:val="1124"/>
        </w:trPr>
        <w:tc>
          <w:tcPr>
            <w:tcW w:w="2376" w:type="dxa"/>
            <w:shd w:val="clear" w:color="auto" w:fill="auto"/>
          </w:tcPr>
          <w:p w:rsidR="00977D34" w:rsidRPr="0051651B" w:rsidRDefault="00977D34" w:rsidP="000364D5">
            <w:pPr>
              <w:jc w:val="both"/>
              <w:rPr>
                <w:b/>
                <w:i/>
              </w:rPr>
            </w:pPr>
            <w:r w:rsidRPr="0051651B">
              <w:rPr>
                <w:b/>
                <w:i/>
              </w:rPr>
              <w:t>3. Открытие новых знаний.</w:t>
            </w:r>
          </w:p>
        </w:tc>
        <w:tc>
          <w:tcPr>
            <w:tcW w:w="2694" w:type="dxa"/>
            <w:shd w:val="clear" w:color="auto" w:fill="auto"/>
          </w:tcPr>
          <w:p w:rsidR="00977D34" w:rsidRPr="0051651B" w:rsidRDefault="00977D34" w:rsidP="000364D5">
            <w:pPr>
              <w:jc w:val="both"/>
            </w:pPr>
            <w:r w:rsidRPr="0051651B">
              <w:t xml:space="preserve">Формирует знания учащихся о </w:t>
            </w:r>
            <w:r>
              <w:t>химических свойствах серной кислоты</w:t>
            </w:r>
          </w:p>
          <w:p w:rsidR="00977D34" w:rsidRPr="0051651B" w:rsidRDefault="00977D34" w:rsidP="000364D5">
            <w:pPr>
              <w:jc w:val="both"/>
            </w:pPr>
            <w:r w:rsidRPr="0051651B">
              <w:t xml:space="preserve">Формирует знания о правилах растворения (ТБ) и  об особенностях взаимодействия  серной кислоты с органическими веществами с помощью ЭОР. </w:t>
            </w:r>
          </w:p>
        </w:tc>
        <w:tc>
          <w:tcPr>
            <w:tcW w:w="2976" w:type="dxa"/>
            <w:shd w:val="clear" w:color="auto" w:fill="auto"/>
          </w:tcPr>
          <w:p w:rsidR="00977D34" w:rsidRPr="0051651B" w:rsidRDefault="00977D34" w:rsidP="000364D5">
            <w:pPr>
              <w:jc w:val="both"/>
            </w:pPr>
            <w:r>
              <w:t xml:space="preserve">Выполняют лабораторные опыты по инструкции учебника. </w:t>
            </w:r>
            <w:r w:rsidRPr="0051651B">
              <w:t>Наблюдают за демонстрационным экспериментом</w:t>
            </w:r>
            <w:r>
              <w:t>.</w:t>
            </w:r>
            <w:r w:rsidRPr="0051651B">
              <w:t xml:space="preserve"> Просматривают видеофрагменты. </w:t>
            </w:r>
          </w:p>
          <w:p w:rsidR="00977D34" w:rsidRPr="0051651B" w:rsidRDefault="00977D34" w:rsidP="000364D5">
            <w:pPr>
              <w:jc w:val="both"/>
            </w:pPr>
            <w:r w:rsidRPr="0051651B">
              <w:t>Анализир</w:t>
            </w:r>
            <w:r>
              <w:t>уют</w:t>
            </w:r>
            <w:r w:rsidRPr="0051651B">
              <w:t xml:space="preserve"> предложенный экспери</w:t>
            </w:r>
            <w:r>
              <w:t>мент и делают</w:t>
            </w:r>
            <w:r w:rsidRPr="0051651B">
              <w:t xml:space="preserve"> выводы.</w:t>
            </w:r>
          </w:p>
        </w:tc>
        <w:tc>
          <w:tcPr>
            <w:tcW w:w="2694" w:type="dxa"/>
            <w:shd w:val="clear" w:color="auto" w:fill="auto"/>
          </w:tcPr>
          <w:p w:rsidR="00977D34" w:rsidRPr="0051651B" w:rsidRDefault="00977D34" w:rsidP="000364D5">
            <w:pPr>
              <w:jc w:val="both"/>
            </w:pPr>
            <w:r w:rsidRPr="0051651B">
              <w:t>Сотрудничают  с учителем и учащимися</w:t>
            </w:r>
            <w:r>
              <w:t>.</w:t>
            </w:r>
          </w:p>
          <w:p w:rsidR="00977D34" w:rsidRPr="0051651B" w:rsidRDefault="00977D34" w:rsidP="000364D5">
            <w:pPr>
              <w:jc w:val="both"/>
            </w:pPr>
            <w:r w:rsidRPr="0051651B">
              <w:t>Осознанно строят речевые высказывания, ведут диалог, слушают собеседника.</w:t>
            </w:r>
          </w:p>
        </w:tc>
        <w:tc>
          <w:tcPr>
            <w:tcW w:w="2835" w:type="dxa"/>
            <w:shd w:val="clear" w:color="auto" w:fill="auto"/>
          </w:tcPr>
          <w:p w:rsidR="00977D34" w:rsidRPr="0051651B" w:rsidRDefault="00977D34" w:rsidP="000364D5">
            <w:pPr>
              <w:jc w:val="both"/>
            </w:pPr>
            <w:r w:rsidRPr="0051651B">
              <w:t>Обсуждают решение проблемного вопроса.</w:t>
            </w:r>
          </w:p>
          <w:p w:rsidR="00977D34" w:rsidRPr="0051651B" w:rsidRDefault="00977D34" w:rsidP="000364D5">
            <w:pPr>
              <w:jc w:val="both"/>
            </w:pPr>
            <w:r>
              <w:t>Соотносят</w:t>
            </w:r>
            <w:r w:rsidRPr="0051651B">
              <w:t xml:space="preserve"> имеющиеся знания с новым материалом</w:t>
            </w:r>
            <w:r>
              <w:t>.</w:t>
            </w:r>
          </w:p>
          <w:p w:rsidR="00977D34" w:rsidRPr="0051651B" w:rsidRDefault="00977D34" w:rsidP="000364D5">
            <w:pPr>
              <w:jc w:val="both"/>
            </w:pPr>
            <w:r w:rsidRPr="0051651B">
              <w:t xml:space="preserve">Обсуждают результаты </w:t>
            </w:r>
            <w:r>
              <w:t>лабораторных опытов.</w:t>
            </w:r>
          </w:p>
          <w:p w:rsidR="00977D34" w:rsidRPr="0051651B" w:rsidRDefault="00977D34" w:rsidP="000364D5">
            <w:r>
              <w:t>Умеют</w:t>
            </w:r>
            <w:r w:rsidRPr="0051651B">
              <w:t xml:space="preserve"> слушать, наблюдать, объяснять результат демонстрац</w:t>
            </w:r>
            <w:r>
              <w:t>ионного эксперимента. Делают</w:t>
            </w:r>
            <w:r w:rsidRPr="0051651B">
              <w:t xml:space="preserve"> выводы.</w:t>
            </w:r>
          </w:p>
        </w:tc>
        <w:tc>
          <w:tcPr>
            <w:tcW w:w="1842" w:type="dxa"/>
          </w:tcPr>
          <w:p w:rsidR="00977D34" w:rsidRDefault="00977D34" w:rsidP="000364D5">
            <w:pPr>
              <w:jc w:val="both"/>
            </w:pPr>
            <w:r>
              <w:t>Слайды 7-17</w:t>
            </w:r>
          </w:p>
          <w:p w:rsidR="00977D34" w:rsidRPr="0051651B" w:rsidRDefault="00977D34" w:rsidP="000364D5">
            <w:pPr>
              <w:spacing w:line="360" w:lineRule="auto"/>
              <w:jc w:val="both"/>
            </w:pPr>
          </w:p>
        </w:tc>
      </w:tr>
      <w:tr w:rsidR="00977D34" w:rsidRPr="0051651B" w:rsidTr="000364D5">
        <w:trPr>
          <w:trHeight w:val="460"/>
        </w:trPr>
        <w:tc>
          <w:tcPr>
            <w:tcW w:w="2376" w:type="dxa"/>
            <w:shd w:val="clear" w:color="auto" w:fill="auto"/>
          </w:tcPr>
          <w:p w:rsidR="00977D34" w:rsidRPr="0051651B" w:rsidRDefault="00977D34" w:rsidP="000364D5">
            <w:pPr>
              <w:rPr>
                <w:b/>
                <w:i/>
              </w:rPr>
            </w:pPr>
            <w:r w:rsidRPr="0051651B">
              <w:rPr>
                <w:b/>
                <w:i/>
              </w:rPr>
              <w:t>4. Первичная проверка и закрепление изученного материала.</w:t>
            </w:r>
          </w:p>
        </w:tc>
        <w:tc>
          <w:tcPr>
            <w:tcW w:w="2694" w:type="dxa"/>
            <w:shd w:val="clear" w:color="auto" w:fill="auto"/>
          </w:tcPr>
          <w:p w:rsidR="00977D34" w:rsidRPr="0051651B" w:rsidRDefault="00977D34" w:rsidP="000364D5">
            <w:pPr>
              <w:jc w:val="both"/>
            </w:pPr>
            <w:r w:rsidRPr="0051651B">
              <w:t xml:space="preserve">Организует работу учащихся по написанию ОВР, характеризующих </w:t>
            </w:r>
            <w:r>
              <w:t>взаимодействие концентрированной серной кислоты с металлами.</w:t>
            </w:r>
          </w:p>
        </w:tc>
        <w:tc>
          <w:tcPr>
            <w:tcW w:w="2976" w:type="dxa"/>
            <w:shd w:val="clear" w:color="auto" w:fill="auto"/>
          </w:tcPr>
          <w:p w:rsidR="00977D34" w:rsidRPr="0051651B" w:rsidRDefault="00977D34" w:rsidP="000364D5">
            <w:pPr>
              <w:jc w:val="both"/>
            </w:pPr>
            <w:r w:rsidRPr="0051651B">
              <w:t>Анализир</w:t>
            </w:r>
            <w:r>
              <w:t xml:space="preserve">уют </w:t>
            </w:r>
            <w:r w:rsidRPr="0051651B">
              <w:t xml:space="preserve"> предложенное зада</w:t>
            </w:r>
            <w:r>
              <w:t>ние, находят</w:t>
            </w:r>
            <w:r w:rsidRPr="0051651B">
              <w:t xml:space="preserve"> способ его решения, за</w:t>
            </w:r>
            <w:r>
              <w:t>писывают</w:t>
            </w:r>
            <w:r w:rsidRPr="0051651B">
              <w:t xml:space="preserve"> уравнения химических реакций.  </w:t>
            </w:r>
          </w:p>
        </w:tc>
        <w:tc>
          <w:tcPr>
            <w:tcW w:w="2694" w:type="dxa"/>
            <w:shd w:val="clear" w:color="auto" w:fill="auto"/>
          </w:tcPr>
          <w:p w:rsidR="00977D34" w:rsidRPr="0051651B" w:rsidRDefault="00977D34" w:rsidP="000364D5">
            <w:pPr>
              <w:jc w:val="both"/>
            </w:pPr>
            <w:r w:rsidRPr="0051651B">
              <w:t>Самостоятельно мыс</w:t>
            </w:r>
            <w:r>
              <w:t>лят</w:t>
            </w:r>
            <w:r w:rsidRPr="0051651B">
              <w:t xml:space="preserve"> и </w:t>
            </w:r>
            <w:r>
              <w:t>выполняют</w:t>
            </w:r>
            <w:r w:rsidRPr="0051651B">
              <w:t xml:space="preserve"> предложенное задание.</w:t>
            </w:r>
          </w:p>
        </w:tc>
        <w:tc>
          <w:tcPr>
            <w:tcW w:w="2835" w:type="dxa"/>
            <w:shd w:val="clear" w:color="auto" w:fill="auto"/>
          </w:tcPr>
          <w:p w:rsidR="00977D34" w:rsidRPr="0051651B" w:rsidRDefault="00977D34" w:rsidP="000364D5">
            <w:pPr>
              <w:jc w:val="both"/>
            </w:pPr>
            <w:r>
              <w:t>Осознают</w:t>
            </w:r>
            <w:r w:rsidRPr="0051651B">
              <w:t>, что усвоено, кор</w:t>
            </w:r>
            <w:r>
              <w:t>ректируют</w:t>
            </w:r>
            <w:r w:rsidRPr="0051651B">
              <w:t xml:space="preserve"> результат.</w:t>
            </w:r>
          </w:p>
        </w:tc>
        <w:tc>
          <w:tcPr>
            <w:tcW w:w="1842" w:type="dxa"/>
          </w:tcPr>
          <w:p w:rsidR="00977D34" w:rsidRPr="0051651B" w:rsidRDefault="00977D34" w:rsidP="000364D5">
            <w:pPr>
              <w:jc w:val="both"/>
            </w:pPr>
            <w:r>
              <w:t>Слайды 18,19</w:t>
            </w:r>
          </w:p>
        </w:tc>
      </w:tr>
      <w:tr w:rsidR="00977D34" w:rsidRPr="0051651B" w:rsidTr="000364D5">
        <w:trPr>
          <w:trHeight w:val="460"/>
        </w:trPr>
        <w:tc>
          <w:tcPr>
            <w:tcW w:w="2376" w:type="dxa"/>
            <w:shd w:val="clear" w:color="auto" w:fill="auto"/>
          </w:tcPr>
          <w:p w:rsidR="00977D34" w:rsidRPr="0051651B" w:rsidRDefault="00977D34" w:rsidP="000364D5">
            <w:pPr>
              <w:jc w:val="both"/>
              <w:rPr>
                <w:b/>
                <w:i/>
              </w:rPr>
            </w:pPr>
            <w:r>
              <w:rPr>
                <w:b/>
                <w:i/>
              </w:rPr>
              <w:t>5</w:t>
            </w:r>
            <w:r w:rsidRPr="0051651B">
              <w:rPr>
                <w:b/>
                <w:i/>
              </w:rPr>
              <w:t>. Включение новых знаний в систему и применение изученного материала.</w:t>
            </w:r>
          </w:p>
        </w:tc>
        <w:tc>
          <w:tcPr>
            <w:tcW w:w="2694" w:type="dxa"/>
            <w:shd w:val="clear" w:color="auto" w:fill="auto"/>
          </w:tcPr>
          <w:p w:rsidR="00977D34" w:rsidRPr="0051651B" w:rsidRDefault="00977D34" w:rsidP="000364D5">
            <w:pPr>
              <w:jc w:val="both"/>
            </w:pPr>
            <w:r w:rsidRPr="0051651B">
              <w:t>Формирует и обобщает знания учащихся о применении серной кислоты.</w:t>
            </w:r>
          </w:p>
          <w:p w:rsidR="00977D34" w:rsidRPr="0051651B" w:rsidRDefault="00977D34" w:rsidP="000364D5">
            <w:pPr>
              <w:jc w:val="both"/>
            </w:pPr>
            <w:r w:rsidRPr="0051651B">
              <w:t>Организует работу докладчиков.</w:t>
            </w:r>
          </w:p>
        </w:tc>
        <w:tc>
          <w:tcPr>
            <w:tcW w:w="2976" w:type="dxa"/>
            <w:shd w:val="clear" w:color="auto" w:fill="auto"/>
          </w:tcPr>
          <w:p w:rsidR="00977D34" w:rsidRPr="0051651B" w:rsidRDefault="00977D34" w:rsidP="000364D5">
            <w:pPr>
              <w:jc w:val="both"/>
            </w:pPr>
            <w:r w:rsidRPr="0051651B">
              <w:t>Извлекают информацию из прослушанных сообщений, определяют основную и второстепенную информацию.</w:t>
            </w:r>
          </w:p>
          <w:p w:rsidR="00977D34" w:rsidRPr="0051651B" w:rsidRDefault="00977D34" w:rsidP="000364D5">
            <w:pPr>
              <w:jc w:val="both"/>
            </w:pPr>
          </w:p>
        </w:tc>
        <w:tc>
          <w:tcPr>
            <w:tcW w:w="2694" w:type="dxa"/>
            <w:shd w:val="clear" w:color="auto" w:fill="auto"/>
          </w:tcPr>
          <w:p w:rsidR="00977D34" w:rsidRPr="0051651B" w:rsidRDefault="00977D34" w:rsidP="000364D5">
            <w:pPr>
              <w:jc w:val="both"/>
            </w:pPr>
            <w:r w:rsidRPr="0051651B">
              <w:t>Владеют монологической и диалогической формой речи, сотрудничают с учителем и сверстниками.</w:t>
            </w:r>
          </w:p>
          <w:p w:rsidR="00977D34" w:rsidRPr="0051651B" w:rsidRDefault="00977D34" w:rsidP="000364D5">
            <w:pPr>
              <w:jc w:val="both"/>
            </w:pPr>
            <w:r>
              <w:t>Выражают свои мысли, высказывают свое мнение, слушают,  принимают</w:t>
            </w:r>
            <w:r w:rsidRPr="0051651B">
              <w:t xml:space="preserve"> участие в обсуждении предложенной инфор</w:t>
            </w:r>
            <w:r>
              <w:t>мации, ведут</w:t>
            </w:r>
            <w:r w:rsidRPr="0051651B">
              <w:t xml:space="preserve"> диалог.</w:t>
            </w:r>
          </w:p>
        </w:tc>
        <w:tc>
          <w:tcPr>
            <w:tcW w:w="2835" w:type="dxa"/>
            <w:shd w:val="clear" w:color="auto" w:fill="auto"/>
          </w:tcPr>
          <w:p w:rsidR="00977D34" w:rsidRPr="0051651B" w:rsidRDefault="00977D34" w:rsidP="000364D5">
            <w:pPr>
              <w:jc w:val="both"/>
            </w:pPr>
            <w:r w:rsidRPr="0051651B">
              <w:t>Выделяют и осознают уровень усвоения учебного материала.</w:t>
            </w:r>
          </w:p>
          <w:p w:rsidR="00977D34" w:rsidRPr="0051651B" w:rsidRDefault="00977D34" w:rsidP="000364D5">
            <w:pPr>
              <w:jc w:val="both"/>
            </w:pPr>
          </w:p>
        </w:tc>
        <w:tc>
          <w:tcPr>
            <w:tcW w:w="1842" w:type="dxa"/>
          </w:tcPr>
          <w:p w:rsidR="00977D34" w:rsidRPr="0051651B" w:rsidRDefault="00977D34" w:rsidP="000364D5">
            <w:pPr>
              <w:jc w:val="both"/>
            </w:pPr>
          </w:p>
          <w:p w:rsidR="00977D34" w:rsidRPr="0051651B" w:rsidRDefault="00977D34" w:rsidP="000364D5">
            <w:pPr>
              <w:jc w:val="both"/>
            </w:pPr>
            <w:r>
              <w:t>Слайд 20,21</w:t>
            </w:r>
          </w:p>
        </w:tc>
      </w:tr>
      <w:tr w:rsidR="00977D34" w:rsidRPr="0051651B" w:rsidTr="000364D5">
        <w:trPr>
          <w:trHeight w:val="460"/>
        </w:trPr>
        <w:tc>
          <w:tcPr>
            <w:tcW w:w="2376" w:type="dxa"/>
            <w:shd w:val="clear" w:color="auto" w:fill="auto"/>
          </w:tcPr>
          <w:p w:rsidR="00977D34" w:rsidRPr="0051651B" w:rsidRDefault="00977D34" w:rsidP="000364D5">
            <w:pPr>
              <w:jc w:val="both"/>
              <w:rPr>
                <w:b/>
                <w:i/>
              </w:rPr>
            </w:pPr>
            <w:r>
              <w:rPr>
                <w:b/>
                <w:i/>
              </w:rPr>
              <w:t>6</w:t>
            </w:r>
            <w:r w:rsidRPr="0051651B">
              <w:rPr>
                <w:b/>
                <w:i/>
              </w:rPr>
              <w:t>. Обобщение и систематизация знаний.</w:t>
            </w:r>
          </w:p>
        </w:tc>
        <w:tc>
          <w:tcPr>
            <w:tcW w:w="2694" w:type="dxa"/>
            <w:shd w:val="clear" w:color="auto" w:fill="auto"/>
          </w:tcPr>
          <w:p w:rsidR="00977D34" w:rsidRPr="0051651B" w:rsidRDefault="00977D34" w:rsidP="000364D5">
            <w:pPr>
              <w:jc w:val="both"/>
            </w:pPr>
            <w:r w:rsidRPr="0051651B">
              <w:t xml:space="preserve">Организует </w:t>
            </w:r>
            <w:r>
              <w:t xml:space="preserve">выполнение теста </w:t>
            </w:r>
            <w:r w:rsidRPr="0051651B">
              <w:t xml:space="preserve"> по изученному материалу об общих и специфических свойствах серной кислоты</w:t>
            </w:r>
            <w:r>
              <w:t>, ключ ответов и шкалу оценивания.</w:t>
            </w:r>
          </w:p>
        </w:tc>
        <w:tc>
          <w:tcPr>
            <w:tcW w:w="2976" w:type="dxa"/>
            <w:shd w:val="clear" w:color="auto" w:fill="auto"/>
          </w:tcPr>
          <w:p w:rsidR="00977D34" w:rsidRPr="0051651B" w:rsidRDefault="00977D34" w:rsidP="000364D5">
            <w:pPr>
              <w:jc w:val="both"/>
            </w:pPr>
            <w:r w:rsidRPr="0051651B">
              <w:t>Структурируют полученные знания</w:t>
            </w:r>
            <w:r>
              <w:t>.</w:t>
            </w:r>
          </w:p>
          <w:p w:rsidR="00977D34" w:rsidRPr="0051651B" w:rsidRDefault="00977D34" w:rsidP="000364D5">
            <w:pPr>
              <w:jc w:val="both"/>
            </w:pPr>
          </w:p>
        </w:tc>
        <w:tc>
          <w:tcPr>
            <w:tcW w:w="2694" w:type="dxa"/>
            <w:shd w:val="clear" w:color="auto" w:fill="auto"/>
          </w:tcPr>
          <w:p w:rsidR="00977D34" w:rsidRPr="0051651B" w:rsidRDefault="00977D34" w:rsidP="000364D5">
            <w:pPr>
              <w:jc w:val="both"/>
            </w:pPr>
            <w:r w:rsidRPr="0051651B">
              <w:t>Владеют монологической и диалогической формой речи, сотрудничают с учителем и сверстниками.</w:t>
            </w:r>
          </w:p>
          <w:p w:rsidR="00977D34" w:rsidRPr="0051651B" w:rsidRDefault="00977D34" w:rsidP="000364D5">
            <w:pPr>
              <w:jc w:val="both"/>
            </w:pPr>
            <w:r>
              <w:t>Обсуждают</w:t>
            </w:r>
            <w:r w:rsidRPr="0051651B">
              <w:t>, в</w:t>
            </w:r>
            <w:r>
              <w:t>едут</w:t>
            </w:r>
            <w:r w:rsidRPr="0051651B">
              <w:t xml:space="preserve"> диалог, полно и точно выра</w:t>
            </w:r>
            <w:r>
              <w:t>жают</w:t>
            </w:r>
            <w:r w:rsidRPr="0051651B">
              <w:t xml:space="preserve"> свои мысли.</w:t>
            </w:r>
          </w:p>
        </w:tc>
        <w:tc>
          <w:tcPr>
            <w:tcW w:w="2835" w:type="dxa"/>
            <w:shd w:val="clear" w:color="auto" w:fill="auto"/>
          </w:tcPr>
          <w:p w:rsidR="00977D34" w:rsidRPr="0051651B" w:rsidRDefault="00977D34" w:rsidP="000364D5">
            <w:pPr>
              <w:jc w:val="both"/>
            </w:pPr>
            <w:r>
              <w:t>Осознают уровень</w:t>
            </w:r>
            <w:r w:rsidRPr="0051651B">
              <w:t xml:space="preserve"> усвоения учебного материала.</w:t>
            </w:r>
          </w:p>
          <w:p w:rsidR="00977D34" w:rsidRPr="0051651B" w:rsidRDefault="00977D34" w:rsidP="000364D5">
            <w:pPr>
              <w:jc w:val="both"/>
            </w:pPr>
            <w:r w:rsidRPr="0051651B">
              <w:t>Анализир</w:t>
            </w:r>
            <w:r>
              <w:t>уют</w:t>
            </w:r>
            <w:r w:rsidRPr="0051651B">
              <w:t xml:space="preserve"> полученные знания</w:t>
            </w:r>
            <w:r>
              <w:t>, сверяя с ключом ответов, и по шкале оценивают свою работу.</w:t>
            </w:r>
          </w:p>
        </w:tc>
        <w:tc>
          <w:tcPr>
            <w:tcW w:w="1842" w:type="dxa"/>
          </w:tcPr>
          <w:p w:rsidR="00977D34" w:rsidRPr="0051651B" w:rsidRDefault="00977D34" w:rsidP="000364D5">
            <w:pPr>
              <w:jc w:val="both"/>
            </w:pPr>
            <w:r>
              <w:t>Слайд 22, 23, приложение 3</w:t>
            </w:r>
          </w:p>
        </w:tc>
      </w:tr>
      <w:tr w:rsidR="00977D34" w:rsidRPr="0051651B" w:rsidTr="000364D5">
        <w:trPr>
          <w:trHeight w:val="460"/>
        </w:trPr>
        <w:tc>
          <w:tcPr>
            <w:tcW w:w="2376" w:type="dxa"/>
            <w:shd w:val="clear" w:color="auto" w:fill="auto"/>
          </w:tcPr>
          <w:p w:rsidR="00977D34" w:rsidRPr="0051651B" w:rsidRDefault="00977D34" w:rsidP="000364D5">
            <w:pPr>
              <w:jc w:val="both"/>
              <w:rPr>
                <w:b/>
                <w:i/>
              </w:rPr>
            </w:pPr>
            <w:r>
              <w:rPr>
                <w:b/>
                <w:i/>
              </w:rPr>
              <w:t>7</w:t>
            </w:r>
            <w:r w:rsidRPr="0051651B">
              <w:rPr>
                <w:b/>
                <w:i/>
              </w:rPr>
              <w:t>. Домашнее задание.</w:t>
            </w:r>
          </w:p>
        </w:tc>
        <w:tc>
          <w:tcPr>
            <w:tcW w:w="2694" w:type="dxa"/>
            <w:shd w:val="clear" w:color="auto" w:fill="auto"/>
          </w:tcPr>
          <w:p w:rsidR="00977D34" w:rsidRPr="0051651B" w:rsidRDefault="00977D34" w:rsidP="000364D5">
            <w:pPr>
              <w:jc w:val="both"/>
            </w:pPr>
            <w:r w:rsidRPr="0051651B">
              <w:t>Объясняет сущность домашнего зад</w:t>
            </w:r>
            <w:r>
              <w:t>ания, предлагает определить для себя объем домашнего задания.</w:t>
            </w:r>
          </w:p>
        </w:tc>
        <w:tc>
          <w:tcPr>
            <w:tcW w:w="2976" w:type="dxa"/>
            <w:shd w:val="clear" w:color="auto" w:fill="auto"/>
          </w:tcPr>
          <w:p w:rsidR="00977D34" w:rsidRPr="0051651B" w:rsidRDefault="00977D34" w:rsidP="000364D5">
            <w:pPr>
              <w:jc w:val="both"/>
            </w:pPr>
            <w:r w:rsidRPr="0051651B">
              <w:t>Записывают домашнее задание</w:t>
            </w:r>
          </w:p>
        </w:tc>
        <w:tc>
          <w:tcPr>
            <w:tcW w:w="2694" w:type="dxa"/>
            <w:shd w:val="clear" w:color="auto" w:fill="auto"/>
          </w:tcPr>
          <w:p w:rsidR="00977D34" w:rsidRPr="0051651B" w:rsidRDefault="00977D34" w:rsidP="000364D5">
            <w:pPr>
              <w:jc w:val="both"/>
            </w:pPr>
            <w:r w:rsidRPr="0051651B">
              <w:t>Сотруднича</w:t>
            </w:r>
            <w:r>
              <w:t>ю</w:t>
            </w:r>
            <w:r w:rsidRPr="0051651B">
              <w:t>т с учителем</w:t>
            </w:r>
          </w:p>
        </w:tc>
        <w:tc>
          <w:tcPr>
            <w:tcW w:w="2835" w:type="dxa"/>
            <w:shd w:val="clear" w:color="auto" w:fill="auto"/>
          </w:tcPr>
          <w:p w:rsidR="00977D34" w:rsidRPr="0051651B" w:rsidRDefault="00977D34" w:rsidP="000364D5">
            <w:pPr>
              <w:jc w:val="both"/>
            </w:pPr>
            <w:r>
              <w:t>Слушают.</w:t>
            </w:r>
          </w:p>
        </w:tc>
        <w:tc>
          <w:tcPr>
            <w:tcW w:w="1842" w:type="dxa"/>
          </w:tcPr>
          <w:p w:rsidR="00977D34" w:rsidRPr="0051651B" w:rsidRDefault="00977D34" w:rsidP="000364D5">
            <w:pPr>
              <w:jc w:val="both"/>
            </w:pPr>
            <w:r>
              <w:t>Слайд 24, приложение 4</w:t>
            </w:r>
          </w:p>
        </w:tc>
      </w:tr>
      <w:tr w:rsidR="00977D34" w:rsidRPr="0051651B" w:rsidTr="000364D5">
        <w:trPr>
          <w:trHeight w:val="460"/>
        </w:trPr>
        <w:tc>
          <w:tcPr>
            <w:tcW w:w="2376" w:type="dxa"/>
            <w:shd w:val="clear" w:color="auto" w:fill="auto"/>
          </w:tcPr>
          <w:p w:rsidR="00977D34" w:rsidRPr="0051651B" w:rsidRDefault="00977D34" w:rsidP="000364D5">
            <w:pPr>
              <w:jc w:val="both"/>
              <w:rPr>
                <w:b/>
                <w:i/>
              </w:rPr>
            </w:pPr>
            <w:r>
              <w:rPr>
                <w:b/>
                <w:i/>
              </w:rPr>
              <w:t>8</w:t>
            </w:r>
            <w:r w:rsidRPr="0051651B">
              <w:rPr>
                <w:b/>
                <w:i/>
              </w:rPr>
              <w:t>. Подведение итогов учебного занятия.  Рефлек</w:t>
            </w:r>
            <w:r>
              <w:rPr>
                <w:b/>
                <w:i/>
              </w:rPr>
              <w:t>сия</w:t>
            </w:r>
          </w:p>
        </w:tc>
        <w:tc>
          <w:tcPr>
            <w:tcW w:w="2694" w:type="dxa"/>
            <w:shd w:val="clear" w:color="auto" w:fill="auto"/>
          </w:tcPr>
          <w:p w:rsidR="00977D34" w:rsidRPr="0051651B" w:rsidRDefault="00977D34" w:rsidP="000364D5">
            <w:pPr>
              <w:jc w:val="both"/>
            </w:pPr>
            <w:r w:rsidRPr="0051651B">
              <w:t>Оценивает работу учащихся на уроке. Рефлексия.</w:t>
            </w:r>
          </w:p>
        </w:tc>
        <w:tc>
          <w:tcPr>
            <w:tcW w:w="2976" w:type="dxa"/>
            <w:shd w:val="clear" w:color="auto" w:fill="auto"/>
          </w:tcPr>
          <w:p w:rsidR="00977D34" w:rsidRPr="0051651B" w:rsidRDefault="00977D34" w:rsidP="000364D5">
            <w:pPr>
              <w:jc w:val="both"/>
            </w:pPr>
            <w:r w:rsidRPr="0051651B">
              <w:t>Анализируют свою деятельность на уроке.</w:t>
            </w:r>
          </w:p>
        </w:tc>
        <w:tc>
          <w:tcPr>
            <w:tcW w:w="2694" w:type="dxa"/>
            <w:shd w:val="clear" w:color="auto" w:fill="auto"/>
          </w:tcPr>
          <w:p w:rsidR="00977D34" w:rsidRPr="0051651B" w:rsidRDefault="00977D34" w:rsidP="000364D5">
            <w:pPr>
              <w:jc w:val="both"/>
            </w:pPr>
            <w:r w:rsidRPr="0051651B">
              <w:t>Оценивают деятельность на уроке своих одноклассников.</w:t>
            </w:r>
          </w:p>
          <w:p w:rsidR="00977D34" w:rsidRPr="0051651B" w:rsidRDefault="00977D34" w:rsidP="000364D5">
            <w:pPr>
              <w:jc w:val="both"/>
            </w:pPr>
            <w:r>
              <w:t>Выбирают</w:t>
            </w:r>
            <w:r w:rsidRPr="0051651B">
              <w:t xml:space="preserve"> критерии для анализа и сравнения.</w:t>
            </w:r>
          </w:p>
        </w:tc>
        <w:tc>
          <w:tcPr>
            <w:tcW w:w="2835" w:type="dxa"/>
            <w:shd w:val="clear" w:color="auto" w:fill="auto"/>
          </w:tcPr>
          <w:p w:rsidR="00977D34" w:rsidRPr="0051651B" w:rsidRDefault="00977D34" w:rsidP="000364D5">
            <w:pPr>
              <w:jc w:val="both"/>
            </w:pPr>
            <w:r w:rsidRPr="0051651B">
              <w:t>Оценивают уровень усвоения нового материала</w:t>
            </w:r>
          </w:p>
          <w:p w:rsidR="00977D34" w:rsidRPr="0051651B" w:rsidRDefault="00977D34" w:rsidP="000364D5">
            <w:pPr>
              <w:jc w:val="both"/>
            </w:pPr>
            <w:r>
              <w:t>Осознают</w:t>
            </w:r>
            <w:r w:rsidRPr="0051651B">
              <w:t xml:space="preserve"> то, что уже усвоено, качество и уровень усвоения.</w:t>
            </w:r>
          </w:p>
        </w:tc>
        <w:tc>
          <w:tcPr>
            <w:tcW w:w="1842" w:type="dxa"/>
          </w:tcPr>
          <w:p w:rsidR="00977D34" w:rsidRPr="0051651B" w:rsidRDefault="00977D34" w:rsidP="000364D5">
            <w:pPr>
              <w:jc w:val="both"/>
            </w:pPr>
            <w:r>
              <w:t>Приложение 5</w:t>
            </w:r>
          </w:p>
        </w:tc>
      </w:tr>
    </w:tbl>
    <w:p w:rsidR="00977D34" w:rsidRPr="0051651B" w:rsidRDefault="00977D34" w:rsidP="00977D34">
      <w:r w:rsidRPr="0051651B">
        <w:br w:type="page"/>
      </w:r>
    </w:p>
    <w:p w:rsidR="00977D34" w:rsidRPr="0051651B" w:rsidRDefault="00977D34" w:rsidP="00977D34">
      <w:pPr>
        <w:jc w:val="both"/>
        <w:sectPr w:rsidR="00977D34" w:rsidRPr="0051651B" w:rsidSect="009B15F4">
          <w:headerReference w:type="even" r:id="rId6"/>
          <w:headerReference w:type="default" r:id="rId7"/>
          <w:footerReference w:type="even" r:id="rId8"/>
          <w:footerReference w:type="default" r:id="rId9"/>
          <w:headerReference w:type="first" r:id="rId10"/>
          <w:footerReference w:type="first" r:id="rId11"/>
          <w:pgSz w:w="16838" w:h="11906" w:orient="landscape"/>
          <w:pgMar w:top="993" w:right="539" w:bottom="1276" w:left="1134" w:header="709" w:footer="709" w:gutter="0"/>
          <w:cols w:space="708"/>
          <w:docGrid w:linePitch="360"/>
        </w:sectPr>
      </w:pPr>
    </w:p>
    <w:p w:rsidR="00977D34" w:rsidRPr="0048782D" w:rsidRDefault="00977D34" w:rsidP="00977D34">
      <w:pPr>
        <w:spacing w:line="360" w:lineRule="auto"/>
        <w:jc w:val="center"/>
        <w:rPr>
          <w:b/>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977D34" w:rsidRDefault="00977D34" w:rsidP="00977D34">
      <w:pPr>
        <w:spacing w:line="360" w:lineRule="auto"/>
        <w:rPr>
          <w:szCs w:val="28"/>
        </w:rPr>
      </w:pPr>
    </w:p>
    <w:p w:rsidR="00BD54C1" w:rsidRDefault="00BD54C1"/>
    <w:sectPr w:rsidR="00BD54C1" w:rsidSect="00BD54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6AE" w:rsidRDefault="00977D34" w:rsidP="009B15F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F26AE" w:rsidRDefault="00977D34" w:rsidP="009B15F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6AE" w:rsidRDefault="00977D34" w:rsidP="009B15F4">
    <w:pPr>
      <w:pStyle w:val="a9"/>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6AE" w:rsidRDefault="00977D34">
    <w:pPr>
      <w:pStyle w:val="a9"/>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6AE" w:rsidRDefault="00977D3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6AE" w:rsidRDefault="00977D3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6AE" w:rsidRDefault="00977D3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C36"/>
    <w:multiLevelType w:val="hybridMultilevel"/>
    <w:tmpl w:val="84DC4BD4"/>
    <w:lvl w:ilvl="0" w:tplc="D67CCD2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0BC9520E"/>
    <w:multiLevelType w:val="hybridMultilevel"/>
    <w:tmpl w:val="E30E4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CD42F8"/>
    <w:multiLevelType w:val="hybridMultilevel"/>
    <w:tmpl w:val="A692CC70"/>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6C659E"/>
    <w:multiLevelType w:val="hybridMultilevel"/>
    <w:tmpl w:val="AACE4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E50C3E"/>
    <w:multiLevelType w:val="hybridMultilevel"/>
    <w:tmpl w:val="BA8E840C"/>
    <w:lvl w:ilvl="0" w:tplc="306035E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D34267E"/>
    <w:multiLevelType w:val="hybridMultilevel"/>
    <w:tmpl w:val="56B03444"/>
    <w:lvl w:ilvl="0" w:tplc="962A65A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8D3C9F"/>
    <w:multiLevelType w:val="hybridMultilevel"/>
    <w:tmpl w:val="41B89178"/>
    <w:lvl w:ilvl="0" w:tplc="9AD8BD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4B77F8E"/>
    <w:multiLevelType w:val="hybridMultilevel"/>
    <w:tmpl w:val="A1C2F8CA"/>
    <w:lvl w:ilvl="0" w:tplc="0F06C3C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4C08C4"/>
    <w:multiLevelType w:val="hybridMultilevel"/>
    <w:tmpl w:val="BA8E840C"/>
    <w:lvl w:ilvl="0" w:tplc="306035E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67766F86"/>
    <w:multiLevelType w:val="hybridMultilevel"/>
    <w:tmpl w:val="90D83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414F5D"/>
    <w:multiLevelType w:val="hybridMultilevel"/>
    <w:tmpl w:val="555E4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BD3A5A"/>
    <w:multiLevelType w:val="hybridMultilevel"/>
    <w:tmpl w:val="749E6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7"/>
  </w:num>
  <w:num w:numId="5">
    <w:abstractNumId w:val="1"/>
  </w:num>
  <w:num w:numId="6">
    <w:abstractNumId w:val="5"/>
  </w:num>
  <w:num w:numId="7">
    <w:abstractNumId w:val="3"/>
  </w:num>
  <w:num w:numId="8">
    <w:abstractNumId w:val="2"/>
  </w:num>
  <w:num w:numId="9">
    <w:abstractNumId w:val="8"/>
  </w:num>
  <w:num w:numId="10">
    <w:abstractNumId w:val="9"/>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77D34"/>
    <w:rsid w:val="00977D34"/>
    <w:rsid w:val="00BD5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shapelayout v:ext="edit">
      <o:idmap v:ext="edit" data="1"/>
      <o:rules v:ext="edit">
        <o:r id="V:Rule1" type="connector" idref="#_x0000_s1036"/>
        <o:r id="V:Rule2" type="connector" idref="#_x0000_s1035"/>
        <o:r id="V:Rule3" type="connector" idref="#_x0000_s1032"/>
        <o:r id="V:Rule4" type="connector" idref="#_x0000_s1033"/>
        <o:r id="V:Rule5" type="connector" idref="#_x0000_s1034"/>
        <o:r id="V:Rule6" type="connector" idref="#_x0000_s1047"/>
        <o:r id="V:Rule7" type="connector" idref="#_x0000_s1044"/>
        <o:r id="V:Rule8" type="connector" idref="#_x0000_s1043"/>
        <o:r id="V:Rule9" type="connector" idref="#_x0000_s1046"/>
        <o:r id="V:Rule10"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D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D34"/>
    <w:pPr>
      <w:ind w:left="708"/>
    </w:pPr>
  </w:style>
  <w:style w:type="paragraph" w:styleId="a4">
    <w:name w:val="Body Text Indent"/>
    <w:basedOn w:val="a"/>
    <w:link w:val="a5"/>
    <w:semiHidden/>
    <w:rsid w:val="00977D34"/>
    <w:pPr>
      <w:ind w:left="-900" w:firstLine="360"/>
    </w:pPr>
    <w:rPr>
      <w:sz w:val="28"/>
    </w:rPr>
  </w:style>
  <w:style w:type="character" w:customStyle="1" w:styleId="a5">
    <w:name w:val="Основной текст с отступом Знак"/>
    <w:basedOn w:val="a0"/>
    <w:link w:val="a4"/>
    <w:semiHidden/>
    <w:rsid w:val="00977D34"/>
    <w:rPr>
      <w:rFonts w:ascii="Times New Roman" w:eastAsia="Times New Roman" w:hAnsi="Times New Roman" w:cs="Times New Roman"/>
      <w:sz w:val="28"/>
      <w:szCs w:val="24"/>
      <w:lang w:eastAsia="ru-RU"/>
    </w:rPr>
  </w:style>
  <w:style w:type="character" w:styleId="a6">
    <w:name w:val="Hyperlink"/>
    <w:basedOn w:val="a0"/>
    <w:uiPriority w:val="99"/>
    <w:unhideWhenUsed/>
    <w:rsid w:val="00977D34"/>
    <w:rPr>
      <w:color w:val="0000FF"/>
      <w:u w:val="single"/>
    </w:rPr>
  </w:style>
  <w:style w:type="character" w:customStyle="1" w:styleId="c1">
    <w:name w:val="c1"/>
    <w:basedOn w:val="a0"/>
    <w:uiPriority w:val="99"/>
    <w:rsid w:val="00977D34"/>
  </w:style>
  <w:style w:type="paragraph" w:styleId="a7">
    <w:name w:val="header"/>
    <w:basedOn w:val="a"/>
    <w:link w:val="a8"/>
    <w:unhideWhenUsed/>
    <w:rsid w:val="00977D34"/>
    <w:pPr>
      <w:tabs>
        <w:tab w:val="center" w:pos="4677"/>
        <w:tab w:val="right" w:pos="9355"/>
      </w:tabs>
    </w:pPr>
  </w:style>
  <w:style w:type="character" w:customStyle="1" w:styleId="a8">
    <w:name w:val="Верхний колонтитул Знак"/>
    <w:basedOn w:val="a0"/>
    <w:link w:val="a7"/>
    <w:rsid w:val="00977D3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77D34"/>
    <w:pPr>
      <w:tabs>
        <w:tab w:val="center" w:pos="4677"/>
        <w:tab w:val="right" w:pos="9355"/>
      </w:tabs>
    </w:pPr>
  </w:style>
  <w:style w:type="character" w:customStyle="1" w:styleId="aa">
    <w:name w:val="Нижний колонтитул Знак"/>
    <w:basedOn w:val="a0"/>
    <w:link w:val="a9"/>
    <w:uiPriority w:val="99"/>
    <w:rsid w:val="00977D34"/>
    <w:rPr>
      <w:rFonts w:ascii="Times New Roman" w:eastAsia="Times New Roman" w:hAnsi="Times New Roman" w:cs="Times New Roman"/>
      <w:sz w:val="24"/>
      <w:szCs w:val="24"/>
      <w:lang w:eastAsia="ru-RU"/>
    </w:rPr>
  </w:style>
  <w:style w:type="character" w:styleId="ab">
    <w:name w:val="page number"/>
    <w:basedOn w:val="a0"/>
    <w:rsid w:val="00977D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wmf"/><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4283</Words>
  <Characters>24416</Characters>
  <Application>Microsoft Office Word</Application>
  <DocSecurity>0</DocSecurity>
  <Lines>203</Lines>
  <Paragraphs>57</Paragraphs>
  <ScaleCrop>false</ScaleCrop>
  <Company>Krokoz™</Company>
  <LinksUpToDate>false</LinksUpToDate>
  <CharactersWithSpaces>28642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2016-10-17T12:24:00Z</dcterms:created>
  <dcterms:modified xsi:type="dcterms:W3CDTF">2016-10-17T12:31:00Z</dcterms:modified>
</cp:coreProperties>
</file>