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tbl>
      <w:tblPr>
        <w:tblW w:w="5081" w:type="pct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444"/>
        <w:gridCol w:w="3903"/>
      </w:tblGrid>
      <w:tr w:rsidR="002F05B8" w:rsidRPr="004E18A8" w:rsidTr="002F05B8">
        <w:tc>
          <w:tcPr>
            <w:tcW w:w="1531" w:type="pct"/>
          </w:tcPr>
          <w:p w:rsidR="002F05B8" w:rsidRPr="004E18A8" w:rsidRDefault="002F05B8" w:rsidP="002F05B8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«Рассмотрено»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Руководитель МО: 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Таранова</w:t>
            </w:r>
            <w:proofErr w:type="gramStart"/>
            <w:r>
              <w:rPr>
                <w:sz w:val="28"/>
                <w:szCs w:val="28"/>
                <w:u w:val="single"/>
              </w:rPr>
              <w:t xml:space="preserve"> Е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Г </w:t>
            </w:r>
            <w:r w:rsidRPr="004E18A8">
              <w:rPr>
                <w:sz w:val="28"/>
                <w:szCs w:val="28"/>
              </w:rPr>
              <w:t>_/___________/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Протокол № ___   </w:t>
            </w:r>
            <w:proofErr w:type="gramStart"/>
            <w:r w:rsidRPr="004E18A8">
              <w:rPr>
                <w:sz w:val="28"/>
                <w:szCs w:val="28"/>
              </w:rPr>
              <w:t>от</w:t>
            </w:r>
            <w:proofErr w:type="gramEnd"/>
            <w:r w:rsidRPr="004E18A8">
              <w:rPr>
                <w:sz w:val="28"/>
                <w:szCs w:val="28"/>
              </w:rPr>
              <w:t xml:space="preserve"> </w:t>
            </w:r>
          </w:p>
          <w:p w:rsidR="002F05B8" w:rsidRPr="004E18A8" w:rsidRDefault="00FD275C" w:rsidP="002F05B8">
            <w:pPr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«30</w:t>
            </w:r>
            <w:r w:rsidR="00066277">
              <w:rPr>
                <w:sz w:val="28"/>
                <w:szCs w:val="28"/>
                <w:u w:val="single"/>
              </w:rPr>
              <w:t>_»_августа_20</w:t>
            </w:r>
            <w:r>
              <w:rPr>
                <w:sz w:val="28"/>
                <w:szCs w:val="28"/>
                <w:u w:val="single"/>
              </w:rPr>
              <w:t>16</w:t>
            </w:r>
            <w:r w:rsidR="002F05B8">
              <w:rPr>
                <w:sz w:val="28"/>
                <w:szCs w:val="28"/>
                <w:u w:val="single"/>
              </w:rPr>
              <w:t>_</w:t>
            </w:r>
            <w:r w:rsidR="002F05B8" w:rsidRPr="004E18A8">
              <w:rPr>
                <w:sz w:val="28"/>
                <w:szCs w:val="28"/>
                <w:u w:val="single"/>
              </w:rPr>
              <w:t>г.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626" w:type="pct"/>
          </w:tcPr>
          <w:p w:rsidR="002F05B8" w:rsidRPr="004E18A8" w:rsidRDefault="002F05B8" w:rsidP="002F05B8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«Согласовано»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 xml:space="preserve">Заместитель директора по НМР МОБУ «СОШ № 90»: </w:t>
            </w:r>
            <w:proofErr w:type="spellStart"/>
            <w:r w:rsidRPr="004E18A8">
              <w:rPr>
                <w:sz w:val="28"/>
                <w:szCs w:val="28"/>
              </w:rPr>
              <w:t>Шнякина</w:t>
            </w:r>
            <w:proofErr w:type="spellEnd"/>
            <w:r w:rsidRPr="004E18A8">
              <w:rPr>
                <w:sz w:val="28"/>
                <w:szCs w:val="28"/>
              </w:rPr>
              <w:t xml:space="preserve">  Л.А../__________/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 w:rsidRPr="004E18A8">
              <w:rPr>
                <w:sz w:val="28"/>
                <w:szCs w:val="28"/>
              </w:rPr>
              <w:t>«_</w:t>
            </w:r>
            <w:r w:rsidR="00FD275C">
              <w:rPr>
                <w:sz w:val="28"/>
                <w:szCs w:val="28"/>
              </w:rPr>
              <w:t>30_»_</w:t>
            </w:r>
            <w:r w:rsidR="00FD275C">
              <w:rPr>
                <w:sz w:val="28"/>
                <w:szCs w:val="28"/>
                <w:u w:val="single"/>
              </w:rPr>
              <w:t>августа__2016</w:t>
            </w:r>
            <w:r w:rsidRPr="004E18A8">
              <w:rPr>
                <w:sz w:val="28"/>
                <w:szCs w:val="28"/>
                <w:u w:val="single"/>
              </w:rPr>
              <w:t>г.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843" w:type="pct"/>
          </w:tcPr>
          <w:p w:rsidR="002F05B8" w:rsidRPr="004E18A8" w:rsidRDefault="002F05B8" w:rsidP="002F05B8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E18A8">
              <w:rPr>
                <w:b/>
                <w:sz w:val="28"/>
                <w:szCs w:val="28"/>
              </w:rPr>
              <w:t>«Утверждаю»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>Директор МОБУ «СОШ № 90»:  Потоцкая Л.А.. /____________/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E18A8">
              <w:rPr>
                <w:sz w:val="28"/>
                <w:szCs w:val="28"/>
              </w:rPr>
              <w:t>Приказ № ___ от «_</w:t>
            </w:r>
            <w:r w:rsidR="00FD275C">
              <w:rPr>
                <w:sz w:val="28"/>
                <w:szCs w:val="28"/>
              </w:rPr>
              <w:t>30</w:t>
            </w:r>
            <w:r w:rsidRPr="004E18A8">
              <w:rPr>
                <w:sz w:val="28"/>
                <w:szCs w:val="28"/>
              </w:rPr>
              <w:t>_»_</w:t>
            </w:r>
            <w:r w:rsidRPr="004E18A8">
              <w:rPr>
                <w:sz w:val="28"/>
                <w:szCs w:val="28"/>
                <w:u w:val="single"/>
              </w:rPr>
              <w:t>августа</w:t>
            </w:r>
            <w:r w:rsidRPr="004E18A8">
              <w:rPr>
                <w:sz w:val="28"/>
                <w:szCs w:val="28"/>
              </w:rPr>
              <w:t>____</w:t>
            </w:r>
            <w:r w:rsidR="00FD275C">
              <w:rPr>
                <w:sz w:val="28"/>
                <w:szCs w:val="28"/>
                <w:u w:val="single"/>
              </w:rPr>
              <w:t>2016</w:t>
            </w:r>
            <w:r w:rsidRPr="004E18A8">
              <w:rPr>
                <w:sz w:val="28"/>
                <w:szCs w:val="28"/>
              </w:rPr>
              <w:t>г.</w:t>
            </w:r>
          </w:p>
          <w:p w:rsidR="002F05B8" w:rsidRPr="004E18A8" w:rsidRDefault="002F05B8" w:rsidP="002F05B8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</w:tr>
    </w:tbl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</w:pPr>
    </w:p>
    <w:p w:rsidR="002F05B8" w:rsidRPr="004E18A8" w:rsidRDefault="002F05B8" w:rsidP="002F05B8">
      <w:pPr>
        <w:tabs>
          <w:tab w:val="left" w:pos="9288"/>
        </w:tabs>
      </w:pPr>
    </w:p>
    <w:p w:rsidR="002F05B8" w:rsidRPr="004E18A8" w:rsidRDefault="002F05B8" w:rsidP="002F05B8">
      <w:pPr>
        <w:tabs>
          <w:tab w:val="left" w:pos="9288"/>
        </w:tabs>
      </w:pPr>
    </w:p>
    <w:p w:rsidR="002F05B8" w:rsidRPr="004E18A8" w:rsidRDefault="002F05B8" w:rsidP="002F05B8">
      <w:pPr>
        <w:tabs>
          <w:tab w:val="left" w:pos="9288"/>
        </w:tabs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 w:rsidRPr="004E18A8">
        <w:rPr>
          <w:b/>
          <w:sz w:val="40"/>
          <w:szCs w:val="40"/>
        </w:rPr>
        <w:t xml:space="preserve">РАБОЧАЯ ПРОГРАММА </w:t>
      </w: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ФИЗИЧЕСКОЙ КУЛЬТУРЕ</w:t>
      </w:r>
      <w:r w:rsidRPr="004E18A8">
        <w:rPr>
          <w:b/>
          <w:sz w:val="40"/>
          <w:szCs w:val="40"/>
        </w:rPr>
        <w:t xml:space="preserve"> </w:t>
      </w:r>
    </w:p>
    <w:p w:rsidR="002F05B8" w:rsidRPr="004E18A8" w:rsidRDefault="00700D56" w:rsidP="002F05B8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</w:t>
      </w:r>
      <w:r w:rsidR="002F05B8" w:rsidRPr="004E18A8">
        <w:rPr>
          <w:b/>
          <w:sz w:val="40"/>
          <w:szCs w:val="40"/>
        </w:rPr>
        <w:t xml:space="preserve"> КЛАССА</w:t>
      </w:r>
    </w:p>
    <w:p w:rsidR="002F05B8" w:rsidRPr="004E18A8" w:rsidRDefault="00FD275C" w:rsidP="002F05B8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ЛАЗАРЬ ГАЛИНЫ КУЗЬМИНИЧНЫ</w:t>
      </w: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b/>
          <w:sz w:val="40"/>
          <w:szCs w:val="40"/>
        </w:rPr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</w:pPr>
    </w:p>
    <w:p w:rsidR="002F05B8" w:rsidRPr="004E18A8" w:rsidRDefault="002F05B8" w:rsidP="002F05B8">
      <w:pPr>
        <w:tabs>
          <w:tab w:val="left" w:pos="9288"/>
        </w:tabs>
        <w:jc w:val="both"/>
      </w:pPr>
    </w:p>
    <w:p w:rsidR="002F05B8" w:rsidRPr="004E18A8" w:rsidRDefault="002F05B8" w:rsidP="002F05B8">
      <w:pPr>
        <w:tabs>
          <w:tab w:val="left" w:pos="9288"/>
        </w:tabs>
        <w:ind w:left="5940"/>
        <w:jc w:val="both"/>
        <w:rPr>
          <w:sz w:val="28"/>
          <w:szCs w:val="28"/>
        </w:rPr>
      </w:pPr>
      <w:r w:rsidRPr="004E18A8">
        <w:rPr>
          <w:sz w:val="28"/>
          <w:szCs w:val="28"/>
        </w:rPr>
        <w:t xml:space="preserve">Рассмотрено на заседании </w:t>
      </w:r>
    </w:p>
    <w:p w:rsidR="002F05B8" w:rsidRPr="004E18A8" w:rsidRDefault="002F05B8" w:rsidP="002F05B8">
      <w:pPr>
        <w:tabs>
          <w:tab w:val="left" w:pos="9288"/>
        </w:tabs>
        <w:jc w:val="both"/>
        <w:rPr>
          <w:sz w:val="28"/>
          <w:szCs w:val="28"/>
        </w:rPr>
      </w:pPr>
      <w:r w:rsidRPr="004E18A8">
        <w:rPr>
          <w:sz w:val="28"/>
          <w:szCs w:val="28"/>
        </w:rPr>
        <w:t xml:space="preserve">                                                                        </w:t>
      </w:r>
      <w:r w:rsidR="00181F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лаборатории валеологии                      </w:t>
      </w:r>
      <w:r w:rsidRPr="004E18A8">
        <w:rPr>
          <w:sz w:val="28"/>
          <w:szCs w:val="28"/>
        </w:rPr>
        <w:t xml:space="preserve">                          </w:t>
      </w:r>
    </w:p>
    <w:p w:rsidR="002F05B8" w:rsidRPr="004E18A8" w:rsidRDefault="002F05B8" w:rsidP="002F05B8">
      <w:pPr>
        <w:tabs>
          <w:tab w:val="left" w:pos="9288"/>
        </w:tabs>
        <w:ind w:left="5940"/>
        <w:rPr>
          <w:sz w:val="28"/>
          <w:szCs w:val="28"/>
          <w:u w:val="single"/>
        </w:rPr>
      </w:pPr>
      <w:r w:rsidRPr="004E18A8">
        <w:rPr>
          <w:sz w:val="28"/>
          <w:szCs w:val="28"/>
        </w:rPr>
        <w:t xml:space="preserve">протокол № ____от </w:t>
      </w:r>
      <w:r w:rsidR="00FD275C">
        <w:rPr>
          <w:sz w:val="28"/>
          <w:szCs w:val="28"/>
          <w:u w:val="single"/>
        </w:rPr>
        <w:t>«_30_»_августа__2016</w:t>
      </w:r>
      <w:r w:rsidRPr="004E18A8">
        <w:rPr>
          <w:sz w:val="28"/>
          <w:szCs w:val="28"/>
          <w:u w:val="single"/>
        </w:rPr>
        <w:t xml:space="preserve"> г.</w:t>
      </w: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Pr="004E18A8" w:rsidRDefault="002F05B8" w:rsidP="002F05B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2F05B8" w:rsidRPr="004E18A8" w:rsidRDefault="002F05B8" w:rsidP="002F05B8">
      <w:pPr>
        <w:tabs>
          <w:tab w:val="left" w:pos="9288"/>
        </w:tabs>
      </w:pPr>
    </w:p>
    <w:p w:rsidR="002F05B8" w:rsidRDefault="002F05B8" w:rsidP="002F05B8">
      <w:pPr>
        <w:jc w:val="center"/>
        <w:rPr>
          <w:rFonts w:eastAsia="Calibri"/>
          <w:sz w:val="32"/>
          <w:szCs w:val="32"/>
        </w:rPr>
      </w:pPr>
    </w:p>
    <w:p w:rsidR="002F05B8" w:rsidRPr="004E18A8" w:rsidRDefault="00FD275C" w:rsidP="002F05B8">
      <w:pPr>
        <w:jc w:val="center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2О16-2017</w:t>
      </w:r>
    </w:p>
    <w:p w:rsidR="002F05B8" w:rsidRPr="002F05B8" w:rsidRDefault="002F05B8" w:rsidP="002F05B8">
      <w:pPr>
        <w:jc w:val="center"/>
        <w:rPr>
          <w:rFonts w:eastAsia="Calibri"/>
          <w:sz w:val="32"/>
          <w:szCs w:val="32"/>
        </w:rPr>
      </w:pPr>
      <w:r w:rsidRPr="004E18A8">
        <w:rPr>
          <w:rFonts w:eastAsia="Calibri"/>
          <w:sz w:val="32"/>
          <w:szCs w:val="32"/>
        </w:rPr>
        <w:t>УЧЕБНЫЙ ГОД</w:t>
      </w:r>
    </w:p>
    <w:p w:rsidR="0065737F" w:rsidRDefault="0065737F" w:rsidP="006573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5737F" w:rsidRPr="006612D7" w:rsidRDefault="0065737F" w:rsidP="0065737F">
      <w:pPr>
        <w:ind w:firstLine="567"/>
        <w:jc w:val="both"/>
      </w:pPr>
      <w:r w:rsidRPr="006612D7">
        <w:t xml:space="preserve">Рабочая программа по </w:t>
      </w:r>
      <w:r w:rsidR="00AF7D92" w:rsidRPr="006612D7">
        <w:t>физической культуре</w:t>
      </w:r>
      <w:r w:rsidRPr="006612D7">
        <w:t xml:space="preserve"> составлена </w:t>
      </w:r>
      <w:r w:rsidR="00066277">
        <w:t>на основе следующих нормативно-</w:t>
      </w:r>
      <w:r w:rsidRPr="006612D7">
        <w:t xml:space="preserve">правовых документов: </w:t>
      </w:r>
    </w:p>
    <w:p w:rsidR="0065737F" w:rsidRPr="006612D7" w:rsidRDefault="0065737F" w:rsidP="0065737F">
      <w:pPr>
        <w:numPr>
          <w:ilvl w:val="0"/>
          <w:numId w:val="1"/>
        </w:numPr>
        <w:jc w:val="both"/>
      </w:pPr>
      <w:r w:rsidRPr="006612D7">
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</w:t>
      </w:r>
      <w:r w:rsidR="00AF7D92" w:rsidRPr="006612D7">
        <w:t>физической культуре</w:t>
      </w:r>
      <w:r w:rsidRPr="006612D7">
        <w:t>, утвержденный  приказом Минобразования России от 5.03.2004 г. № 1089</w:t>
      </w:r>
      <w:r w:rsidR="00351024" w:rsidRPr="006612D7">
        <w:t xml:space="preserve"> </w:t>
      </w:r>
      <w:r w:rsidR="00351024" w:rsidRPr="006612D7">
        <w:rPr>
          <w:color w:val="000000"/>
          <w:shd w:val="clear" w:color="auto" w:fill="FFFFFF"/>
        </w:rPr>
        <w:t xml:space="preserve">(в ред. Приказов </w:t>
      </w:r>
      <w:proofErr w:type="spellStart"/>
      <w:r w:rsidR="00351024" w:rsidRPr="006612D7">
        <w:rPr>
          <w:color w:val="000000"/>
          <w:shd w:val="clear" w:color="auto" w:fill="FFFFFF"/>
        </w:rPr>
        <w:t>Минобрнауки</w:t>
      </w:r>
      <w:proofErr w:type="spellEnd"/>
      <w:r w:rsidR="00351024" w:rsidRPr="006612D7">
        <w:rPr>
          <w:color w:val="000000"/>
          <w:shd w:val="clear" w:color="auto" w:fill="FFFFFF"/>
        </w:rPr>
        <w:t xml:space="preserve"> РФ от 03.06.2008 № 164,</w:t>
      </w:r>
      <w:r w:rsidR="00351024" w:rsidRPr="006612D7">
        <w:rPr>
          <w:rStyle w:val="apple-converted-space"/>
          <w:color w:val="000000"/>
          <w:shd w:val="clear" w:color="auto" w:fill="FFFFFF"/>
        </w:rPr>
        <w:t> </w:t>
      </w:r>
      <w:r w:rsidR="00351024" w:rsidRPr="006612D7">
        <w:rPr>
          <w:color w:val="000000"/>
          <w:shd w:val="clear" w:color="auto" w:fill="FFFFFF"/>
        </w:rPr>
        <w:t>от 31.08.2009 № 320, от 19.10.2009 № 427)</w:t>
      </w:r>
      <w:r w:rsidRPr="006612D7">
        <w:t>.</w:t>
      </w:r>
    </w:p>
    <w:p w:rsidR="0065737F" w:rsidRDefault="0065737F" w:rsidP="0065737F">
      <w:pPr>
        <w:numPr>
          <w:ilvl w:val="0"/>
          <w:numId w:val="1"/>
        </w:numPr>
        <w:jc w:val="both"/>
      </w:pPr>
      <w:r w:rsidRPr="006612D7">
        <w:t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1897.</w:t>
      </w:r>
    </w:p>
    <w:p w:rsidR="0065737F" w:rsidRPr="002F05B8" w:rsidRDefault="002F05B8" w:rsidP="002F05B8">
      <w:pPr>
        <w:numPr>
          <w:ilvl w:val="0"/>
          <w:numId w:val="1"/>
        </w:numPr>
        <w:jc w:val="both"/>
      </w:pPr>
      <w:r>
        <w:t>Федеральный закон</w:t>
      </w:r>
      <w:r w:rsidRPr="0060241D">
        <w:t xml:space="preserve"> Российской Федерации</w:t>
      </w:r>
      <w:r>
        <w:t xml:space="preserve"> от</w:t>
      </w:r>
      <w:r w:rsidRPr="0060241D">
        <w:t xml:space="preserve"> </w:t>
      </w:r>
      <w:r>
        <w:t xml:space="preserve">29.12.2012 года №273-ФЗ                               </w:t>
      </w:r>
      <w:r w:rsidRPr="0060241D">
        <w:t>«О</w:t>
      </w:r>
      <w:r>
        <w:t xml:space="preserve">б образовании в Российской Федерации» </w:t>
      </w:r>
      <w:proofErr w:type="gramStart"/>
      <w:r>
        <w:t xml:space="preserve">( </w:t>
      </w:r>
      <w:proofErr w:type="gramEnd"/>
      <w:r>
        <w:t>статья 7):</w:t>
      </w:r>
    </w:p>
    <w:p w:rsidR="0065737F" w:rsidRDefault="0065737F" w:rsidP="0065737F">
      <w:pPr>
        <w:numPr>
          <w:ilvl w:val="0"/>
          <w:numId w:val="1"/>
        </w:numPr>
        <w:jc w:val="both"/>
      </w:pPr>
      <w:proofErr w:type="gramStart"/>
      <w:r w:rsidRPr="006612D7">
        <w:rPr>
          <w:bCs/>
        </w:rPr>
        <w:t>Региональный учебный план для образовательных учреждений Иркутской области, реализующих программы начального общего, основного общего и среднего (полного) общего образования (далее РУП) на 2010-2011, 2011-2012 учебные годы (</w:t>
      </w:r>
      <w:r w:rsidRPr="006612D7">
        <w:t>распоряжение Министерства образования Иркутской области от 20.04.2010 г. № 164-мр (в ред. от 30.12.2010 г. № 1235-мр)</w:t>
      </w:r>
      <w:proofErr w:type="gramEnd"/>
    </w:p>
    <w:p w:rsidR="002F05B8" w:rsidRPr="002F05B8" w:rsidRDefault="002F05B8" w:rsidP="002F05B8">
      <w:pPr>
        <w:numPr>
          <w:ilvl w:val="0"/>
          <w:numId w:val="1"/>
        </w:numPr>
        <w:shd w:val="clear" w:color="auto" w:fill="FFFFFF" w:themeFill="background1"/>
        <w:jc w:val="both"/>
      </w:pPr>
      <w:r w:rsidRPr="002F05B8">
        <w:t>Письмом министерства</w:t>
      </w:r>
      <w:r w:rsidRPr="002F05B8">
        <w:rPr>
          <w:bCs/>
        </w:rPr>
        <w:t xml:space="preserve"> образования Иркутской области от 4.06.2014г. №55-37-5064/14 «Об использовании регионального учебного плана общеобразовательными организациями Иркутской области</w:t>
      </w:r>
      <w:r>
        <w:rPr>
          <w:bCs/>
        </w:rPr>
        <w:t>;</w:t>
      </w:r>
    </w:p>
    <w:p w:rsidR="0065737F" w:rsidRPr="006612D7" w:rsidRDefault="0065737F" w:rsidP="0065737F">
      <w:pPr>
        <w:numPr>
          <w:ilvl w:val="0"/>
          <w:numId w:val="1"/>
        </w:numPr>
        <w:jc w:val="both"/>
      </w:pPr>
      <w:r w:rsidRPr="006612D7">
        <w:t>Учебный план  МОБУ «СОШ №90»р.п. Чунский  на 201</w:t>
      </w:r>
      <w:r w:rsidR="00AF7D92" w:rsidRPr="006612D7">
        <w:t>5-</w:t>
      </w:r>
      <w:r w:rsidRPr="006612D7">
        <w:t>201</w:t>
      </w:r>
      <w:r w:rsidR="00AF7D92" w:rsidRPr="006612D7">
        <w:t>6</w:t>
      </w:r>
      <w:r w:rsidRPr="006612D7">
        <w:t xml:space="preserve"> учебный год.</w:t>
      </w:r>
    </w:p>
    <w:p w:rsidR="00AF7D92" w:rsidRPr="006612D7" w:rsidRDefault="00AF7D92" w:rsidP="00AF7D92">
      <w:pPr>
        <w:pStyle w:val="Default"/>
        <w:numPr>
          <w:ilvl w:val="0"/>
          <w:numId w:val="1"/>
        </w:numPr>
      </w:pPr>
      <w:r w:rsidRPr="006612D7">
        <w:t>«Комплексная программа физического воспитания 1-11 классы», авторы - составители В.</w:t>
      </w:r>
      <w:r w:rsidR="00066277">
        <w:t xml:space="preserve"> </w:t>
      </w:r>
      <w:r w:rsidRPr="006612D7">
        <w:t>И.</w:t>
      </w:r>
      <w:r w:rsidR="00066277">
        <w:t xml:space="preserve"> </w:t>
      </w:r>
      <w:r w:rsidRPr="006612D7">
        <w:t>Лях и А.</w:t>
      </w:r>
      <w:r w:rsidR="00066277">
        <w:t xml:space="preserve"> </w:t>
      </w:r>
      <w:r w:rsidRPr="006612D7">
        <w:t xml:space="preserve">А. </w:t>
      </w:r>
      <w:proofErr w:type="spellStart"/>
      <w:r w:rsidRPr="006612D7">
        <w:t>Зданевич</w:t>
      </w:r>
      <w:proofErr w:type="spellEnd"/>
      <w:r w:rsidRPr="006612D7">
        <w:t xml:space="preserve">; издательство «Просвещение», Москва – 2011г. </w:t>
      </w:r>
    </w:p>
    <w:p w:rsidR="0065737F" w:rsidRDefault="0065737F" w:rsidP="0065737F">
      <w:pPr>
        <w:numPr>
          <w:ilvl w:val="0"/>
          <w:numId w:val="1"/>
        </w:numPr>
        <w:jc w:val="both"/>
      </w:pPr>
      <w:r w:rsidRPr="006612D7">
        <w:t>Письмо службы по контролю и надзору в сфере образования Иркутской области от 15.04.2011 № 75-37-0541/11</w:t>
      </w:r>
    </w:p>
    <w:p w:rsidR="002F05B8" w:rsidRDefault="002F05B8" w:rsidP="002F05B8">
      <w:pPr>
        <w:numPr>
          <w:ilvl w:val="0"/>
          <w:numId w:val="1"/>
        </w:numPr>
        <w:jc w:val="both"/>
      </w:pPr>
      <w:r>
        <w:t xml:space="preserve">Положением о рабочей программе, о рабочей программе </w:t>
      </w:r>
      <w:r w:rsidR="00066277">
        <w:t>внеурочной деятельности.</w:t>
      </w:r>
    </w:p>
    <w:p w:rsidR="00066277" w:rsidRPr="00066277" w:rsidRDefault="00066277" w:rsidP="002F05B8">
      <w:pPr>
        <w:numPr>
          <w:ilvl w:val="0"/>
          <w:numId w:val="1"/>
        </w:numPr>
        <w:jc w:val="both"/>
      </w:pPr>
      <w:r>
        <w:t>Положение о поурочном плане педагога, реализующего ФГОС.</w:t>
      </w:r>
    </w:p>
    <w:p w:rsidR="002F05B8" w:rsidRPr="006612D7" w:rsidRDefault="002F05B8" w:rsidP="002F05B8">
      <w:pPr>
        <w:jc w:val="both"/>
      </w:pPr>
    </w:p>
    <w:p w:rsidR="0065737F" w:rsidRDefault="0065737F" w:rsidP="0065737F">
      <w:pPr>
        <w:jc w:val="center"/>
        <w:rPr>
          <w:b/>
        </w:rPr>
      </w:pPr>
    </w:p>
    <w:p w:rsidR="00D42EEC" w:rsidRPr="006612D7" w:rsidRDefault="002F05B8" w:rsidP="00613A52">
      <w:pPr>
        <w:spacing w:line="276" w:lineRule="auto"/>
        <w:jc w:val="both"/>
      </w:pPr>
      <w:r>
        <w:t xml:space="preserve">          </w:t>
      </w:r>
      <w:r w:rsidR="00066277">
        <w:t>П</w:t>
      </w:r>
      <w:r w:rsidR="00D42EEC" w:rsidRPr="006612D7">
        <w:t xml:space="preserve">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</w:t>
      </w:r>
      <w:proofErr w:type="spellStart"/>
      <w:r w:rsidR="00D42EEC" w:rsidRPr="006612D7">
        <w:t>межпредметных</w:t>
      </w:r>
      <w:proofErr w:type="spellEnd"/>
      <w:r w:rsidR="00D42EEC" w:rsidRPr="006612D7">
        <w:t xml:space="preserve"> и </w:t>
      </w:r>
      <w:proofErr w:type="spellStart"/>
      <w:r w:rsidR="00D42EEC" w:rsidRPr="006612D7">
        <w:t>внутрипредметных</w:t>
      </w:r>
      <w:proofErr w:type="spellEnd"/>
      <w:r w:rsidR="00D42EEC" w:rsidRPr="006612D7">
        <w:t xml:space="preserve"> связей, логики учебного процесса, возрастных особенностей учащихся, является основой для определения перечня учебного </w:t>
      </w:r>
      <w:r w:rsidR="00AF7D92" w:rsidRPr="006612D7">
        <w:t xml:space="preserve">инвентаря и </w:t>
      </w:r>
      <w:r w:rsidR="00D42EEC" w:rsidRPr="006612D7">
        <w:t>оборудования, для</w:t>
      </w:r>
      <w:r w:rsidR="00D42EEC" w:rsidRPr="006612D7">
        <w:rPr>
          <w:i/>
        </w:rPr>
        <w:t xml:space="preserve"> </w:t>
      </w:r>
      <w:r w:rsidR="00D42EEC" w:rsidRPr="006612D7">
        <w:t xml:space="preserve">проведения учебных </w:t>
      </w:r>
      <w:r w:rsidR="00AF7D92" w:rsidRPr="006612D7">
        <w:t>занятий и общего оздоровления детей</w:t>
      </w:r>
      <w:r w:rsidR="00D42EEC" w:rsidRPr="006612D7">
        <w:t>.</w:t>
      </w:r>
    </w:p>
    <w:p w:rsidR="00D42EEC" w:rsidRPr="006612D7" w:rsidRDefault="00066277" w:rsidP="00D42EEC">
      <w:pPr>
        <w:ind w:firstLine="709"/>
        <w:jc w:val="both"/>
      </w:pPr>
      <w:r>
        <w:t>П</w:t>
      </w:r>
      <w:r w:rsidR="00D42EEC" w:rsidRPr="006612D7">
        <w:t>рограмма выполняет две основные функции:</w:t>
      </w:r>
    </w:p>
    <w:p w:rsidR="00D42EEC" w:rsidRPr="006612D7" w:rsidRDefault="00D42EEC" w:rsidP="00D42EEC">
      <w:pPr>
        <w:ind w:left="1134" w:firstLine="567"/>
        <w:jc w:val="both"/>
      </w:pPr>
      <w:r w:rsidRPr="006612D7">
        <w:rPr>
          <w:u w:val="single"/>
        </w:rPr>
        <w:t>информационно-методическую</w:t>
      </w:r>
      <w:r w:rsidRPr="006612D7">
        <w:t xml:space="preserve"> функцию, которая позволяет всем участникам образовательного процесса получить представление о целях, содержании, общей стратегии обучения, воспитании и развитии обучающихся средствами данного учебного предмета;</w:t>
      </w:r>
    </w:p>
    <w:p w:rsidR="003D11AB" w:rsidRDefault="00D42EEC" w:rsidP="00D42EEC">
      <w:pPr>
        <w:ind w:left="1134" w:firstLine="567"/>
        <w:jc w:val="both"/>
        <w:rPr>
          <w:b/>
        </w:rPr>
      </w:pPr>
      <w:r w:rsidRPr="006612D7">
        <w:rPr>
          <w:u w:val="single"/>
        </w:rPr>
        <w:t>организационно-планирующую</w:t>
      </w:r>
      <w:r w:rsidRPr="006612D7">
        <w:t xml:space="preserve"> функцию, которая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  <w:r w:rsidR="003D11AB" w:rsidRPr="003D11AB">
        <w:rPr>
          <w:b/>
        </w:rPr>
        <w:t xml:space="preserve"> </w:t>
      </w:r>
    </w:p>
    <w:p w:rsidR="00D42EEC" w:rsidRDefault="003D11AB" w:rsidP="00D42EEC">
      <w:pPr>
        <w:ind w:left="1134" w:firstLine="567"/>
        <w:jc w:val="both"/>
        <w:rPr>
          <w:b/>
        </w:rPr>
      </w:pPr>
      <w:r w:rsidRPr="00D90427">
        <w:rPr>
          <w:b/>
        </w:rPr>
        <w:t>Концепция (основная идея) программы;</w:t>
      </w:r>
    </w:p>
    <w:p w:rsidR="00F94ADD" w:rsidRPr="009F2BC1" w:rsidRDefault="00066277" w:rsidP="00F94ADD">
      <w:pPr>
        <w:spacing w:line="276" w:lineRule="auto"/>
        <w:jc w:val="both"/>
        <w:rPr>
          <w:b/>
        </w:rPr>
      </w:pPr>
      <w:r>
        <w:t xml:space="preserve">            </w:t>
      </w:r>
      <w:r w:rsidR="00F94ADD" w:rsidRPr="009F2BC1">
        <w:t xml:space="preserve">Программа по </w:t>
      </w:r>
      <w:r w:rsidR="00F94ADD">
        <w:t>физ</w:t>
      </w:r>
      <w:r w:rsidR="00613A52">
        <w:t>и</w:t>
      </w:r>
      <w:r w:rsidR="00F94ADD">
        <w:t>ческой культуре</w:t>
      </w:r>
      <w:r w:rsidR="00700D56">
        <w:t xml:space="preserve"> для 6</w:t>
      </w:r>
      <w:r w:rsidR="00F94ADD" w:rsidRPr="009F2BC1">
        <w:t xml:space="preserve"> 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</w:t>
      </w:r>
      <w:r w:rsidR="00F94ADD">
        <w:t>физической культуры</w:t>
      </w:r>
      <w:r w:rsidR="00F94ADD" w:rsidRPr="009F2BC1">
        <w:t xml:space="preserve"> не только на </w:t>
      </w:r>
      <w:proofErr w:type="gramStart"/>
      <w:r w:rsidR="00F94ADD" w:rsidRPr="009F2BC1">
        <w:t>предметном</w:t>
      </w:r>
      <w:proofErr w:type="gramEnd"/>
      <w:r w:rsidR="00F94ADD" w:rsidRPr="009F2BC1">
        <w:t xml:space="preserve">, но и на личностном и </w:t>
      </w:r>
      <w:proofErr w:type="spellStart"/>
      <w:r w:rsidR="00F94ADD" w:rsidRPr="009F2BC1">
        <w:t>метапредметном</w:t>
      </w:r>
      <w:proofErr w:type="spellEnd"/>
      <w:r w:rsidR="00F94ADD" w:rsidRPr="009F2BC1">
        <w:t xml:space="preserve"> уровнях, </w:t>
      </w:r>
      <w:r w:rsidR="00F94ADD" w:rsidRPr="009F2BC1">
        <w:lastRenderedPageBreak/>
        <w:t>системно-</w:t>
      </w:r>
      <w:proofErr w:type="spellStart"/>
      <w:r w:rsidR="00F94ADD" w:rsidRPr="009F2BC1">
        <w:t>деятельностный</w:t>
      </w:r>
      <w:proofErr w:type="spellEnd"/>
      <w:r w:rsidR="00F94ADD" w:rsidRPr="009F2BC1">
        <w:t xml:space="preserve"> подход, актуализация воспитательной функции учебного предмета «</w:t>
      </w:r>
      <w:r w:rsidR="00F94ADD">
        <w:t>Физическая культура</w:t>
      </w:r>
      <w:r w:rsidR="00F94ADD" w:rsidRPr="009F2BC1">
        <w:t>».</w:t>
      </w:r>
    </w:p>
    <w:p w:rsidR="00F94ADD" w:rsidRPr="009F2BC1" w:rsidRDefault="00F94ADD" w:rsidP="00F94ADD">
      <w:pPr>
        <w:spacing w:line="276" w:lineRule="auto"/>
        <w:jc w:val="both"/>
        <w:rPr>
          <w:b/>
        </w:rPr>
      </w:pPr>
      <w:r w:rsidRPr="009F2BC1">
        <w:rPr>
          <w:b/>
        </w:rPr>
        <w:t xml:space="preserve">     </w:t>
      </w:r>
      <w:r w:rsidRPr="009F2BC1">
        <w:t xml:space="preserve"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</w:t>
      </w:r>
      <w:r>
        <w:t>физической культуре</w:t>
      </w:r>
      <w:r w:rsidRPr="009F2BC1">
        <w:t>, созданной с учётом:</w:t>
      </w:r>
    </w:p>
    <w:p w:rsidR="00F94ADD" w:rsidRPr="004F134A" w:rsidRDefault="00F94ADD" w:rsidP="00F94ADD">
      <w:pPr>
        <w:numPr>
          <w:ilvl w:val="0"/>
          <w:numId w:val="10"/>
        </w:numPr>
        <w:tabs>
          <w:tab w:val="left" w:pos="596"/>
        </w:tabs>
        <w:spacing w:line="276" w:lineRule="auto"/>
        <w:ind w:left="20" w:right="40" w:firstLine="280"/>
        <w:jc w:val="both"/>
      </w:pPr>
      <w:r w:rsidRPr="004F134A">
        <w:t>программы духовно-нравственного развития и воспита</w:t>
      </w:r>
      <w:r w:rsidRPr="004F134A">
        <w:softHyphen/>
        <w:t>ния личности гражданина России;</w:t>
      </w:r>
    </w:p>
    <w:p w:rsidR="00F94ADD" w:rsidRPr="004F134A" w:rsidRDefault="00F94ADD" w:rsidP="00F94ADD">
      <w:pPr>
        <w:numPr>
          <w:ilvl w:val="0"/>
          <w:numId w:val="10"/>
        </w:numPr>
        <w:tabs>
          <w:tab w:val="left" w:pos="596"/>
        </w:tabs>
        <w:spacing w:line="276" w:lineRule="auto"/>
        <w:ind w:left="20" w:right="40" w:firstLine="280"/>
        <w:jc w:val="both"/>
      </w:pPr>
      <w:r w:rsidRPr="004F134A">
        <w:t xml:space="preserve">фундаментального ядра содержания общего образования по </w:t>
      </w:r>
      <w:r>
        <w:t>физической культуре</w:t>
      </w:r>
      <w:r w:rsidRPr="004F134A">
        <w:t>;</w:t>
      </w:r>
    </w:p>
    <w:p w:rsidR="00F94ADD" w:rsidRPr="004F134A" w:rsidRDefault="00F94ADD" w:rsidP="00F94ADD">
      <w:pPr>
        <w:numPr>
          <w:ilvl w:val="0"/>
          <w:numId w:val="10"/>
        </w:numPr>
        <w:tabs>
          <w:tab w:val="left" w:pos="601"/>
        </w:tabs>
        <w:spacing w:line="276" w:lineRule="auto"/>
        <w:ind w:left="20" w:right="40" w:firstLine="280"/>
        <w:jc w:val="both"/>
      </w:pPr>
      <w:r w:rsidRPr="004F134A">
        <w:t>требований к результатам освоения основной образова</w:t>
      </w:r>
      <w:r w:rsidRPr="004F134A">
        <w:softHyphen/>
        <w:t>тельной программы основного общего образования;</w:t>
      </w:r>
    </w:p>
    <w:p w:rsidR="00F94ADD" w:rsidRDefault="00F94ADD" w:rsidP="00F94ADD">
      <w:pPr>
        <w:numPr>
          <w:ilvl w:val="0"/>
          <w:numId w:val="10"/>
        </w:numPr>
        <w:tabs>
          <w:tab w:val="left" w:pos="607"/>
        </w:tabs>
        <w:spacing w:line="276" w:lineRule="auto"/>
        <w:ind w:left="20" w:firstLine="280"/>
        <w:jc w:val="both"/>
      </w:pPr>
      <w:r w:rsidRPr="004F134A">
        <w:t>программы развития универсальных учебных действий.</w:t>
      </w:r>
    </w:p>
    <w:p w:rsidR="00F94ADD" w:rsidRPr="006612D7" w:rsidRDefault="00F94ADD" w:rsidP="00D42EEC">
      <w:pPr>
        <w:ind w:left="1134" w:firstLine="567"/>
        <w:jc w:val="both"/>
      </w:pPr>
    </w:p>
    <w:p w:rsidR="00F94ADD" w:rsidRPr="00D90427" w:rsidRDefault="00F94ADD" w:rsidP="00F94ADD">
      <w:pPr>
        <w:tabs>
          <w:tab w:val="left" w:pos="607"/>
        </w:tabs>
        <w:spacing w:line="276" w:lineRule="auto"/>
        <w:jc w:val="center"/>
        <w:rPr>
          <w:b/>
        </w:rPr>
      </w:pPr>
      <w:r>
        <w:rPr>
          <w:b/>
        </w:rPr>
        <w:t>Ц</w:t>
      </w:r>
      <w:r w:rsidRPr="00D90427">
        <w:rPr>
          <w:b/>
        </w:rPr>
        <w:t>ели учебного предмета</w:t>
      </w:r>
      <w:r>
        <w:rPr>
          <w:b/>
        </w:rPr>
        <w:t>:</w:t>
      </w:r>
    </w:p>
    <w:p w:rsidR="00F94ADD" w:rsidRPr="004F134A" w:rsidRDefault="00F94ADD" w:rsidP="00F94ADD">
      <w:pPr>
        <w:spacing w:line="276" w:lineRule="auto"/>
        <w:ind w:right="40"/>
        <w:jc w:val="both"/>
      </w:pPr>
      <w:r w:rsidRPr="004F134A">
        <w:t xml:space="preserve">     В с</w:t>
      </w:r>
      <w:r w:rsidR="009B6CED">
        <w:t>оответствии с ФГОС и П</w:t>
      </w:r>
      <w:r w:rsidRPr="004F134A">
        <w:t>рограммой содер</w:t>
      </w:r>
      <w:r w:rsidRPr="004F134A">
        <w:softHyphen/>
        <w:t>жани</w:t>
      </w:r>
      <w:r w:rsidR="009B6CED">
        <w:t>я</w:t>
      </w:r>
      <w:r w:rsidRPr="004F134A">
        <w:t xml:space="preserve"> разработанного курса направлено на реализацию сле</w:t>
      </w:r>
      <w:r w:rsidRPr="004F134A">
        <w:softHyphen/>
        <w:t xml:space="preserve">дующих целей изучения </w:t>
      </w:r>
      <w:r>
        <w:t>физической культуры</w:t>
      </w:r>
      <w:r w:rsidRPr="004F134A">
        <w:t xml:space="preserve"> в основной общеобразовательной школе:</w:t>
      </w:r>
    </w:p>
    <w:p w:rsidR="00F94ADD" w:rsidRPr="0050710A" w:rsidRDefault="00F94ADD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</w:t>
      </w:r>
      <w:r w:rsidRPr="0050710A">
        <w:rPr>
          <w:rFonts w:ascii="Times New Roman" w:hAnsi="Times New Roman"/>
          <w:sz w:val="24"/>
          <w:szCs w:val="24"/>
        </w:rPr>
        <w:softHyphen/>
        <w:t>ского гражданского сознания; человека, любящего свою ро</w:t>
      </w:r>
      <w:r w:rsidRPr="0050710A">
        <w:rPr>
          <w:rFonts w:ascii="Times New Roman" w:hAnsi="Times New Roman"/>
          <w:sz w:val="24"/>
          <w:szCs w:val="24"/>
        </w:rPr>
        <w:softHyphen/>
        <w:t>дину, свой народ, знающего культуру своего народа и уважающего традиции и культуры других народов;</w:t>
      </w:r>
    </w:p>
    <w:p w:rsidR="00F94ADD" w:rsidRPr="0050710A" w:rsidRDefault="00F94ADD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>воспитание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50710A" w:rsidRPr="0050710A" w:rsidRDefault="0050710A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 xml:space="preserve">формирование осознанного, </w:t>
      </w:r>
      <w:proofErr w:type="gramStart"/>
      <w:r w:rsidRPr="0050710A">
        <w:rPr>
          <w:rFonts w:ascii="Times New Roman" w:hAnsi="Times New Roman"/>
          <w:sz w:val="24"/>
          <w:szCs w:val="24"/>
        </w:rPr>
        <w:t>уважительною</w:t>
      </w:r>
      <w:proofErr w:type="gramEnd"/>
      <w:r w:rsidRPr="0050710A">
        <w:rPr>
          <w:rFonts w:ascii="Times New Roman" w:hAnsi="Times New Roman"/>
          <w:sz w:val="24"/>
          <w:szCs w:val="24"/>
        </w:rPr>
        <w:t xml:space="preserve"> и доброжелательного отношения к другому человеку, его мнению, мировоззрению, культуре, гражданской позиции, к истории, традициям, ценностям народов России и народов мира; </w:t>
      </w:r>
    </w:p>
    <w:p w:rsidR="0050710A" w:rsidRPr="0050710A" w:rsidRDefault="0050710A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</w:t>
      </w:r>
    </w:p>
    <w:p w:rsidR="0050710A" w:rsidRPr="0050710A" w:rsidRDefault="0050710A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50710A" w:rsidRPr="0050710A" w:rsidRDefault="0050710A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  <w:r>
        <w:rPr>
          <w:rFonts w:ascii="Times New Roman" w:hAnsi="Times New Roman"/>
          <w:sz w:val="24"/>
          <w:szCs w:val="24"/>
        </w:rPr>
        <w:t>;</w:t>
      </w:r>
    </w:p>
    <w:p w:rsidR="00F94ADD" w:rsidRDefault="00F94ADD" w:rsidP="00066277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0710A">
        <w:rPr>
          <w:rFonts w:ascii="Times New Roman" w:hAnsi="Times New Roman"/>
          <w:sz w:val="24"/>
          <w:szCs w:val="24"/>
        </w:rPr>
        <w:t>овладение навыками самостоятельной учебной деятельно</w:t>
      </w:r>
      <w:r w:rsidRPr="0050710A">
        <w:rPr>
          <w:rFonts w:ascii="Times New Roman" w:hAnsi="Times New Roman"/>
          <w:sz w:val="24"/>
          <w:szCs w:val="24"/>
        </w:rPr>
        <w:softHyphen/>
        <w:t xml:space="preserve">сти, самообразования, важнейшими </w:t>
      </w:r>
      <w:proofErr w:type="spellStart"/>
      <w:r w:rsidRPr="0050710A">
        <w:rPr>
          <w:rFonts w:ascii="Times New Roman" w:hAnsi="Times New Roman"/>
          <w:sz w:val="24"/>
          <w:szCs w:val="24"/>
        </w:rPr>
        <w:t>обшеучебными</w:t>
      </w:r>
      <w:proofErr w:type="spellEnd"/>
      <w:r w:rsidRPr="0050710A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(умения формули</w:t>
      </w:r>
      <w:r w:rsidRPr="0050710A">
        <w:rPr>
          <w:rFonts w:ascii="Times New Roman" w:hAnsi="Times New Roman"/>
          <w:sz w:val="24"/>
          <w:szCs w:val="24"/>
        </w:rPr>
        <w:softHyphen/>
        <w:t>ровать цели деятельности</w:t>
      </w:r>
      <w:r w:rsidR="0050710A">
        <w:rPr>
          <w:rFonts w:ascii="Times New Roman" w:hAnsi="Times New Roman"/>
          <w:sz w:val="24"/>
          <w:szCs w:val="24"/>
        </w:rPr>
        <w:t xml:space="preserve">, планировать её, осуществлять </w:t>
      </w:r>
      <w:r w:rsidRPr="0050710A">
        <w:rPr>
          <w:rFonts w:ascii="Times New Roman" w:hAnsi="Times New Roman"/>
          <w:sz w:val="24"/>
          <w:szCs w:val="24"/>
        </w:rPr>
        <w:t xml:space="preserve">самоконтроль и </w:t>
      </w:r>
      <w:proofErr w:type="spellStart"/>
      <w:r w:rsidRPr="0050710A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="0050710A">
        <w:rPr>
          <w:rFonts w:ascii="Times New Roman" w:hAnsi="Times New Roman"/>
          <w:sz w:val="24"/>
          <w:szCs w:val="24"/>
        </w:rPr>
        <w:t>)</w:t>
      </w:r>
    </w:p>
    <w:p w:rsidR="0050710A" w:rsidRPr="006612D7" w:rsidRDefault="0050710A" w:rsidP="00066277">
      <w:pPr>
        <w:pStyle w:val="Default"/>
        <w:numPr>
          <w:ilvl w:val="0"/>
          <w:numId w:val="32"/>
        </w:numPr>
        <w:spacing w:after="47"/>
        <w:jc w:val="both"/>
      </w:pPr>
      <w:r w:rsidRPr="006612D7">
        <w:t xml:space="preserve">формирование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 </w:t>
      </w:r>
    </w:p>
    <w:p w:rsidR="0050710A" w:rsidRDefault="0050710A" w:rsidP="00066277">
      <w:pPr>
        <w:pStyle w:val="Default"/>
        <w:numPr>
          <w:ilvl w:val="0"/>
          <w:numId w:val="32"/>
        </w:numPr>
        <w:jc w:val="both"/>
      </w:pPr>
      <w:r w:rsidRPr="006612D7">
        <w:t xml:space="preserve">содействие развитию психических процессов и обучение основам психической саморегуляции личности. </w:t>
      </w:r>
    </w:p>
    <w:p w:rsidR="00066277" w:rsidRDefault="00066277" w:rsidP="00066277">
      <w:pPr>
        <w:spacing w:line="276" w:lineRule="auto"/>
        <w:jc w:val="both"/>
        <w:rPr>
          <w:b/>
          <w:i/>
        </w:rPr>
      </w:pPr>
    </w:p>
    <w:p w:rsidR="00066277" w:rsidRDefault="00066277" w:rsidP="00066277">
      <w:pPr>
        <w:spacing w:line="276" w:lineRule="auto"/>
        <w:jc w:val="both"/>
        <w:rPr>
          <w:b/>
          <w:i/>
        </w:rPr>
      </w:pPr>
    </w:p>
    <w:p w:rsidR="00066277" w:rsidRDefault="00066277" w:rsidP="0050710A">
      <w:pPr>
        <w:spacing w:line="276" w:lineRule="auto"/>
        <w:jc w:val="center"/>
        <w:rPr>
          <w:b/>
          <w:i/>
        </w:rPr>
      </w:pPr>
    </w:p>
    <w:p w:rsidR="0050710A" w:rsidRPr="00E25358" w:rsidRDefault="0050710A" w:rsidP="0050710A">
      <w:pPr>
        <w:spacing w:line="276" w:lineRule="auto"/>
        <w:jc w:val="center"/>
        <w:rPr>
          <w:b/>
          <w:i/>
        </w:rPr>
      </w:pPr>
      <w:r w:rsidRPr="00E25358">
        <w:rPr>
          <w:b/>
          <w:i/>
        </w:rPr>
        <w:t>Общая характеристика курса</w:t>
      </w:r>
    </w:p>
    <w:p w:rsidR="0050710A" w:rsidRPr="00E25358" w:rsidRDefault="0050710A" w:rsidP="0050710A">
      <w:pPr>
        <w:spacing w:line="276" w:lineRule="auto"/>
        <w:jc w:val="both"/>
      </w:pPr>
      <w:r>
        <w:lastRenderedPageBreak/>
        <w:t xml:space="preserve">          </w:t>
      </w:r>
      <w:r w:rsidR="00700D56">
        <w:t>В 6</w:t>
      </w:r>
      <w:r w:rsidRPr="00E25358">
        <w:t xml:space="preserve"> классе изучается </w:t>
      </w:r>
      <w:r w:rsidR="00655860">
        <w:t>предмет физическая культура</w:t>
      </w:r>
      <w:r w:rsidRPr="00E25358">
        <w:t xml:space="preserve">, </w:t>
      </w:r>
      <w:r w:rsidR="00655860">
        <w:t>что является</w:t>
      </w:r>
      <w:r w:rsidRPr="00E25358">
        <w:t xml:space="preserve"> основны</w:t>
      </w:r>
      <w:r w:rsidR="00655860">
        <w:t>м</w:t>
      </w:r>
      <w:r w:rsidRPr="00E25358">
        <w:t xml:space="preserve"> элемент</w:t>
      </w:r>
      <w:r w:rsidR="00655860">
        <w:t xml:space="preserve">ом </w:t>
      </w:r>
      <w:r w:rsidRPr="00E25358">
        <w:t>общих сведений о</w:t>
      </w:r>
      <w:r w:rsidR="00655860">
        <w:t xml:space="preserve"> физической культуре, как </w:t>
      </w:r>
      <w:proofErr w:type="gramStart"/>
      <w:r w:rsidR="00655860">
        <w:t>о</w:t>
      </w:r>
      <w:proofErr w:type="gramEnd"/>
      <w:r w:rsidR="00655860">
        <w:t xml:space="preserve"> истории возникновения </w:t>
      </w:r>
      <w:r w:rsidR="00181F0E">
        <w:t>спортивного</w:t>
      </w:r>
      <w:r w:rsidR="00655860">
        <w:t xml:space="preserve"> движения</w:t>
      </w:r>
      <w:r w:rsidRPr="00E25358">
        <w:t>, истории</w:t>
      </w:r>
      <w:r w:rsidR="00655860">
        <w:t xml:space="preserve"> развития видов спорта</w:t>
      </w:r>
      <w:r w:rsidRPr="00E25358">
        <w:t>, его современных разновидностях.</w:t>
      </w:r>
    </w:p>
    <w:p w:rsidR="0050710A" w:rsidRPr="00E25358" w:rsidRDefault="0050710A" w:rsidP="0050710A">
      <w:pPr>
        <w:spacing w:line="276" w:lineRule="auto"/>
        <w:jc w:val="both"/>
      </w:pPr>
      <w:r w:rsidRPr="00E25358">
        <w:t>Программа содержит: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E25358">
        <w:rPr>
          <w:rFonts w:eastAsia="Times New Roman"/>
          <w:lang w:eastAsia="ru-RU"/>
        </w:rPr>
        <w:t xml:space="preserve">отобранную в соответствии с задачами обучения систему понятий из области </w:t>
      </w:r>
      <w:r>
        <w:t>содействия</w:t>
      </w:r>
      <w:r w:rsidRPr="006612D7">
        <w:t xml:space="preserve"> гармоничному физическому развитию, закреплени</w:t>
      </w:r>
      <w:r w:rsidR="002D69D1">
        <w:t>ю</w:t>
      </w:r>
      <w:r w:rsidRPr="006612D7">
        <w:t xml:space="preserve"> навы</w:t>
      </w:r>
      <w:r w:rsidR="002D69D1">
        <w:t xml:space="preserve">ков правильной осанки, развитию </w:t>
      </w:r>
      <w:r w:rsidRPr="006612D7">
        <w:t>устойчивости организма к неблагоприятным ус</w:t>
      </w:r>
      <w:r w:rsidR="002D69D1">
        <w:t>ловиям внешней среды, воспитанию ценностных ориентаций</w:t>
      </w:r>
      <w:r w:rsidRPr="006612D7">
        <w:t xml:space="preserve"> на </w:t>
      </w:r>
      <w:r w:rsidR="002D69D1">
        <w:t xml:space="preserve">здоровый образ жизни и </w:t>
      </w:r>
      <w:r w:rsidRPr="006612D7">
        <w:t xml:space="preserve">соблюдения личной гигиены; 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6612D7">
        <w:t xml:space="preserve">обучение основам базовых видов двигательных действий; 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proofErr w:type="gramStart"/>
      <w:r w:rsidRPr="006612D7"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  <w:proofErr w:type="gramEnd"/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6612D7">
        <w:t>представлени</w:t>
      </w:r>
      <w:r w:rsidR="00976623">
        <w:t>е</w:t>
      </w:r>
      <w:r w:rsidRPr="006612D7">
        <w:t xml:space="preserve"> о физической культуре личности и приёмах самоконтроля; 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6612D7">
        <w:t xml:space="preserve">углубление представления об основных видах спорта, соревнованиях, снарядах и </w:t>
      </w:r>
      <w:r w:rsidR="002D69D1">
        <w:t xml:space="preserve">спортивном </w:t>
      </w:r>
      <w:r w:rsidRPr="006612D7">
        <w:t xml:space="preserve">инвентаре, соблюдение правил техники безопасности во время занятий, оказание первой помощи при травмах; 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6612D7"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655860" w:rsidRPr="006612D7" w:rsidRDefault="00655860" w:rsidP="00655860">
      <w:pPr>
        <w:pStyle w:val="Default"/>
        <w:numPr>
          <w:ilvl w:val="0"/>
          <w:numId w:val="12"/>
        </w:numPr>
        <w:spacing w:after="47"/>
      </w:pPr>
      <w:r w:rsidRPr="006612D7"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50710A" w:rsidRPr="00E25358" w:rsidRDefault="0050710A" w:rsidP="002D69D1">
      <w:pPr>
        <w:spacing w:line="276" w:lineRule="auto"/>
        <w:jc w:val="both"/>
      </w:pPr>
    </w:p>
    <w:p w:rsidR="00E87B36" w:rsidRDefault="0050710A" w:rsidP="00E87B36">
      <w:pPr>
        <w:spacing w:after="110"/>
        <w:jc w:val="both"/>
      </w:pPr>
      <w:r>
        <w:t xml:space="preserve">           </w:t>
      </w:r>
      <w:r w:rsidRPr="00E25358">
        <w:t xml:space="preserve">Содержание курса </w:t>
      </w:r>
      <w:r w:rsidR="002D69D1">
        <w:t>физической культуры</w:t>
      </w:r>
      <w:r w:rsidRPr="00E25358">
        <w:t xml:space="preserve"> в </w:t>
      </w:r>
      <w:r w:rsidR="00700D56">
        <w:t>6</w:t>
      </w:r>
      <w:r w:rsidRPr="00E25358">
        <w:t xml:space="preserve"> классе обусловлено общей нацеленностью образовательного процесса на достижение </w:t>
      </w:r>
      <w:r w:rsidRPr="00976623">
        <w:rPr>
          <w:b/>
        </w:rPr>
        <w:t xml:space="preserve">метапредметных и </w:t>
      </w:r>
      <w:r w:rsidR="00F11468" w:rsidRPr="00976623">
        <w:rPr>
          <w:b/>
        </w:rPr>
        <w:t>предметных</w:t>
      </w:r>
      <w:r w:rsidR="00F11468" w:rsidRPr="006612D7">
        <w:t xml:space="preserve"> результатов освоения образовательной программы посредством формирования универсальных уче</w:t>
      </w:r>
      <w:r w:rsidR="00F11468">
        <w:t>бных действий, как основы умений и навыков обучения</w:t>
      </w:r>
      <w:r w:rsidR="001E17F6">
        <w:t>.</w:t>
      </w:r>
      <w:r w:rsidR="00066277" w:rsidRPr="00066277">
        <w:t xml:space="preserve"> </w:t>
      </w:r>
      <w:r w:rsidR="00066277" w:rsidRPr="006612D7">
        <w:t>Для реализации данной рабочей программы используются следующие методы и формы обучения: Лекции; Беседы; Семинары; Практические занятия; Соревнования</w:t>
      </w:r>
      <w:r w:rsidR="00066277">
        <w:t>.</w:t>
      </w:r>
      <w:r w:rsidR="00E87B36" w:rsidRPr="00E87B36">
        <w:t xml:space="preserve"> </w:t>
      </w:r>
    </w:p>
    <w:p w:rsidR="00E87B36" w:rsidRPr="006612D7" w:rsidRDefault="00E87B36" w:rsidP="00E87B36">
      <w:pPr>
        <w:spacing w:after="110"/>
        <w:jc w:val="both"/>
        <w:rPr>
          <w:b/>
          <w:spacing w:val="-7"/>
        </w:rPr>
      </w:pPr>
      <w:r w:rsidRPr="006612D7">
        <w:t>Право корректировки программы оставляю за собой</w:t>
      </w:r>
    </w:p>
    <w:p w:rsidR="00066277" w:rsidRPr="006612D7" w:rsidRDefault="00066277" w:rsidP="00066277">
      <w:pPr>
        <w:pStyle w:val="a3"/>
      </w:pPr>
    </w:p>
    <w:p w:rsidR="00F11468" w:rsidRDefault="00F11468" w:rsidP="001E17F6">
      <w:pPr>
        <w:pStyle w:val="Default"/>
      </w:pPr>
    </w:p>
    <w:p w:rsidR="004226F7" w:rsidRPr="004226F7" w:rsidRDefault="004226F7" w:rsidP="004226F7">
      <w:pPr>
        <w:spacing w:line="276" w:lineRule="auto"/>
        <w:jc w:val="center"/>
        <w:rPr>
          <w:b/>
          <w:i/>
        </w:rPr>
      </w:pPr>
      <w:r w:rsidRPr="0019023F">
        <w:rPr>
          <w:b/>
          <w:i/>
        </w:rPr>
        <w:t>Место учебного предмета «</w:t>
      </w:r>
      <w:r>
        <w:rPr>
          <w:b/>
          <w:i/>
        </w:rPr>
        <w:t>Физическая культура» в учебном плане:</w:t>
      </w:r>
    </w:p>
    <w:p w:rsidR="004226F7" w:rsidRPr="006612D7" w:rsidRDefault="004226F7" w:rsidP="00066277">
      <w:pPr>
        <w:spacing w:after="120"/>
      </w:pPr>
      <w:r w:rsidRPr="006612D7">
        <w:t>Федеральный базисный учебный план общеобразовательных учреждений Российской Федерации предусматривает изучение учебного предмета «</w:t>
      </w:r>
      <w:r w:rsidR="00700D56">
        <w:t>Физическая культура» в 6</w:t>
      </w:r>
      <w:r>
        <w:t xml:space="preserve"> классе  в объеме 102 часов</w:t>
      </w:r>
      <w:r w:rsidRPr="006612D7">
        <w:t>, из расчета</w:t>
      </w:r>
      <w:r w:rsidR="00066277">
        <w:t xml:space="preserve"> 3 часа в неделю </w:t>
      </w:r>
      <w:r w:rsidRPr="006612D7">
        <w:t xml:space="preserve"> на 34 учебных недели. </w:t>
      </w:r>
    </w:p>
    <w:p w:rsidR="004226F7" w:rsidRPr="00AE0D87" w:rsidRDefault="004226F7" w:rsidP="004226F7">
      <w:pPr>
        <w:spacing w:line="276" w:lineRule="auto"/>
        <w:jc w:val="center"/>
        <w:rPr>
          <w:b/>
          <w:i/>
        </w:rPr>
      </w:pPr>
      <w:r w:rsidRPr="00AE0D87">
        <w:rPr>
          <w:b/>
          <w:i/>
        </w:rPr>
        <w:t xml:space="preserve">Личностные, </w:t>
      </w:r>
      <w:proofErr w:type="spellStart"/>
      <w:r w:rsidRPr="00AE0D87">
        <w:rPr>
          <w:b/>
          <w:i/>
        </w:rPr>
        <w:t>метапредметные</w:t>
      </w:r>
      <w:proofErr w:type="spellEnd"/>
      <w:r w:rsidRPr="00AE0D87">
        <w:rPr>
          <w:b/>
          <w:i/>
        </w:rPr>
        <w:t>, предметные результаты</w:t>
      </w:r>
    </w:p>
    <w:p w:rsidR="004226F7" w:rsidRPr="006612D7" w:rsidRDefault="004226F7" w:rsidP="008D021B">
      <w:pPr>
        <w:spacing w:line="276" w:lineRule="auto"/>
        <w:jc w:val="both"/>
      </w:pPr>
      <w:r w:rsidRPr="006612D7">
        <w:rPr>
          <w:b/>
          <w:bCs/>
        </w:rPr>
        <w:t>Личностные результаты</w:t>
      </w:r>
      <w:r w:rsidR="008D021B" w:rsidRPr="008D021B">
        <w:t xml:space="preserve"> </w:t>
      </w:r>
      <w:r w:rsidR="008D021B" w:rsidRPr="00AE0D87">
        <w:t xml:space="preserve">освоения выпускниками основной школы программы по </w:t>
      </w:r>
      <w:r w:rsidR="008D021B">
        <w:t>физической культуре</w:t>
      </w:r>
      <w:r w:rsidR="008D021B" w:rsidRPr="00AE0D87">
        <w:t xml:space="preserve"> являются:</w:t>
      </w:r>
      <w:r w:rsidRPr="006612D7">
        <w:rPr>
          <w:b/>
          <w:bCs/>
        </w:rPr>
        <w:t xml:space="preserve">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t xml:space="preserve">знание истории физической культуры своего народа, своего края как части наследия народов России и человечества;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t xml:space="preserve">усвоение гуманистических, демократических и традиционных ценностей многонационального российского общества;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t xml:space="preserve">воспитание чувства ответственности и долга перед Родиной;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lastRenderedPageBreak/>
        <w:t xml:space="preserve">формирование ответственного отношения к учению, готовности и </w:t>
      </w:r>
      <w:proofErr w:type="gramStart"/>
      <w:r w:rsidRPr="006612D7">
        <w:t>способности</w:t>
      </w:r>
      <w:proofErr w:type="gramEnd"/>
      <w:r w:rsidRPr="006612D7">
        <w:t xml:space="preserve"> обучающихся к саморазвитию и самообразованию;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  <w:spacing w:after="47"/>
      </w:pPr>
      <w:r w:rsidRPr="006612D7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</w:t>
      </w:r>
      <w:r w:rsidRPr="006612D7">
        <w:rPr>
          <w:b/>
          <w:bCs/>
        </w:rPr>
        <w:t xml:space="preserve">, </w:t>
      </w:r>
      <w:r w:rsidRPr="006612D7">
        <w:t xml:space="preserve">духовное многообразие современного мира; </w:t>
      </w:r>
    </w:p>
    <w:p w:rsidR="004226F7" w:rsidRPr="006612D7" w:rsidRDefault="004226F7" w:rsidP="004226F7">
      <w:pPr>
        <w:pStyle w:val="Default"/>
        <w:numPr>
          <w:ilvl w:val="0"/>
          <w:numId w:val="4"/>
        </w:numPr>
        <w:spacing w:after="45"/>
      </w:pPr>
      <w:proofErr w:type="gramStart"/>
      <w:r w:rsidRPr="006612D7">
        <w:t>формирование осознанного, уважительною и доброжелательного отношения к другому человеку, его мнению</w:t>
      </w:r>
      <w:r w:rsidRPr="006612D7">
        <w:rPr>
          <w:b/>
          <w:bCs/>
        </w:rPr>
        <w:t xml:space="preserve">, </w:t>
      </w:r>
      <w:r w:rsidRPr="006612D7">
        <w:t xml:space="preserve">мировоззрению, культуре, вере, гражданской позиции, к истории, традициям, языкам, ценностям народов России и народов мира; </w:t>
      </w:r>
      <w:proofErr w:type="gramEnd"/>
    </w:p>
    <w:p w:rsidR="004226F7" w:rsidRPr="006612D7" w:rsidRDefault="004226F7" w:rsidP="004226F7">
      <w:pPr>
        <w:pStyle w:val="Default"/>
        <w:numPr>
          <w:ilvl w:val="0"/>
          <w:numId w:val="4"/>
        </w:numPr>
        <w:spacing w:after="45"/>
      </w:pPr>
      <w:r w:rsidRPr="006612D7">
        <w:t xml:space="preserve">формирование ценности здорового и безопасного образа жизни; </w:t>
      </w:r>
    </w:p>
    <w:p w:rsidR="004226F7" w:rsidRPr="006612D7" w:rsidRDefault="004226F7" w:rsidP="004226F7">
      <w:pPr>
        <w:pStyle w:val="Default"/>
        <w:numPr>
          <w:ilvl w:val="0"/>
          <w:numId w:val="4"/>
        </w:numPr>
        <w:spacing w:after="45"/>
      </w:pPr>
      <w:r w:rsidRPr="006612D7"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226F7" w:rsidRPr="006612D7" w:rsidRDefault="004226F7" w:rsidP="004226F7">
      <w:pPr>
        <w:pStyle w:val="Default"/>
        <w:numPr>
          <w:ilvl w:val="0"/>
          <w:numId w:val="3"/>
        </w:numPr>
      </w:pPr>
      <w:r w:rsidRPr="006612D7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</w:t>
      </w:r>
    </w:p>
    <w:p w:rsidR="004226F7" w:rsidRPr="006612D7" w:rsidRDefault="004226F7" w:rsidP="004226F7">
      <w:pPr>
        <w:pStyle w:val="Default"/>
      </w:pPr>
      <w:r w:rsidRPr="006612D7">
        <w:rPr>
          <w:b/>
          <w:bCs/>
          <w:i/>
          <w:iCs/>
        </w:rPr>
        <w:t xml:space="preserve">В области физической культуры: </w:t>
      </w:r>
    </w:p>
    <w:p w:rsidR="004226F7" w:rsidRPr="006612D7" w:rsidRDefault="004226F7" w:rsidP="004226F7">
      <w:pPr>
        <w:pStyle w:val="Default"/>
        <w:numPr>
          <w:ilvl w:val="0"/>
          <w:numId w:val="4"/>
        </w:numPr>
        <w:spacing w:after="47"/>
      </w:pPr>
      <w:r w:rsidRPr="006612D7">
        <w:t xml:space="preserve">владение способами организации и проведения разнообразных форм занятий физической культурой, их планирования и содержательного наполнения; </w:t>
      </w:r>
    </w:p>
    <w:p w:rsidR="004226F7" w:rsidRPr="006612D7" w:rsidRDefault="004226F7" w:rsidP="004226F7">
      <w:pPr>
        <w:pStyle w:val="Default"/>
        <w:numPr>
          <w:ilvl w:val="0"/>
          <w:numId w:val="4"/>
        </w:numPr>
        <w:spacing w:after="47"/>
      </w:pPr>
      <w:r w:rsidRPr="006612D7">
        <w:t xml:space="preserve"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 </w:t>
      </w:r>
    </w:p>
    <w:p w:rsidR="004226F7" w:rsidRPr="006612D7" w:rsidRDefault="004226F7" w:rsidP="004226F7">
      <w:pPr>
        <w:pStyle w:val="Default"/>
        <w:numPr>
          <w:ilvl w:val="0"/>
          <w:numId w:val="4"/>
        </w:numPr>
      </w:pPr>
      <w:r w:rsidRPr="006612D7"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4226F7" w:rsidRPr="006612D7" w:rsidRDefault="004226F7" w:rsidP="008D021B">
      <w:pPr>
        <w:spacing w:line="276" w:lineRule="auto"/>
        <w:jc w:val="both"/>
      </w:pPr>
      <w:r w:rsidRPr="006612D7">
        <w:rPr>
          <w:b/>
          <w:bCs/>
        </w:rPr>
        <w:t>Метапредметные результаты</w:t>
      </w:r>
      <w:r w:rsidR="008D021B" w:rsidRPr="008D021B">
        <w:t xml:space="preserve"> </w:t>
      </w:r>
      <w:r w:rsidR="008D021B" w:rsidRPr="00AE0D87">
        <w:t xml:space="preserve">освоения выпускниками основной школы программы по </w:t>
      </w:r>
      <w:r w:rsidR="008D021B">
        <w:t>физической культуре</w:t>
      </w:r>
      <w:r w:rsidR="008D021B" w:rsidRPr="00AE0D87">
        <w:t xml:space="preserve"> являются</w:t>
      </w:r>
      <w:r w:rsidRPr="006612D7">
        <w:rPr>
          <w:b/>
          <w:bCs/>
        </w:rPr>
        <w:t xml:space="preserve">: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умение оценивать правильность выполнения учебной задачи, собственные возможности её решения;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  <w:spacing w:after="47"/>
      </w:pPr>
      <w:r w:rsidRPr="006612D7">
        <w:t xml:space="preserve">умение организовывать учебное сотрудничество и совместную деятельность с учителем и сверстниками; </w:t>
      </w:r>
    </w:p>
    <w:p w:rsidR="004226F7" w:rsidRPr="006612D7" w:rsidRDefault="004226F7" w:rsidP="004226F7">
      <w:pPr>
        <w:pStyle w:val="Default"/>
        <w:numPr>
          <w:ilvl w:val="0"/>
          <w:numId w:val="5"/>
        </w:numPr>
      </w:pPr>
      <w:r w:rsidRPr="006612D7">
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8D021B" w:rsidRDefault="008D021B" w:rsidP="008D021B">
      <w:pPr>
        <w:spacing w:line="276" w:lineRule="auto"/>
        <w:jc w:val="both"/>
      </w:pPr>
      <w:r w:rsidRPr="00AE0D87">
        <w:rPr>
          <w:b/>
        </w:rPr>
        <w:t xml:space="preserve">Предметными результатами </w:t>
      </w:r>
      <w:r w:rsidRPr="00AE0D87">
        <w:t xml:space="preserve">освоения выпускниками основной школы программы по </w:t>
      </w:r>
      <w:r>
        <w:t>физической культуре</w:t>
      </w:r>
      <w:r w:rsidRPr="00AE0D87">
        <w:t xml:space="preserve"> являются:</w:t>
      </w:r>
    </w:p>
    <w:p w:rsidR="008D021B" w:rsidRDefault="008D021B" w:rsidP="008D021B">
      <w:pPr>
        <w:pStyle w:val="Default"/>
        <w:numPr>
          <w:ilvl w:val="0"/>
          <w:numId w:val="35"/>
        </w:numPr>
        <w:spacing w:after="47"/>
      </w:pPr>
      <w:r>
        <w:t>гармонично</w:t>
      </w:r>
      <w:r w:rsidRPr="00C8054A">
        <w:t xml:space="preserve"> ф</w:t>
      </w:r>
      <w:r>
        <w:t>изически</w:t>
      </w:r>
      <w:r w:rsidRPr="00C8054A">
        <w:t xml:space="preserve"> развит</w:t>
      </w:r>
      <w:r>
        <w:t>ая личность;</w:t>
      </w:r>
    </w:p>
    <w:p w:rsidR="008D021B" w:rsidRDefault="008D021B" w:rsidP="008D021B">
      <w:pPr>
        <w:pStyle w:val="Default"/>
        <w:numPr>
          <w:ilvl w:val="0"/>
          <w:numId w:val="35"/>
        </w:numPr>
        <w:spacing w:after="47"/>
      </w:pPr>
      <w:r>
        <w:lastRenderedPageBreak/>
        <w:t>выработанный стойкий</w:t>
      </w:r>
      <w:r w:rsidRPr="00C8054A">
        <w:t xml:space="preserve"> навык</w:t>
      </w:r>
      <w:r>
        <w:t xml:space="preserve"> в</w:t>
      </w:r>
      <w:r w:rsidRPr="00C8054A">
        <w:t xml:space="preserve"> правильной осанк</w:t>
      </w:r>
      <w:r>
        <w:t>е</w:t>
      </w:r>
      <w:r w:rsidRPr="00C8054A">
        <w:t>, устойчивости организма к неблагоп</w:t>
      </w:r>
      <w:r>
        <w:t>риятным условиям внешней среды;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>
        <w:t>воспитание ценностных ориентаций</w:t>
      </w:r>
      <w:r w:rsidRPr="00C8054A">
        <w:t xml:space="preserve"> на здоровый образ жизни и привычки соблюдения личной гигиены;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обучение основам базовых видов двигательных действий;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proofErr w:type="gramStart"/>
      <w:r w:rsidRPr="00C8054A"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  <w:proofErr w:type="gramEnd"/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формирование основ знаний о влиянии занятий физическими упражнениями на основные системы организма, развитие волевых и нравственных качеств;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выработку представлений о физической культуре личности и приёмах самоконтроля;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углубление представления об </w:t>
      </w:r>
      <w:r>
        <w:t>изучаемых</w:t>
      </w:r>
      <w:r w:rsidRPr="00C8054A">
        <w:t xml:space="preserve"> видах спорта, соревнованиях, снарядах и инвентаре, соблюдение правил техники безопасности во время занятий, оказание первой </w:t>
      </w:r>
      <w:r>
        <w:t xml:space="preserve">медицинской </w:t>
      </w:r>
      <w:r w:rsidRPr="00C8054A">
        <w:t xml:space="preserve">помощи при травмах;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выработку организаторских </w:t>
      </w:r>
      <w:r>
        <w:t xml:space="preserve">способностей и </w:t>
      </w:r>
      <w:r w:rsidRPr="00C8054A">
        <w:t xml:space="preserve">навыков проведения занятий в качестве командира отделения, капитана команды, судьи;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  <w:spacing w:after="47"/>
      </w:pPr>
      <w:r w:rsidRPr="00C8054A">
        <w:t xml:space="preserve">формирование адекватной оценки собственных физических возможностей; воспитание инициативности, самостоятельности, взаимопомощи, дисциплинированности, чувства ответственности; </w:t>
      </w:r>
    </w:p>
    <w:p w:rsidR="008D021B" w:rsidRPr="00C8054A" w:rsidRDefault="008D021B" w:rsidP="008D021B">
      <w:pPr>
        <w:pStyle w:val="Default"/>
        <w:numPr>
          <w:ilvl w:val="0"/>
          <w:numId w:val="35"/>
        </w:numPr>
      </w:pPr>
      <w:r w:rsidRPr="00C8054A">
        <w:t xml:space="preserve">содействие развитию психических процессов и обучение основам психической саморегуляции личности. </w:t>
      </w:r>
    </w:p>
    <w:p w:rsidR="008D021B" w:rsidRDefault="008D021B" w:rsidP="008D021B">
      <w:pPr>
        <w:spacing w:line="276" w:lineRule="auto"/>
        <w:jc w:val="both"/>
      </w:pPr>
    </w:p>
    <w:p w:rsidR="00C8054A" w:rsidRDefault="00C8054A" w:rsidP="00C8054A">
      <w:pPr>
        <w:spacing w:line="276" w:lineRule="auto"/>
        <w:ind w:left="360"/>
        <w:jc w:val="center"/>
        <w:rPr>
          <w:b/>
        </w:rPr>
      </w:pPr>
      <w:r w:rsidRPr="008C231C">
        <w:rPr>
          <w:b/>
        </w:rPr>
        <w:t>Содержание</w:t>
      </w:r>
      <w:r>
        <w:rPr>
          <w:b/>
        </w:rPr>
        <w:t xml:space="preserve"> тем учебного </w:t>
      </w:r>
      <w:r w:rsidR="00700D56">
        <w:rPr>
          <w:b/>
        </w:rPr>
        <w:t xml:space="preserve"> курса (6 </w:t>
      </w:r>
      <w:r w:rsidRPr="008C231C">
        <w:rPr>
          <w:b/>
        </w:rPr>
        <w:t>класс)</w:t>
      </w:r>
    </w:p>
    <w:p w:rsidR="00C8054A" w:rsidRPr="006612D7" w:rsidRDefault="00C8054A" w:rsidP="00066277">
      <w:pPr>
        <w:pStyle w:val="Default"/>
        <w:jc w:val="both"/>
      </w:pPr>
      <w:r w:rsidRPr="006612D7">
        <w:t xml:space="preserve">Содержание программного материала состоит из двух основных частей: </w:t>
      </w:r>
      <w:r w:rsidRPr="006612D7">
        <w:rPr>
          <w:b/>
          <w:bCs/>
        </w:rPr>
        <w:t xml:space="preserve">базовой </w:t>
      </w:r>
      <w:r w:rsidRPr="006612D7">
        <w:t xml:space="preserve">и </w:t>
      </w:r>
      <w:r w:rsidRPr="006612D7">
        <w:rPr>
          <w:b/>
          <w:bCs/>
        </w:rPr>
        <w:t xml:space="preserve">вариативной </w:t>
      </w:r>
      <w:r w:rsidRPr="006612D7">
        <w:t xml:space="preserve"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</w:p>
    <w:p w:rsidR="00C8054A" w:rsidRPr="006612D7" w:rsidRDefault="00C8054A" w:rsidP="00066277">
      <w:pPr>
        <w:pStyle w:val="Default"/>
        <w:jc w:val="both"/>
      </w:pPr>
      <w:r w:rsidRPr="006612D7">
        <w:rPr>
          <w:b/>
          <w:bCs/>
        </w:rPr>
        <w:t xml:space="preserve">Базовый </w:t>
      </w:r>
      <w:r w:rsidRPr="006612D7">
        <w:t xml:space="preserve"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 </w:t>
      </w:r>
    </w:p>
    <w:p w:rsidR="00C8054A" w:rsidRPr="006612D7" w:rsidRDefault="00C8054A" w:rsidP="00066277">
      <w:pPr>
        <w:pStyle w:val="Default"/>
        <w:jc w:val="both"/>
      </w:pPr>
      <w:r w:rsidRPr="006612D7">
        <w:rPr>
          <w:b/>
          <w:bCs/>
        </w:rPr>
        <w:t xml:space="preserve">Вариативная </w:t>
      </w:r>
      <w:r w:rsidRPr="006612D7">
        <w:t xml:space="preserve">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школы. </w:t>
      </w:r>
    </w:p>
    <w:p w:rsidR="00212CA4" w:rsidRPr="006612D7" w:rsidRDefault="00212CA4" w:rsidP="00066277">
      <w:pPr>
        <w:pStyle w:val="Default"/>
        <w:jc w:val="both"/>
      </w:pPr>
      <w:r w:rsidRPr="006612D7">
        <w:t xml:space="preserve">В рабочих планах-графиках распределения учебного материала по четвертям в разделах: </w:t>
      </w:r>
      <w:proofErr w:type="gramStart"/>
      <w:r w:rsidRPr="006612D7">
        <w:t>«Основы знаний» и «</w:t>
      </w:r>
      <w:proofErr w:type="spellStart"/>
      <w:r w:rsidRPr="006612D7">
        <w:t>Межпредметные</w:t>
      </w:r>
      <w:proofErr w:type="spellEnd"/>
      <w:r w:rsidRPr="006612D7"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</w:t>
      </w:r>
      <w:proofErr w:type="gramEnd"/>
      <w:r w:rsidRPr="006612D7">
        <w:t xml:space="preserve">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 </w:t>
      </w:r>
    </w:p>
    <w:p w:rsidR="00C8054A" w:rsidRPr="00AE0D87" w:rsidRDefault="00C8054A" w:rsidP="004226F7">
      <w:pPr>
        <w:spacing w:line="276" w:lineRule="auto"/>
        <w:jc w:val="both"/>
      </w:pPr>
    </w:p>
    <w:p w:rsidR="00212CA4" w:rsidRDefault="00D1319A" w:rsidP="00D1319A">
      <w:pPr>
        <w:spacing w:line="276" w:lineRule="auto"/>
        <w:jc w:val="center"/>
        <w:rPr>
          <w:b/>
        </w:rPr>
      </w:pPr>
      <w:r w:rsidRPr="00AE0D87">
        <w:rPr>
          <w:b/>
        </w:rPr>
        <w:t xml:space="preserve">Содержание, обеспечивающее формирование </w:t>
      </w:r>
      <w:r>
        <w:rPr>
          <w:b/>
        </w:rPr>
        <w:t xml:space="preserve">базовой и </w:t>
      </w:r>
      <w:r w:rsidRPr="00AE0D87">
        <w:rPr>
          <w:b/>
        </w:rPr>
        <w:t xml:space="preserve"> </w:t>
      </w:r>
      <w:r w:rsidRPr="006612D7">
        <w:rPr>
          <w:b/>
          <w:bCs/>
        </w:rPr>
        <w:t xml:space="preserve">вариативной </w:t>
      </w:r>
      <w:r w:rsidRPr="006612D7">
        <w:t>(дифференцированной)</w:t>
      </w:r>
      <w:r>
        <w:t xml:space="preserve"> </w:t>
      </w:r>
      <w:r w:rsidRPr="00AE0D87">
        <w:rPr>
          <w:b/>
        </w:rPr>
        <w:t>компетенций</w:t>
      </w:r>
      <w:r>
        <w:rPr>
          <w:b/>
        </w:rPr>
        <w:t>.</w:t>
      </w:r>
      <w:r w:rsidR="00212CA4" w:rsidRPr="00212CA4">
        <w:rPr>
          <w:b/>
        </w:rPr>
        <w:t xml:space="preserve"> </w:t>
      </w:r>
    </w:p>
    <w:p w:rsidR="00D1319A" w:rsidRPr="00AE0D87" w:rsidRDefault="00212CA4" w:rsidP="00D1319A">
      <w:pPr>
        <w:spacing w:line="276" w:lineRule="auto"/>
        <w:jc w:val="center"/>
        <w:rPr>
          <w:b/>
        </w:rPr>
      </w:pPr>
      <w:proofErr w:type="spellStart"/>
      <w:r w:rsidRPr="006612D7">
        <w:rPr>
          <w:b/>
        </w:rPr>
        <w:lastRenderedPageBreak/>
        <w:t>Общеучебные</w:t>
      </w:r>
      <w:proofErr w:type="spellEnd"/>
      <w:r w:rsidRPr="006612D7">
        <w:rPr>
          <w:b/>
        </w:rPr>
        <w:t xml:space="preserve"> умения, навыки и способы деятельности</w:t>
      </w:r>
    </w:p>
    <w:p w:rsidR="00D1319A" w:rsidRDefault="00D1319A" w:rsidP="00D1319A">
      <w:pPr>
        <w:spacing w:line="276" w:lineRule="auto"/>
        <w:jc w:val="both"/>
      </w:pPr>
      <w:r>
        <w:rPr>
          <w:b/>
        </w:rPr>
        <w:t>Раздел 1</w:t>
      </w:r>
      <w:r w:rsidRPr="00D1319A">
        <w:rPr>
          <w:b/>
        </w:rPr>
        <w:t>.</w:t>
      </w:r>
      <w:r>
        <w:rPr>
          <w:b/>
        </w:rPr>
        <w:t xml:space="preserve"> </w:t>
      </w:r>
      <w:r w:rsidRPr="00C22CF3">
        <w:rPr>
          <w:b/>
        </w:rPr>
        <w:t>Легкая атлетика</w:t>
      </w:r>
    </w:p>
    <w:p w:rsidR="00212CA4" w:rsidRPr="006612D7" w:rsidRDefault="00212CA4" w:rsidP="00212CA4">
      <w:pPr>
        <w:pStyle w:val="Default"/>
      </w:pPr>
      <w:proofErr w:type="gramStart"/>
      <w:r w:rsidRPr="00212CA4">
        <w:rPr>
          <w:bCs/>
        </w:rPr>
        <w:t>В циклических и ациклических локомоциях:</w:t>
      </w:r>
      <w:r w:rsidRPr="006612D7">
        <w:rPr>
          <w:b/>
          <w:bCs/>
        </w:rPr>
        <w:t xml:space="preserve"> </w:t>
      </w:r>
      <w:r w:rsidRPr="006612D7">
        <w:t xml:space="preserve">с максимальной скоростью пробегать </w:t>
      </w:r>
      <w:r w:rsidR="00CD7FAB">
        <w:t xml:space="preserve">30, </w:t>
      </w:r>
      <w:r w:rsidRPr="006612D7">
        <w:t xml:space="preserve">60 м из положения </w:t>
      </w:r>
      <w:r w:rsidR="00CD7FAB">
        <w:t xml:space="preserve">высокого и </w:t>
      </w:r>
      <w:r w:rsidRPr="006612D7">
        <w:t xml:space="preserve">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 </w:t>
      </w:r>
      <w:proofErr w:type="gramEnd"/>
    </w:p>
    <w:p w:rsidR="00212CA4" w:rsidRPr="006612D7" w:rsidRDefault="00212CA4" w:rsidP="00212CA4">
      <w:pPr>
        <w:pStyle w:val="Default"/>
      </w:pPr>
      <w:r w:rsidRPr="00212CA4">
        <w:rPr>
          <w:bCs/>
        </w:rPr>
        <w:t>В метаниях на дальность и на меткость</w:t>
      </w:r>
      <w:r w:rsidRPr="00212CA4">
        <w:t>:</w:t>
      </w:r>
      <w:r w:rsidRPr="006612D7">
        <w:t xml:space="preserve"> метать малый мяч и мяч 150 г с места и с разбега (10—12 м) с использованием четырехшажного варианта бросковых шагов с соблюдением ритма; метать малый мяч и мяч 150 г с места и с трех шагов разбега в горизонтальную и вертикальную цели с 10—15 м, метать малый мяч и мяч 150 г с места по медленно и быстро движущейся цели с 10—12 м. </w:t>
      </w:r>
    </w:p>
    <w:p w:rsidR="00212CA4" w:rsidRPr="00C22CF3" w:rsidRDefault="00212CA4" w:rsidP="00212CA4">
      <w:pPr>
        <w:pStyle w:val="Default"/>
        <w:rPr>
          <w:b/>
        </w:rPr>
      </w:pPr>
      <w:r>
        <w:rPr>
          <w:b/>
        </w:rPr>
        <w:t xml:space="preserve">Раздел 2. </w:t>
      </w:r>
      <w:r w:rsidRPr="00C22CF3">
        <w:rPr>
          <w:b/>
        </w:rPr>
        <w:t>Гимнастика</w:t>
      </w:r>
    </w:p>
    <w:p w:rsidR="00212CA4" w:rsidRDefault="00212CA4" w:rsidP="00212CA4">
      <w:pPr>
        <w:pStyle w:val="Default"/>
      </w:pPr>
      <w:r w:rsidRPr="00212CA4">
        <w:rPr>
          <w:bCs/>
        </w:rPr>
        <w:t>В гимнастических и акробатических упражнениях</w:t>
      </w:r>
      <w:r w:rsidRPr="00212CA4">
        <w:t xml:space="preserve">: </w:t>
      </w:r>
      <w:r w:rsidRPr="006612D7">
        <w:t xml:space="preserve">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</w:t>
      </w:r>
      <w:proofErr w:type="gramStart"/>
      <w:r w:rsidRPr="006612D7">
        <w:t>упор</w:t>
      </w:r>
      <w:proofErr w:type="gramEnd"/>
      <w:r w:rsidRPr="006612D7">
        <w:t xml:space="preserve"> стоя на одном колене (девочки). </w:t>
      </w:r>
      <w:r w:rsidR="008D021B">
        <w:t xml:space="preserve">Из спортивной гимнастики: </w:t>
      </w:r>
      <w:r w:rsidR="00CD7FAB">
        <w:t xml:space="preserve"> опорные прыжки через козла, </w:t>
      </w:r>
      <w:r w:rsidR="00613A52">
        <w:t>упражнения на высокой перекладине, лазание по канату.</w:t>
      </w:r>
    </w:p>
    <w:p w:rsidR="00212CA4" w:rsidRDefault="00212CA4" w:rsidP="00212CA4">
      <w:pPr>
        <w:pStyle w:val="Default"/>
      </w:pPr>
      <w:r w:rsidRPr="00CD7FAB">
        <w:rPr>
          <w:b/>
        </w:rPr>
        <w:t>Раздел 3.</w:t>
      </w:r>
      <w:r>
        <w:t xml:space="preserve"> </w:t>
      </w:r>
      <w:r w:rsidRPr="00C22CF3">
        <w:rPr>
          <w:b/>
        </w:rPr>
        <w:t>Спортивные игры (Баскетбол, Волейбол)</w:t>
      </w:r>
      <w:r w:rsidR="00CD7FAB" w:rsidRPr="00CD7FAB">
        <w:t xml:space="preserve"> </w:t>
      </w:r>
      <w:r w:rsidR="00CD7FAB" w:rsidRPr="006612D7">
        <w:t>играть в одну из спортивных игр (по упрощенным правилам)</w:t>
      </w:r>
    </w:p>
    <w:p w:rsidR="00C22CF3" w:rsidRDefault="00C22CF3" w:rsidP="00212CA4">
      <w:pPr>
        <w:pStyle w:val="Default"/>
        <w:rPr>
          <w:b/>
        </w:rPr>
      </w:pPr>
      <w:r w:rsidRPr="00C22CF3">
        <w:rPr>
          <w:b/>
        </w:rPr>
        <w:t>Раздел 4. Лыжная подготовка</w:t>
      </w:r>
    </w:p>
    <w:p w:rsidR="00C22CF3" w:rsidRPr="008D021B" w:rsidRDefault="00C22CF3" w:rsidP="00212CA4">
      <w:pPr>
        <w:pStyle w:val="Default"/>
      </w:pPr>
      <w:proofErr w:type="gramStart"/>
      <w:r w:rsidRPr="008D021B">
        <w:t>Изучат технику лыжных ходов: скользящего шага, попеременно двушажного хода, попеременно одношажного хода, конькового хода, торможения «плугом», подъем «полуёлочкой», «ёлочкой», «лесенкой».</w:t>
      </w:r>
      <w:proofErr w:type="gramEnd"/>
    </w:p>
    <w:p w:rsidR="00CD7FAB" w:rsidRPr="006612D7" w:rsidRDefault="00CD7FAB" w:rsidP="00CD7FAB">
      <w:pPr>
        <w:pStyle w:val="Default"/>
      </w:pPr>
      <w:r w:rsidRPr="00CD7FAB">
        <w:rPr>
          <w:bCs/>
        </w:rPr>
        <w:t>Физическая подготовленность</w:t>
      </w:r>
      <w:r w:rsidRPr="006612D7">
        <w:t xml:space="preserve">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 </w:t>
      </w:r>
    </w:p>
    <w:p w:rsidR="00CD7FAB" w:rsidRPr="006612D7" w:rsidRDefault="00CD7FAB" w:rsidP="00CD7FAB">
      <w:pPr>
        <w:pStyle w:val="Default"/>
      </w:pPr>
      <w:r w:rsidRPr="00CD7FAB">
        <w:rPr>
          <w:bCs/>
        </w:rPr>
        <w:t>Способы фазкультурно-оздоровательной деятельности</w:t>
      </w:r>
      <w:r w:rsidRPr="006612D7">
        <w:t xml:space="preserve"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 </w:t>
      </w:r>
    </w:p>
    <w:p w:rsidR="00CD7FAB" w:rsidRPr="00CD7FAB" w:rsidRDefault="00CD7FAB" w:rsidP="00CD7FAB">
      <w:pPr>
        <w:pStyle w:val="Default"/>
        <w:rPr>
          <w:b/>
        </w:rPr>
      </w:pPr>
      <w:r w:rsidRPr="00CD7FAB">
        <w:rPr>
          <w:bCs/>
        </w:rPr>
        <w:t>Способы спортивной деятельности</w:t>
      </w:r>
      <w:r w:rsidRPr="006612D7">
        <w:t>: участвовать в соревнованиях по всем культивируемым видам на уровне школы, района.</w:t>
      </w:r>
    </w:p>
    <w:p w:rsidR="00492408" w:rsidRPr="006612D7" w:rsidRDefault="00CD7FAB" w:rsidP="00066277">
      <w:pPr>
        <w:pStyle w:val="Default"/>
      </w:pPr>
      <w:r w:rsidRPr="00CD7FAB">
        <w:t>П</w:t>
      </w:r>
      <w:r w:rsidRPr="00CD7FAB">
        <w:rPr>
          <w:bCs/>
        </w:rPr>
        <w:t>равила поведения на занятиях физическими упражнениями</w:t>
      </w:r>
      <w:r w:rsidRPr="006612D7">
        <w:t xml:space="preserve">: соблюдать нормы поведения в коллективе; правила безопасности;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 соблюдать личную гигиену и гигиену на занятиях. </w:t>
      </w:r>
    </w:p>
    <w:p w:rsidR="00492408" w:rsidRPr="006612D7" w:rsidRDefault="00492408" w:rsidP="00492408">
      <w:pPr>
        <w:ind w:left="992" w:hanging="284"/>
      </w:pPr>
    </w:p>
    <w:p w:rsidR="008153E6" w:rsidRPr="006612D7" w:rsidRDefault="008153E6" w:rsidP="008153E6">
      <w:pPr>
        <w:pStyle w:val="a3"/>
        <w:jc w:val="center"/>
        <w:rPr>
          <w:b/>
        </w:rPr>
      </w:pPr>
      <w:r w:rsidRPr="006612D7">
        <w:rPr>
          <w:b/>
        </w:rPr>
        <w:t>Учебно-тематический план</w:t>
      </w:r>
    </w:p>
    <w:p w:rsidR="008153E6" w:rsidRPr="006612D7" w:rsidRDefault="008153E6" w:rsidP="008153E6">
      <w:pPr>
        <w:pStyle w:val="a3"/>
        <w:jc w:val="center"/>
        <w:rPr>
          <w:b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1"/>
        <w:gridCol w:w="1012"/>
        <w:gridCol w:w="1565"/>
      </w:tblGrid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Содержание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Кол-во часов</w:t>
            </w:r>
          </w:p>
        </w:tc>
        <w:tc>
          <w:tcPr>
            <w:tcW w:w="1565" w:type="dxa"/>
          </w:tcPr>
          <w:p w:rsidR="009B4CD2" w:rsidRPr="006612D7" w:rsidRDefault="000F7BC9" w:rsidP="000B7D14">
            <w:pPr>
              <w:pStyle w:val="a3"/>
            </w:pPr>
            <w:r w:rsidRPr="006612D7">
              <w:t>Кол-во зачетов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Легкая атлетика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30</w:t>
            </w:r>
          </w:p>
        </w:tc>
        <w:tc>
          <w:tcPr>
            <w:tcW w:w="1565" w:type="dxa"/>
          </w:tcPr>
          <w:p w:rsidR="009B4CD2" w:rsidRPr="006612D7" w:rsidRDefault="009B4CD2" w:rsidP="000B7D14">
            <w:pPr>
              <w:pStyle w:val="a3"/>
            </w:pPr>
            <w:r w:rsidRPr="006612D7">
              <w:t>26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 xml:space="preserve">Гимнастика 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18</w:t>
            </w:r>
          </w:p>
        </w:tc>
        <w:tc>
          <w:tcPr>
            <w:tcW w:w="1565" w:type="dxa"/>
          </w:tcPr>
          <w:p w:rsidR="009B4CD2" w:rsidRPr="006612D7" w:rsidRDefault="009B4CD2" w:rsidP="000B7D14">
            <w:pPr>
              <w:pStyle w:val="a3"/>
            </w:pPr>
            <w:r w:rsidRPr="006612D7">
              <w:t>7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Волейбол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18</w:t>
            </w:r>
          </w:p>
        </w:tc>
        <w:tc>
          <w:tcPr>
            <w:tcW w:w="1565" w:type="dxa"/>
          </w:tcPr>
          <w:p w:rsidR="009B4CD2" w:rsidRPr="006612D7" w:rsidRDefault="009B4CD2" w:rsidP="000B7D14">
            <w:pPr>
              <w:pStyle w:val="a3"/>
            </w:pPr>
            <w:r w:rsidRPr="006612D7">
              <w:t>5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Лыжная подготовка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18</w:t>
            </w:r>
          </w:p>
        </w:tc>
        <w:tc>
          <w:tcPr>
            <w:tcW w:w="1565" w:type="dxa"/>
          </w:tcPr>
          <w:p w:rsidR="009B4CD2" w:rsidRPr="006612D7" w:rsidRDefault="009B4CD2" w:rsidP="000B7D14">
            <w:pPr>
              <w:pStyle w:val="a3"/>
            </w:pPr>
            <w:r w:rsidRPr="006612D7">
              <w:t>9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Баскетбол</w:t>
            </w:r>
          </w:p>
        </w:tc>
        <w:tc>
          <w:tcPr>
            <w:tcW w:w="1012" w:type="dxa"/>
          </w:tcPr>
          <w:p w:rsidR="009B4CD2" w:rsidRPr="006612D7" w:rsidRDefault="009B4CD2" w:rsidP="000B7D14">
            <w:pPr>
              <w:pStyle w:val="a3"/>
            </w:pPr>
            <w:r w:rsidRPr="006612D7">
              <w:t>18</w:t>
            </w:r>
          </w:p>
        </w:tc>
        <w:tc>
          <w:tcPr>
            <w:tcW w:w="1565" w:type="dxa"/>
          </w:tcPr>
          <w:p w:rsidR="009B4CD2" w:rsidRPr="006612D7" w:rsidRDefault="009B4CD2" w:rsidP="000B7D14">
            <w:pPr>
              <w:pStyle w:val="a3"/>
            </w:pPr>
            <w:r w:rsidRPr="006612D7">
              <w:t>1</w:t>
            </w:r>
            <w:r w:rsidR="00EC5A65" w:rsidRPr="006612D7">
              <w:t>1</w:t>
            </w:r>
          </w:p>
        </w:tc>
      </w:tr>
      <w:tr w:rsidR="009B4CD2" w:rsidRPr="006612D7" w:rsidTr="009B4CD2">
        <w:trPr>
          <w:jc w:val="center"/>
        </w:trPr>
        <w:tc>
          <w:tcPr>
            <w:tcW w:w="6131" w:type="dxa"/>
          </w:tcPr>
          <w:p w:rsidR="009B4CD2" w:rsidRPr="006612D7" w:rsidRDefault="009B4CD2" w:rsidP="000B7D14">
            <w:pPr>
              <w:pStyle w:val="a3"/>
            </w:pPr>
            <w:r w:rsidRPr="006612D7">
              <w:t>ИТОГО</w:t>
            </w:r>
          </w:p>
        </w:tc>
        <w:tc>
          <w:tcPr>
            <w:tcW w:w="1012" w:type="dxa"/>
            <w:shd w:val="clear" w:color="auto" w:fill="FFFFFF" w:themeFill="background1"/>
          </w:tcPr>
          <w:p w:rsidR="009B4CD2" w:rsidRPr="006612D7" w:rsidRDefault="009B4CD2" w:rsidP="000B7D14">
            <w:pPr>
              <w:pStyle w:val="a3"/>
            </w:pPr>
            <w:r w:rsidRPr="006612D7">
              <w:t>102</w:t>
            </w:r>
          </w:p>
        </w:tc>
        <w:tc>
          <w:tcPr>
            <w:tcW w:w="1565" w:type="dxa"/>
            <w:shd w:val="clear" w:color="auto" w:fill="FFFFFF" w:themeFill="background1"/>
          </w:tcPr>
          <w:p w:rsidR="009B4CD2" w:rsidRPr="006612D7" w:rsidRDefault="000F7BC9" w:rsidP="000B7D14">
            <w:pPr>
              <w:pStyle w:val="a3"/>
            </w:pPr>
            <w:r w:rsidRPr="006612D7">
              <w:t>58</w:t>
            </w:r>
          </w:p>
        </w:tc>
      </w:tr>
    </w:tbl>
    <w:p w:rsidR="008153E6" w:rsidRPr="006612D7" w:rsidRDefault="008153E6" w:rsidP="008153E6">
      <w:pPr>
        <w:spacing w:line="276" w:lineRule="auto"/>
        <w:ind w:left="720"/>
        <w:jc w:val="both"/>
      </w:pPr>
    </w:p>
    <w:p w:rsidR="00492408" w:rsidRPr="006612D7" w:rsidRDefault="00492408" w:rsidP="00C54CD3"/>
    <w:p w:rsidR="00E747D4" w:rsidRDefault="00E747D4" w:rsidP="00700D56">
      <w:pPr>
        <w:pStyle w:val="FR2"/>
        <w:tabs>
          <w:tab w:val="left" w:pos="720"/>
        </w:tabs>
        <w:spacing w:before="120"/>
        <w:ind w:right="50"/>
        <w:jc w:val="left"/>
        <w:outlineLvl w:val="8"/>
        <w:rPr>
          <w:sz w:val="24"/>
          <w:szCs w:val="24"/>
        </w:rPr>
      </w:pPr>
    </w:p>
    <w:p w:rsidR="00C427D2" w:rsidRPr="006612D7" w:rsidRDefault="00C427D2" w:rsidP="00700D56">
      <w:pPr>
        <w:pStyle w:val="FR2"/>
        <w:tabs>
          <w:tab w:val="left" w:pos="720"/>
        </w:tabs>
        <w:spacing w:before="120"/>
        <w:ind w:right="50"/>
        <w:jc w:val="left"/>
        <w:outlineLvl w:val="8"/>
        <w:rPr>
          <w:sz w:val="24"/>
          <w:szCs w:val="24"/>
        </w:rPr>
      </w:pPr>
    </w:p>
    <w:p w:rsidR="0016456F" w:rsidRPr="0016456F" w:rsidRDefault="0016456F" w:rsidP="0016456F">
      <w:pPr>
        <w:pStyle w:val="Default"/>
      </w:pPr>
    </w:p>
    <w:p w:rsidR="0085189C" w:rsidRPr="006612D7" w:rsidRDefault="0085189C" w:rsidP="0085189C">
      <w:pPr>
        <w:pStyle w:val="FR2"/>
        <w:tabs>
          <w:tab w:val="left" w:pos="720"/>
        </w:tabs>
        <w:spacing w:before="120"/>
        <w:ind w:right="50"/>
        <w:outlineLvl w:val="8"/>
        <w:rPr>
          <w:sz w:val="24"/>
          <w:szCs w:val="24"/>
        </w:rPr>
      </w:pPr>
      <w:r w:rsidRPr="006612D7">
        <w:rPr>
          <w:sz w:val="24"/>
          <w:szCs w:val="24"/>
        </w:rPr>
        <w:lastRenderedPageBreak/>
        <w:t>Календарн</w:t>
      </w:r>
      <w:r w:rsidR="00700D56">
        <w:rPr>
          <w:sz w:val="24"/>
          <w:szCs w:val="24"/>
        </w:rPr>
        <w:t xml:space="preserve">о- тематическое планирование, 6 </w:t>
      </w:r>
      <w:r w:rsidRPr="006612D7">
        <w:rPr>
          <w:sz w:val="24"/>
          <w:szCs w:val="24"/>
        </w:rPr>
        <w:t>класс</w:t>
      </w:r>
    </w:p>
    <w:p w:rsidR="0085189C" w:rsidRPr="006612D7" w:rsidRDefault="0085189C" w:rsidP="0085189C">
      <w:pPr>
        <w:pStyle w:val="FR2"/>
        <w:tabs>
          <w:tab w:val="left" w:pos="720"/>
        </w:tabs>
        <w:spacing w:before="120"/>
        <w:ind w:right="50" w:firstLine="709"/>
        <w:jc w:val="both"/>
        <w:outlineLvl w:val="8"/>
        <w:rPr>
          <w:sz w:val="24"/>
          <w:szCs w:val="24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959"/>
        <w:gridCol w:w="853"/>
        <w:gridCol w:w="851"/>
        <w:gridCol w:w="1983"/>
        <w:gridCol w:w="4818"/>
        <w:gridCol w:w="1134"/>
      </w:tblGrid>
      <w:tr w:rsidR="0085189C" w:rsidRPr="006612D7" w:rsidTr="00C427D2">
        <w:trPr>
          <w:trHeight w:val="270"/>
        </w:trPr>
        <w:tc>
          <w:tcPr>
            <w:tcW w:w="959" w:type="dxa"/>
            <w:vMerge w:val="restart"/>
          </w:tcPr>
          <w:p w:rsidR="0085189C" w:rsidRPr="006612D7" w:rsidRDefault="0085189C" w:rsidP="00C427D2">
            <w:pPr>
              <w:jc w:val="center"/>
              <w:rPr>
                <w:b/>
              </w:rPr>
            </w:pPr>
            <w:r w:rsidRPr="006612D7">
              <w:rPr>
                <w:b/>
              </w:rPr>
              <w:t>№ урока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:rsidR="0085189C" w:rsidRPr="006612D7" w:rsidRDefault="0085189C" w:rsidP="00C427D2">
            <w:pPr>
              <w:jc w:val="center"/>
              <w:rPr>
                <w:b/>
              </w:rPr>
            </w:pPr>
            <w:r w:rsidRPr="006612D7">
              <w:rPr>
                <w:b/>
              </w:rPr>
              <w:t>Дата проведения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:rsidR="0085189C" w:rsidRPr="006612D7" w:rsidRDefault="0085189C" w:rsidP="00C427D2">
            <w:pPr>
              <w:jc w:val="center"/>
              <w:rPr>
                <w:b/>
              </w:rPr>
            </w:pPr>
            <w:r w:rsidRPr="006612D7">
              <w:rPr>
                <w:b/>
              </w:rPr>
              <w:t>Тема урока</w:t>
            </w:r>
          </w:p>
        </w:tc>
        <w:tc>
          <w:tcPr>
            <w:tcW w:w="4818" w:type="dxa"/>
            <w:vMerge w:val="restart"/>
          </w:tcPr>
          <w:p w:rsidR="0085189C" w:rsidRPr="006612D7" w:rsidRDefault="0085189C" w:rsidP="00C427D2">
            <w:pPr>
              <w:jc w:val="center"/>
              <w:rPr>
                <w:b/>
              </w:rPr>
            </w:pPr>
            <w:r w:rsidRPr="006612D7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vMerge w:val="restart"/>
          </w:tcPr>
          <w:p w:rsidR="0085189C" w:rsidRPr="006612D7" w:rsidRDefault="0085189C" w:rsidP="00C427D2">
            <w:pPr>
              <w:jc w:val="center"/>
              <w:rPr>
                <w:b/>
              </w:rPr>
            </w:pPr>
            <w:r w:rsidRPr="006612D7">
              <w:rPr>
                <w:b/>
              </w:rPr>
              <w:t>Кол-во часов</w:t>
            </w:r>
          </w:p>
        </w:tc>
      </w:tr>
      <w:tr w:rsidR="0085189C" w:rsidRPr="006612D7" w:rsidTr="00C427D2">
        <w:trPr>
          <w:trHeight w:val="270"/>
        </w:trPr>
        <w:tc>
          <w:tcPr>
            <w:tcW w:w="959" w:type="dxa"/>
            <w:vMerge/>
          </w:tcPr>
          <w:p w:rsidR="0085189C" w:rsidRPr="006612D7" w:rsidRDefault="0085189C" w:rsidP="0085189C">
            <w:pPr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right w:val="single" w:sz="4" w:space="0" w:color="auto"/>
            </w:tcBorders>
          </w:tcPr>
          <w:p w:rsidR="0085189C" w:rsidRPr="006612D7" w:rsidRDefault="0085189C" w:rsidP="0085189C">
            <w:pPr>
              <w:rPr>
                <w:b/>
              </w:rPr>
            </w:pPr>
            <w:r w:rsidRPr="006612D7">
              <w:rPr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9C" w:rsidRPr="006612D7" w:rsidRDefault="0085189C" w:rsidP="0085189C">
            <w:pPr>
              <w:rPr>
                <w:b/>
              </w:rPr>
            </w:pPr>
            <w:r w:rsidRPr="006612D7">
              <w:rPr>
                <w:b/>
              </w:rPr>
              <w:t>Факт</w:t>
            </w: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b/>
              </w:rPr>
            </w:pPr>
          </w:p>
        </w:tc>
        <w:tc>
          <w:tcPr>
            <w:tcW w:w="4818" w:type="dxa"/>
            <w:vMerge/>
          </w:tcPr>
          <w:p w:rsidR="0085189C" w:rsidRPr="006612D7" w:rsidRDefault="0085189C" w:rsidP="0085189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189C" w:rsidRPr="006612D7" w:rsidRDefault="0085189C" w:rsidP="0085189C">
            <w:pPr>
              <w:rPr>
                <w:b/>
              </w:rPr>
            </w:pPr>
          </w:p>
        </w:tc>
      </w:tr>
      <w:tr w:rsidR="0085189C" w:rsidRPr="006612D7" w:rsidTr="00C427D2">
        <w:tc>
          <w:tcPr>
            <w:tcW w:w="10598" w:type="dxa"/>
            <w:gridSpan w:val="6"/>
          </w:tcPr>
          <w:p w:rsidR="0085189C" w:rsidRPr="006612D7" w:rsidRDefault="0085189C" w:rsidP="0085189C">
            <w:pPr>
              <w:pStyle w:val="Default"/>
              <w:jc w:val="center"/>
              <w:rPr>
                <w:b/>
              </w:rPr>
            </w:pPr>
            <w:r w:rsidRPr="006612D7">
              <w:rPr>
                <w:b/>
                <w:bCs/>
              </w:rPr>
              <w:t xml:space="preserve">Легкая атлетика (18 ч)  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1-5.09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jc w:val="center"/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pStyle w:val="Default"/>
            </w:pPr>
            <w:r w:rsidRPr="006612D7">
              <w:t>Инструктаж по ТБ на занятиях легкой атлетикой</w:t>
            </w:r>
          </w:p>
          <w:p w:rsidR="0085189C" w:rsidRPr="006612D7" w:rsidRDefault="0085189C" w:rsidP="0085189C">
            <w:pPr>
              <w:rPr>
                <w:u w:val="single"/>
              </w:rPr>
            </w:pPr>
            <w:r w:rsidRPr="006612D7">
              <w:rPr>
                <w:u w:val="single"/>
              </w:rPr>
              <w:t xml:space="preserve">Спринтерский бег, эстафетный </w:t>
            </w:r>
          </w:p>
          <w:p w:rsidR="0085189C" w:rsidRPr="006612D7" w:rsidRDefault="0085189C" w:rsidP="0085189C">
            <w:r w:rsidRPr="006612D7">
              <w:rPr>
                <w:u w:val="single"/>
              </w:rPr>
              <w:t>бег (8 ч)</w:t>
            </w:r>
            <w:r w:rsidRPr="006612D7">
              <w:t xml:space="preserve">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Инструктаж по ТБ. </w:t>
            </w:r>
          </w:p>
          <w:p w:rsidR="0085189C" w:rsidRPr="006612D7" w:rsidRDefault="006E01DE" w:rsidP="0085189C">
            <w:pPr>
              <w:pStyle w:val="Default"/>
            </w:pPr>
            <w:r>
              <w:t>Техника</w:t>
            </w:r>
            <w:r w:rsidRPr="006612D7">
              <w:t xml:space="preserve"> </w:t>
            </w:r>
            <w:r w:rsidR="0085189C" w:rsidRPr="006612D7">
              <w:t xml:space="preserve">высокого старта </w:t>
            </w:r>
            <w:r w:rsidR="0085189C" w:rsidRPr="006612D7">
              <w:rPr>
                <w:i/>
                <w:iCs/>
              </w:rPr>
              <w:t>(до 10–15 м)</w:t>
            </w:r>
            <w:r w:rsidR="0085189C" w:rsidRPr="006612D7">
              <w:t xml:space="preserve">, бег с ускорением </w:t>
            </w:r>
            <w:r w:rsidR="0085189C" w:rsidRPr="006612D7">
              <w:rPr>
                <w:i/>
                <w:iCs/>
              </w:rPr>
              <w:t xml:space="preserve">(30–40 м). </w:t>
            </w:r>
            <w:r w:rsidR="0085189C" w:rsidRPr="006612D7">
              <w:t xml:space="preserve">Встречная эстафета. Специальные беговые упражнения; развитие скоростных качеств. Подвижная игра «Бег с флажками». 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1-5.09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Бег по дистанции с ускорением (10-15м), высокий старт</w:t>
            </w:r>
          </w:p>
        </w:tc>
        <w:tc>
          <w:tcPr>
            <w:tcW w:w="4818" w:type="dxa"/>
          </w:tcPr>
          <w:p w:rsidR="0085189C" w:rsidRPr="006612D7" w:rsidRDefault="006E01DE" w:rsidP="0085189C">
            <w:pPr>
              <w:pStyle w:val="Default"/>
            </w:pPr>
            <w:r>
              <w:t>Техника</w:t>
            </w:r>
            <w:r w:rsidRPr="006612D7">
              <w:t xml:space="preserve"> </w:t>
            </w:r>
            <w:r w:rsidR="0085189C" w:rsidRPr="006612D7">
              <w:t xml:space="preserve">высокого старта </w:t>
            </w:r>
            <w:r w:rsidR="0085189C" w:rsidRPr="006612D7">
              <w:rPr>
                <w:i/>
                <w:iCs/>
              </w:rPr>
              <w:t>(до 10–15 м)</w:t>
            </w:r>
            <w:r w:rsidR="0085189C" w:rsidRPr="006612D7">
              <w:t xml:space="preserve">, бег с ускорением </w:t>
            </w:r>
            <w:r w:rsidR="0085189C" w:rsidRPr="006612D7">
              <w:rPr>
                <w:i/>
                <w:iCs/>
              </w:rPr>
              <w:t>(40–50 м)</w:t>
            </w:r>
            <w:r w:rsidR="0085189C" w:rsidRPr="006612D7">
              <w:t>, специальные беговые упражнения, развитие скоростных возможностей. Круговая эстафета. Влияние легкоатлетических упражнений на здоровье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1-5.09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Бег по дистанции с ускорением (40-60м), низкий старт</w:t>
            </w:r>
          </w:p>
        </w:tc>
        <w:tc>
          <w:tcPr>
            <w:tcW w:w="4818" w:type="dxa"/>
          </w:tcPr>
          <w:p w:rsidR="0085189C" w:rsidRPr="006612D7" w:rsidRDefault="006E01DE" w:rsidP="0085189C">
            <w:pPr>
              <w:pStyle w:val="Default"/>
            </w:pPr>
            <w:r>
              <w:t>Техника</w:t>
            </w:r>
            <w:r w:rsidR="0085189C" w:rsidRPr="006612D7">
              <w:t xml:space="preserve"> низкого старта </w:t>
            </w:r>
            <w:r w:rsidR="0085189C" w:rsidRPr="006612D7">
              <w:rPr>
                <w:i/>
                <w:iCs/>
              </w:rPr>
              <w:t>(до 10–15 м)</w:t>
            </w:r>
            <w:r w:rsidR="0085189C" w:rsidRPr="006612D7">
              <w:t xml:space="preserve">, бег по дистанции, специальные беговые упражнения, развитие скоростных возможностей на отрезках в 40-60м. Встречная эстафета 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Бег на результат (</w:t>
            </w:r>
            <w:r w:rsidRPr="006612D7">
              <w:rPr>
                <w:i/>
                <w:iCs/>
              </w:rPr>
              <w:t xml:space="preserve">30 м)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Техника высокого старта (30м), бег с ускорением </w:t>
            </w:r>
            <w:r w:rsidRPr="006612D7">
              <w:rPr>
                <w:i/>
                <w:iCs/>
              </w:rPr>
              <w:t xml:space="preserve">(50–60 м), </w:t>
            </w:r>
            <w:r w:rsidRPr="006612D7">
              <w:t xml:space="preserve">финиширование, специальные беговые упражнения, развитие скоростных возможностей. 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Бег на результат </w:t>
            </w:r>
            <w:r w:rsidRPr="006612D7">
              <w:rPr>
                <w:i/>
                <w:iCs/>
              </w:rPr>
              <w:t xml:space="preserve">(60 м)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iCs/>
                <w:lang w:eastAsia="en-US"/>
              </w:rPr>
              <w:t>Совершенствование техники спринтерского бега (низкий старт и стартовый разгон)</w:t>
            </w:r>
            <w:r w:rsidRPr="006612D7">
              <w:rPr>
                <w:spacing w:val="10"/>
                <w:lang w:eastAsia="en-US"/>
              </w:rPr>
              <w:t xml:space="preserve">. Ускорение 60 м. на результат (зачет) </w:t>
            </w:r>
            <w:r w:rsidRPr="006612D7">
              <w:t xml:space="preserve">беговые упражнения, развитие скоростных возможностей. </w:t>
            </w:r>
            <w:r w:rsidR="006E01DE">
              <w:t>П</w:t>
            </w:r>
            <w:r w:rsidR="006E01DE" w:rsidRPr="006612D7">
              <w:t>ередач</w:t>
            </w:r>
            <w:r w:rsidR="006E01DE">
              <w:t>а</w:t>
            </w:r>
            <w:r w:rsidR="006E01DE" w:rsidRPr="006612D7">
              <w:t xml:space="preserve"> </w:t>
            </w:r>
            <w:r w:rsidRPr="006612D7">
              <w:t xml:space="preserve">эстафетной палочки. Подвижная игра «Воробьи и вороны» 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pStyle w:val="Default"/>
            </w:pPr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6E01DE">
            <w:pPr>
              <w:pStyle w:val="Default"/>
            </w:pPr>
            <w:r w:rsidRPr="006612D7">
              <w:t xml:space="preserve">Эстафетный бег.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  <w:rPr>
                <w:iCs/>
              </w:rPr>
            </w:pPr>
            <w:r w:rsidRPr="006612D7">
              <w:t xml:space="preserve">Эстафетный бег. </w:t>
            </w:r>
            <w:r w:rsidR="006E01DE">
              <w:t>П</w:t>
            </w:r>
            <w:r w:rsidR="006E01DE" w:rsidRPr="006612D7">
              <w:t>ередач</w:t>
            </w:r>
            <w:r w:rsidR="006E01DE">
              <w:t>а</w:t>
            </w:r>
            <w:r w:rsidR="006E01DE" w:rsidRPr="006612D7">
              <w:t xml:space="preserve"> </w:t>
            </w:r>
            <w:r w:rsidRPr="006612D7">
              <w:t>эстафетной палочки на месте. Подвижная игра «Воробьи и вороны»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pStyle w:val="Default"/>
            </w:pPr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14-19.09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6E01DE" w:rsidP="006E01DE">
            <w:pPr>
              <w:pStyle w:val="Default"/>
            </w:pPr>
            <w:r>
              <w:t>Эстафетный бег. П</w:t>
            </w:r>
            <w:r w:rsidR="0085189C" w:rsidRPr="006612D7">
              <w:t>ередач</w:t>
            </w:r>
            <w:r>
              <w:t>а</w:t>
            </w:r>
            <w:r w:rsidR="0085189C" w:rsidRPr="006612D7">
              <w:t xml:space="preserve"> эстафетной палочки.</w:t>
            </w:r>
          </w:p>
        </w:tc>
        <w:tc>
          <w:tcPr>
            <w:tcW w:w="4818" w:type="dxa"/>
          </w:tcPr>
          <w:p w:rsidR="0085189C" w:rsidRPr="006612D7" w:rsidRDefault="006E01DE" w:rsidP="006E01DE">
            <w:pPr>
              <w:pStyle w:val="Default"/>
              <w:rPr>
                <w:iCs/>
              </w:rPr>
            </w:pPr>
            <w:r>
              <w:t>Эстафетный бег. П</w:t>
            </w:r>
            <w:r w:rsidR="0085189C" w:rsidRPr="006612D7">
              <w:t>ередач</w:t>
            </w:r>
            <w:r>
              <w:t>а</w:t>
            </w:r>
            <w:r w:rsidR="0085189C" w:rsidRPr="006612D7">
              <w:t xml:space="preserve"> эстафетной палочки в движении </w:t>
            </w:r>
            <w:proofErr w:type="gramStart"/>
            <w:r w:rsidR="0085189C" w:rsidRPr="006612D7">
              <w:t>по</w:t>
            </w:r>
            <w:proofErr w:type="gramEnd"/>
            <w:r w:rsidR="0085189C" w:rsidRPr="006612D7">
              <w:t xml:space="preserve"> прямой. Подвижная игра «Лапта».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pStyle w:val="Default"/>
            </w:pPr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14-19.09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Эстафетный бег. Обучение передаче эстафетной палочки.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Эстафетный бег. Обучение передаче эстафетной палочки на скорости по кругу. Подвижная игра «Лапта».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pStyle w:val="Default"/>
            </w:pPr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Default="0085189C" w:rsidP="0085189C">
            <w:r>
              <w:t>14-19.09</w:t>
            </w:r>
          </w:p>
          <w:p w:rsidR="0085189C" w:rsidRPr="006612D7" w:rsidRDefault="0085189C" w:rsidP="0085189C"/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u w:val="single"/>
              </w:rPr>
            </w:pPr>
            <w:r w:rsidRPr="006612D7">
              <w:rPr>
                <w:u w:val="single"/>
              </w:rPr>
              <w:t xml:space="preserve">Прыжок </w:t>
            </w:r>
          </w:p>
          <w:p w:rsidR="0085189C" w:rsidRPr="006612D7" w:rsidRDefault="0085189C" w:rsidP="0085189C">
            <w:pPr>
              <w:pStyle w:val="Default"/>
              <w:rPr>
                <w:u w:val="single"/>
              </w:rPr>
            </w:pPr>
            <w:r w:rsidRPr="006612D7">
              <w:rPr>
                <w:u w:val="single"/>
              </w:rPr>
              <w:t>в длину.(4ч)</w:t>
            </w:r>
          </w:p>
          <w:p w:rsidR="0085189C" w:rsidRPr="006612D7" w:rsidRDefault="006E01DE" w:rsidP="006E01DE">
            <w:pPr>
              <w:pStyle w:val="Default"/>
            </w:pPr>
            <w:r>
              <w:t>Т</w:t>
            </w:r>
            <w:r w:rsidR="0085189C" w:rsidRPr="006612D7">
              <w:t>ехник</w:t>
            </w:r>
            <w:r>
              <w:t>а</w:t>
            </w:r>
            <w:r w:rsidR="0085189C" w:rsidRPr="006612D7">
              <w:t xml:space="preserve"> отталкивания и приземления в </w:t>
            </w:r>
            <w:r w:rsidR="0085189C" w:rsidRPr="006612D7">
              <w:lastRenderedPageBreak/>
              <w:t>прыжке в длину с места</w:t>
            </w:r>
          </w:p>
        </w:tc>
        <w:tc>
          <w:tcPr>
            <w:tcW w:w="4818" w:type="dxa"/>
          </w:tcPr>
          <w:p w:rsidR="0085189C" w:rsidRPr="006612D7" w:rsidRDefault="006E01DE" w:rsidP="006E01DE">
            <w:pPr>
              <w:pStyle w:val="Default"/>
            </w:pPr>
            <w:r>
              <w:lastRenderedPageBreak/>
              <w:t>Т</w:t>
            </w:r>
            <w:r w:rsidR="0085189C" w:rsidRPr="006612D7">
              <w:t>ехник</w:t>
            </w:r>
            <w:r>
              <w:t>а</w:t>
            </w:r>
            <w:r w:rsidR="0085189C" w:rsidRPr="006612D7">
              <w:t xml:space="preserve"> отталкивания в прыжке в длину с места, обучение отталкиванию и приземлению. Специальные беговые упражнения. Развитие скоростно-силовых качеств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6E01DE" w:rsidP="006E01DE">
            <w:pPr>
              <w:spacing w:before="100" w:beforeAutospacing="1" w:after="100" w:afterAutospacing="1"/>
            </w:pPr>
            <w:r>
              <w:rPr>
                <w:color w:val="000000"/>
                <w:spacing w:val="10"/>
                <w:lang w:eastAsia="en-US"/>
              </w:rPr>
              <w:t>Т</w:t>
            </w:r>
            <w:r w:rsidR="0085189C" w:rsidRPr="006612D7">
              <w:rPr>
                <w:color w:val="000000"/>
                <w:spacing w:val="10"/>
                <w:lang w:eastAsia="en-US"/>
              </w:rPr>
              <w:t>ехник</w:t>
            </w:r>
            <w:r>
              <w:rPr>
                <w:color w:val="000000"/>
                <w:spacing w:val="10"/>
                <w:lang w:eastAsia="en-US"/>
              </w:rPr>
              <w:t>а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прыжка в длину с разбега (согнув ноги)</w:t>
            </w:r>
          </w:p>
        </w:tc>
        <w:tc>
          <w:tcPr>
            <w:tcW w:w="4818" w:type="dxa"/>
          </w:tcPr>
          <w:p w:rsidR="0085189C" w:rsidRPr="006612D7" w:rsidRDefault="006E01DE" w:rsidP="0085189C">
            <w:r>
              <w:rPr>
                <w:color w:val="000000"/>
                <w:spacing w:val="10"/>
                <w:lang w:eastAsia="en-US"/>
              </w:rPr>
              <w:t>Техника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прыжка в длину с разбега (согнув ноги). Прыжковые подводящие упражнения для развития скоростно-силовых качеств,</w:t>
            </w:r>
            <w:r w:rsidR="0085189C" w:rsidRPr="006612D7">
              <w:rPr>
                <w:lang w:eastAsia="en-US"/>
              </w:rPr>
              <w:t xml:space="preserve"> прыжок в длину с 5-7 беговых шагов. Техника фазы разбега, отталкивания, полета, приземления.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 техники прыжка в длину с разбега (согнув ноги)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 xml:space="preserve">Совершенствование  техники прыжка в длину с разбега (согнув ноги). Прыжковые упражнения, </w:t>
            </w:r>
            <w:r w:rsidRPr="006612D7">
              <w:rPr>
                <w:lang w:eastAsia="en-US"/>
              </w:rPr>
              <w:t>прыжок в длину с  полного  разбега. Игры – эстафеты на внимание.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Прыжок в длину с разбега способом «согнув ноги».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Совершенствование  техники прыжка в длину с разбега (согнув ноги). Прыжковые упражнения, </w:t>
            </w:r>
            <w:r w:rsidRPr="006612D7">
              <w:rPr>
                <w:lang w:eastAsia="en-US"/>
              </w:rPr>
              <w:t>прыжок в длину с  полного  разбега. Техника фазы разбега, отталкивания, полета, приземления.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6E01DE">
            <w:pPr>
              <w:spacing w:before="100" w:beforeAutospacing="1" w:after="100" w:afterAutospacing="1"/>
            </w:pPr>
            <w:r w:rsidRPr="006612D7">
              <w:rPr>
                <w:u w:val="single"/>
              </w:rPr>
              <w:t>Метание малого мяча (3 ч)</w:t>
            </w:r>
            <w:r w:rsidRPr="006612D7">
              <w:t xml:space="preserve"> </w:t>
            </w:r>
            <w:r w:rsidR="006E01DE">
              <w:t>Т</w:t>
            </w:r>
            <w:r w:rsidRPr="006612D7">
              <w:t>ехник</w:t>
            </w:r>
            <w:r w:rsidR="006E01DE">
              <w:t>а</w:t>
            </w:r>
            <w:r w:rsidRPr="006612D7">
              <w:t xml:space="preserve"> метания малого мяча в вертикальную цель</w:t>
            </w:r>
          </w:p>
        </w:tc>
        <w:tc>
          <w:tcPr>
            <w:tcW w:w="4818" w:type="dxa"/>
          </w:tcPr>
          <w:p w:rsidR="0085189C" w:rsidRPr="006612D7" w:rsidRDefault="006E01DE" w:rsidP="006E01DE">
            <w:r>
              <w:t>Т</w:t>
            </w:r>
            <w:r w:rsidR="0085189C" w:rsidRPr="006612D7">
              <w:t>ехник</w:t>
            </w:r>
            <w:r>
              <w:t>а</w:t>
            </w:r>
            <w:r w:rsidR="0085189C" w:rsidRPr="006612D7">
              <w:t xml:space="preserve"> метания малого мяча в вертикальную цель с 5–6 м. ОРУ в движении. Подвижная игра «Попади в цель».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6E01DE" w:rsidP="0085189C">
            <w:pPr>
              <w:spacing w:before="100" w:beforeAutospacing="1" w:after="100" w:afterAutospacing="1"/>
            </w:pPr>
            <w:r>
              <w:t>Техника</w:t>
            </w:r>
            <w:r w:rsidR="0085189C" w:rsidRPr="006612D7">
              <w:t xml:space="preserve"> метания малого мяча в горизонтальную цель</w:t>
            </w:r>
          </w:p>
        </w:tc>
        <w:tc>
          <w:tcPr>
            <w:tcW w:w="4818" w:type="dxa"/>
          </w:tcPr>
          <w:p w:rsidR="0085189C" w:rsidRPr="006612D7" w:rsidRDefault="006E01DE" w:rsidP="0085189C">
            <w:r>
              <w:t>Техника</w:t>
            </w:r>
            <w:r w:rsidR="0085189C" w:rsidRPr="006612D7">
              <w:t xml:space="preserve"> метания малого мяча в горизонтальную цель с 5–6 м. ОРУ в движении. Подвижная игра «Попади в цель».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6E01DE" w:rsidP="006E01DE">
            <w:pPr>
              <w:spacing w:before="100" w:beforeAutospacing="1" w:after="100" w:afterAutospacing="1"/>
            </w:pPr>
            <w:r>
              <w:t>Т</w:t>
            </w:r>
            <w:r w:rsidR="0085189C" w:rsidRPr="006612D7">
              <w:t>ехник</w:t>
            </w:r>
            <w:r>
              <w:t>а</w:t>
            </w:r>
            <w:r w:rsidR="0085189C" w:rsidRPr="006612D7">
              <w:t xml:space="preserve"> метания малого мяча на дальность броска</w:t>
            </w:r>
          </w:p>
        </w:tc>
        <w:tc>
          <w:tcPr>
            <w:tcW w:w="4818" w:type="dxa"/>
          </w:tcPr>
          <w:p w:rsidR="0085189C" w:rsidRPr="006612D7" w:rsidRDefault="006E01DE" w:rsidP="006E01DE">
            <w:r>
              <w:t>Т</w:t>
            </w:r>
            <w:r w:rsidR="0085189C" w:rsidRPr="006612D7">
              <w:t>ехник</w:t>
            </w:r>
            <w:r>
              <w:t>а</w:t>
            </w:r>
            <w:r w:rsidR="0085189C" w:rsidRPr="006612D7">
              <w:t xml:space="preserve"> метания малого мяча на дальность броска с места и 5–6 м разбега. Специальные подводящие общеразвивающие упражнения для укрепления мышц спины. Подвижная игра «Перестрелка».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5-10.10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t>Бег на средние дистанции (3ч)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>Овладение техникой длительного бега.1) Кроссовый бег. 2)Бег в равномерном темпе до 6 мин. «Игра «Лапта».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5-10.10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lang w:eastAsia="en-US"/>
              </w:rPr>
              <w:t>Бег 1000 м.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Бег на выносливость. Закрепление техники длительного бега</w:t>
            </w:r>
            <w:r w:rsidRPr="006612D7">
              <w:rPr>
                <w:lang w:eastAsia="en-US"/>
              </w:rPr>
              <w:t>.  Бег 1000 м.</w:t>
            </w:r>
            <w:r w:rsidRPr="006612D7">
              <w:t xml:space="preserve"> Подвижная игра «Лапта».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5-10.10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lang w:eastAsia="en-US"/>
              </w:rPr>
              <w:t>Бег 2000 м.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Бег на выносливость. Закрепление техники длительного бега</w:t>
            </w:r>
            <w:r w:rsidRPr="006612D7">
              <w:rPr>
                <w:lang w:eastAsia="en-US"/>
              </w:rPr>
              <w:t>.  Бег 2000 м. (без учета времени)</w:t>
            </w:r>
            <w:r w:rsidRPr="006612D7">
              <w:t xml:space="preserve"> Подвижная игра «Лапта».</w:t>
            </w:r>
          </w:p>
        </w:tc>
        <w:tc>
          <w:tcPr>
            <w:tcW w:w="1134" w:type="dxa"/>
          </w:tcPr>
          <w:p w:rsidR="0085189C" w:rsidRDefault="0085189C" w:rsidP="0085189C">
            <w:r w:rsidRPr="006612D7">
              <w:t>1</w:t>
            </w:r>
          </w:p>
          <w:p w:rsidR="00C427D2" w:rsidRPr="006612D7" w:rsidRDefault="00C427D2" w:rsidP="0085189C"/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C427D2" w:rsidP="00896A81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(18ч)</w:t>
            </w:r>
          </w:p>
        </w:tc>
      </w:tr>
      <w:tr w:rsidR="0085189C" w:rsidRPr="006612D7" w:rsidTr="00C427D2">
        <w:trPr>
          <w:trHeight w:val="2098"/>
        </w:trPr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12-17</w:t>
            </w:r>
            <w:r w:rsidRPr="006612D7"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t xml:space="preserve">Инструктаж по ТБ на занятиях </w:t>
            </w:r>
            <w:r w:rsidRPr="006612D7">
              <w:rPr>
                <w:color w:val="000000"/>
                <w:spacing w:val="10"/>
                <w:lang w:eastAsia="en-US"/>
              </w:rPr>
              <w:t xml:space="preserve"> гимнастикой. Освоение строевых упражнений на месте (2ч)</w:t>
            </w:r>
          </w:p>
        </w:tc>
        <w:tc>
          <w:tcPr>
            <w:tcW w:w="4818" w:type="dxa"/>
            <w:vAlign w:val="center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 xml:space="preserve">Техника безопасности при занятиях гимнастикой. Освоение строевых упражнений. </w:t>
            </w:r>
            <w:r w:rsidRPr="006612D7">
              <w:rPr>
                <w:color w:val="000000" w:themeColor="text1"/>
                <w:shd w:val="clear" w:color="auto" w:fill="F5F7E7"/>
              </w:rPr>
              <w:t>Назначение и особенности строевых упражнений</w:t>
            </w:r>
            <w:r w:rsidRPr="006612D7">
              <w:rPr>
                <w:color w:val="000000" w:themeColor="text1"/>
              </w:rPr>
              <w:br/>
            </w:r>
            <w:r w:rsidRPr="006612D7">
              <w:rPr>
                <w:color w:val="000000" w:themeColor="text1"/>
                <w:shd w:val="clear" w:color="auto" w:fill="F5F7E7"/>
              </w:rPr>
              <w:t>Основные строевые понятия</w:t>
            </w:r>
            <w:r w:rsidRPr="006612D7">
              <w:rPr>
                <w:color w:val="000000" w:themeColor="text1"/>
              </w:rPr>
              <w:br/>
            </w:r>
            <w:r w:rsidRPr="006612D7">
              <w:rPr>
                <w:color w:val="000000" w:themeColor="text1"/>
                <w:shd w:val="clear" w:color="auto" w:fill="F5F7E7"/>
              </w:rPr>
              <w:t>Основные группы строевых упражнений</w:t>
            </w:r>
            <w:r w:rsidRPr="006612D7">
              <w:rPr>
                <w:color w:val="000000" w:themeColor="text1"/>
              </w:rPr>
              <w:br/>
            </w:r>
            <w:r w:rsidRPr="006612D7">
              <w:rPr>
                <w:color w:val="000000" w:themeColor="text1"/>
                <w:shd w:val="clear" w:color="auto" w:fill="F5F7E7"/>
              </w:rPr>
              <w:t>Строевые приёмы. ОРУ с гимнастическими палками.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Default="0085189C" w:rsidP="0085189C">
            <w:r>
              <w:t>12-17</w:t>
            </w:r>
            <w:r w:rsidRPr="006612D7">
              <w:t>.10</w:t>
            </w:r>
          </w:p>
          <w:p w:rsidR="0085189C" w:rsidRPr="006612D7" w:rsidRDefault="0085189C" w:rsidP="0085189C"/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>Освоение строевых упражнений в движении</w:t>
            </w:r>
          </w:p>
        </w:tc>
        <w:tc>
          <w:tcPr>
            <w:tcW w:w="4818" w:type="dxa"/>
            <w:vAlign w:val="center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color w:val="000000" w:themeColor="text1"/>
                <w:shd w:val="clear" w:color="auto" w:fill="F5F7E7"/>
              </w:rPr>
              <w:t>Построения и перестроения</w:t>
            </w:r>
            <w:r w:rsidRPr="006612D7">
              <w:rPr>
                <w:color w:val="000000" w:themeColor="text1"/>
              </w:rPr>
              <w:br/>
            </w:r>
            <w:r w:rsidRPr="006612D7">
              <w:rPr>
                <w:color w:val="000000" w:themeColor="text1"/>
                <w:shd w:val="clear" w:color="auto" w:fill="F5F7E7"/>
              </w:rPr>
              <w:t>Передвижения</w:t>
            </w:r>
            <w:r w:rsidRPr="006612D7">
              <w:rPr>
                <w:color w:val="000000" w:themeColor="text1"/>
              </w:rPr>
              <w:br/>
            </w:r>
            <w:r w:rsidRPr="006612D7">
              <w:rPr>
                <w:color w:val="000000" w:themeColor="text1"/>
                <w:shd w:val="clear" w:color="auto" w:fill="F5F7E7"/>
              </w:rPr>
              <w:t>Размыкания и смыкания</w:t>
            </w:r>
            <w:r w:rsidRPr="006612D7">
              <w:t xml:space="preserve">. Вис согнувшись, </w:t>
            </w:r>
            <w:proofErr w:type="gramStart"/>
            <w:r w:rsidRPr="006612D7">
              <w:t>вис</w:t>
            </w:r>
            <w:proofErr w:type="gramEnd"/>
            <w:r w:rsidRPr="006612D7">
              <w:t xml:space="preserve"> прогнувшись (м.), смешанные висы (д.). Развитие силовых способностей. Значение гимнастических упражнений для сохранения правильной осанки.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Default="0085189C" w:rsidP="0085189C">
            <w:r>
              <w:t>12-17</w:t>
            </w:r>
            <w:r w:rsidRPr="006612D7">
              <w:t>.10</w:t>
            </w:r>
          </w:p>
          <w:p w:rsidR="0085189C" w:rsidRDefault="0085189C" w:rsidP="0085189C"/>
          <w:p w:rsidR="0085189C" w:rsidRPr="006612D7" w:rsidRDefault="0085189C" w:rsidP="0085189C"/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t xml:space="preserve">Акробатика (8ч) </w:t>
            </w: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6E01DE">
              <w:rPr>
                <w:color w:val="000000"/>
                <w:spacing w:val="10"/>
                <w:lang w:eastAsia="en-US"/>
              </w:rPr>
              <w:t xml:space="preserve">Техника упражнения </w:t>
            </w:r>
            <w:r w:rsidRPr="006612D7">
              <w:rPr>
                <w:color w:val="000000"/>
                <w:spacing w:val="10"/>
                <w:lang w:eastAsia="en-US"/>
              </w:rPr>
              <w:t>«стойка на лопатках»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6E01DE">
              <w:rPr>
                <w:color w:val="000000"/>
                <w:spacing w:val="10"/>
                <w:lang w:eastAsia="en-US"/>
              </w:rPr>
              <w:t>Техника упражнения</w:t>
            </w:r>
            <w:r w:rsidRPr="006612D7">
              <w:rPr>
                <w:color w:val="000000"/>
                <w:spacing w:val="10"/>
                <w:lang w:eastAsia="en-US"/>
              </w:rPr>
              <w:t xml:space="preserve"> «стойка на лопатках», перекаты, к</w:t>
            </w:r>
            <w:r w:rsidRPr="006612D7">
              <w:rPr>
                <w:color w:val="000000"/>
                <w:lang w:eastAsia="en-US"/>
              </w:rPr>
              <w:t>увырки вперёд и назад. Помощь и страховка, демонстрация упражнений в акробатической связке. Развитие координационных способностей.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Default="0085189C" w:rsidP="0085189C">
            <w:r>
              <w:t>19-24.10</w:t>
            </w:r>
          </w:p>
          <w:p w:rsidR="0085189C" w:rsidRDefault="0085189C" w:rsidP="0085189C"/>
          <w:p w:rsidR="0085189C" w:rsidRPr="006612D7" w:rsidRDefault="0085189C" w:rsidP="0085189C"/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>Освоение акробатических упражнений. Обучение технике «кувырок»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6E01DE">
              <w:rPr>
                <w:color w:val="000000"/>
                <w:spacing w:val="10"/>
                <w:lang w:eastAsia="en-US"/>
              </w:rPr>
              <w:t xml:space="preserve">Техника упражнения </w:t>
            </w:r>
            <w:r w:rsidRPr="006612D7">
              <w:rPr>
                <w:color w:val="000000"/>
                <w:spacing w:val="10"/>
                <w:lang w:eastAsia="en-US"/>
              </w:rPr>
              <w:t>перекаты, к</w:t>
            </w:r>
            <w:r w:rsidRPr="006612D7">
              <w:rPr>
                <w:color w:val="000000"/>
                <w:lang w:eastAsia="en-US"/>
              </w:rPr>
              <w:t>увырки вперёд и назад</w:t>
            </w:r>
            <w:r w:rsidR="006E01DE">
              <w:rPr>
                <w:color w:val="000000"/>
                <w:lang w:eastAsia="en-US"/>
              </w:rPr>
              <w:t>.</w:t>
            </w:r>
            <w:r w:rsidRPr="006612D7">
              <w:rPr>
                <w:color w:val="000000"/>
                <w:lang w:eastAsia="en-US"/>
              </w:rPr>
              <w:t xml:space="preserve"> Помощь и страховка, демонстрация упражнений в акробатической связке Развитие координационных способностей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19-24.10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6E01DE">
              <w:rPr>
                <w:color w:val="000000"/>
                <w:spacing w:val="10"/>
                <w:lang w:eastAsia="en-US"/>
              </w:rPr>
              <w:t xml:space="preserve">Техника упражнения </w:t>
            </w:r>
            <w:r w:rsidRPr="006612D7">
              <w:rPr>
                <w:color w:val="000000"/>
                <w:spacing w:val="10"/>
                <w:lang w:eastAsia="en-US"/>
              </w:rPr>
              <w:t>«мост», «полушпагат», «шпагат»</w:t>
            </w:r>
            <w:r>
              <w:rPr>
                <w:color w:val="000000"/>
                <w:spacing w:val="10"/>
                <w:lang w:eastAsia="en-US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6E01DE">
              <w:rPr>
                <w:color w:val="000000"/>
                <w:spacing w:val="10"/>
                <w:lang w:eastAsia="en-US"/>
              </w:rPr>
              <w:t xml:space="preserve">Техника упражнения </w:t>
            </w:r>
            <w:r w:rsidRPr="006612D7">
              <w:rPr>
                <w:color w:val="000000"/>
                <w:spacing w:val="10"/>
                <w:lang w:eastAsia="en-US"/>
              </w:rPr>
              <w:t>«мост», «шпагат», «полушпагат»</w:t>
            </w:r>
            <w:r w:rsidRPr="006612D7">
              <w:rPr>
                <w:color w:val="000000"/>
                <w:lang w:eastAsia="en-US"/>
              </w:rPr>
              <w:t xml:space="preserve"> Помощь и страховка, демонстрация упражнений в акробатической связке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Развитие координационных способностей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19-24.10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73774D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 xml:space="preserve">Освоение акробатических упражнений. </w:t>
            </w:r>
            <w:r w:rsidR="0073774D">
              <w:rPr>
                <w:color w:val="000000"/>
                <w:spacing w:val="10"/>
                <w:lang w:eastAsia="en-US"/>
              </w:rPr>
              <w:t xml:space="preserve">Техника </w:t>
            </w:r>
            <w:r w:rsidR="006E01DE">
              <w:rPr>
                <w:color w:val="000000"/>
                <w:spacing w:val="10"/>
                <w:lang w:eastAsia="en-US"/>
              </w:rPr>
              <w:t xml:space="preserve">упражнения </w:t>
            </w:r>
            <w:r w:rsidRPr="006612D7">
              <w:rPr>
                <w:color w:val="000000"/>
                <w:spacing w:val="10"/>
                <w:lang w:eastAsia="en-US"/>
              </w:rPr>
              <w:t>«стойка на голове»</w:t>
            </w:r>
            <w:r>
              <w:rPr>
                <w:color w:val="000000"/>
                <w:spacing w:val="10"/>
                <w:lang w:eastAsia="en-US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spacing w:val="10"/>
                <w:lang w:eastAsia="en-US"/>
              </w:rPr>
            </w:pPr>
            <w:r>
              <w:rPr>
                <w:color w:val="000000"/>
                <w:spacing w:val="10"/>
                <w:lang w:eastAsia="en-US"/>
              </w:rPr>
              <w:t>С</w:t>
            </w:r>
            <w:r w:rsidR="0085189C" w:rsidRPr="006612D7">
              <w:rPr>
                <w:color w:val="000000"/>
                <w:spacing w:val="10"/>
                <w:lang w:eastAsia="en-US"/>
              </w:rPr>
              <w:t>тойк</w:t>
            </w:r>
            <w:r>
              <w:rPr>
                <w:color w:val="000000"/>
                <w:spacing w:val="10"/>
                <w:lang w:eastAsia="en-US"/>
              </w:rPr>
              <w:t>а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на голове. Равновесие.</w:t>
            </w:r>
          </w:p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Помощь и страховка, демонстрация упражнений в акробатической связке.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Зачетное занятие</w:t>
            </w:r>
            <w:r w:rsidRPr="006612D7">
              <w:rPr>
                <w:color w:val="000000"/>
                <w:lang w:eastAsia="en-US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26-31.10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>Разучивание акробатической комбинации на полу. Равновесие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Разучивание акробатической комбинации на полу. Равновесие.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Составление простейших комбинаций Страховка и самостраховка, демонстрация упражнений в акробатической комбинации Развитие координационных способностей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26-</w:t>
            </w:r>
            <w:r>
              <w:lastRenderedPageBreak/>
              <w:t>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color w:val="000000"/>
                <w:spacing w:val="10"/>
                <w:lang w:eastAsia="en-US"/>
              </w:rPr>
              <w:t xml:space="preserve">Разучивание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акробатической комбинации на полу. Равновесие</w:t>
            </w:r>
            <w:r>
              <w:rPr>
                <w:color w:val="000000"/>
                <w:spacing w:val="10"/>
                <w:lang w:eastAsia="en-US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lastRenderedPageBreak/>
              <w:t xml:space="preserve">Упражнение на гимнастической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скамейке.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акробатической комбинации</w:t>
            </w:r>
            <w:r w:rsidRPr="006612D7">
              <w:rPr>
                <w:color w:val="000000"/>
                <w:lang w:eastAsia="en-US"/>
              </w:rPr>
              <w:t xml:space="preserve"> Страховка и самостраховка, демонстрация упражнений в акробатической комбинации, зачет Развитие координационных способностей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26-31.10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bCs/>
                <w:color w:val="000000"/>
                <w:shd w:val="clear" w:color="auto" w:fill="FFFFFF"/>
              </w:rPr>
              <w:t>Неопорные прыжки (1ч)</w:t>
            </w:r>
            <w:r>
              <w:rPr>
                <w:bCs/>
                <w:color w:val="000000"/>
                <w:shd w:val="clear" w:color="auto" w:fill="FFFFFF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bCs/>
                <w:color w:val="000000"/>
                <w:shd w:val="clear" w:color="auto" w:fill="FFFFFF"/>
              </w:rPr>
              <w:t>Неопорные прыжки.</w:t>
            </w:r>
            <w:r w:rsidRPr="006612D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6612D7">
              <w:rPr>
                <w:color w:val="000000"/>
                <w:shd w:val="clear" w:color="auto" w:fill="FFFFFF"/>
              </w:rPr>
              <w:t>Техника неопорных (простых) прыжков, состоит из четырех фаз: подготовки к толчку, толчка одной или двумя ногами, полета и приземления.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06627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9-14.11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bCs/>
                <w:color w:val="000000"/>
                <w:shd w:val="clear" w:color="auto" w:fill="FFFFFF"/>
              </w:rPr>
              <w:t>Опорные прыжки (4ч), фаза разбега и наскока на мостик.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hd w:val="clear" w:color="auto" w:fill="FFFFFF"/>
              </w:rPr>
            </w:pPr>
            <w:r w:rsidRPr="006612D7">
              <w:rPr>
                <w:bCs/>
                <w:color w:val="000000"/>
                <w:shd w:val="clear" w:color="auto" w:fill="FFFFFF"/>
              </w:rPr>
              <w:t>Опорные прыжки.</w:t>
            </w:r>
            <w:r w:rsidRPr="006612D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6612D7">
              <w:rPr>
                <w:color w:val="000000"/>
                <w:shd w:val="clear" w:color="auto" w:fill="FFFFFF"/>
              </w:rPr>
              <w:t>Техника опорных прыжков, фазы: разбег, наскок на мостик.</w:t>
            </w:r>
          </w:p>
          <w:p w:rsidR="0085189C" w:rsidRPr="006612D7" w:rsidRDefault="0085189C" w:rsidP="0085189C">
            <w:r w:rsidRPr="006612D7">
              <w:rPr>
                <w:color w:val="000000"/>
                <w:shd w:val="clear" w:color="auto" w:fill="FFFFFF"/>
              </w:rPr>
              <w:t>Помощь, страховка, самостраховка. Подвижная игра «Салки на скакалке»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9-14.11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bCs/>
                <w:color w:val="000000"/>
                <w:shd w:val="clear" w:color="auto" w:fill="FFFFFF"/>
              </w:rPr>
              <w:t>Опорные прыжки, фаза отталкивания ногами, полет до толчка руками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bCs/>
                <w:color w:val="000000"/>
                <w:shd w:val="clear" w:color="auto" w:fill="FFFFFF"/>
              </w:rPr>
              <w:t>Опорные прыжки.</w:t>
            </w:r>
            <w:r w:rsidRPr="006612D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6612D7">
              <w:rPr>
                <w:color w:val="000000"/>
                <w:shd w:val="clear" w:color="auto" w:fill="FFFFFF"/>
              </w:rPr>
              <w:t>Техника опорных прыжков, фазы: разбег, наскок на мостик, толчок ногами, полет до толчка руками, наскок на опору. Помощь, страховка, самостраховка.  Подвижная игра «Салки на скакалке»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9-14.11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bCs/>
                <w:color w:val="000000"/>
                <w:shd w:val="clear" w:color="auto" w:fill="FFFFFF"/>
              </w:rPr>
              <w:t>Опорные прыжки, фаза толчок руками, полет после толчка руками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bCs/>
                <w:color w:val="000000"/>
                <w:shd w:val="clear" w:color="auto" w:fill="FFFFFF"/>
              </w:rPr>
              <w:t>Опорные прыжки.</w:t>
            </w:r>
            <w:r w:rsidRPr="006612D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6612D7">
              <w:rPr>
                <w:color w:val="000000"/>
                <w:shd w:val="clear" w:color="auto" w:fill="FFFFFF"/>
              </w:rPr>
              <w:t>Техника опорных прыжков, фазы: разбег, наскок на мостик, толчок ногами, полет до толчка руками, толчок руками, полет после толчка рука</w:t>
            </w:r>
            <w:r w:rsidRPr="006612D7">
              <w:rPr>
                <w:color w:val="000000"/>
                <w:shd w:val="clear" w:color="auto" w:fill="FFFFFF"/>
              </w:rPr>
              <w:softHyphen/>
              <w:t>ми и приземление. Помощь, страховка, самостраховка. Подвижные игры – эстафеты с предметами.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16-21.11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rPr>
                <w:bCs/>
                <w:color w:val="000000"/>
                <w:shd w:val="clear" w:color="auto" w:fill="FFFFFF"/>
              </w:rPr>
              <w:t>Опорные прыжки</w:t>
            </w:r>
            <w:r>
              <w:rPr>
                <w:bCs/>
                <w:color w:val="000000"/>
                <w:shd w:val="clear" w:color="auto" w:fill="FFFFFF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bCs/>
                <w:color w:val="000000"/>
                <w:shd w:val="clear" w:color="auto" w:fill="FFFFFF"/>
              </w:rPr>
              <w:t>Опорные прыжки.</w:t>
            </w:r>
            <w:r w:rsidRPr="006612D7"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  <w:r w:rsidRPr="006612D7">
              <w:rPr>
                <w:color w:val="000000"/>
                <w:shd w:val="clear" w:color="auto" w:fill="FFFFFF"/>
              </w:rPr>
              <w:t>Техника опорных прыжков, фазы: разбег, наскок на мостик, толчок ногами, полет до толчка руками, толчок руками, полет после толчка рука</w:t>
            </w:r>
            <w:r w:rsidRPr="006612D7">
              <w:rPr>
                <w:color w:val="000000"/>
                <w:shd w:val="clear" w:color="auto" w:fill="FFFFFF"/>
              </w:rPr>
              <w:softHyphen/>
              <w:t>ми и приземление. Помощь, страховка, самостраховка. Подвижные игры – эстафеты с предметами.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16-21.11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t>Лазание по канату</w:t>
            </w:r>
            <w:r>
              <w:t xml:space="preserve"> в два приема</w:t>
            </w:r>
            <w:r w:rsidRPr="006612D7">
              <w:t>, о</w:t>
            </w:r>
            <w:r w:rsidRPr="006612D7">
              <w:rPr>
                <w:color w:val="000000"/>
                <w:spacing w:val="10"/>
                <w:lang w:eastAsia="en-US"/>
              </w:rPr>
              <w:t>своение висов и упоров</w:t>
            </w:r>
            <w:r w:rsidRPr="006612D7">
              <w:t xml:space="preserve"> (3ч)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>
              <w:rPr>
                <w:color w:val="000000"/>
                <w:spacing w:val="10"/>
                <w:lang w:eastAsia="en-US"/>
              </w:rPr>
              <w:t>Л</w:t>
            </w:r>
            <w:r w:rsidRPr="006612D7">
              <w:rPr>
                <w:color w:val="000000"/>
                <w:spacing w:val="10"/>
                <w:lang w:eastAsia="en-US"/>
              </w:rPr>
              <w:t>азани</w:t>
            </w:r>
            <w:r>
              <w:rPr>
                <w:color w:val="000000"/>
                <w:spacing w:val="10"/>
                <w:lang w:eastAsia="en-US"/>
              </w:rPr>
              <w:t>е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по канату. Обучение технике выполнения упражнения</w:t>
            </w:r>
            <w:r>
              <w:rPr>
                <w:color w:val="000000"/>
                <w:spacing w:val="10"/>
                <w:lang w:eastAsia="en-US"/>
              </w:rPr>
              <w:t xml:space="preserve"> в два приема</w:t>
            </w:r>
            <w:r w:rsidR="0085189C" w:rsidRPr="006612D7">
              <w:rPr>
                <w:color w:val="000000"/>
                <w:spacing w:val="10"/>
                <w:lang w:eastAsia="en-US"/>
              </w:rPr>
              <w:t>.</w:t>
            </w:r>
          </w:p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техники висов.</w:t>
            </w:r>
          </w:p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техники упоров.</w:t>
            </w:r>
            <w:r w:rsidRPr="006612D7">
              <w:rPr>
                <w:color w:val="000000"/>
                <w:shd w:val="clear" w:color="auto" w:fill="FFFFFF"/>
              </w:rPr>
              <w:t xml:space="preserve"> Подвижная игра «Море волнуется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612D7">
              <w:rPr>
                <w:color w:val="000000"/>
                <w:shd w:val="clear" w:color="auto" w:fill="FFFFFF"/>
              </w:rPr>
              <w:t>-р</w:t>
            </w:r>
            <w:proofErr w:type="gramEnd"/>
            <w:r w:rsidRPr="006612D7">
              <w:rPr>
                <w:color w:val="000000"/>
                <w:shd w:val="clear" w:color="auto" w:fill="FFFFFF"/>
              </w:rPr>
              <w:t>аз…»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16-21.11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t>Лазание по канату</w:t>
            </w:r>
            <w:r>
              <w:t xml:space="preserve"> в два приема</w:t>
            </w:r>
            <w:r w:rsidRPr="006612D7">
              <w:t>, о</w:t>
            </w:r>
            <w:r w:rsidRPr="006612D7">
              <w:rPr>
                <w:color w:val="000000"/>
                <w:spacing w:val="10"/>
                <w:lang w:eastAsia="en-US"/>
              </w:rPr>
              <w:t>своение висов и упоров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>
              <w:rPr>
                <w:color w:val="000000"/>
                <w:spacing w:val="10"/>
                <w:lang w:eastAsia="en-US"/>
              </w:rPr>
              <w:t>Л</w:t>
            </w:r>
            <w:r w:rsidRPr="006612D7">
              <w:rPr>
                <w:color w:val="000000"/>
                <w:spacing w:val="10"/>
                <w:lang w:eastAsia="en-US"/>
              </w:rPr>
              <w:t>азани</w:t>
            </w:r>
            <w:r>
              <w:rPr>
                <w:color w:val="000000"/>
                <w:spacing w:val="10"/>
                <w:lang w:eastAsia="en-US"/>
              </w:rPr>
              <w:t>е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по канату. Обучение технике выполнения упражнения</w:t>
            </w:r>
            <w:r>
              <w:rPr>
                <w:color w:val="000000"/>
                <w:spacing w:val="10"/>
                <w:lang w:eastAsia="en-US"/>
              </w:rPr>
              <w:t xml:space="preserve"> в два приема</w:t>
            </w:r>
            <w:r w:rsidRPr="006612D7">
              <w:rPr>
                <w:color w:val="000000"/>
                <w:spacing w:val="10"/>
                <w:lang w:eastAsia="en-US"/>
              </w:rPr>
              <w:t xml:space="preserve"> </w:t>
            </w:r>
            <w:r w:rsidR="0085189C" w:rsidRPr="006612D7">
              <w:rPr>
                <w:color w:val="000000"/>
                <w:spacing w:val="10"/>
                <w:lang w:eastAsia="en-US"/>
              </w:rPr>
              <w:t>Освоение техники висов.</w:t>
            </w:r>
          </w:p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>Освоение техники упоров.</w:t>
            </w:r>
            <w:r w:rsidRPr="006612D7">
              <w:rPr>
                <w:color w:val="000000"/>
                <w:shd w:val="clear" w:color="auto" w:fill="FFFFFF"/>
              </w:rPr>
              <w:t xml:space="preserve"> Подвижная игра «Море волнуется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612D7">
              <w:rPr>
                <w:color w:val="000000"/>
                <w:shd w:val="clear" w:color="auto" w:fill="FFFFFF"/>
              </w:rPr>
              <w:t>-р</w:t>
            </w:r>
            <w:proofErr w:type="gramEnd"/>
            <w:r w:rsidRPr="006612D7">
              <w:rPr>
                <w:color w:val="000000"/>
                <w:shd w:val="clear" w:color="auto" w:fill="FFFFFF"/>
              </w:rPr>
              <w:t>аз…»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23-28.11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t>Лазание по канату, о</w:t>
            </w:r>
            <w:r w:rsidRPr="006612D7">
              <w:rPr>
                <w:color w:val="000000"/>
                <w:spacing w:val="10"/>
                <w:lang w:eastAsia="en-US"/>
              </w:rPr>
              <w:t>своение висов и упоров</w:t>
            </w:r>
            <w:r>
              <w:rPr>
                <w:color w:val="000000"/>
                <w:spacing w:val="10"/>
                <w:lang w:eastAsia="en-US"/>
              </w:rPr>
              <w:t>. Зачет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>
              <w:rPr>
                <w:color w:val="000000"/>
                <w:spacing w:val="10"/>
                <w:lang w:eastAsia="en-US"/>
              </w:rPr>
              <w:t>Л</w:t>
            </w:r>
            <w:r w:rsidR="0085189C" w:rsidRPr="006612D7">
              <w:rPr>
                <w:color w:val="000000"/>
                <w:spacing w:val="10"/>
                <w:lang w:eastAsia="en-US"/>
              </w:rPr>
              <w:t>азани</w:t>
            </w:r>
            <w:r>
              <w:rPr>
                <w:color w:val="000000"/>
                <w:spacing w:val="10"/>
                <w:lang w:eastAsia="en-US"/>
              </w:rPr>
              <w:t>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по канату. Обучение технике выполнения упражнения</w:t>
            </w:r>
            <w:r>
              <w:rPr>
                <w:color w:val="000000"/>
                <w:spacing w:val="10"/>
                <w:lang w:eastAsia="en-US"/>
              </w:rPr>
              <w:t xml:space="preserve"> в два приема</w:t>
            </w:r>
            <w:r w:rsidR="0085189C" w:rsidRPr="006612D7">
              <w:rPr>
                <w:color w:val="000000"/>
                <w:spacing w:val="10"/>
                <w:lang w:eastAsia="en-US"/>
              </w:rPr>
              <w:t>.</w:t>
            </w:r>
          </w:p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техники висов.</w:t>
            </w:r>
          </w:p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>Освоение техники упоров.</w:t>
            </w:r>
            <w:r w:rsidRPr="006612D7">
              <w:rPr>
                <w:color w:val="000000"/>
                <w:shd w:val="clear" w:color="auto" w:fill="FFFFFF"/>
              </w:rPr>
              <w:t xml:space="preserve"> Подвижная игра «Море волнуется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612D7">
              <w:rPr>
                <w:color w:val="000000"/>
                <w:shd w:val="clear" w:color="auto" w:fill="FFFFFF"/>
              </w:rPr>
              <w:t>-р</w:t>
            </w:r>
            <w:proofErr w:type="gramEnd"/>
            <w:r w:rsidRPr="006612D7">
              <w:rPr>
                <w:color w:val="000000"/>
                <w:shd w:val="clear" w:color="auto" w:fill="FFFFFF"/>
              </w:rPr>
              <w:t>аз…»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23-</w:t>
            </w:r>
            <w:r>
              <w:lastRenderedPageBreak/>
              <w:t>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>Совершенствов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ание техники прыжков на скакалке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lastRenderedPageBreak/>
              <w:t xml:space="preserve">Совершенствование техники прыжков на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скакалке, игры-эстафеты на быстроту и внимание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23-28.11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прыжков на скакалке,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jc w:val="both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прыжков на скакалке, игры-эстафеты на быстроту и внимание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896A81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Волейбол (18ч)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23-28.11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t xml:space="preserve">Инструктаж по ТБ на занятиях 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по спортивным играм. Волейбол. История развития.  Правила и судейство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t xml:space="preserve">Инструктаж по ТБ на занятиях 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по спортивным играм</w:t>
            </w:r>
            <w:r w:rsidRPr="006612D7">
              <w:rPr>
                <w:lang w:eastAsia="en-US"/>
              </w:rPr>
              <w:t xml:space="preserve">. </w:t>
            </w:r>
            <w:r w:rsidRPr="006612D7">
              <w:rPr>
                <w:color w:val="000000"/>
                <w:spacing w:val="10"/>
                <w:lang w:eastAsia="en-US"/>
              </w:rPr>
              <w:t>История развития волейбола.  Правила и судейство игр по волейболу.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t xml:space="preserve">Стойка игрока. Передвижения в стойке. Передача мяча двумя руками сверху вперед. Эстафета с элементами волейбола </w:t>
            </w:r>
          </w:p>
          <w:p w:rsidR="0085189C" w:rsidRPr="006612D7" w:rsidRDefault="0085189C" w:rsidP="0085189C"/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30-5.12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t>Передвижения в стойке волейболиста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Стойка игрока. Передвижения в стойке. Передача мяча двумя руками сверху вперед. Подвижная игра «Пасовка волейболистов» 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30-5.12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t>Передвижения в стойке волейболиста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Стойка игрока. Передвижения в стойке. Передача мяча двумя руками сверху над собой и вперед. Встречные эстафеты. Подвижная игра с элементами волейбола, игра «Летучий мяч»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30-5.12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Передача мяча двумя руками сверху над собой и вперед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«Пионербол».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Встречные и линейные эстафеты с элементами волейбола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«Пионербол»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Подвижные игры-эстафеты с элементами волейбола 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Pr="006612D7">
              <w:t xml:space="preserve"> </w:t>
            </w:r>
            <w:r w:rsidR="0085189C" w:rsidRPr="006612D7">
              <w:t>Передача мяча двумя руками сверху на месте и после передачи вперед. Встречные и линейные эстафеты с передачами мяча. Подвижные игры «Пионербол»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7-12.12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Игра в мини-волейбол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t xml:space="preserve">Эстафеты. Игра в мини-волейбол 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14-19.12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="0085189C" w:rsidRPr="006612D7">
              <w:t xml:space="preserve"> приему мяча снизу двумя руками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="0085189C" w:rsidRPr="006612D7">
              <w:t xml:space="preserve">. Передача мяча двумя руками сверху на месте и после передачи вперед. Прием мяча снизу двумя руками над собой.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t xml:space="preserve">Эстафеты. Игра в мини-волейбол 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14-19.12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="0085189C" w:rsidRPr="006612D7">
              <w:t xml:space="preserve"> приема мяча снизу двумя.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="0085189C" w:rsidRPr="006612D7">
              <w:t xml:space="preserve"> приему мяча снизу двумя руками. Технические подводящие упражнения. Игра в мини-волейбол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14-19.12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Изучение</w:t>
            </w:r>
            <w:r w:rsidRPr="006612D7">
              <w:t xml:space="preserve"> </w:t>
            </w:r>
            <w:r w:rsidR="0085189C" w:rsidRPr="006612D7">
              <w:t>приему, передаче мяча сверху двумя руками.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Изучение техники  приёма, передачи мяча сверху двумя руками на месте.</w:t>
            </w:r>
            <w:r w:rsidRPr="006612D7">
              <w:t xml:space="preserve"> Технические подводящие упражнения к обучению.</w:t>
            </w:r>
            <w:r w:rsidRPr="006612D7">
              <w:rPr>
                <w:color w:val="000000"/>
                <w:spacing w:val="10"/>
                <w:lang w:eastAsia="en-US"/>
              </w:rPr>
              <w:t xml:space="preserve"> Совершенствование техники</w:t>
            </w:r>
          </w:p>
          <w:p w:rsidR="0085189C" w:rsidRPr="006612D7" w:rsidRDefault="0085189C" w:rsidP="0085189C">
            <w:pPr>
              <w:pStyle w:val="Default"/>
            </w:pP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техника приёма и  передачи мяча сверху, снизу  двумя руками на месте.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 техники приёма и  передача мяча сверху, снизу  двумя руками на месте.</w:t>
            </w:r>
            <w:r w:rsidRPr="006612D7">
              <w:t xml:space="preserve"> Технические подводящие упражнения к обучению</w:t>
            </w:r>
            <w:r w:rsidRPr="006612D7">
              <w:rPr>
                <w:spacing w:val="10"/>
                <w:lang w:eastAsia="en-US"/>
              </w:rPr>
              <w:t>. Совершенствование техники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Обучение технике прямой нижней подаче.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Обучение технике прямой нижней подаче.</w:t>
            </w:r>
            <w:r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21-26.12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Обучение технике прямой нижней подаче.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Обучение технике прямой нижней подаче.</w:t>
            </w:r>
            <w:r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Обучение технике прямой верхней подаче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Обучение технике прямой верхней подаче.</w:t>
            </w:r>
            <w:r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Обучение технике прямой верхней подаче.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Обучение технике прямой верхней подаче.</w:t>
            </w:r>
            <w:r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28-31.12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</w:t>
            </w:r>
            <w:r w:rsidRPr="006612D7">
              <w:t xml:space="preserve"> </w:t>
            </w:r>
            <w:r w:rsidR="0085189C" w:rsidRPr="006612D7">
              <w:t>технике боковой подаче.</w:t>
            </w:r>
            <w:r w:rsidR="0085189C" w:rsidRPr="006612D7">
              <w:rPr>
                <w:rFonts w:eastAsia="Arial Unicode MS"/>
                <w:lang w:eastAsia="en-US"/>
              </w:rPr>
              <w:t xml:space="preserve"> 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</w:t>
            </w:r>
            <w:r w:rsidR="0085189C" w:rsidRPr="006612D7">
              <w:t xml:space="preserve"> технике боковой подаче.</w:t>
            </w:r>
            <w:r w:rsidR="0085189C"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06627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11-16.01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</w:t>
            </w:r>
            <w:r w:rsidRPr="006612D7">
              <w:t xml:space="preserve"> </w:t>
            </w:r>
            <w:r w:rsidR="0085189C" w:rsidRPr="006612D7">
              <w:t>технике боковой подаче.</w:t>
            </w:r>
            <w:r w:rsidR="0085189C" w:rsidRPr="006612D7">
              <w:rPr>
                <w:rFonts w:eastAsia="Arial Unicode MS"/>
                <w:lang w:eastAsia="en-US"/>
              </w:rPr>
              <w:t xml:space="preserve"> 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</w:t>
            </w:r>
            <w:r w:rsidR="0085189C" w:rsidRPr="006612D7">
              <w:t xml:space="preserve"> технике боковой подаче.</w:t>
            </w:r>
            <w:r w:rsidR="0085189C" w:rsidRPr="006612D7">
              <w:rPr>
                <w:rFonts w:eastAsia="Arial Unicode MS"/>
                <w:lang w:eastAsia="en-US"/>
              </w:rPr>
              <w:t xml:space="preserve"> Индивидуальное  выполнение  упражнения с мячом. Игра в «Волейбол» по упрощенным правилам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11-16.01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Двусторонняя игра в «Волейбол» по упрощенным правилам.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t>Двусторонняя игра в «Волейбол» по упрощенным правилам. Технические подводящие упражнения к обучению, рекомендации.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896A81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  <w:r w:rsidR="000662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(18ч)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11-16.01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Инструктаж по ТБ на занятиях </w:t>
            </w:r>
            <w:r w:rsidRPr="006612D7">
              <w:rPr>
                <w:spacing w:val="10"/>
                <w:lang w:eastAsia="en-US"/>
              </w:rPr>
              <w:t>лыжной подготовкой. История развития лыжного спорта.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Техника безопасности на уроках лыжной подготовке. История развития лыжного спорта.</w:t>
            </w:r>
          </w:p>
          <w:p w:rsidR="0085189C" w:rsidRPr="006612D7" w:rsidRDefault="0085189C" w:rsidP="0073774D">
            <w:pPr>
              <w:pStyle w:val="Default"/>
            </w:pPr>
            <w:r w:rsidRPr="006612D7">
              <w:rPr>
                <w:lang w:eastAsia="en-US"/>
              </w:rPr>
              <w:t>Значение занятий лыжным спортом для поддержания работоспособности, закаливания. Требования к одежде и обуви. Подбор лыжного инвентаря.</w:t>
            </w:r>
            <w:r w:rsidRPr="006612D7">
              <w:rPr>
                <w:shd w:val="clear" w:color="auto" w:fill="FFFFFF"/>
              </w:rPr>
              <w:t xml:space="preserve"> Повторение строевых упраж</w:t>
            </w:r>
            <w:r w:rsidRPr="006612D7">
              <w:rPr>
                <w:shd w:val="clear" w:color="auto" w:fill="FFFFFF"/>
              </w:rPr>
              <w:softHyphen/>
              <w:t xml:space="preserve">нений </w:t>
            </w:r>
            <w:r w:rsidR="0073774D">
              <w:rPr>
                <w:shd w:val="clear" w:color="auto" w:fill="FFFFFF"/>
              </w:rPr>
              <w:t>в помещении</w:t>
            </w:r>
            <w:r w:rsidRPr="006612D7">
              <w:rPr>
                <w:shd w:val="clear" w:color="auto" w:fill="FFFFFF"/>
              </w:rPr>
              <w:t xml:space="preserve"> для воспитания «чувства лыж».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18-23.01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bCs/>
                <w:shd w:val="clear" w:color="auto" w:fill="FFFFFF"/>
              </w:rPr>
              <w:t>Передвижение ступающим шагом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bCs/>
                <w:shd w:val="clear" w:color="auto" w:fill="FFFFFF"/>
              </w:rPr>
              <w:t>Передвижение ступающим шагом</w:t>
            </w:r>
            <w:r w:rsidRPr="006612D7">
              <w:rPr>
                <w:shd w:val="clear" w:color="auto" w:fill="FFFFFF"/>
              </w:rPr>
              <w:t>. Этот способ передвижения имеет прикладное значение и приме</w:t>
            </w:r>
            <w:r w:rsidRPr="006612D7">
              <w:rPr>
                <w:shd w:val="clear" w:color="auto" w:fill="FFFFFF"/>
              </w:rPr>
              <w:softHyphen/>
              <w:t>няется при ходьбе по глубокому снегу, через кустарник, при подъеме в гору, способствует развитию у детей «чувства снега и лыж».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18-23.01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rStyle w:val="submenu-table"/>
                <w:bCs/>
                <w:shd w:val="clear" w:color="auto" w:fill="FFFFFF"/>
              </w:rPr>
              <w:t>Совершенствование техники скользящего шага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rStyle w:val="submenu-table"/>
                <w:bCs/>
                <w:shd w:val="clear" w:color="auto" w:fill="FFFFFF"/>
              </w:rPr>
              <w:t>Совершенствование техники скользящего шага.</w:t>
            </w:r>
            <w:r w:rsidRPr="006612D7">
              <w:rPr>
                <w:rStyle w:val="apple-converted-space"/>
                <w:shd w:val="clear" w:color="auto" w:fill="FFFFFF"/>
              </w:rPr>
              <w:t> Я</w:t>
            </w:r>
            <w:r w:rsidRPr="006612D7">
              <w:rPr>
                <w:shd w:val="clear" w:color="auto" w:fill="FFFFFF"/>
              </w:rPr>
              <w:t>вляется основой техники всех лыжных ходов, поэтому изучение и совершенствование его техники - главная за</w:t>
            </w:r>
            <w:r w:rsidRPr="006612D7">
              <w:rPr>
                <w:shd w:val="clear" w:color="auto" w:fill="FFFFFF"/>
              </w:rPr>
              <w:softHyphen/>
              <w:t>дача начального этапа обучения.</w:t>
            </w:r>
            <w:r w:rsidRPr="006612D7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18-23.01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rStyle w:val="submenu-table"/>
                <w:bCs/>
                <w:shd w:val="clear" w:color="auto" w:fill="FFFFFF"/>
              </w:rPr>
              <w:t>Совершенствование техники скользящего шага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hd w:val="clear" w:color="auto" w:fill="FFFFFF"/>
              </w:rPr>
              <w:t>Совершенствование техники скользящего шага. Поворот переступанием вокруг носков лыж.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25-30.01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hd w:val="clear" w:color="auto" w:fill="FFFFFF"/>
              </w:rPr>
              <w:t>Попеременный двухшажный 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hd w:val="clear" w:color="auto" w:fill="FFFFFF"/>
              </w:rPr>
              <w:t>Повторение и совершенствование. Попеременный двухшажный ход является основным способом передвижения,  входят два скользящих шага и сопровождающие их толчки разноименными палками. Повороты - переступанием с внутренней и с наружной лыжи.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25-30.01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Совершенствование техники попеременный 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Совершенствование техники попеременный ход.</w:t>
            </w:r>
            <w:r w:rsidRPr="006612D7">
              <w:rPr>
                <w:lang w:eastAsia="en-US"/>
              </w:rPr>
              <w:t xml:space="preserve"> Прохождения дистанции до 1-1,5 км.</w:t>
            </w:r>
            <w:r w:rsidRPr="006612D7">
              <w:rPr>
                <w:spacing w:val="10"/>
                <w:lang w:eastAsia="en-US"/>
              </w:rPr>
              <w:t xml:space="preserve"> Техника подъёмов, спусков и торможение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25-30.01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 xml:space="preserve">Закрепление </w:t>
            </w:r>
            <w:r w:rsidR="0085189C" w:rsidRPr="006612D7">
              <w:rPr>
                <w:spacing w:val="10"/>
                <w:lang w:eastAsia="en-US"/>
              </w:rPr>
              <w:t>технике одновременный бесшажный ход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технике одновременный бесшажный ход.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>Имитация бесшажного  хода на месте слитно без палок, вынос и постановка палок на снег на месте, без движения вперед и отталкивания. Передвижение бесшажным ходом.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1-6.02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одновременный бесшажный  ход.</w:t>
            </w:r>
          </w:p>
          <w:p w:rsidR="0085189C" w:rsidRPr="006612D7" w:rsidRDefault="0085189C" w:rsidP="0085189C">
            <w:pPr>
              <w:pStyle w:val="Default"/>
            </w:pP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одновременный бесшажный  ход.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Передвижение бесшажным ходом.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7720CF" w:rsidRDefault="0085189C" w:rsidP="0085189C">
            <w:r w:rsidRPr="007720CF">
              <w:t>1-6.02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7720CF" w:rsidRDefault="0085189C" w:rsidP="0085189C"/>
        </w:tc>
        <w:tc>
          <w:tcPr>
            <w:tcW w:w="1983" w:type="dxa"/>
          </w:tcPr>
          <w:p w:rsidR="0085189C" w:rsidRPr="007720CF" w:rsidRDefault="0073774D" w:rsidP="0085189C"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7720CF">
              <w:t xml:space="preserve"> технике -  одновременный двухшажный ход. </w:t>
            </w:r>
          </w:p>
          <w:p w:rsidR="0085189C" w:rsidRPr="007720CF" w:rsidRDefault="0085189C" w:rsidP="0085189C"/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технике -  одновременный двухшажный ход</w:t>
            </w:r>
            <w:r w:rsidR="0085189C" w:rsidRPr="006612D7">
              <w:rPr>
                <w:color w:val="000000"/>
                <w:lang w:eastAsia="en-US"/>
              </w:rPr>
              <w:t xml:space="preserve">. </w:t>
            </w:r>
          </w:p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 xml:space="preserve">Имитация хода на три счёта: </w:t>
            </w:r>
          </w:p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 xml:space="preserve">«раз» - шаг правой (левой) ногой,  палки вынести вперёд; </w:t>
            </w:r>
          </w:p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 xml:space="preserve">«два» - выполнить следующий (второй) шаг; 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 xml:space="preserve">«три» - одновременное отталкивание палками, </w:t>
            </w:r>
            <w:r w:rsidR="00066277">
              <w:rPr>
                <w:lang w:eastAsia="en-US"/>
              </w:rPr>
              <w:t xml:space="preserve"> </w:t>
            </w:r>
            <w:r w:rsidRPr="006612D7">
              <w:rPr>
                <w:lang w:eastAsia="en-US"/>
              </w:rPr>
              <w:t xml:space="preserve"> поставить толчковую ногу к </w:t>
            </w:r>
            <w:proofErr w:type="gramStart"/>
            <w:r w:rsidRPr="006612D7">
              <w:rPr>
                <w:lang w:eastAsia="en-US"/>
              </w:rPr>
              <w:t>опорной</w:t>
            </w:r>
            <w:proofErr w:type="gramEnd"/>
            <w:r w:rsidRPr="006612D7">
              <w:rPr>
                <w:lang w:eastAsia="en-US"/>
              </w:rPr>
              <w:t>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7720CF" w:rsidRDefault="0085189C" w:rsidP="0085189C">
            <w:r w:rsidRPr="007720CF">
              <w:t>1-6.02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7720CF" w:rsidRDefault="0085189C" w:rsidP="0085189C"/>
        </w:tc>
        <w:tc>
          <w:tcPr>
            <w:tcW w:w="1983" w:type="dxa"/>
          </w:tcPr>
          <w:p w:rsidR="0085189C" w:rsidRPr="007720CF" w:rsidRDefault="0085189C" w:rsidP="0085189C">
            <w:r w:rsidRPr="007720CF">
              <w:t xml:space="preserve">Закрепление техники  одновременный двухшажный </w:t>
            </w:r>
            <w:r w:rsidRPr="007720CF">
              <w:lastRenderedPageBreak/>
              <w:t xml:space="preserve">ход. </w:t>
            </w:r>
          </w:p>
          <w:p w:rsidR="0085189C" w:rsidRPr="007720CF" w:rsidRDefault="0085189C" w:rsidP="0085189C"/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lastRenderedPageBreak/>
              <w:t>Закрепление техники  - одновременный двухшажный ход.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 xml:space="preserve">Выполнение хода слитно (без счёта) под небольшой уклон. Подвижная игра </w:t>
            </w:r>
            <w:r w:rsidRPr="006612D7">
              <w:rPr>
                <w:lang w:eastAsia="en-US"/>
              </w:rPr>
              <w:lastRenderedPageBreak/>
              <w:t>«Слалом»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8-13.02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Совершенствование техники одновременный двухшажный 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- одновременный двухшажный ход.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>Прохождения дистанции до 2 км.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8-13.02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технике подъёма, спуска и торможение.</w:t>
            </w:r>
          </w:p>
          <w:p w:rsidR="0085189C" w:rsidRPr="006612D7" w:rsidRDefault="0085189C" w:rsidP="0085189C">
            <w:pPr>
              <w:pStyle w:val="Default"/>
            </w:pP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технике подъёма, спуска и торможение.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>Подъёмы: «лесенкой», «полуёлочкой», «ёлочкой». Основная стойка при спусках. Торможение «плугом», «упором».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8-13.02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 техники подъёма, спуска и торможение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техники подъёма, спуска и торможение.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lang w:eastAsia="en-US"/>
              </w:rPr>
              <w:t>Подъёмы: «лесенкой», «полуёлочкой», «ёлочкой». Основная стойка при спусках. Торможение «плугом», «упором».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15-20.02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73774D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</w:t>
            </w:r>
            <w:r w:rsidR="0085189C" w:rsidRPr="006612D7">
              <w:rPr>
                <w:spacing w:val="10"/>
                <w:lang w:eastAsia="en-US"/>
              </w:rPr>
              <w:t xml:space="preserve"> техники полуконьковый ход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rtl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техники полуконьковый ход.</w:t>
            </w:r>
            <w:r w:rsidR="0085189C" w:rsidRPr="006612D7">
              <w:rPr>
                <w:color w:val="000000"/>
                <w:rtl/>
                <w:lang w:eastAsia="en-US"/>
              </w:rPr>
              <w:t xml:space="preserve"> </w:t>
            </w:r>
            <w:r w:rsidR="0085189C" w:rsidRPr="006612D7">
              <w:rPr>
                <w:color w:val="000000"/>
                <w:lang w:eastAsia="en-US"/>
              </w:rPr>
              <w:t>Лыжа толчковой ноги располагается под углом 3</w:t>
            </w:r>
            <w:r w:rsidR="0085189C" w:rsidRPr="006612D7">
              <w:rPr>
                <w:color w:val="000000"/>
                <w:rtl/>
                <w:lang w:eastAsia="en-US"/>
              </w:rPr>
              <w:t>0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Подвижная игра « Лесенка»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15-20.02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 техники полуконьковый 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техники полуконьковый ход.</w:t>
            </w:r>
            <w:r w:rsidRPr="006612D7">
              <w:rPr>
                <w:color w:val="000000"/>
                <w:lang w:eastAsia="en-US"/>
              </w:rPr>
              <w:t xml:space="preserve"> Отталкивание осуществляется всегда одной и той же ногой, а другая лыжа непрерывно скользит по лыжне.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Пробегание отрезков до 80 м. и более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22-27.02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Совершенствование техники  полуконьковый 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 xml:space="preserve">Совершенствование техники  полуконьковый ход. </w:t>
            </w:r>
            <w:proofErr w:type="gramStart"/>
            <w:r w:rsidRPr="006612D7">
              <w:rPr>
                <w:lang w:eastAsia="en-US"/>
              </w:rPr>
              <w:t>Непрерывное</w:t>
            </w:r>
            <w:proofErr w:type="gramEnd"/>
            <w:r w:rsidRPr="006612D7">
              <w:rPr>
                <w:lang w:eastAsia="en-US"/>
              </w:rPr>
              <w:t xml:space="preserve"> прохождения дистанции от 100-200 м. игры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22-27.02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Прохождение контрольной дистанции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Переход с хода на ход, применяя все изученные лыжные ходы</w:t>
            </w:r>
          </w:p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Прохождение контрольной дистанции, до 1,5 км</w:t>
            </w: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7720CF" w:rsidRDefault="0085189C" w:rsidP="0085189C">
            <w:r w:rsidRPr="007720CF">
              <w:t>22-27.02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Прохождение контрольной дистанции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Прохождение контрольной дистанции</w:t>
            </w:r>
            <w:r w:rsidRPr="006612D7">
              <w:rPr>
                <w:spacing w:val="10"/>
                <w:lang w:eastAsia="en-US"/>
              </w:rPr>
              <w:t>, от 1,5 до 2 км.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Переход с хода на ход, применяя наиболее понравившиеся виды лыжных ходов.</w:t>
            </w:r>
          </w:p>
          <w:p w:rsidR="0085189C" w:rsidRPr="006612D7" w:rsidRDefault="0085189C" w:rsidP="0085189C">
            <w:pPr>
              <w:pStyle w:val="Default"/>
            </w:pPr>
          </w:p>
        </w:tc>
        <w:tc>
          <w:tcPr>
            <w:tcW w:w="1134" w:type="dxa"/>
          </w:tcPr>
          <w:p w:rsidR="0085189C" w:rsidRPr="006612D7" w:rsidRDefault="0085189C" w:rsidP="0085189C">
            <w: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896A81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Баскетбол (18ч)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7720CF" w:rsidRDefault="0085189C" w:rsidP="0085189C">
            <w:r w:rsidRPr="007720CF">
              <w:t>29-5.03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pPr>
              <w:spacing w:before="100" w:beforeAutospacing="1" w:after="100" w:afterAutospacing="1"/>
            </w:pPr>
            <w:r w:rsidRPr="006612D7">
              <w:t>Инструктаж по ТБ на занятиях баскетболом</w:t>
            </w:r>
            <w:r w:rsidRPr="006612D7">
              <w:rPr>
                <w:spacing w:val="10"/>
                <w:lang w:eastAsia="en-US"/>
              </w:rPr>
              <w:t>. История развития баскетбола.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ТБ при занятиях баскетболом.</w:t>
            </w:r>
            <w:r w:rsidRPr="006612D7">
              <w:rPr>
                <w:color w:val="000000"/>
                <w:lang w:eastAsia="en-US"/>
              </w:rPr>
              <w:t xml:space="preserve"> История развития баскетбола.</w:t>
            </w:r>
          </w:p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 xml:space="preserve">Овладение техникой ведения мяча правой, левой рукой, попеременно. Выполнение упражнений на месте, в движении. </w:t>
            </w:r>
            <w:r w:rsidRPr="006612D7">
              <w:rPr>
                <w:color w:val="000000"/>
                <w:lang w:eastAsia="en-US"/>
              </w:rPr>
              <w:t>Стойка игрока.  Перемещения в стойке приставными шагами боком, лицом и спиной вперёд. Подвижная игра «Салки с мячом»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7720CF" w:rsidRDefault="0085189C" w:rsidP="0085189C">
            <w:r w:rsidRPr="007720CF">
              <w:t>29-5.03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t xml:space="preserve">Закрепление техники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ведения мяча правой, левой рукой, попеременно.</w:t>
            </w:r>
          </w:p>
        </w:tc>
        <w:tc>
          <w:tcPr>
            <w:tcW w:w="4818" w:type="dxa"/>
          </w:tcPr>
          <w:p w:rsidR="0085189C" w:rsidRPr="006612D7" w:rsidRDefault="0085189C" w:rsidP="0085189C">
            <w:r w:rsidRPr="006612D7">
              <w:rPr>
                <w:color w:val="000000"/>
                <w:spacing w:val="10"/>
                <w:lang w:eastAsia="en-US"/>
              </w:rPr>
              <w:lastRenderedPageBreak/>
              <w:t xml:space="preserve">Закрепление техники ведения мяча правой, левой рукой, попеременно.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 xml:space="preserve">Выполнение упражнений на месте, в движении. </w:t>
            </w:r>
            <w:r w:rsidRPr="006612D7">
              <w:rPr>
                <w:color w:val="000000"/>
                <w:lang w:eastAsia="en-US"/>
              </w:rPr>
              <w:t>Стойка игрока.  Перемещения в стойке приставными шагами боком, лицом и спиной вперёд. Подвижная игра «Салки с мячом». Правило «Пробежка»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lastRenderedPageBreak/>
              <w:t>1</w:t>
            </w:r>
          </w:p>
        </w:tc>
      </w:tr>
      <w:tr w:rsidR="0085189C" w:rsidRPr="006612D7" w:rsidTr="00C427D2">
        <w:trPr>
          <w:trHeight w:val="2098"/>
        </w:trPr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r>
              <w:t>29-5.03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/>
        </w:tc>
        <w:tc>
          <w:tcPr>
            <w:tcW w:w="1983" w:type="dxa"/>
          </w:tcPr>
          <w:p w:rsidR="0085189C" w:rsidRPr="0073774D" w:rsidRDefault="0085189C" w:rsidP="0073774D">
            <w:r w:rsidRPr="0073774D">
              <w:t>Комбинации из освоенных элементов  техники передвижений (перемещения в стойке, остановка, поворот, ускорение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техники перемещения и остановки. Техника ведения мяча.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r w:rsidRPr="006612D7">
              <w:rPr>
                <w:color w:val="000000"/>
                <w:lang w:eastAsia="en-US"/>
              </w:rPr>
              <w:t>Комбинации из освоенных элементов  техники передвижений (перемещения в стойке, остановка, поворот, ускорение).  Игры-эстафеты с применением элементов баскетбола. Правило «Пробежка», «штраф за касание соперника»</w:t>
            </w:r>
          </w:p>
        </w:tc>
        <w:tc>
          <w:tcPr>
            <w:tcW w:w="1134" w:type="dxa"/>
          </w:tcPr>
          <w:p w:rsidR="0085189C" w:rsidRPr="006612D7" w:rsidRDefault="0085189C" w:rsidP="0085189C">
            <w:r w:rsidRPr="006612D7"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7-12.03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перемещений и остановок по площадке с мячом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перемещений и остановок по площадке с мячом. Ведение мяча шагом и бегом.</w:t>
            </w:r>
            <w:r w:rsidRPr="006612D7">
              <w:rPr>
                <w:color w:val="000000"/>
                <w:lang w:eastAsia="en-US"/>
              </w:rPr>
              <w:t xml:space="preserve"> Ведение мяча в низкой,  средней и высокой стойке на месте.</w:t>
            </w:r>
          </w:p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/>
                <w:lang w:eastAsia="en-US"/>
              </w:rPr>
              <w:t xml:space="preserve">Ведение мяча  по </w:t>
            </w:r>
            <w:proofErr w:type="gramStart"/>
            <w:r w:rsidRPr="006612D7">
              <w:rPr>
                <w:color w:val="000000"/>
                <w:lang w:eastAsia="en-US"/>
              </w:rPr>
              <w:t>прямой</w:t>
            </w:r>
            <w:proofErr w:type="gramEnd"/>
            <w:r w:rsidRPr="006612D7">
              <w:rPr>
                <w:color w:val="000000"/>
                <w:lang w:eastAsia="en-US"/>
              </w:rPr>
              <w:t xml:space="preserve">. </w:t>
            </w:r>
            <w:r w:rsidRPr="006612D7">
              <w:rPr>
                <w:color w:val="000000"/>
                <w:spacing w:val="10"/>
                <w:lang w:eastAsia="en-US"/>
              </w:rPr>
              <w:t>Обучение технике ловли и передачи мяча.</w:t>
            </w:r>
            <w:r w:rsidRPr="006612D7">
              <w:rPr>
                <w:color w:val="000000"/>
                <w:lang w:eastAsia="en-US"/>
              </w:rPr>
              <w:t xml:space="preserve"> Ловля и передача мяча двумя руками от груди, одной рукой от плеча на месте. Правило «Аут».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7-12.03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ведения</w:t>
            </w:r>
            <w:r w:rsidRPr="006612D7">
              <w:rPr>
                <w:color w:val="000000"/>
                <w:lang w:eastAsia="en-US"/>
              </w:rPr>
              <w:t xml:space="preserve"> мяча с изменением направления движения и скорости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ведения</w:t>
            </w:r>
            <w:r w:rsidRPr="006612D7">
              <w:rPr>
                <w:color w:val="000000"/>
                <w:lang w:eastAsia="en-US"/>
              </w:rPr>
              <w:t xml:space="preserve"> мяча с изменением направления движения и скорости.</w:t>
            </w:r>
            <w:r w:rsidRPr="006612D7">
              <w:rPr>
                <w:color w:val="000000"/>
                <w:spacing w:val="10"/>
                <w:lang w:eastAsia="en-US"/>
              </w:rPr>
              <w:t xml:space="preserve"> Совершенствование техники ловли и передача мяча партнеру.</w:t>
            </w:r>
            <w:r w:rsidRPr="006612D7">
              <w:rPr>
                <w:color w:val="000000"/>
                <w:lang w:eastAsia="en-US"/>
              </w:rPr>
              <w:t xml:space="preserve"> Двумя руками от груди  и одной рукой от плеча на месте. Эстафеты с баскетбольным мячом.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7-12.03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Овладение техникой бросков мяча с места.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Овладение техникой бросков мяча с места.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Броски одной и двумя руками с места. Максимальное расстояние до корзины 3,60 м.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Овладение техникой бросков мяча с места.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броска мяча с места.</w:t>
            </w:r>
            <w:r w:rsidRPr="006612D7">
              <w:rPr>
                <w:color w:val="000000"/>
                <w:lang w:eastAsia="en-US"/>
              </w:rPr>
              <w:t xml:space="preserve"> Три попытки броска с места. Зачет. Игра по упрощённым правилам мини-баскетбол.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t>Позиционное нападение через скрестный выход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  <w:rPr>
                <w:color w:val="000000" w:themeColor="text1"/>
              </w:rPr>
            </w:pPr>
            <w:r w:rsidRPr="006612D7">
              <w:t xml:space="preserve">Стойка и передвижения игрока. Ведение мяча с изменением скорости и высоты отскока. Сочетание приемов: </w:t>
            </w:r>
            <w:r w:rsidRPr="006612D7">
              <w:rPr>
                <w:i/>
                <w:iCs/>
              </w:rPr>
              <w:t xml:space="preserve">(ведение – остановка – бросок). </w:t>
            </w:r>
            <w:r w:rsidRPr="006612D7">
              <w:t>Позиционное нападение через скрестный выход. Игра в мини-баскетбол. Развитие координационных качеств. Правило «Средней линии»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14-19.03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Вырывание и выбивание баскетбольного </w:t>
            </w:r>
            <w:r w:rsidRPr="006612D7">
              <w:lastRenderedPageBreak/>
              <w:t xml:space="preserve">мяча </w:t>
            </w:r>
          </w:p>
          <w:p w:rsidR="0085189C" w:rsidRPr="006612D7" w:rsidRDefault="0085189C" w:rsidP="0085189C">
            <w:pPr>
              <w:pStyle w:val="Default"/>
            </w:pP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lastRenderedPageBreak/>
              <w:t xml:space="preserve">Стойка и передвижения игрока. Вырывание и выбивание мяча. Бросок одной рукой от плеча на месте. Нападение быстрым </w:t>
            </w:r>
            <w:r w:rsidRPr="006612D7">
              <w:lastRenderedPageBreak/>
              <w:t>прорывом. Игра в мини-баскетбол. Развитие координационных качеств</w:t>
            </w:r>
            <w:r>
              <w:t>.</w:t>
            </w:r>
            <w:r w:rsidRPr="006612D7">
              <w:t xml:space="preserve"> Правило «Средней линии»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73774D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>
              <w:rPr>
                <w:color w:val="000000"/>
                <w:spacing w:val="10"/>
                <w:lang w:eastAsia="en-US"/>
              </w:rPr>
              <w:t xml:space="preserve"> техники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броска по кольцу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>
              <w:rPr>
                <w:color w:val="000000"/>
                <w:spacing w:val="10"/>
                <w:lang w:eastAsia="en-US"/>
              </w:rPr>
              <w:t xml:space="preserve"> техники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броска по кольцу с места, в движении с ведением мяча, с выполнением не более двух беговых шагов без ведения.</w:t>
            </w:r>
            <w:r w:rsidR="0085189C" w:rsidRPr="006612D7">
              <w:rPr>
                <w:color w:val="000000"/>
                <w:lang w:eastAsia="en-US"/>
              </w:rPr>
              <w:t xml:space="preserve"> Учебная игра в «Баскетбол» по упрощенным правилам. Применение изученных правил «Баскетбола».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броска по кольцу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броска по кольцу с места, в движении с ведением мяча, с выполнением не более двух беговых шагов без ведения.</w:t>
            </w:r>
            <w:r w:rsidRPr="006612D7">
              <w:rPr>
                <w:color w:val="000000"/>
                <w:lang w:eastAsia="en-US"/>
              </w:rPr>
              <w:t xml:space="preserve"> Учебная игра в «Баскетбол» по упрощенным правилам. Применение изученных правил «Баскетбола».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21-26.03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73774D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техники владения мячом</w:t>
            </w:r>
          </w:p>
        </w:tc>
        <w:tc>
          <w:tcPr>
            <w:tcW w:w="4818" w:type="dxa"/>
          </w:tcPr>
          <w:p w:rsidR="0085189C" w:rsidRPr="006612D7" w:rsidRDefault="0073774D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</w:t>
            </w:r>
            <w:r w:rsidR="0085189C" w:rsidRPr="006612D7">
              <w:rPr>
                <w:color w:val="000000"/>
                <w:spacing w:val="10"/>
                <w:lang w:eastAsia="en-US"/>
              </w:rPr>
              <w:t xml:space="preserve"> техники владения мячом.  Техника броска после ведения. </w:t>
            </w:r>
            <w:r w:rsidR="0085189C" w:rsidRPr="006612D7">
              <w:rPr>
                <w:color w:val="000000"/>
                <w:lang w:eastAsia="en-US"/>
              </w:rPr>
              <w:t xml:space="preserve"> Подбор мяча после броска.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06627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4-9.04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техники владения мячом.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Закрепление техники владения мячом.  Техника броска после ведения. Подбор мяча после броска. </w:t>
            </w:r>
            <w:r w:rsidRPr="006612D7">
              <w:rPr>
                <w:color w:val="000000"/>
                <w:lang w:eastAsia="en-US"/>
              </w:rPr>
              <w:t xml:space="preserve"> 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4-9.04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Подбор мяча после броска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Закрепление техники владения мячом.  Техника броска после ведения. Подбор мяча после броска. </w:t>
            </w:r>
            <w:r w:rsidRPr="006612D7">
              <w:rPr>
                <w:color w:val="000000"/>
                <w:lang w:eastAsia="en-US"/>
              </w:rPr>
              <w:t xml:space="preserve"> Комбинация из освоенных элементов техники перемещений и владения мячом.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4-9.04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Комбинация из освоенных элементов.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Комбинация из освоенных элементов техники перемещений, владения мячом, передачи мяча, подбора. Зачет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 w:themeColor="text1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/>
                <w:lang w:eastAsia="en-US"/>
              </w:rPr>
              <w:t>Тактика свободного нападения. Правила игры в баскетбол.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игры. Игра по упрощенным правилам.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Тактика свободного нападения. 3 х3. Правила игры в баскетбол.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игры. Игра по упрощенным правилам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Освоение тактики игры.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Тактика свободного нападения. 6 х 6 Правила игры в баскетбол.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10598" w:type="dxa"/>
            <w:gridSpan w:val="6"/>
            <w:vAlign w:val="center"/>
          </w:tcPr>
          <w:p w:rsidR="0085189C" w:rsidRPr="00896A81" w:rsidRDefault="0085189C" w:rsidP="00896A81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81">
              <w:rPr>
                <w:rFonts w:ascii="Times New Roman" w:hAnsi="Times New Roman"/>
                <w:b/>
                <w:sz w:val="24"/>
                <w:szCs w:val="24"/>
              </w:rPr>
              <w:t>Легкая атлетика (12ч)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t xml:space="preserve">Инструктаж по ТБ на занятиях </w:t>
            </w:r>
            <w:r w:rsidRPr="006612D7">
              <w:lastRenderedPageBreak/>
              <w:t>легкой атлетикой</w:t>
            </w:r>
            <w:r w:rsidRPr="006612D7">
              <w:rPr>
                <w:spacing w:val="10"/>
                <w:lang w:eastAsia="en-US"/>
              </w:rPr>
              <w:t xml:space="preserve"> </w:t>
            </w:r>
            <w:r>
              <w:t>Совершенствование</w:t>
            </w:r>
            <w:r w:rsidRPr="006612D7">
              <w:rPr>
                <w:spacing w:val="10"/>
                <w:lang w:eastAsia="en-US"/>
              </w:rPr>
              <w:t xml:space="preserve"> технике прыжка в высоту с разбега,  способом «Ножницы»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pStyle w:val="Default"/>
            </w:pPr>
            <w:r w:rsidRPr="006612D7">
              <w:lastRenderedPageBreak/>
              <w:t xml:space="preserve">Инструктаж по ТБ. </w:t>
            </w:r>
          </w:p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>
              <w:t>Совершенствование</w:t>
            </w:r>
            <w:r w:rsidRPr="006612D7">
              <w:rPr>
                <w:color w:val="000000"/>
                <w:spacing w:val="10"/>
                <w:lang w:eastAsia="en-US"/>
              </w:rPr>
              <w:t xml:space="preserve"> техник</w:t>
            </w:r>
            <w:r>
              <w:rPr>
                <w:color w:val="000000"/>
                <w:spacing w:val="10"/>
                <w:lang w:eastAsia="en-US"/>
              </w:rPr>
              <w:t>и</w:t>
            </w:r>
            <w:r w:rsidRPr="006612D7">
              <w:rPr>
                <w:color w:val="000000"/>
                <w:spacing w:val="10"/>
                <w:lang w:eastAsia="en-US"/>
              </w:rPr>
              <w:t xml:space="preserve"> прыжка в </w:t>
            </w:r>
            <w:r w:rsidRPr="006612D7">
              <w:rPr>
                <w:color w:val="000000"/>
                <w:spacing w:val="10"/>
                <w:lang w:eastAsia="en-US"/>
              </w:rPr>
              <w:lastRenderedPageBreak/>
              <w:t>высоту с разбега,  способом «Ножницы».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Прыжко</w:t>
            </w:r>
            <w:r w:rsidRPr="006612D7">
              <w:rPr>
                <w:lang w:eastAsia="en-US"/>
              </w:rPr>
              <w:t xml:space="preserve">вые упражнения.  Прыжки </w:t>
            </w:r>
            <w:proofErr w:type="gramStart"/>
            <w:r w:rsidRPr="006612D7">
              <w:rPr>
                <w:lang w:eastAsia="en-US"/>
              </w:rPr>
              <w:t>в</w:t>
            </w:r>
            <w:proofErr w:type="gramEnd"/>
            <w:r w:rsidRPr="006612D7">
              <w:rPr>
                <w:lang w:eastAsia="en-US"/>
              </w:rPr>
              <w:t xml:space="preserve"> </w:t>
            </w:r>
            <w:r w:rsidRPr="006612D7">
              <w:rPr>
                <w:color w:val="000000"/>
                <w:lang w:eastAsia="en-US"/>
              </w:rPr>
              <w:t xml:space="preserve">с </w:t>
            </w:r>
            <w:r w:rsidRPr="006612D7">
              <w:rPr>
                <w:lang w:eastAsia="en-US"/>
              </w:rPr>
              <w:t>3</w:t>
            </w:r>
            <w:r w:rsidRPr="006612D7">
              <w:rPr>
                <w:color w:val="000000"/>
                <w:lang w:eastAsia="en-US"/>
              </w:rPr>
              <w:t>-</w:t>
            </w:r>
            <w:r w:rsidRPr="006612D7">
              <w:rPr>
                <w:lang w:eastAsia="en-US"/>
              </w:rPr>
              <w:t>5</w:t>
            </w:r>
            <w:r w:rsidRPr="006612D7">
              <w:rPr>
                <w:color w:val="000000"/>
                <w:lang w:eastAsia="en-US"/>
              </w:rPr>
              <w:t xml:space="preserve"> шагов разбега. Игра «</w:t>
            </w:r>
            <w:r w:rsidRPr="006612D7">
              <w:rPr>
                <w:lang w:eastAsia="en-US"/>
              </w:rPr>
              <w:t>Воробьи и вороны</w:t>
            </w:r>
            <w:r w:rsidRPr="006612D7">
              <w:rPr>
                <w:color w:val="000000"/>
                <w:lang w:eastAsia="en-US"/>
              </w:rPr>
              <w:t>»</w:t>
            </w:r>
            <w:r w:rsidRPr="006612D7">
              <w:t>. Специальные беговые упражнения; развитие скоростно-силовых качеств. Подвижная игра «Бег с флажками».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</w:pPr>
            <w:r w:rsidRPr="006612D7">
              <w:rPr>
                <w:spacing w:val="10"/>
                <w:lang w:eastAsia="en-US"/>
              </w:rPr>
              <w:t>Закрепление техники прыжка в высоту с разбега,  способом «Ножницы»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Закрепление технике прыжка в высоту с разбега,  способом «Ножницы».</w:t>
            </w:r>
            <w:r w:rsidRPr="006612D7">
              <w:rPr>
                <w:color w:val="000000"/>
                <w:lang w:eastAsia="en-US"/>
              </w:rPr>
              <w:t xml:space="preserve"> Прыжко</w:t>
            </w:r>
            <w:r w:rsidRPr="006612D7">
              <w:rPr>
                <w:lang w:eastAsia="en-US"/>
              </w:rPr>
              <w:t xml:space="preserve">вые упражнения.  Прыжки </w:t>
            </w:r>
            <w:proofErr w:type="gramStart"/>
            <w:r w:rsidRPr="006612D7">
              <w:rPr>
                <w:lang w:eastAsia="en-US"/>
              </w:rPr>
              <w:t>в</w:t>
            </w:r>
            <w:proofErr w:type="gramEnd"/>
            <w:r w:rsidRPr="006612D7">
              <w:rPr>
                <w:lang w:eastAsia="en-US"/>
              </w:rPr>
              <w:t xml:space="preserve"> </w:t>
            </w:r>
            <w:r w:rsidRPr="006612D7">
              <w:rPr>
                <w:color w:val="000000"/>
                <w:lang w:eastAsia="en-US"/>
              </w:rPr>
              <w:t xml:space="preserve">с </w:t>
            </w:r>
            <w:r w:rsidRPr="006612D7">
              <w:rPr>
                <w:lang w:eastAsia="en-US"/>
              </w:rPr>
              <w:t>3</w:t>
            </w:r>
            <w:r w:rsidRPr="006612D7">
              <w:rPr>
                <w:color w:val="000000"/>
                <w:lang w:eastAsia="en-US"/>
              </w:rPr>
              <w:t>-</w:t>
            </w:r>
            <w:r w:rsidRPr="006612D7">
              <w:rPr>
                <w:lang w:eastAsia="en-US"/>
              </w:rPr>
              <w:t>5</w:t>
            </w:r>
            <w:r w:rsidRPr="006612D7">
              <w:rPr>
                <w:color w:val="000000"/>
                <w:lang w:eastAsia="en-US"/>
              </w:rPr>
              <w:t xml:space="preserve"> шагов разбега. Игра «</w:t>
            </w:r>
            <w:r w:rsidRPr="006612D7">
              <w:rPr>
                <w:lang w:eastAsia="en-US"/>
              </w:rPr>
              <w:t>Воробьи и вороны</w:t>
            </w:r>
            <w:r w:rsidRPr="006612D7">
              <w:rPr>
                <w:color w:val="000000"/>
                <w:lang w:eastAsia="en-US"/>
              </w:rPr>
              <w:t>»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  <w:r w:rsidRPr="006612D7">
              <w:rPr>
                <w:spacing w:val="10"/>
                <w:lang w:eastAsia="en-US"/>
              </w:rPr>
              <w:t>Совершенствование техники прыжка в высоту с разбега,  способом «Ножницы»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прыжка в высоту с разбега,  способом «Ножницы».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Прыжко</w:t>
            </w:r>
            <w:r w:rsidRPr="006612D7">
              <w:rPr>
                <w:lang w:eastAsia="en-US"/>
              </w:rPr>
              <w:t xml:space="preserve">вые упражнения.  Прыжки </w:t>
            </w:r>
            <w:proofErr w:type="gramStart"/>
            <w:r w:rsidRPr="006612D7">
              <w:rPr>
                <w:lang w:eastAsia="en-US"/>
              </w:rPr>
              <w:t>в</w:t>
            </w:r>
            <w:proofErr w:type="gramEnd"/>
            <w:r w:rsidRPr="006612D7">
              <w:rPr>
                <w:lang w:eastAsia="en-US"/>
              </w:rPr>
              <w:t xml:space="preserve"> </w:t>
            </w:r>
            <w:r w:rsidRPr="006612D7">
              <w:rPr>
                <w:color w:val="000000"/>
                <w:lang w:eastAsia="en-US"/>
              </w:rPr>
              <w:t xml:space="preserve">с </w:t>
            </w:r>
            <w:r w:rsidRPr="006612D7">
              <w:rPr>
                <w:lang w:eastAsia="en-US"/>
              </w:rPr>
              <w:t>3</w:t>
            </w:r>
            <w:r w:rsidRPr="006612D7">
              <w:rPr>
                <w:color w:val="000000"/>
                <w:lang w:eastAsia="en-US"/>
              </w:rPr>
              <w:t>-</w:t>
            </w:r>
            <w:r w:rsidRPr="006612D7">
              <w:rPr>
                <w:lang w:eastAsia="en-US"/>
              </w:rPr>
              <w:t>5</w:t>
            </w:r>
            <w:r w:rsidRPr="006612D7">
              <w:rPr>
                <w:color w:val="000000"/>
                <w:lang w:eastAsia="en-US"/>
              </w:rPr>
              <w:t xml:space="preserve"> шагов разбега. Игра «</w:t>
            </w:r>
            <w:r w:rsidRPr="006612D7">
              <w:rPr>
                <w:lang w:eastAsia="en-US"/>
              </w:rPr>
              <w:t>Воробьи и вороны</w:t>
            </w:r>
            <w:r w:rsidRPr="006612D7">
              <w:rPr>
                <w:color w:val="000000"/>
                <w:lang w:eastAsia="en-US"/>
              </w:rPr>
              <w:t>»</w:t>
            </w:r>
            <w:r w:rsidRPr="006612D7">
              <w:t>. Специальные беговые упражнения для развития скоростно-силовых качеств.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25-30.04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Прыжок в высоту с разбега,  способом «Ножницы». Зачет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>Совершенствование техники прыжка в высоту с разбега,  способом «Ножницы».</w:t>
            </w:r>
            <w:r w:rsidRPr="006612D7">
              <w:rPr>
                <w:color w:val="000000"/>
                <w:lang w:eastAsia="en-US"/>
              </w:rPr>
              <w:t xml:space="preserve"> </w:t>
            </w:r>
          </w:p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Прыжко</w:t>
            </w:r>
            <w:r w:rsidRPr="006612D7">
              <w:rPr>
                <w:lang w:eastAsia="en-US"/>
              </w:rPr>
              <w:t>вые упражнения.  Прыжки с полного</w:t>
            </w:r>
            <w:r w:rsidRPr="006612D7">
              <w:rPr>
                <w:color w:val="000000"/>
                <w:lang w:eastAsia="en-US"/>
              </w:rPr>
              <w:t xml:space="preserve"> разбега.</w:t>
            </w:r>
            <w:r w:rsidRPr="006612D7">
              <w:t xml:space="preserve"> Упражнения для развития скоростно-силовых качеств.</w:t>
            </w:r>
            <w:r>
              <w:t xml:space="preserve"> </w:t>
            </w:r>
            <w:r w:rsidRPr="006612D7">
              <w:t>Зачет.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25-30.04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  <w:r w:rsidRPr="006612D7">
              <w:rPr>
                <w:spacing w:val="10"/>
              </w:rPr>
              <w:t>Бег 1000 м.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Развитие выносливости. Фиксирование бега  на результат.</w:t>
            </w:r>
            <w:r w:rsidRPr="006612D7">
              <w:rPr>
                <w:color w:val="000000"/>
                <w:spacing w:val="10"/>
                <w:lang w:eastAsia="en-US"/>
              </w:rPr>
              <w:t xml:space="preserve"> Бег 1000 м. Зачет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25-30.04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  <w:r w:rsidRPr="006612D7">
              <w:rPr>
                <w:spacing w:val="10"/>
                <w:lang w:eastAsia="en-US"/>
              </w:rPr>
              <w:t>Кросс 1500м.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color w:val="000000"/>
                <w:lang w:eastAsia="en-US"/>
              </w:rPr>
              <w:t>Развитие выносливости. Умение распределять силы по дистанции.</w:t>
            </w:r>
            <w:r w:rsidRPr="006612D7">
              <w:rPr>
                <w:color w:val="000000"/>
                <w:spacing w:val="10"/>
                <w:lang w:eastAsia="en-US"/>
              </w:rPr>
              <w:t xml:space="preserve"> Кросс 1500м. Зачет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  <w:r w:rsidRPr="006612D7">
              <w:rPr>
                <w:spacing w:val="10"/>
                <w:lang w:eastAsia="en-US"/>
              </w:rPr>
              <w:t>Совершенствование  техники прыжка в длину с разбега (согнув ноги)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Совершенствование  техники прыжка в длину с разбега (согнув ноги). Прыжковые упражнения, </w:t>
            </w:r>
            <w:r w:rsidRPr="006612D7">
              <w:rPr>
                <w:lang w:eastAsia="en-US"/>
              </w:rPr>
              <w:t>прыжок в длину с  полного  разбега. Игры – эстафеты на внимание.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Default"/>
              <w:rPr>
                <w:spacing w:val="10"/>
              </w:rPr>
            </w:pPr>
            <w:r w:rsidRPr="006612D7">
              <w:rPr>
                <w:spacing w:val="10"/>
                <w:lang w:eastAsia="en-US"/>
              </w:rPr>
              <w:t>Прыжок в длину с разбега способом «согнув ноги». Зачет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lang w:eastAsia="en-US"/>
              </w:rPr>
            </w:pPr>
            <w:r w:rsidRPr="006612D7">
              <w:rPr>
                <w:color w:val="000000"/>
                <w:spacing w:val="10"/>
                <w:lang w:eastAsia="en-US"/>
              </w:rPr>
              <w:t xml:space="preserve">Совершенствование  техники прыжка в длину с разбега (согнув ноги). Прыжковые упражнения, </w:t>
            </w:r>
            <w:r w:rsidRPr="006612D7">
              <w:rPr>
                <w:lang w:eastAsia="en-US"/>
              </w:rPr>
              <w:t>прыжок в длину с  полного  разбега. Техника фазы разбега, отталкивания, полета, приземления.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2-7.05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t>Бег по дистанции с ускорением (10-15м), высокий старт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>
              <w:t>Совершенствование</w:t>
            </w:r>
            <w:r w:rsidRPr="006612D7">
              <w:t xml:space="preserve"> техник</w:t>
            </w:r>
            <w:r>
              <w:t>и</w:t>
            </w:r>
            <w:r w:rsidRPr="006612D7">
              <w:t xml:space="preserve"> высокого старта </w:t>
            </w:r>
            <w:r w:rsidRPr="006612D7">
              <w:rPr>
                <w:i/>
                <w:iCs/>
              </w:rPr>
              <w:t>(до 10–15 м)</w:t>
            </w:r>
            <w:r w:rsidRPr="006612D7">
              <w:t xml:space="preserve">, бег с ускорением </w:t>
            </w:r>
            <w:r w:rsidRPr="006612D7">
              <w:rPr>
                <w:i/>
                <w:iCs/>
              </w:rPr>
              <w:t>(40–50 м)</w:t>
            </w:r>
            <w:r w:rsidRPr="006612D7">
              <w:t>, специальные беговые упражнения, развитие скоростных возможностей. Круговая эстафета. Влияние легкоатлетических упражнений на здоровье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</w:t>
            </w:r>
            <w:r>
              <w:rPr>
                <w:color w:val="000000" w:themeColor="text1"/>
              </w:rPr>
              <w:lastRenderedPageBreak/>
              <w:t>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t xml:space="preserve">Бег по </w:t>
            </w:r>
            <w:r w:rsidRPr="006612D7">
              <w:lastRenderedPageBreak/>
              <w:t>дистанции с ускорением (40-60м), низкий старт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>
              <w:lastRenderedPageBreak/>
              <w:t>Совершенствование техники</w:t>
            </w:r>
            <w:r w:rsidRPr="006612D7">
              <w:t xml:space="preserve"> низкого старта </w:t>
            </w:r>
            <w:r w:rsidRPr="006612D7">
              <w:rPr>
                <w:i/>
                <w:iCs/>
              </w:rPr>
              <w:lastRenderedPageBreak/>
              <w:t>(до 10–15 м)</w:t>
            </w:r>
            <w:r w:rsidRPr="006612D7">
              <w:t>, бег по дистанции, специальные беговые упражнения, развитие скоростных возможностей на отрезках в 40-60м. Встречная эстафета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t>Бег на результат (</w:t>
            </w:r>
            <w:r w:rsidRPr="006612D7">
              <w:rPr>
                <w:i/>
                <w:iCs/>
              </w:rPr>
              <w:t>30 м)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t xml:space="preserve">Техника высокого старта (30м), бег с ускорением </w:t>
            </w:r>
            <w:r w:rsidRPr="006612D7">
              <w:rPr>
                <w:i/>
                <w:iCs/>
              </w:rPr>
              <w:t xml:space="preserve">(50–60 м), </w:t>
            </w:r>
            <w:r w:rsidRPr="006612D7">
              <w:t>финиширование, специальные беговые упражнения, развитие скоростных возможностей.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5189C" w:rsidRPr="006612D7" w:rsidTr="00C427D2">
        <w:tc>
          <w:tcPr>
            <w:tcW w:w="959" w:type="dxa"/>
            <w:vAlign w:val="center"/>
          </w:tcPr>
          <w:p w:rsidR="0085189C" w:rsidRPr="00896A81" w:rsidRDefault="0085189C" w:rsidP="00893455">
            <w:pPr>
              <w:pStyle w:val="a8"/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</w:p>
        </w:tc>
        <w:tc>
          <w:tcPr>
            <w:tcW w:w="1983" w:type="dxa"/>
          </w:tcPr>
          <w:p w:rsidR="0085189C" w:rsidRPr="006612D7" w:rsidRDefault="0085189C" w:rsidP="0085189C">
            <w:pPr>
              <w:pStyle w:val="a3"/>
              <w:rPr>
                <w:color w:val="000000"/>
                <w:spacing w:val="10"/>
                <w:lang w:eastAsia="en-US"/>
              </w:rPr>
            </w:pPr>
            <w:r w:rsidRPr="006612D7">
              <w:t xml:space="preserve">Бег на результат </w:t>
            </w:r>
            <w:r w:rsidRPr="006612D7">
              <w:rPr>
                <w:i/>
                <w:iCs/>
              </w:rPr>
              <w:t>(60 м)</w:t>
            </w:r>
          </w:p>
        </w:tc>
        <w:tc>
          <w:tcPr>
            <w:tcW w:w="4818" w:type="dxa"/>
          </w:tcPr>
          <w:p w:rsidR="0085189C" w:rsidRPr="006612D7" w:rsidRDefault="0085189C" w:rsidP="0085189C">
            <w:pPr>
              <w:rPr>
                <w:color w:val="000000"/>
                <w:spacing w:val="10"/>
                <w:lang w:eastAsia="en-US"/>
              </w:rPr>
            </w:pPr>
            <w:r w:rsidRPr="006612D7">
              <w:rPr>
                <w:iCs/>
                <w:lang w:eastAsia="en-US"/>
              </w:rPr>
              <w:t>Совершенствование техники спринтерского бега (низкий старт и стартовый разгон)</w:t>
            </w:r>
            <w:r w:rsidRPr="006612D7">
              <w:rPr>
                <w:spacing w:val="10"/>
                <w:lang w:eastAsia="en-US"/>
              </w:rPr>
              <w:t xml:space="preserve">. Ускорение 60 м. на результат (зачет) </w:t>
            </w:r>
            <w:r w:rsidRPr="006612D7">
              <w:t>беговые упражнения, развитие скоростных возможностей. Обучение передаче эстафетной палочки. Подвижная игра «Воробьи и вороны»</w:t>
            </w:r>
          </w:p>
        </w:tc>
        <w:tc>
          <w:tcPr>
            <w:tcW w:w="1134" w:type="dxa"/>
          </w:tcPr>
          <w:p w:rsidR="0085189C" w:rsidRPr="006612D7" w:rsidRDefault="0085189C" w:rsidP="0085189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066277" w:rsidRPr="006612D7" w:rsidTr="00C427D2">
        <w:tc>
          <w:tcPr>
            <w:tcW w:w="4646" w:type="dxa"/>
            <w:gridSpan w:val="4"/>
            <w:vAlign w:val="center"/>
          </w:tcPr>
          <w:p w:rsidR="00066277" w:rsidRPr="006612D7" w:rsidRDefault="00066277" w:rsidP="0085189C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</w:t>
            </w:r>
          </w:p>
        </w:tc>
        <w:tc>
          <w:tcPr>
            <w:tcW w:w="4818" w:type="dxa"/>
          </w:tcPr>
          <w:p w:rsidR="00066277" w:rsidRPr="006612D7" w:rsidRDefault="00066277" w:rsidP="0085189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066277" w:rsidRPr="006612D7" w:rsidRDefault="00066277" w:rsidP="0085189C">
            <w:pPr>
              <w:rPr>
                <w:color w:val="000000" w:themeColor="text1"/>
              </w:rPr>
            </w:pPr>
            <w:r w:rsidRPr="006612D7">
              <w:rPr>
                <w:color w:val="000000" w:themeColor="text1"/>
              </w:rPr>
              <w:t>102</w:t>
            </w:r>
          </w:p>
        </w:tc>
      </w:tr>
    </w:tbl>
    <w:p w:rsidR="0016456F" w:rsidRDefault="0016456F" w:rsidP="004008E4">
      <w:pPr>
        <w:pStyle w:val="a3"/>
      </w:pPr>
    </w:p>
    <w:p w:rsidR="00981655" w:rsidRPr="00C427D2" w:rsidRDefault="00066277" w:rsidP="00C427D2">
      <w:pPr>
        <w:jc w:val="center"/>
        <w:rPr>
          <w:b/>
        </w:rPr>
      </w:pPr>
      <w:r w:rsidRPr="00066277">
        <w:rPr>
          <w:b/>
        </w:rPr>
        <w:t>Описание материально-технического обеспечения образовательного процесса</w:t>
      </w:r>
    </w:p>
    <w:p w:rsidR="00981655" w:rsidRPr="006612D7" w:rsidRDefault="00981655" w:rsidP="00981655">
      <w:pPr>
        <w:pStyle w:val="Default"/>
      </w:pPr>
      <w:r w:rsidRPr="006612D7">
        <w:rPr>
          <w:b/>
          <w:bCs/>
        </w:rPr>
        <w:t xml:space="preserve">Учебно-методический комплект </w:t>
      </w:r>
    </w:p>
    <w:p w:rsidR="00981655" w:rsidRPr="006612D7" w:rsidRDefault="00981655" w:rsidP="00981655">
      <w:pPr>
        <w:pStyle w:val="Default"/>
      </w:pPr>
      <w:r w:rsidRPr="006612D7">
        <w:t xml:space="preserve">1. Комплексная программа физического воспитания учащихся 1 – 11 классы </w:t>
      </w:r>
    </w:p>
    <w:p w:rsidR="00981655" w:rsidRDefault="00981655" w:rsidP="00981655">
      <w:pPr>
        <w:pStyle w:val="Default"/>
      </w:pPr>
      <w:r w:rsidRPr="006612D7">
        <w:t xml:space="preserve">Авторы: доктор педагогических наук </w:t>
      </w:r>
      <w:proofErr w:type="spellStart"/>
      <w:r w:rsidRPr="006612D7">
        <w:t>В.И.Лях</w:t>
      </w:r>
      <w:proofErr w:type="spellEnd"/>
      <w:r w:rsidRPr="006612D7">
        <w:t xml:space="preserve">, кандидат педагогических наук А.А. </w:t>
      </w:r>
      <w:proofErr w:type="spellStart"/>
      <w:r w:rsidRPr="006612D7">
        <w:t>Зданевич</w:t>
      </w:r>
      <w:proofErr w:type="spellEnd"/>
      <w:r w:rsidRPr="006612D7">
        <w:t xml:space="preserve"> Москва «Просвещение» 2011 </w:t>
      </w:r>
    </w:p>
    <w:p w:rsidR="00B83343" w:rsidRPr="006612D7" w:rsidRDefault="00B83343" w:rsidP="00B83343">
      <w:pPr>
        <w:pStyle w:val="Default"/>
      </w:pPr>
      <w:r>
        <w:t xml:space="preserve">2. </w:t>
      </w:r>
      <w:r w:rsidRPr="006612D7">
        <w:t xml:space="preserve">Физическая культура 5 – 6 – 7 классы, Учебник для общеобразовательных учреждений под редакцией М.Я. </w:t>
      </w:r>
      <w:proofErr w:type="spellStart"/>
      <w:r w:rsidRPr="006612D7">
        <w:t>Виленского</w:t>
      </w:r>
      <w:proofErr w:type="spellEnd"/>
      <w:r w:rsidRPr="006612D7">
        <w:t>. Рекомендовано Министерством образования и науки Российской Федерации, 6-е издание, Москва «Просвещение» 2012.</w:t>
      </w:r>
    </w:p>
    <w:p w:rsidR="00B83343" w:rsidRDefault="00B83343" w:rsidP="00B83343">
      <w:pPr>
        <w:pStyle w:val="Default"/>
      </w:pPr>
      <w:r w:rsidRPr="006612D7">
        <w:t xml:space="preserve">Авторы: М.А. </w:t>
      </w:r>
      <w:proofErr w:type="spellStart"/>
      <w:r w:rsidRPr="006612D7">
        <w:t>Виленский</w:t>
      </w:r>
      <w:proofErr w:type="spellEnd"/>
      <w:r w:rsidRPr="006612D7">
        <w:t>, И.М.</w:t>
      </w:r>
      <w:r>
        <w:t xml:space="preserve"> </w:t>
      </w:r>
      <w:proofErr w:type="spellStart"/>
      <w:r w:rsidRPr="006612D7">
        <w:t>Туревский</w:t>
      </w:r>
      <w:proofErr w:type="spellEnd"/>
      <w:r w:rsidRPr="006612D7">
        <w:t>, Т.Ю.</w:t>
      </w:r>
      <w:r>
        <w:t xml:space="preserve"> </w:t>
      </w:r>
      <w:proofErr w:type="spellStart"/>
      <w:r w:rsidRPr="006612D7">
        <w:t>Торочкова</w:t>
      </w:r>
      <w:proofErr w:type="spellEnd"/>
      <w:r w:rsidRPr="006612D7">
        <w:t>, В.А.</w:t>
      </w:r>
      <w:r>
        <w:t xml:space="preserve"> </w:t>
      </w:r>
      <w:proofErr w:type="spellStart"/>
      <w:r w:rsidRPr="006612D7">
        <w:t>Соколкина</w:t>
      </w:r>
      <w:proofErr w:type="spellEnd"/>
      <w:r w:rsidRPr="006612D7">
        <w:t>, Г.А.</w:t>
      </w:r>
      <w:r>
        <w:t xml:space="preserve"> </w:t>
      </w:r>
      <w:proofErr w:type="spellStart"/>
      <w:r w:rsidRPr="006612D7">
        <w:t>Баландин</w:t>
      </w:r>
      <w:proofErr w:type="spellEnd"/>
      <w:r w:rsidRPr="006612D7">
        <w:t xml:space="preserve">, </w:t>
      </w:r>
      <w:proofErr w:type="spellStart"/>
      <w:r w:rsidRPr="006612D7">
        <w:t>Н.Н.Назарова</w:t>
      </w:r>
      <w:proofErr w:type="spellEnd"/>
      <w:r w:rsidRPr="006612D7">
        <w:t>, Т.Н. Казакова, Н.С.</w:t>
      </w:r>
      <w:r w:rsidR="00F9067F">
        <w:t xml:space="preserve"> </w:t>
      </w:r>
      <w:r w:rsidRPr="006612D7">
        <w:t xml:space="preserve">Алёшина, </w:t>
      </w:r>
      <w:proofErr w:type="spellStart"/>
      <w:r w:rsidRPr="006612D7">
        <w:t>З.В.Гребенщикова</w:t>
      </w:r>
      <w:proofErr w:type="spellEnd"/>
      <w:r w:rsidRPr="006612D7">
        <w:t>, А.Н.</w:t>
      </w:r>
      <w:r w:rsidR="008343E8">
        <w:t xml:space="preserve"> </w:t>
      </w:r>
      <w:proofErr w:type="spellStart"/>
      <w:r w:rsidRPr="006612D7">
        <w:t>Крайнов</w:t>
      </w:r>
      <w:proofErr w:type="spellEnd"/>
      <w:r w:rsidRPr="006612D7">
        <w:t xml:space="preserve"> </w:t>
      </w:r>
    </w:p>
    <w:p w:rsidR="00B83343" w:rsidRPr="006612D7" w:rsidRDefault="00B83343" w:rsidP="00981655">
      <w:pPr>
        <w:pStyle w:val="Default"/>
      </w:pPr>
    </w:p>
    <w:p w:rsidR="00981655" w:rsidRPr="00C427D2" w:rsidRDefault="00B83343" w:rsidP="00C427D2">
      <w:pPr>
        <w:tabs>
          <w:tab w:val="left" w:pos="292"/>
        </w:tabs>
        <w:ind w:left="360" w:right="120"/>
        <w:rPr>
          <w:b/>
          <w:i/>
          <w:iCs/>
        </w:rPr>
      </w:pPr>
      <w:r w:rsidRPr="00B83343">
        <w:rPr>
          <w:b/>
          <w:iCs/>
        </w:rPr>
        <w:t>Дополнительная литература</w:t>
      </w:r>
      <w:r w:rsidRPr="0094700E">
        <w:rPr>
          <w:b/>
          <w:i/>
          <w:iCs/>
        </w:rPr>
        <w:t>.</w:t>
      </w:r>
    </w:p>
    <w:p w:rsidR="00B83343" w:rsidRPr="0094700E" w:rsidRDefault="00B83343" w:rsidP="00C427D2">
      <w:pPr>
        <w:numPr>
          <w:ilvl w:val="1"/>
          <w:numId w:val="9"/>
        </w:numPr>
        <w:tabs>
          <w:tab w:val="clear" w:pos="1440"/>
          <w:tab w:val="num" w:pos="142"/>
          <w:tab w:val="left" w:pos="273"/>
        </w:tabs>
        <w:ind w:left="142" w:firstLine="0"/>
        <w:rPr>
          <w:spacing w:val="10"/>
        </w:rPr>
      </w:pPr>
      <w:r w:rsidRPr="0094700E">
        <w:rPr>
          <w:spacing w:val="10"/>
        </w:rPr>
        <w:t>Лыжная подготовка / О.Н.Антонова, В.С.Кузнецов. - М. 2012.</w:t>
      </w:r>
    </w:p>
    <w:p w:rsidR="00337998" w:rsidRDefault="00B83343" w:rsidP="00C427D2">
      <w:pPr>
        <w:numPr>
          <w:ilvl w:val="1"/>
          <w:numId w:val="9"/>
        </w:numPr>
        <w:tabs>
          <w:tab w:val="clear" w:pos="1440"/>
          <w:tab w:val="num" w:pos="142"/>
          <w:tab w:val="left" w:pos="282"/>
        </w:tabs>
        <w:ind w:left="142" w:firstLine="0"/>
        <w:rPr>
          <w:spacing w:val="10"/>
        </w:rPr>
      </w:pPr>
      <w:r w:rsidRPr="0094700E">
        <w:rPr>
          <w:spacing w:val="10"/>
        </w:rPr>
        <w:t>Методика обучения основными видами движений на уроках физической культуры в школе / В.С.Кузнецов.          Г.А. Колодницкий. - М., 2002.</w:t>
      </w:r>
    </w:p>
    <w:p w:rsidR="00337998" w:rsidRDefault="00337998" w:rsidP="00C427D2">
      <w:pPr>
        <w:numPr>
          <w:ilvl w:val="1"/>
          <w:numId w:val="9"/>
        </w:numPr>
        <w:tabs>
          <w:tab w:val="clear" w:pos="1440"/>
          <w:tab w:val="num" w:pos="142"/>
          <w:tab w:val="left" w:pos="282"/>
        </w:tabs>
        <w:ind w:left="142" w:firstLine="0"/>
        <w:rPr>
          <w:spacing w:val="10"/>
        </w:rPr>
      </w:pPr>
      <w:r w:rsidRPr="00337998">
        <w:rPr>
          <w:spacing w:val="10"/>
        </w:rPr>
        <w:t>Журналы: Физическая культура в школе. 1-8. 2008 - 2012г.</w:t>
      </w:r>
    </w:p>
    <w:p w:rsidR="00337998" w:rsidRPr="00337998" w:rsidRDefault="00337998" w:rsidP="00C427D2">
      <w:pPr>
        <w:numPr>
          <w:ilvl w:val="1"/>
          <w:numId w:val="9"/>
        </w:numPr>
        <w:tabs>
          <w:tab w:val="clear" w:pos="1440"/>
          <w:tab w:val="num" w:pos="142"/>
          <w:tab w:val="left" w:pos="282"/>
        </w:tabs>
        <w:ind w:left="142" w:firstLine="0"/>
        <w:rPr>
          <w:spacing w:val="10"/>
        </w:rPr>
      </w:pPr>
      <w:r w:rsidRPr="0094700E">
        <w:rPr>
          <w:spacing w:val="10"/>
        </w:rPr>
        <w:t>Твой олимпийский учебник / В.С. Родниченко. - М., 2011</w:t>
      </w:r>
    </w:p>
    <w:p w:rsidR="00762154" w:rsidRDefault="00762154" w:rsidP="00762154">
      <w:pPr>
        <w:pStyle w:val="a3"/>
        <w:ind w:left="720"/>
      </w:pPr>
    </w:p>
    <w:p w:rsidR="00762154" w:rsidRDefault="00762154" w:rsidP="00762154">
      <w:pPr>
        <w:pStyle w:val="a3"/>
        <w:ind w:left="720"/>
      </w:pPr>
    </w:p>
    <w:p w:rsidR="00762154" w:rsidRPr="00762154" w:rsidRDefault="00762154" w:rsidP="00762154">
      <w:pPr>
        <w:pStyle w:val="a3"/>
        <w:ind w:left="720"/>
        <w:jc w:val="center"/>
        <w:rPr>
          <w:b/>
        </w:rPr>
      </w:pPr>
      <w:r w:rsidRPr="00762154">
        <w:rPr>
          <w:b/>
        </w:rPr>
        <w:t>Средства обучения</w:t>
      </w:r>
    </w:p>
    <w:p w:rsidR="00762154" w:rsidRPr="00A34DB1" w:rsidRDefault="00762154" w:rsidP="00C427D2">
      <w:pPr>
        <w:pStyle w:val="a3"/>
        <w:ind w:left="720" w:hanging="578"/>
      </w:pPr>
      <w:r w:rsidRPr="00A34DB1">
        <w:t>1. Печатные пособия (табл</w:t>
      </w:r>
      <w:r w:rsidR="00F9067F">
        <w:t xml:space="preserve">ицы, схемы, </w:t>
      </w:r>
      <w:r w:rsidRPr="00A34DB1">
        <w:t>плакаты, демонстрационные карточки, раздаточн</w:t>
      </w:r>
      <w:r w:rsidR="00F9067F">
        <w:t>ый</w:t>
      </w:r>
      <w:r w:rsidRPr="00A34DB1">
        <w:t xml:space="preserve"> материал)</w:t>
      </w:r>
    </w:p>
    <w:p w:rsidR="00762154" w:rsidRPr="00A34DB1" w:rsidRDefault="00762154" w:rsidP="00C427D2">
      <w:pPr>
        <w:pStyle w:val="a3"/>
        <w:ind w:left="720" w:hanging="578"/>
      </w:pPr>
      <w:r w:rsidRPr="00A34DB1">
        <w:t>2. Информационно-коммуникативные средства (электронные библиотеки, игровые программы)</w:t>
      </w:r>
    </w:p>
    <w:p w:rsidR="00762154" w:rsidRPr="00A34DB1" w:rsidRDefault="00762154" w:rsidP="00C427D2">
      <w:pPr>
        <w:pStyle w:val="a3"/>
        <w:ind w:left="720" w:hanging="578"/>
      </w:pPr>
      <w:r w:rsidRPr="00A34DB1">
        <w:t>3. Экранно-звуковые пособия (слайды, диафильмы, видеофильмы)</w:t>
      </w:r>
    </w:p>
    <w:p w:rsidR="00B83343" w:rsidRPr="006612D7" w:rsidRDefault="00B83343" w:rsidP="00C427D2">
      <w:pPr>
        <w:pStyle w:val="Default"/>
        <w:ind w:hanging="578"/>
      </w:pPr>
    </w:p>
    <w:p w:rsidR="0065737F" w:rsidRPr="006612D7" w:rsidRDefault="0065737F" w:rsidP="00981655">
      <w:pPr>
        <w:ind w:left="720"/>
        <w:jc w:val="both"/>
      </w:pPr>
    </w:p>
    <w:p w:rsidR="0065737F" w:rsidRPr="006612D7" w:rsidRDefault="0065737F" w:rsidP="0065737F">
      <w:pPr>
        <w:tabs>
          <w:tab w:val="num" w:pos="0"/>
        </w:tabs>
        <w:jc w:val="center"/>
        <w:rPr>
          <w:b/>
        </w:rPr>
      </w:pPr>
      <w:r w:rsidRPr="006612D7">
        <w:rPr>
          <w:b/>
        </w:rPr>
        <w:t>Использование Инт</w:t>
      </w:r>
      <w:r w:rsidR="00E87B36">
        <w:rPr>
          <w:b/>
        </w:rPr>
        <w:t>ернет</w:t>
      </w:r>
      <w:r w:rsidR="00981655" w:rsidRPr="006612D7">
        <w:rPr>
          <w:b/>
        </w:rPr>
        <w:t xml:space="preserve"> для подготовки уроков </w:t>
      </w:r>
    </w:p>
    <w:p w:rsidR="0065737F" w:rsidRPr="006612D7" w:rsidRDefault="0065737F" w:rsidP="0065737F">
      <w:pPr>
        <w:ind w:firstLine="360"/>
        <w:jc w:val="both"/>
        <w:rPr>
          <w:bCs/>
        </w:rPr>
      </w:pPr>
      <w:r w:rsidRPr="006612D7">
        <w:rPr>
          <w:bCs/>
        </w:rPr>
        <w:t>Сайты с нормативными документами по образованию и методическими материалами:</w:t>
      </w:r>
    </w:p>
    <w:p w:rsidR="0065737F" w:rsidRPr="006612D7" w:rsidRDefault="0065737F" w:rsidP="0089345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6612D7">
        <w:rPr>
          <w:b/>
          <w:lang w:val="en-US"/>
        </w:rPr>
        <w:t>http</w:t>
      </w:r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r w:rsidRPr="006612D7">
        <w:rPr>
          <w:b/>
          <w:lang w:val="en-US"/>
        </w:rPr>
        <w:t>school</w:t>
      </w:r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edu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</w:t>
      </w:r>
      <w:r w:rsidR="005246D7" w:rsidRPr="006612D7">
        <w:rPr>
          <w:b/>
        </w:rPr>
        <w:t xml:space="preserve"> </w:t>
      </w:r>
      <w:r w:rsidRPr="006612D7">
        <w:rPr>
          <w:b/>
        </w:rPr>
        <w:t xml:space="preserve">– </w:t>
      </w:r>
      <w:r w:rsidRPr="006612D7">
        <w:t>Российский общеобразовательный портал;</w:t>
      </w:r>
    </w:p>
    <w:p w:rsidR="0065737F" w:rsidRPr="006612D7" w:rsidRDefault="0065737F" w:rsidP="0089345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6612D7">
        <w:rPr>
          <w:b/>
          <w:lang w:val="en-US"/>
        </w:rPr>
        <w:t>http</w:t>
      </w:r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r w:rsidRPr="006612D7">
        <w:rPr>
          <w:b/>
          <w:lang w:val="en-US"/>
        </w:rPr>
        <w:t>festival</w:t>
      </w:r>
      <w:r w:rsidRPr="006612D7">
        <w:rPr>
          <w:b/>
        </w:rPr>
        <w:t>.1</w:t>
      </w:r>
      <w:proofErr w:type="spellStart"/>
      <w:r w:rsidRPr="006612D7">
        <w:rPr>
          <w:b/>
          <w:lang w:val="en-US"/>
        </w:rPr>
        <w:t>september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– </w:t>
      </w:r>
      <w:r w:rsidRPr="006612D7">
        <w:t>Сайт педагогических идей «Открытый урок»;</w:t>
      </w:r>
    </w:p>
    <w:p w:rsidR="0065737F" w:rsidRPr="006612D7" w:rsidRDefault="0065737F" w:rsidP="0089345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6612D7">
        <w:rPr>
          <w:b/>
          <w:lang w:val="en-US"/>
        </w:rPr>
        <w:t>http</w:t>
      </w:r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fio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– </w:t>
      </w:r>
      <w:r w:rsidRPr="006612D7">
        <w:t>Сайт Федерации Интернет-образования России;</w:t>
      </w:r>
    </w:p>
    <w:p w:rsidR="0065737F" w:rsidRPr="006612D7" w:rsidRDefault="0065737F" w:rsidP="0089345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6612D7">
        <w:rPr>
          <w:b/>
          <w:lang w:val="en-US"/>
        </w:rPr>
        <w:t>http</w:t>
      </w:r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r w:rsidRPr="006612D7">
        <w:rPr>
          <w:b/>
          <w:lang w:val="en-US"/>
        </w:rPr>
        <w:t>sputnik</w:t>
      </w:r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mto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– </w:t>
      </w:r>
      <w:r w:rsidRPr="006612D7">
        <w:t>Спутниковый канал единой образовательной информационной среды;</w:t>
      </w:r>
    </w:p>
    <w:p w:rsidR="0065737F" w:rsidRPr="006612D7" w:rsidRDefault="0065737F" w:rsidP="00893455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ind w:left="1080"/>
        <w:jc w:val="both"/>
        <w:rPr>
          <w:bCs/>
        </w:rPr>
      </w:pPr>
      <w:r w:rsidRPr="006612D7">
        <w:rPr>
          <w:b/>
          <w:lang w:val="en-US"/>
        </w:rPr>
        <w:t>http</w:t>
      </w:r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eurekanet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– </w:t>
      </w:r>
      <w:r w:rsidRPr="006612D7">
        <w:t>Инновационная образовательная сеть;</w:t>
      </w:r>
    </w:p>
    <w:p w:rsidR="00E87B36" w:rsidRPr="00C427D2" w:rsidRDefault="0065737F" w:rsidP="00C427D2">
      <w:pPr>
        <w:spacing w:after="110"/>
        <w:jc w:val="center"/>
        <w:rPr>
          <w:b/>
          <w:spacing w:val="-7"/>
        </w:rPr>
      </w:pPr>
      <w:proofErr w:type="gramStart"/>
      <w:r w:rsidRPr="006612D7">
        <w:rPr>
          <w:b/>
          <w:lang w:val="en-US"/>
        </w:rPr>
        <w:t>http</w:t>
      </w:r>
      <w:proofErr w:type="gramEnd"/>
      <w:r w:rsidRPr="006612D7">
        <w:rPr>
          <w:b/>
        </w:rPr>
        <w:t>: //</w:t>
      </w:r>
      <w:r w:rsidRPr="006612D7">
        <w:rPr>
          <w:b/>
          <w:lang w:val="en-US"/>
        </w:rPr>
        <w:t>www</w:t>
      </w:r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mediaeducation</w:t>
      </w:r>
      <w:proofErr w:type="spellEnd"/>
      <w:r w:rsidRPr="006612D7">
        <w:rPr>
          <w:b/>
        </w:rPr>
        <w:t>.</w:t>
      </w:r>
      <w:proofErr w:type="spellStart"/>
      <w:r w:rsidRPr="006612D7">
        <w:rPr>
          <w:b/>
          <w:lang w:val="en-US"/>
        </w:rPr>
        <w:t>ru</w:t>
      </w:r>
      <w:proofErr w:type="spellEnd"/>
      <w:r w:rsidRPr="006612D7">
        <w:rPr>
          <w:b/>
        </w:rPr>
        <w:t xml:space="preserve"> – </w:t>
      </w:r>
      <w:r w:rsidRPr="006612D7">
        <w:t xml:space="preserve">Лаборатория </w:t>
      </w:r>
      <w:r w:rsidR="00C427D2">
        <w:t xml:space="preserve">ТСО и </w:t>
      </w:r>
      <w:proofErr w:type="spellStart"/>
      <w:r w:rsidR="00C427D2">
        <w:t>медиаобразования</w:t>
      </w:r>
      <w:proofErr w:type="spellEnd"/>
      <w:r w:rsidR="00C427D2">
        <w:t xml:space="preserve"> института</w:t>
      </w:r>
      <w:bookmarkStart w:id="0" w:name="_GoBack"/>
      <w:bookmarkEnd w:id="0"/>
    </w:p>
    <w:sectPr w:rsidR="00E87B36" w:rsidRPr="00C427D2" w:rsidSect="00C427D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62" w:rsidRDefault="006D4A62" w:rsidP="00C427D2">
      <w:r>
        <w:separator/>
      </w:r>
    </w:p>
  </w:endnote>
  <w:endnote w:type="continuationSeparator" w:id="0">
    <w:p w:rsidR="006D4A62" w:rsidRDefault="006D4A62" w:rsidP="00C4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62" w:rsidRDefault="006D4A62" w:rsidP="00C427D2">
      <w:r>
        <w:separator/>
      </w:r>
    </w:p>
  </w:footnote>
  <w:footnote w:type="continuationSeparator" w:id="0">
    <w:p w:rsidR="006D4A62" w:rsidRDefault="006D4A62" w:rsidP="00C42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 w:cs="OpenSymbol"/>
      </w:r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C6C88"/>
    <w:multiLevelType w:val="hybridMultilevel"/>
    <w:tmpl w:val="C150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250B1"/>
    <w:multiLevelType w:val="hybridMultilevel"/>
    <w:tmpl w:val="9E0E0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A48BB"/>
    <w:multiLevelType w:val="hybridMultilevel"/>
    <w:tmpl w:val="F090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E1B6A"/>
    <w:multiLevelType w:val="hybridMultilevel"/>
    <w:tmpl w:val="F160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2E0FB0"/>
    <w:multiLevelType w:val="hybridMultilevel"/>
    <w:tmpl w:val="ECC8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F47AB3"/>
    <w:multiLevelType w:val="hybridMultilevel"/>
    <w:tmpl w:val="B7388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9B7AA1"/>
    <w:multiLevelType w:val="hybridMultilevel"/>
    <w:tmpl w:val="7014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81E94"/>
    <w:multiLevelType w:val="hybridMultilevel"/>
    <w:tmpl w:val="8250CDB8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D7186B"/>
    <w:multiLevelType w:val="hybridMultilevel"/>
    <w:tmpl w:val="707A52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885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338FE"/>
    <w:multiLevelType w:val="hybridMultilevel"/>
    <w:tmpl w:val="9CB4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AF7024"/>
    <w:multiLevelType w:val="hybridMultilevel"/>
    <w:tmpl w:val="EFD0A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6"/>
  </w:num>
  <w:num w:numId="5">
    <w:abstractNumId w:val="9"/>
  </w:num>
  <w:num w:numId="6">
    <w:abstractNumId w:val="25"/>
  </w:num>
  <w:num w:numId="7">
    <w:abstractNumId w:val="2"/>
  </w:num>
  <w:num w:numId="8">
    <w:abstractNumId w:val="4"/>
  </w:num>
  <w:num w:numId="9">
    <w:abstractNumId w:val="22"/>
  </w:num>
  <w:num w:numId="10">
    <w:abstractNumId w:val="0"/>
  </w:num>
  <w:num w:numId="11">
    <w:abstractNumId w:val="16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"/>
  </w:num>
  <w:num w:numId="32">
    <w:abstractNumId w:val="14"/>
  </w:num>
  <w:num w:numId="33">
    <w:abstractNumId w:val="3"/>
  </w:num>
  <w:num w:numId="34">
    <w:abstractNumId w:val="24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37F"/>
    <w:rsid w:val="00026CC9"/>
    <w:rsid w:val="000464D1"/>
    <w:rsid w:val="00061D48"/>
    <w:rsid w:val="00065945"/>
    <w:rsid w:val="00066277"/>
    <w:rsid w:val="00070061"/>
    <w:rsid w:val="000B44C8"/>
    <w:rsid w:val="000B7D14"/>
    <w:rsid w:val="000F539E"/>
    <w:rsid w:val="000F7BC9"/>
    <w:rsid w:val="00102A66"/>
    <w:rsid w:val="00143E6A"/>
    <w:rsid w:val="001601DD"/>
    <w:rsid w:val="0016456F"/>
    <w:rsid w:val="00180BA2"/>
    <w:rsid w:val="00181F0E"/>
    <w:rsid w:val="001C3DB2"/>
    <w:rsid w:val="001E17F6"/>
    <w:rsid w:val="002008E4"/>
    <w:rsid w:val="00212CA4"/>
    <w:rsid w:val="00222847"/>
    <w:rsid w:val="00242A3E"/>
    <w:rsid w:val="0024351E"/>
    <w:rsid w:val="00247EBD"/>
    <w:rsid w:val="002743F5"/>
    <w:rsid w:val="002836BE"/>
    <w:rsid w:val="00290F55"/>
    <w:rsid w:val="00292A18"/>
    <w:rsid w:val="0029701F"/>
    <w:rsid w:val="002D35B0"/>
    <w:rsid w:val="002D47BC"/>
    <w:rsid w:val="002D69D1"/>
    <w:rsid w:val="002F05B8"/>
    <w:rsid w:val="003032C9"/>
    <w:rsid w:val="0031060A"/>
    <w:rsid w:val="00337998"/>
    <w:rsid w:val="00351024"/>
    <w:rsid w:val="00351FD3"/>
    <w:rsid w:val="00364D91"/>
    <w:rsid w:val="003C0BE6"/>
    <w:rsid w:val="003C3889"/>
    <w:rsid w:val="003C54F7"/>
    <w:rsid w:val="003D11AB"/>
    <w:rsid w:val="003E6023"/>
    <w:rsid w:val="004008E4"/>
    <w:rsid w:val="004226F7"/>
    <w:rsid w:val="00492408"/>
    <w:rsid w:val="004C2433"/>
    <w:rsid w:val="004C5183"/>
    <w:rsid w:val="004E752C"/>
    <w:rsid w:val="004F57E0"/>
    <w:rsid w:val="00506764"/>
    <w:rsid w:val="0050710A"/>
    <w:rsid w:val="00507483"/>
    <w:rsid w:val="00521701"/>
    <w:rsid w:val="005246D7"/>
    <w:rsid w:val="00567CAB"/>
    <w:rsid w:val="005E055F"/>
    <w:rsid w:val="00613A52"/>
    <w:rsid w:val="00632EBF"/>
    <w:rsid w:val="00637F21"/>
    <w:rsid w:val="00655755"/>
    <w:rsid w:val="00655860"/>
    <w:rsid w:val="0065737F"/>
    <w:rsid w:val="006612D7"/>
    <w:rsid w:val="0068753F"/>
    <w:rsid w:val="006A0C6B"/>
    <w:rsid w:val="006A17B7"/>
    <w:rsid w:val="006A492D"/>
    <w:rsid w:val="006D4A62"/>
    <w:rsid w:val="006E01DE"/>
    <w:rsid w:val="00700D56"/>
    <w:rsid w:val="00723798"/>
    <w:rsid w:val="0073774D"/>
    <w:rsid w:val="0074035F"/>
    <w:rsid w:val="00762154"/>
    <w:rsid w:val="007720CF"/>
    <w:rsid w:val="0078720C"/>
    <w:rsid w:val="007904D3"/>
    <w:rsid w:val="00793E08"/>
    <w:rsid w:val="0079704D"/>
    <w:rsid w:val="007A2BC3"/>
    <w:rsid w:val="007D609A"/>
    <w:rsid w:val="007E5237"/>
    <w:rsid w:val="007E5C28"/>
    <w:rsid w:val="007F0742"/>
    <w:rsid w:val="008153E6"/>
    <w:rsid w:val="00823546"/>
    <w:rsid w:val="00831244"/>
    <w:rsid w:val="008343E8"/>
    <w:rsid w:val="008426F2"/>
    <w:rsid w:val="00843258"/>
    <w:rsid w:val="0085189C"/>
    <w:rsid w:val="00893455"/>
    <w:rsid w:val="0089658E"/>
    <w:rsid w:val="00896A81"/>
    <w:rsid w:val="008A6C28"/>
    <w:rsid w:val="008D021B"/>
    <w:rsid w:val="008D212A"/>
    <w:rsid w:val="008D49B4"/>
    <w:rsid w:val="008F5F6A"/>
    <w:rsid w:val="009054DF"/>
    <w:rsid w:val="00935D98"/>
    <w:rsid w:val="00936CF0"/>
    <w:rsid w:val="00976623"/>
    <w:rsid w:val="0097748A"/>
    <w:rsid w:val="00981655"/>
    <w:rsid w:val="00990F5D"/>
    <w:rsid w:val="00995ECA"/>
    <w:rsid w:val="009A3F58"/>
    <w:rsid w:val="009B4CD2"/>
    <w:rsid w:val="009B6CED"/>
    <w:rsid w:val="009C2680"/>
    <w:rsid w:val="009E78C4"/>
    <w:rsid w:val="009F08A3"/>
    <w:rsid w:val="00A15DFD"/>
    <w:rsid w:val="00A341E3"/>
    <w:rsid w:val="00A63F8A"/>
    <w:rsid w:val="00A64CFB"/>
    <w:rsid w:val="00A81C35"/>
    <w:rsid w:val="00AA015C"/>
    <w:rsid w:val="00AC037D"/>
    <w:rsid w:val="00AF7D92"/>
    <w:rsid w:val="00B4708D"/>
    <w:rsid w:val="00B6704B"/>
    <w:rsid w:val="00B7013B"/>
    <w:rsid w:val="00B81918"/>
    <w:rsid w:val="00B82829"/>
    <w:rsid w:val="00B83343"/>
    <w:rsid w:val="00BB04B7"/>
    <w:rsid w:val="00BB4933"/>
    <w:rsid w:val="00BC2E4C"/>
    <w:rsid w:val="00BD7EDC"/>
    <w:rsid w:val="00BF44C3"/>
    <w:rsid w:val="00C16312"/>
    <w:rsid w:val="00C22CF3"/>
    <w:rsid w:val="00C2546E"/>
    <w:rsid w:val="00C427D2"/>
    <w:rsid w:val="00C54CD3"/>
    <w:rsid w:val="00C77FA5"/>
    <w:rsid w:val="00C8054A"/>
    <w:rsid w:val="00C86847"/>
    <w:rsid w:val="00CC068B"/>
    <w:rsid w:val="00CD2242"/>
    <w:rsid w:val="00CD7FAB"/>
    <w:rsid w:val="00D1319A"/>
    <w:rsid w:val="00D35713"/>
    <w:rsid w:val="00D42EEC"/>
    <w:rsid w:val="00DD6D6C"/>
    <w:rsid w:val="00E61466"/>
    <w:rsid w:val="00E747D4"/>
    <w:rsid w:val="00E87B36"/>
    <w:rsid w:val="00E91FE2"/>
    <w:rsid w:val="00EC33F5"/>
    <w:rsid w:val="00EC3DD3"/>
    <w:rsid w:val="00EC5A65"/>
    <w:rsid w:val="00ED1A85"/>
    <w:rsid w:val="00EE341C"/>
    <w:rsid w:val="00F01AFA"/>
    <w:rsid w:val="00F11468"/>
    <w:rsid w:val="00F17F83"/>
    <w:rsid w:val="00F26CDE"/>
    <w:rsid w:val="00F84C28"/>
    <w:rsid w:val="00F9067F"/>
    <w:rsid w:val="00F94ADD"/>
    <w:rsid w:val="00FB454C"/>
    <w:rsid w:val="00FD275C"/>
    <w:rsid w:val="00FF3D7A"/>
    <w:rsid w:val="00FF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5737F"/>
    <w:pPr>
      <w:widowControl w:val="0"/>
      <w:ind w:left="240" w:firstLine="300"/>
      <w:jc w:val="both"/>
    </w:pPr>
    <w:rPr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5737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65737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57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5737F"/>
    <w:pPr>
      <w:spacing w:before="30" w:after="30"/>
    </w:pPr>
    <w:rPr>
      <w:sz w:val="20"/>
      <w:szCs w:val="20"/>
    </w:rPr>
  </w:style>
  <w:style w:type="table" w:styleId="a7">
    <w:name w:val="Table Grid"/>
    <w:basedOn w:val="a1"/>
    <w:uiPriority w:val="59"/>
    <w:rsid w:val="0065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573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aintext">
    <w:name w:val="maintext"/>
    <w:basedOn w:val="a"/>
    <w:rsid w:val="0065737F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enter">
    <w:name w:val="center"/>
    <w:basedOn w:val="a"/>
    <w:rsid w:val="0065737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styleId="a8">
    <w:name w:val="List Paragraph"/>
    <w:basedOn w:val="a"/>
    <w:uiPriority w:val="34"/>
    <w:qFormat/>
    <w:rsid w:val="00D42EEC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4008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008E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00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F7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4351E"/>
  </w:style>
  <w:style w:type="character" w:customStyle="1" w:styleId="submenu-table">
    <w:name w:val="submenu-table"/>
    <w:basedOn w:val="a0"/>
    <w:rsid w:val="002008E4"/>
  </w:style>
  <w:style w:type="paragraph" w:styleId="ab">
    <w:name w:val="header"/>
    <w:basedOn w:val="a"/>
    <w:link w:val="ac"/>
    <w:uiPriority w:val="99"/>
    <w:unhideWhenUsed/>
    <w:rsid w:val="00C427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42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427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42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72E7-4DF1-49D6-BF1F-5B7CC958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6502</Words>
  <Characters>37063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zavychi</dc:creator>
  <cp:lastModifiedBy>Галина</cp:lastModifiedBy>
  <cp:revision>32</cp:revision>
  <cp:lastPrinted>2013-10-07T08:14:00Z</cp:lastPrinted>
  <dcterms:created xsi:type="dcterms:W3CDTF">2013-10-07T08:05:00Z</dcterms:created>
  <dcterms:modified xsi:type="dcterms:W3CDTF">2016-10-05T06:31:00Z</dcterms:modified>
</cp:coreProperties>
</file>