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5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5"/>
      </w:tblGrid>
      <w:tr w:rsidR="00BA69AB" w:rsidTr="00BA69AB">
        <w:trPr>
          <w:trHeight w:val="837"/>
        </w:trPr>
        <w:tc>
          <w:tcPr>
            <w:tcW w:w="1041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BA69AB" w:rsidRDefault="00B02667" w:rsidP="00BA69AB">
            <w:pPr>
              <w:spacing w:after="0"/>
              <w:ind w:left="-8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BA69AB" w:rsidRPr="00BA69AB">
              <w:rPr>
                <w:rFonts w:ascii="Times New Roman" w:hAnsi="Times New Roman" w:cs="Times New Roman"/>
                <w:sz w:val="32"/>
                <w:szCs w:val="32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бюджетное </w:t>
            </w:r>
            <w:r w:rsidR="00BA69AB" w:rsidRPr="00BA69AB">
              <w:rPr>
                <w:rFonts w:ascii="Times New Roman" w:hAnsi="Times New Roman" w:cs="Times New Roman"/>
                <w:sz w:val="32"/>
                <w:szCs w:val="32"/>
              </w:rPr>
              <w:t xml:space="preserve">общеобразовательное </w:t>
            </w:r>
            <w:r w:rsidR="00BA69AB">
              <w:rPr>
                <w:rFonts w:ascii="Times New Roman" w:hAnsi="Times New Roman" w:cs="Times New Roman"/>
                <w:sz w:val="32"/>
                <w:szCs w:val="32"/>
              </w:rPr>
              <w:t>учреждение</w:t>
            </w:r>
          </w:p>
          <w:p w:rsidR="00BA69AB" w:rsidRDefault="00BA69AB" w:rsidP="00BA69AB">
            <w:pPr>
              <w:ind w:left="-8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Авило-Успенская средняя общеобразовательная школа</w:t>
            </w:r>
          </w:p>
          <w:p w:rsidR="00BA69AB" w:rsidRDefault="00BA69AB" w:rsidP="00BA69AB">
            <w:pPr>
              <w:ind w:left="-8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69AB" w:rsidRDefault="00BA69AB" w:rsidP="00BA69AB">
            <w:pPr>
              <w:ind w:left="-8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6896" w:rsidRDefault="00666896" w:rsidP="00BA69AB">
            <w:pPr>
              <w:ind w:left="-8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6896" w:rsidRDefault="00666896" w:rsidP="00BA69AB">
            <w:pPr>
              <w:ind w:left="-8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6896" w:rsidRDefault="00666896" w:rsidP="00BA69AB">
            <w:pPr>
              <w:ind w:left="-8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69AB" w:rsidRDefault="00BA69AB" w:rsidP="00BA69AB">
            <w:pPr>
              <w:ind w:left="-8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69AB" w:rsidRDefault="00BB07F2" w:rsidP="00BA69AB">
            <w:pPr>
              <w:ind w:left="-87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Классный час</w:t>
            </w:r>
          </w:p>
          <w:p w:rsidR="00BA69AB" w:rsidRDefault="00BB07F2" w:rsidP="00BA69AB">
            <w:pPr>
              <w:ind w:left="-87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bookmarkStart w:id="0" w:name="_GoBack"/>
            <w:r>
              <w:rPr>
                <w:rFonts w:ascii="Times New Roman" w:hAnsi="Times New Roman" w:cs="Times New Roman"/>
                <w:sz w:val="96"/>
                <w:szCs w:val="96"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505.65pt;height:60.3pt" adj="5665" fillcolor="black">
                  <v:shadow color="#868686"/>
                  <v:textpath style="font-family:&quot;Impact&quot;;v-text-kern:t" trim="t" fitpath="t" xscale="f" string="&quot;Суд над сигаретой и алкоголем&quot;"/>
                </v:shape>
              </w:pict>
            </w:r>
            <w:bookmarkEnd w:id="0"/>
          </w:p>
          <w:p w:rsidR="00BA69AB" w:rsidRDefault="00BA69AB" w:rsidP="00BA69AB">
            <w:pPr>
              <w:ind w:left="-87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  <w:p w:rsidR="00BA69AB" w:rsidRDefault="00BA69AB" w:rsidP="00BA69AB">
            <w:pPr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96" w:rsidRDefault="00666896" w:rsidP="00BA69AB">
            <w:pPr>
              <w:ind w:left="-87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66896" w:rsidRDefault="00666896" w:rsidP="00BA69AB">
            <w:pPr>
              <w:ind w:left="-87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66896" w:rsidRDefault="00666896" w:rsidP="00BA69AB">
            <w:pPr>
              <w:ind w:left="-87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66896" w:rsidRDefault="00666896" w:rsidP="00BA69AB">
            <w:pPr>
              <w:ind w:left="-87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66896" w:rsidRDefault="00666896" w:rsidP="00BA69AB">
            <w:pPr>
              <w:ind w:left="-87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66896" w:rsidRDefault="00666896" w:rsidP="00BA69AB">
            <w:pPr>
              <w:ind w:left="-87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69AB" w:rsidRPr="00BA69AB" w:rsidRDefault="00BA69AB" w:rsidP="00BA69AB">
            <w:pPr>
              <w:ind w:left="-87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Классный руководитель Зайцева Т.Г.</w:t>
            </w:r>
          </w:p>
          <w:p w:rsidR="00BA69AB" w:rsidRDefault="00BA69AB" w:rsidP="00BA69AB">
            <w:pPr>
              <w:ind w:left="-8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A69AB" w:rsidRDefault="00BA69AB">
      <w:pPr>
        <w:rPr>
          <w:rFonts w:ascii="Arial" w:hAnsi="Arial" w:cs="Arial"/>
          <w:b/>
          <w:sz w:val="24"/>
          <w:szCs w:val="24"/>
        </w:rPr>
      </w:pPr>
    </w:p>
    <w:p w:rsidR="00A85B49" w:rsidRPr="00B02667" w:rsidRDefault="00937343">
      <w:pPr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b/>
          <w:sz w:val="28"/>
          <w:szCs w:val="28"/>
        </w:rPr>
        <w:lastRenderedPageBreak/>
        <w:t xml:space="preserve">Тема: </w:t>
      </w:r>
      <w:r w:rsidRPr="00B02667">
        <w:rPr>
          <w:rFonts w:ascii="Georgia" w:hAnsi="Georgia" w:cs="Arial"/>
          <w:sz w:val="28"/>
          <w:szCs w:val="28"/>
        </w:rPr>
        <w:t>Вредные привычки как факторы, разрушающие здоровье.</w:t>
      </w:r>
    </w:p>
    <w:p w:rsidR="00937343" w:rsidRPr="00B02667" w:rsidRDefault="00937343" w:rsidP="00F72635">
      <w:pPr>
        <w:spacing w:after="0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b/>
          <w:sz w:val="28"/>
          <w:szCs w:val="28"/>
        </w:rPr>
        <w:t>Цели:</w:t>
      </w:r>
    </w:p>
    <w:p w:rsidR="00937343" w:rsidRPr="00B02667" w:rsidRDefault="00937343" w:rsidP="00937343">
      <w:pPr>
        <w:pStyle w:val="a3"/>
        <w:numPr>
          <w:ilvl w:val="0"/>
          <w:numId w:val="1"/>
        </w:numPr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>Обосновать опасность табакокурения и алкоголя для здоровья и безопасности жизнедеятельности человека, особенно для развивающегося организма.</w:t>
      </w:r>
    </w:p>
    <w:p w:rsidR="00937343" w:rsidRPr="00B02667" w:rsidRDefault="00937343" w:rsidP="00937343">
      <w:pPr>
        <w:pStyle w:val="a3"/>
        <w:numPr>
          <w:ilvl w:val="0"/>
          <w:numId w:val="1"/>
        </w:numPr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>Показать отрицательное влияние алкоголя на безопасное поведение человека.</w:t>
      </w:r>
    </w:p>
    <w:p w:rsidR="00937343" w:rsidRPr="00B02667" w:rsidRDefault="00937343" w:rsidP="00937343">
      <w:pPr>
        <w:pStyle w:val="a3"/>
        <w:numPr>
          <w:ilvl w:val="0"/>
          <w:numId w:val="1"/>
        </w:numPr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>Подчеркнуть недопустимость курения в подростковом возрасте.</w:t>
      </w:r>
    </w:p>
    <w:p w:rsidR="00937343" w:rsidRPr="00B02667" w:rsidRDefault="00937343" w:rsidP="00937343">
      <w:pPr>
        <w:pStyle w:val="a3"/>
        <w:numPr>
          <w:ilvl w:val="0"/>
          <w:numId w:val="1"/>
        </w:numPr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>Вы</w:t>
      </w:r>
      <w:r w:rsidR="00B02667">
        <w:rPr>
          <w:rFonts w:ascii="Georgia" w:hAnsi="Georgia" w:cs="Arial"/>
          <w:sz w:val="28"/>
          <w:szCs w:val="28"/>
        </w:rPr>
        <w:t>работать в</w:t>
      </w:r>
      <w:r w:rsidRPr="00B02667">
        <w:rPr>
          <w:rFonts w:ascii="Georgia" w:hAnsi="Georgia" w:cs="Arial"/>
          <w:sz w:val="28"/>
          <w:szCs w:val="28"/>
        </w:rPr>
        <w:t xml:space="preserve"> учеников убеждённость в том, что «пассивное» курение тоже опасно для окружающих.</w:t>
      </w:r>
    </w:p>
    <w:p w:rsidR="00937343" w:rsidRPr="00B02667" w:rsidRDefault="00073A99" w:rsidP="00F72635">
      <w:pPr>
        <w:spacing w:after="0"/>
        <w:rPr>
          <w:rFonts w:ascii="Georgia" w:hAnsi="Georgia" w:cs="Arial"/>
          <w:b/>
          <w:sz w:val="28"/>
          <w:szCs w:val="28"/>
          <w:u w:val="single"/>
        </w:rPr>
      </w:pPr>
      <w:r w:rsidRPr="00B02667">
        <w:rPr>
          <w:rFonts w:ascii="Georgia" w:hAnsi="Georgia" w:cs="Arial"/>
          <w:b/>
          <w:sz w:val="28"/>
          <w:szCs w:val="28"/>
          <w:u w:val="single"/>
        </w:rPr>
        <w:t>Преподаватель:</w:t>
      </w:r>
    </w:p>
    <w:p w:rsidR="00073A99" w:rsidRPr="00B02667" w:rsidRDefault="00937343" w:rsidP="00F72635">
      <w:pPr>
        <w:spacing w:after="0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i/>
          <w:sz w:val="28"/>
          <w:szCs w:val="28"/>
        </w:rPr>
        <w:tab/>
      </w:r>
      <w:r w:rsidRPr="00B02667">
        <w:rPr>
          <w:rFonts w:ascii="Georgia" w:hAnsi="Georgia" w:cs="Arial"/>
          <w:sz w:val="28"/>
          <w:szCs w:val="28"/>
        </w:rPr>
        <w:t xml:space="preserve">- Сегодня на нашем заседании </w:t>
      </w:r>
      <w:r w:rsidR="00073A99" w:rsidRPr="00B02667">
        <w:rPr>
          <w:rFonts w:ascii="Georgia" w:hAnsi="Georgia" w:cs="Arial"/>
          <w:sz w:val="28"/>
          <w:szCs w:val="28"/>
        </w:rPr>
        <w:t>суда слушается дело по иску общественной организации «За здоровый образ жизни», предъявленному Сигарете и Алкоголю за их пагубное влияние на организм человека.</w:t>
      </w:r>
    </w:p>
    <w:p w:rsidR="00073A99" w:rsidRPr="00B02667" w:rsidRDefault="00073A99" w:rsidP="00F72635">
      <w:pPr>
        <w:spacing w:after="0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ab/>
        <w:t xml:space="preserve">Здесь присутствуют все участвующие в рассматриваемом деле стороны. Ведёт заседание </w:t>
      </w:r>
      <w:r w:rsidR="00B02667">
        <w:rPr>
          <w:rFonts w:ascii="Georgia" w:hAnsi="Georgia" w:cs="Arial"/>
          <w:sz w:val="28"/>
          <w:szCs w:val="28"/>
        </w:rPr>
        <w:t xml:space="preserve">классный руководитель </w:t>
      </w:r>
      <w:r w:rsidR="00B02667" w:rsidRPr="00B02667">
        <w:rPr>
          <w:rFonts w:ascii="Georgia" w:hAnsi="Georgia" w:cs="Arial"/>
          <w:i/>
          <w:sz w:val="28"/>
          <w:szCs w:val="28"/>
        </w:rPr>
        <w:t>Зайцева Татьяна Германовна</w:t>
      </w:r>
      <w:r w:rsidRPr="00B02667">
        <w:rPr>
          <w:rFonts w:ascii="Georgia" w:hAnsi="Georgia" w:cs="Arial"/>
          <w:sz w:val="28"/>
          <w:szCs w:val="28"/>
        </w:rPr>
        <w:t xml:space="preserve"> в присутствии прокурора </w:t>
      </w:r>
      <w:r w:rsidR="00B02667" w:rsidRPr="00B02667">
        <w:rPr>
          <w:rFonts w:ascii="Georgia" w:hAnsi="Georgia" w:cs="Arial"/>
          <w:i/>
          <w:sz w:val="28"/>
          <w:szCs w:val="28"/>
        </w:rPr>
        <w:t xml:space="preserve">Погорелова Игоря </w:t>
      </w:r>
      <w:r w:rsidRPr="00B02667">
        <w:rPr>
          <w:rFonts w:ascii="Georgia" w:hAnsi="Georgia" w:cs="Arial"/>
          <w:sz w:val="28"/>
          <w:szCs w:val="28"/>
        </w:rPr>
        <w:t xml:space="preserve">и секретаря </w:t>
      </w:r>
      <w:r w:rsidR="00B02667" w:rsidRPr="00B02667">
        <w:rPr>
          <w:rFonts w:ascii="Georgia" w:hAnsi="Georgia" w:cs="Arial"/>
          <w:i/>
          <w:sz w:val="28"/>
          <w:szCs w:val="28"/>
        </w:rPr>
        <w:t>Григорьевой Валентины</w:t>
      </w:r>
      <w:r w:rsidRPr="00B02667">
        <w:rPr>
          <w:rFonts w:ascii="Georgia" w:hAnsi="Georgia" w:cs="Arial"/>
          <w:i/>
          <w:sz w:val="28"/>
          <w:szCs w:val="28"/>
        </w:rPr>
        <w:t xml:space="preserve">, </w:t>
      </w:r>
      <w:r w:rsidR="0023187B">
        <w:rPr>
          <w:rFonts w:ascii="Georgia" w:hAnsi="Georgia" w:cs="Arial"/>
          <w:sz w:val="28"/>
          <w:szCs w:val="28"/>
        </w:rPr>
        <w:t>которая</w:t>
      </w:r>
      <w:r w:rsidRPr="00B02667">
        <w:rPr>
          <w:rFonts w:ascii="Georgia" w:hAnsi="Georgia" w:cs="Arial"/>
          <w:sz w:val="28"/>
          <w:szCs w:val="28"/>
        </w:rPr>
        <w:t xml:space="preserve"> фиксирует вопросы и ответы присутствующих.</w:t>
      </w:r>
    </w:p>
    <w:p w:rsidR="0023187B" w:rsidRDefault="00073A99" w:rsidP="00937343">
      <w:pPr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ab/>
        <w:t xml:space="preserve">На суде присутствуют ответчики: Сигарета </w:t>
      </w:r>
      <w:r w:rsidR="0023187B">
        <w:rPr>
          <w:rFonts w:ascii="Georgia" w:hAnsi="Georgia" w:cs="Arial"/>
          <w:sz w:val="28"/>
          <w:szCs w:val="28"/>
        </w:rPr>
        <w:t xml:space="preserve">– </w:t>
      </w:r>
      <w:r w:rsidR="0023187B" w:rsidRPr="0023187B">
        <w:rPr>
          <w:rFonts w:ascii="Georgia" w:hAnsi="Georgia" w:cs="Arial"/>
          <w:i/>
          <w:sz w:val="28"/>
          <w:szCs w:val="28"/>
        </w:rPr>
        <w:t>Булыгина Елизавета</w:t>
      </w:r>
      <w:r w:rsidR="0023187B">
        <w:rPr>
          <w:rFonts w:ascii="Georgia" w:hAnsi="Georgia" w:cs="Arial"/>
          <w:sz w:val="28"/>
          <w:szCs w:val="28"/>
        </w:rPr>
        <w:t xml:space="preserve"> </w:t>
      </w:r>
      <w:r w:rsidRPr="00B02667">
        <w:rPr>
          <w:rFonts w:ascii="Georgia" w:hAnsi="Georgia" w:cs="Arial"/>
          <w:sz w:val="28"/>
          <w:szCs w:val="28"/>
        </w:rPr>
        <w:t xml:space="preserve">и Алкоголь </w:t>
      </w:r>
      <w:r w:rsidR="0023187B">
        <w:rPr>
          <w:rFonts w:ascii="Georgia" w:hAnsi="Georgia" w:cs="Arial"/>
          <w:sz w:val="28"/>
          <w:szCs w:val="28"/>
        </w:rPr>
        <w:t xml:space="preserve">– </w:t>
      </w:r>
      <w:r w:rsidR="0023187B" w:rsidRPr="0023187B">
        <w:rPr>
          <w:rFonts w:ascii="Georgia" w:hAnsi="Georgia" w:cs="Arial"/>
          <w:i/>
          <w:sz w:val="28"/>
          <w:szCs w:val="28"/>
        </w:rPr>
        <w:t>Минин Николай</w:t>
      </w:r>
      <w:r w:rsidR="0023187B">
        <w:rPr>
          <w:rFonts w:ascii="Georgia" w:hAnsi="Georgia" w:cs="Arial"/>
          <w:i/>
          <w:sz w:val="28"/>
          <w:szCs w:val="28"/>
        </w:rPr>
        <w:t>.</w:t>
      </w:r>
    </w:p>
    <w:p w:rsidR="00C204AF" w:rsidRPr="00B02667" w:rsidRDefault="00C204AF" w:rsidP="00937343">
      <w:pPr>
        <w:rPr>
          <w:rFonts w:ascii="Georgia" w:hAnsi="Georgia" w:cs="Arial"/>
          <w:b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ab/>
      </w:r>
      <w:r w:rsidRPr="00B02667">
        <w:rPr>
          <w:rFonts w:ascii="Georgia" w:hAnsi="Georgia" w:cs="Arial"/>
          <w:b/>
          <w:sz w:val="28"/>
          <w:szCs w:val="28"/>
        </w:rPr>
        <w:t>Начинаем заседание суда</w:t>
      </w:r>
    </w:p>
    <w:p w:rsidR="00C204AF" w:rsidRPr="00B02667" w:rsidRDefault="00C204AF" w:rsidP="00937343">
      <w:pPr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b/>
          <w:sz w:val="28"/>
          <w:szCs w:val="28"/>
        </w:rPr>
        <w:tab/>
      </w:r>
      <w:r w:rsidRPr="00B02667">
        <w:rPr>
          <w:rFonts w:ascii="Georgia" w:hAnsi="Georgia" w:cs="Arial"/>
          <w:sz w:val="28"/>
          <w:szCs w:val="28"/>
        </w:rPr>
        <w:t>История самой массовой наркотической зависимости – курения табака – насчитывает в Европе уже около пятисот лет. Ежегодно в мире от заболеваний, связанных с курением, умирают три миллиона человек. Если ситуация в будущем не изменится, то к 2025 году ежегодные потери увеличатся до 10 миллионов человек. Можем ли мы допустить такие потери? Естественно, нет! Вот почему сегодня мы судим Алкоголь и Сигарету.</w:t>
      </w:r>
    </w:p>
    <w:p w:rsidR="00C204AF" w:rsidRPr="00B02667" w:rsidRDefault="00C204AF" w:rsidP="00937343">
      <w:pPr>
        <w:rPr>
          <w:rFonts w:ascii="Georgia" w:hAnsi="Georgia" w:cs="Arial"/>
          <w:b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ab/>
      </w:r>
      <w:r w:rsidRPr="00B02667">
        <w:rPr>
          <w:rFonts w:ascii="Georgia" w:hAnsi="Georgia" w:cs="Arial"/>
          <w:b/>
          <w:sz w:val="28"/>
          <w:szCs w:val="28"/>
        </w:rPr>
        <w:t>Слово ответчику – Сигарете.</w:t>
      </w:r>
    </w:p>
    <w:p w:rsidR="00C204AF" w:rsidRPr="00B02667" w:rsidRDefault="00C204AF" w:rsidP="00937343">
      <w:pPr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b/>
          <w:sz w:val="28"/>
          <w:szCs w:val="28"/>
        </w:rPr>
        <w:tab/>
      </w:r>
      <w:r w:rsidRPr="00B02667">
        <w:rPr>
          <w:rFonts w:ascii="Georgia" w:hAnsi="Georgia" w:cs="Arial"/>
          <w:sz w:val="28"/>
          <w:szCs w:val="28"/>
        </w:rPr>
        <w:t>Что вы можете сказать в своё оправдание? Признаёте ли вы свою вину в том, что губите здоровье людей?</w:t>
      </w:r>
    </w:p>
    <w:p w:rsidR="00AB1189" w:rsidRPr="00B02667" w:rsidRDefault="00C204AF" w:rsidP="00937343">
      <w:pPr>
        <w:rPr>
          <w:rFonts w:ascii="Georgia" w:hAnsi="Georgia" w:cs="Arial"/>
          <w:i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ab/>
      </w:r>
      <w:proofErr w:type="gramStart"/>
      <w:r w:rsidRPr="00B02667">
        <w:rPr>
          <w:rFonts w:ascii="Georgia" w:hAnsi="Georgia" w:cs="Arial"/>
          <w:sz w:val="28"/>
          <w:szCs w:val="28"/>
        </w:rPr>
        <w:t>(</w:t>
      </w:r>
      <w:r w:rsidRPr="00B02667">
        <w:rPr>
          <w:rFonts w:ascii="Georgia" w:hAnsi="Georgia" w:cs="Arial"/>
          <w:i/>
          <w:sz w:val="28"/>
          <w:szCs w:val="28"/>
        </w:rPr>
        <w:t xml:space="preserve">Ответчик заранее готовится к ответу, приводя </w:t>
      </w:r>
      <w:r w:rsidR="00AB1189" w:rsidRPr="00B02667">
        <w:rPr>
          <w:rFonts w:ascii="Georgia" w:hAnsi="Georgia" w:cs="Arial"/>
          <w:i/>
          <w:sz w:val="28"/>
          <w:szCs w:val="28"/>
        </w:rPr>
        <w:t>существующие мифы о положительном влиянии курения на организм человека.</w:t>
      </w:r>
      <w:proofErr w:type="gramEnd"/>
      <w:r w:rsidR="00AB1189" w:rsidRPr="00B02667">
        <w:rPr>
          <w:rFonts w:ascii="Georgia" w:hAnsi="Georgia" w:cs="Arial"/>
          <w:i/>
          <w:sz w:val="28"/>
          <w:szCs w:val="28"/>
        </w:rPr>
        <w:t xml:space="preserve"> </w:t>
      </w:r>
      <w:proofErr w:type="gramStart"/>
      <w:r w:rsidR="00AB1189" w:rsidRPr="00B02667">
        <w:rPr>
          <w:rFonts w:ascii="Georgia" w:hAnsi="Georgia" w:cs="Arial"/>
          <w:i/>
          <w:sz w:val="28"/>
          <w:szCs w:val="28"/>
        </w:rPr>
        <w:t>Все присутствующие могут задавать вопросы ответчикам, адвокатам, обвинителям по ходу заседания суда.)</w:t>
      </w:r>
      <w:proofErr w:type="gramEnd"/>
    </w:p>
    <w:p w:rsidR="00AB1189" w:rsidRPr="00B02667" w:rsidRDefault="00AB1189" w:rsidP="00937343">
      <w:pPr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i/>
          <w:sz w:val="28"/>
          <w:szCs w:val="28"/>
        </w:rPr>
        <w:tab/>
      </w:r>
      <w:r w:rsidRPr="00B02667">
        <w:rPr>
          <w:rFonts w:ascii="Georgia" w:hAnsi="Georgia" w:cs="Arial"/>
          <w:sz w:val="28"/>
          <w:szCs w:val="28"/>
        </w:rPr>
        <w:t>Послушаем представителей обвинительной группы.</w:t>
      </w:r>
    </w:p>
    <w:p w:rsidR="00AB1189" w:rsidRPr="00B02667" w:rsidRDefault="00AB1189" w:rsidP="00937343">
      <w:pPr>
        <w:rPr>
          <w:rFonts w:ascii="Georgia" w:hAnsi="Georgia" w:cs="Arial"/>
          <w:i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ab/>
        <w:t>(</w:t>
      </w:r>
      <w:r w:rsidRPr="00B02667">
        <w:rPr>
          <w:rFonts w:ascii="Georgia" w:hAnsi="Georgia" w:cs="Arial"/>
          <w:i/>
          <w:sz w:val="28"/>
          <w:szCs w:val="28"/>
        </w:rPr>
        <w:t>Учащиеся выступают с сообщениями.)</w:t>
      </w:r>
    </w:p>
    <w:p w:rsidR="00AB1189" w:rsidRPr="00B02667" w:rsidRDefault="00AB1189" w:rsidP="00F72635">
      <w:pPr>
        <w:spacing w:after="0"/>
        <w:rPr>
          <w:rFonts w:ascii="Georgia" w:hAnsi="Georgia" w:cs="Arial"/>
          <w:b/>
          <w:sz w:val="28"/>
          <w:szCs w:val="28"/>
        </w:rPr>
      </w:pPr>
      <w:r w:rsidRPr="00B02667">
        <w:rPr>
          <w:rFonts w:ascii="Georgia" w:hAnsi="Georgia" w:cs="Arial"/>
          <w:b/>
          <w:sz w:val="28"/>
          <w:szCs w:val="28"/>
        </w:rPr>
        <w:t>1. Влияние табачного дыма на организм</w:t>
      </w:r>
    </w:p>
    <w:p w:rsidR="00AB1189" w:rsidRPr="00B02667" w:rsidRDefault="00AB1189" w:rsidP="00F72635">
      <w:pPr>
        <w:spacing w:after="0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b/>
          <w:sz w:val="28"/>
          <w:szCs w:val="28"/>
        </w:rPr>
        <w:lastRenderedPageBreak/>
        <w:tab/>
      </w:r>
      <w:r w:rsidRPr="00B02667">
        <w:rPr>
          <w:rFonts w:ascii="Georgia" w:hAnsi="Georgia" w:cs="Arial"/>
          <w:sz w:val="28"/>
          <w:szCs w:val="28"/>
        </w:rPr>
        <w:t>Табачный дым, кроме никотина, содержит: угарный газ, синильную кислоту, сероводород, аммиак и концентрат жидких и твёрдых продуктов горения и сухой перегонки табака, называемый табачным дёгтем. Табачный дёготь, в свою очередь, содержит около сотни химических соединений, в том числе канцерогены – химические вещества, воздействие которых на организм человека может вызвать рак.</w:t>
      </w:r>
    </w:p>
    <w:p w:rsidR="00355FA7" w:rsidRPr="00B02667" w:rsidRDefault="00AB1189" w:rsidP="00F72635">
      <w:pPr>
        <w:spacing w:after="0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ab/>
        <w:t xml:space="preserve">Постоянное курение сопровождается бронхитом, </w:t>
      </w:r>
      <w:r w:rsidR="00355FA7" w:rsidRPr="00B02667">
        <w:rPr>
          <w:rFonts w:ascii="Georgia" w:hAnsi="Georgia" w:cs="Arial"/>
          <w:sz w:val="28"/>
          <w:szCs w:val="28"/>
        </w:rPr>
        <w:t>вызывает хроническое раздражение голосовых связок, отрицательно сказывается на тембре голоса.</w:t>
      </w:r>
    </w:p>
    <w:p w:rsidR="00355FA7" w:rsidRPr="00B02667" w:rsidRDefault="00355FA7" w:rsidP="00F72635">
      <w:pPr>
        <w:spacing w:after="0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ab/>
        <w:t>В результате поступления дыма в лёгкие кровь в альвеолярных капиллярах, вместо того чтобы обогатиться кислородом, насыщается угарным газом, что приводит к кислородному голоданию.</w:t>
      </w:r>
    </w:p>
    <w:p w:rsidR="00355FA7" w:rsidRPr="00B02667" w:rsidRDefault="00355FA7" w:rsidP="00F72635">
      <w:pPr>
        <w:spacing w:after="0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ab/>
        <w:t>Синильная кислота хронически отравляет нервную систему. Аммиак раздражает слизистые оболочки, снижается сопротивляемость организма различным инфекционным заболеваниям, в том числе туберкулёзу.</w:t>
      </w:r>
    </w:p>
    <w:p w:rsidR="00542176" w:rsidRPr="00B02667" w:rsidRDefault="00355FA7" w:rsidP="00F72635">
      <w:pPr>
        <w:spacing w:after="0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ab/>
        <w:t xml:space="preserve">Основное воздействие на организм человека при курении оказывает никотин. Никотин – сильный яд. Смертельная доза никотина для человека составляет 1 миллиграмм на 1 килограмм массы тела. Согласно данным Всемирной организации здравоохранения, </w:t>
      </w:r>
      <w:r w:rsidR="00542176" w:rsidRPr="00B02667">
        <w:rPr>
          <w:rFonts w:ascii="Georgia" w:hAnsi="Georgia" w:cs="Arial"/>
          <w:sz w:val="28"/>
          <w:szCs w:val="28"/>
        </w:rPr>
        <w:t>ежедневно во всём мире от болезней, связанных с курением, умирает 2,5 миллиона человек.</w:t>
      </w:r>
    </w:p>
    <w:p w:rsidR="00542176" w:rsidRPr="00B02667" w:rsidRDefault="00542176" w:rsidP="00F72635">
      <w:pPr>
        <w:spacing w:after="0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ab/>
        <w:t>Дурная привычка курения у подростков вызывает задержку роста, наносит сильный вред здоровью, приводит к снижению физической и умственной работоспособности.</w:t>
      </w:r>
    </w:p>
    <w:p w:rsidR="00542176" w:rsidRPr="00B02667" w:rsidRDefault="00542176" w:rsidP="00F72635">
      <w:pPr>
        <w:spacing w:after="0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ab/>
        <w:t>К многообразным последствиям курения относится ряд болезней, приводящих к смерти человека:</w:t>
      </w:r>
    </w:p>
    <w:p w:rsidR="00937343" w:rsidRPr="00B02667" w:rsidRDefault="00542176" w:rsidP="00542176">
      <w:pPr>
        <w:pStyle w:val="a3"/>
        <w:numPr>
          <w:ilvl w:val="0"/>
          <w:numId w:val="2"/>
        </w:numPr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i/>
          <w:sz w:val="28"/>
          <w:szCs w:val="28"/>
        </w:rPr>
        <w:t xml:space="preserve">рак различных органов: </w:t>
      </w:r>
      <w:r w:rsidRPr="00B02667">
        <w:rPr>
          <w:rFonts w:ascii="Georgia" w:hAnsi="Georgia" w:cs="Arial"/>
          <w:sz w:val="28"/>
          <w:szCs w:val="28"/>
        </w:rPr>
        <w:t>губ, рта, горла, пищевода, гортани, лёгких;</w:t>
      </w:r>
    </w:p>
    <w:p w:rsidR="00542176" w:rsidRPr="00B02667" w:rsidRDefault="00542176" w:rsidP="00542176">
      <w:pPr>
        <w:pStyle w:val="a3"/>
        <w:numPr>
          <w:ilvl w:val="0"/>
          <w:numId w:val="2"/>
        </w:numPr>
        <w:rPr>
          <w:rFonts w:ascii="Georgia" w:hAnsi="Georgia" w:cs="Arial"/>
          <w:sz w:val="28"/>
          <w:szCs w:val="28"/>
        </w:rPr>
      </w:pPr>
      <w:proofErr w:type="gramStart"/>
      <w:r w:rsidRPr="00B02667">
        <w:rPr>
          <w:rFonts w:ascii="Georgia" w:hAnsi="Georgia" w:cs="Arial"/>
          <w:i/>
          <w:sz w:val="28"/>
          <w:szCs w:val="28"/>
        </w:rPr>
        <w:t>сердечно-сосудистые</w:t>
      </w:r>
      <w:proofErr w:type="gramEnd"/>
      <w:r w:rsidRPr="00B02667">
        <w:rPr>
          <w:rFonts w:ascii="Georgia" w:hAnsi="Georgia" w:cs="Arial"/>
          <w:i/>
          <w:sz w:val="28"/>
          <w:szCs w:val="28"/>
        </w:rPr>
        <w:t xml:space="preserve"> заболевания:</w:t>
      </w:r>
      <w:r w:rsidRPr="00B02667">
        <w:rPr>
          <w:rFonts w:ascii="Georgia" w:hAnsi="Georgia" w:cs="Arial"/>
          <w:sz w:val="28"/>
          <w:szCs w:val="28"/>
        </w:rPr>
        <w:t xml:space="preserve"> высокое кровяное давление, ишемическая </w:t>
      </w:r>
      <w:r w:rsidR="00770CD5" w:rsidRPr="00B02667">
        <w:rPr>
          <w:rFonts w:ascii="Georgia" w:hAnsi="Georgia" w:cs="Arial"/>
          <w:sz w:val="28"/>
          <w:szCs w:val="28"/>
        </w:rPr>
        <w:t>болезнь сердца, инфаркт миокарда и др.;</w:t>
      </w:r>
    </w:p>
    <w:p w:rsidR="00770CD5" w:rsidRPr="00B02667" w:rsidRDefault="00770CD5" w:rsidP="00542176">
      <w:pPr>
        <w:pStyle w:val="a3"/>
        <w:numPr>
          <w:ilvl w:val="0"/>
          <w:numId w:val="2"/>
        </w:numPr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i/>
          <w:sz w:val="28"/>
          <w:szCs w:val="28"/>
        </w:rPr>
        <w:t xml:space="preserve">респираторные заболевания: </w:t>
      </w:r>
      <w:r w:rsidRPr="00B02667">
        <w:rPr>
          <w:rFonts w:ascii="Georgia" w:hAnsi="Georgia" w:cs="Arial"/>
          <w:sz w:val="28"/>
          <w:szCs w:val="28"/>
        </w:rPr>
        <w:t>воспаление лёгких, хронический бронхит, астма;</w:t>
      </w:r>
    </w:p>
    <w:p w:rsidR="00770CD5" w:rsidRPr="00B02667" w:rsidRDefault="00770CD5" w:rsidP="00770CD5">
      <w:pPr>
        <w:pStyle w:val="a3"/>
        <w:numPr>
          <w:ilvl w:val="0"/>
          <w:numId w:val="2"/>
        </w:numPr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i/>
          <w:sz w:val="28"/>
          <w:szCs w:val="28"/>
        </w:rPr>
        <w:t>заболевание пищеварительной системы:</w:t>
      </w:r>
      <w:r w:rsidRPr="00B02667">
        <w:rPr>
          <w:rFonts w:ascii="Georgia" w:hAnsi="Georgia" w:cs="Arial"/>
          <w:sz w:val="28"/>
          <w:szCs w:val="28"/>
        </w:rPr>
        <w:t xml:space="preserve"> язва желудка, двенадцатиперстной кишки.</w:t>
      </w:r>
    </w:p>
    <w:p w:rsidR="00770CD5" w:rsidRPr="00B02667" w:rsidRDefault="00770CD5" w:rsidP="00F72635">
      <w:pPr>
        <w:spacing w:after="0"/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ab/>
        <w:t>Особое внимание надо обратить на это подросткам, начинающим курить. Зачастую они берут сигарету, подражая взрослым, же</w:t>
      </w:r>
      <w:r w:rsidR="00AB6861" w:rsidRPr="00B02667">
        <w:rPr>
          <w:rFonts w:ascii="Georgia" w:hAnsi="Georgia" w:cs="Arial"/>
          <w:sz w:val="28"/>
          <w:szCs w:val="28"/>
        </w:rPr>
        <w:t>лая выглядеть «взрослыми». Но что вместе с тем приобретут в результате курения?</w:t>
      </w:r>
    </w:p>
    <w:p w:rsidR="00AB6861" w:rsidRPr="00B02667" w:rsidRDefault="00AB6861" w:rsidP="00770CD5">
      <w:pPr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ab/>
        <w:t>Кроме того, курение табака сродни наркомании: многие люди курят не потому, что хотят курить, а потому, что не могут бросить эту привычку.</w:t>
      </w:r>
    </w:p>
    <w:p w:rsidR="00AB6861" w:rsidRPr="00B02667" w:rsidRDefault="00AB6861" w:rsidP="00770CD5">
      <w:pPr>
        <w:ind w:left="206"/>
        <w:rPr>
          <w:rFonts w:ascii="Georgia" w:hAnsi="Georgia" w:cs="Arial"/>
          <w:b/>
          <w:sz w:val="28"/>
          <w:szCs w:val="28"/>
        </w:rPr>
      </w:pPr>
      <w:r w:rsidRPr="00B02667">
        <w:rPr>
          <w:rFonts w:ascii="Georgia" w:hAnsi="Georgia" w:cs="Arial"/>
          <w:b/>
          <w:sz w:val="28"/>
          <w:szCs w:val="28"/>
        </w:rPr>
        <w:t>2. Пассивное курение</w:t>
      </w:r>
    </w:p>
    <w:p w:rsidR="00AB6861" w:rsidRPr="00B02667" w:rsidRDefault="00AB6861" w:rsidP="00F72635">
      <w:pPr>
        <w:spacing w:after="0"/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b/>
          <w:sz w:val="28"/>
          <w:szCs w:val="28"/>
        </w:rPr>
        <w:tab/>
      </w:r>
      <w:r w:rsidRPr="00B02667">
        <w:rPr>
          <w:rFonts w:ascii="Georgia" w:hAnsi="Georgia" w:cs="Arial"/>
          <w:sz w:val="28"/>
          <w:szCs w:val="28"/>
        </w:rPr>
        <w:t xml:space="preserve">Вдыхание задымленного табачного воздуха называется пассивным курением. Исследования показали, что опасность пассивного курения весьма велика. Дым от зажжённой сигареты – это неотфильтрованный </w:t>
      </w:r>
      <w:r w:rsidRPr="00B02667">
        <w:rPr>
          <w:rFonts w:ascii="Georgia" w:hAnsi="Georgia" w:cs="Arial"/>
          <w:sz w:val="28"/>
          <w:szCs w:val="28"/>
        </w:rPr>
        <w:lastRenderedPageBreak/>
        <w:t>дым, содержащий значительно больше вредных для организма веществ, чем вдыхаемый через фильтр сигареты. Он содержит в 50 раз больше канцерогенов, вдвое больше смол и никотина, в 5 раз больше окиси углерода и в 50 раз больше аммиака.</w:t>
      </w:r>
    </w:p>
    <w:p w:rsidR="00AB6861" w:rsidRPr="00B02667" w:rsidRDefault="00AB6861" w:rsidP="00770CD5">
      <w:pPr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ab/>
        <w:t>Для людей, работающих в сильно накуренном помещении (например</w:t>
      </w:r>
      <w:r w:rsidR="0035659A" w:rsidRPr="00B02667">
        <w:rPr>
          <w:rFonts w:ascii="Georgia" w:hAnsi="Georgia" w:cs="Arial"/>
          <w:sz w:val="28"/>
          <w:szCs w:val="28"/>
        </w:rPr>
        <w:t>,</w:t>
      </w:r>
      <w:r w:rsidRPr="00B02667">
        <w:rPr>
          <w:rFonts w:ascii="Georgia" w:hAnsi="Georgia" w:cs="Arial"/>
          <w:sz w:val="28"/>
          <w:szCs w:val="28"/>
        </w:rPr>
        <w:t xml:space="preserve"> в баре</w:t>
      </w:r>
      <w:r w:rsidR="0035659A" w:rsidRPr="00B02667">
        <w:rPr>
          <w:rFonts w:ascii="Georgia" w:hAnsi="Georgia" w:cs="Arial"/>
          <w:sz w:val="28"/>
          <w:szCs w:val="28"/>
        </w:rPr>
        <w:t>), степень пассивного курения может соответствовать эквиваленту в 14 сигарет в день. Пассивно вдыхаемый табачный дым является для лёгких сильным раздражителем. Исследования показали, что дети, выросшие в доме курящих, имеют признаки сердечных расстройств, которые обычно приводят к заболеваниям сердца во взрослом возрасте. У страдающих астмой людей пассивное курение может спровоцировать приступы. Это особенно касается детей.</w:t>
      </w:r>
    </w:p>
    <w:p w:rsidR="0035659A" w:rsidRPr="00B02667" w:rsidRDefault="0035659A" w:rsidP="00770CD5">
      <w:pPr>
        <w:ind w:left="206"/>
        <w:rPr>
          <w:rFonts w:ascii="Georgia" w:hAnsi="Georgia" w:cs="Arial"/>
          <w:b/>
          <w:sz w:val="28"/>
          <w:szCs w:val="28"/>
          <w:u w:val="single"/>
        </w:rPr>
      </w:pPr>
      <w:r w:rsidRPr="00B02667">
        <w:rPr>
          <w:rFonts w:ascii="Georgia" w:hAnsi="Georgia" w:cs="Arial"/>
          <w:b/>
          <w:sz w:val="28"/>
          <w:szCs w:val="28"/>
          <w:u w:val="single"/>
        </w:rPr>
        <w:t>Преподаватель:</w:t>
      </w:r>
    </w:p>
    <w:p w:rsidR="0035659A" w:rsidRPr="00B02667" w:rsidRDefault="0035659A" w:rsidP="00770CD5">
      <w:pPr>
        <w:ind w:left="206"/>
        <w:rPr>
          <w:rFonts w:ascii="Georgia" w:hAnsi="Georgia" w:cs="Arial"/>
          <w:b/>
          <w:sz w:val="28"/>
          <w:szCs w:val="28"/>
        </w:rPr>
      </w:pPr>
      <w:r w:rsidRPr="00B02667">
        <w:rPr>
          <w:rFonts w:ascii="Georgia" w:hAnsi="Georgia" w:cs="Arial"/>
          <w:b/>
          <w:sz w:val="28"/>
          <w:szCs w:val="28"/>
        </w:rPr>
        <w:tab/>
        <w:t>-Послушаем свидетелей со стороны обвинения.</w:t>
      </w:r>
    </w:p>
    <w:p w:rsidR="0035659A" w:rsidRPr="00B02667" w:rsidRDefault="0035659A" w:rsidP="00770CD5">
      <w:pPr>
        <w:ind w:left="206"/>
        <w:rPr>
          <w:rFonts w:ascii="Georgia" w:hAnsi="Georgia" w:cs="Arial"/>
          <w:i/>
          <w:sz w:val="28"/>
          <w:szCs w:val="28"/>
        </w:rPr>
      </w:pPr>
      <w:r w:rsidRPr="00B02667">
        <w:rPr>
          <w:rFonts w:ascii="Georgia" w:hAnsi="Georgia" w:cs="Arial"/>
          <w:b/>
          <w:sz w:val="28"/>
          <w:szCs w:val="28"/>
        </w:rPr>
        <w:tab/>
      </w:r>
      <w:r w:rsidRPr="00B02667">
        <w:rPr>
          <w:rFonts w:ascii="Georgia" w:hAnsi="Georgia" w:cs="Arial"/>
          <w:sz w:val="28"/>
          <w:szCs w:val="28"/>
        </w:rPr>
        <w:t>(</w:t>
      </w:r>
      <w:r w:rsidRPr="00B02667">
        <w:rPr>
          <w:rFonts w:ascii="Georgia" w:hAnsi="Georgia" w:cs="Arial"/>
          <w:i/>
          <w:sz w:val="28"/>
          <w:szCs w:val="28"/>
        </w:rPr>
        <w:t>Свидетели приводят примеры из жизни, газет, читают стихи.)</w:t>
      </w:r>
    </w:p>
    <w:p w:rsidR="0035659A" w:rsidRPr="00B02667" w:rsidRDefault="0035659A" w:rsidP="00770CD5">
      <w:pPr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ab/>
      </w:r>
      <w:r w:rsidRPr="00B02667">
        <w:rPr>
          <w:rFonts w:ascii="Georgia" w:hAnsi="Georgia" w:cs="Arial"/>
          <w:b/>
          <w:sz w:val="28"/>
          <w:szCs w:val="28"/>
        </w:rPr>
        <w:t>1.</w:t>
      </w:r>
      <w:r w:rsidRPr="00B02667">
        <w:rPr>
          <w:rFonts w:ascii="Georgia" w:hAnsi="Georgia" w:cs="Arial"/>
          <w:sz w:val="28"/>
          <w:szCs w:val="28"/>
        </w:rPr>
        <w:t xml:space="preserve"> </w:t>
      </w:r>
      <w:proofErr w:type="gramStart"/>
      <w:r w:rsidRPr="00B02667">
        <w:rPr>
          <w:rFonts w:ascii="Georgia" w:hAnsi="Georgia" w:cs="Arial"/>
          <w:sz w:val="28"/>
          <w:szCs w:val="28"/>
        </w:rPr>
        <w:t>Пример из областной газеты «Золотое кольцо» под названием «Тяжкий крест», в которой рассказывается о рождении больного ребёнка от курящей матери.</w:t>
      </w:r>
      <w:proofErr w:type="gramEnd"/>
    </w:p>
    <w:p w:rsidR="005F6F5C" w:rsidRPr="0023187B" w:rsidRDefault="005F6F5C" w:rsidP="00F72635">
      <w:pPr>
        <w:spacing w:after="0"/>
        <w:ind w:left="206"/>
        <w:rPr>
          <w:rFonts w:ascii="Georgia" w:hAnsi="Georgia" w:cs="Arial"/>
          <w:i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ab/>
      </w:r>
      <w:r w:rsidRPr="00B02667">
        <w:rPr>
          <w:rFonts w:ascii="Georgia" w:hAnsi="Georgia" w:cs="Arial"/>
          <w:b/>
          <w:sz w:val="28"/>
          <w:szCs w:val="28"/>
        </w:rPr>
        <w:t>2.</w:t>
      </w:r>
      <w:r w:rsidRPr="00B02667">
        <w:rPr>
          <w:rFonts w:ascii="Georgia" w:hAnsi="Georgia" w:cs="Arial"/>
          <w:sz w:val="28"/>
          <w:szCs w:val="28"/>
        </w:rPr>
        <w:t xml:space="preserve"> Ст</w:t>
      </w:r>
      <w:r w:rsidR="0023187B">
        <w:rPr>
          <w:rFonts w:ascii="Georgia" w:hAnsi="Georgia" w:cs="Arial"/>
          <w:sz w:val="28"/>
          <w:szCs w:val="28"/>
        </w:rPr>
        <w:t>ихотворение (</w:t>
      </w:r>
      <w:r w:rsidR="0023187B">
        <w:rPr>
          <w:rFonts w:ascii="Georgia" w:hAnsi="Georgia" w:cs="Arial"/>
          <w:i/>
          <w:sz w:val="28"/>
          <w:szCs w:val="28"/>
        </w:rPr>
        <w:t>читает Штода Вероника)</w:t>
      </w:r>
    </w:p>
    <w:p w:rsidR="005F6F5C" w:rsidRPr="00B02667" w:rsidRDefault="005F6F5C" w:rsidP="00F72635">
      <w:pPr>
        <w:spacing w:after="0"/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>Дай Бог набраться мне терпенья,</w:t>
      </w:r>
    </w:p>
    <w:p w:rsidR="005F6F5C" w:rsidRPr="00B02667" w:rsidRDefault="005F6F5C" w:rsidP="00F72635">
      <w:pPr>
        <w:spacing w:after="0"/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>Чтоб описать всё зло,</w:t>
      </w:r>
      <w:r w:rsidR="00F72635" w:rsidRPr="00B02667">
        <w:rPr>
          <w:rFonts w:ascii="Georgia" w:hAnsi="Georgia" w:cs="Arial"/>
          <w:sz w:val="28"/>
          <w:szCs w:val="28"/>
        </w:rPr>
        <w:t xml:space="preserve"> </w:t>
      </w:r>
      <w:r w:rsidRPr="00B02667">
        <w:rPr>
          <w:rFonts w:ascii="Georgia" w:hAnsi="Georgia" w:cs="Arial"/>
          <w:sz w:val="28"/>
          <w:szCs w:val="28"/>
        </w:rPr>
        <w:t>что вижу от куренья.</w:t>
      </w:r>
    </w:p>
    <w:p w:rsidR="005F6F5C" w:rsidRPr="00B02667" w:rsidRDefault="005F6F5C" w:rsidP="00F72635">
      <w:pPr>
        <w:spacing w:after="0"/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>Была я маленькою – дедушка курил</w:t>
      </w:r>
    </w:p>
    <w:p w:rsidR="005F6F5C" w:rsidRPr="00B02667" w:rsidRDefault="005F6F5C" w:rsidP="00F72635">
      <w:pPr>
        <w:spacing w:after="0"/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>(а он в одной квартире с нами жил).</w:t>
      </w:r>
    </w:p>
    <w:p w:rsidR="005F6F5C" w:rsidRPr="00B02667" w:rsidRDefault="005F6F5C" w:rsidP="00F72635">
      <w:pPr>
        <w:spacing w:after="0"/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>Его ругали, упрекали,</w:t>
      </w:r>
    </w:p>
    <w:p w:rsidR="005F6F5C" w:rsidRPr="00B02667" w:rsidRDefault="005F6F5C" w:rsidP="00F72635">
      <w:pPr>
        <w:spacing w:after="0"/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>Но дружно никотин вдыхали.</w:t>
      </w:r>
    </w:p>
    <w:p w:rsidR="005F6F5C" w:rsidRPr="00B02667" w:rsidRDefault="005F6F5C" w:rsidP="00F72635">
      <w:pPr>
        <w:spacing w:after="0"/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>Страдала сильно вся семья,</w:t>
      </w:r>
    </w:p>
    <w:p w:rsidR="005F6F5C" w:rsidRPr="00B02667" w:rsidRDefault="005F6F5C" w:rsidP="00F72635">
      <w:pPr>
        <w:spacing w:after="0"/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>Но больше всех, конечно, я.</w:t>
      </w:r>
    </w:p>
    <w:p w:rsidR="005F6F5C" w:rsidRPr="00B02667" w:rsidRDefault="005F6F5C" w:rsidP="00F72635">
      <w:pPr>
        <w:spacing w:after="0"/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>Не стало дедушки,</w:t>
      </w:r>
    </w:p>
    <w:p w:rsidR="005F6F5C" w:rsidRPr="00B02667" w:rsidRDefault="0023187B" w:rsidP="00F72635">
      <w:pPr>
        <w:spacing w:after="0"/>
        <w:ind w:left="206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О</w:t>
      </w:r>
      <w:r w:rsidR="005F6F5C" w:rsidRPr="00B02667">
        <w:rPr>
          <w:rFonts w:ascii="Georgia" w:hAnsi="Georgia" w:cs="Arial"/>
          <w:sz w:val="28"/>
          <w:szCs w:val="28"/>
        </w:rPr>
        <w:t>стались мы втроём:</w:t>
      </w:r>
    </w:p>
    <w:p w:rsidR="005F6F5C" w:rsidRPr="00B02667" w:rsidRDefault="005F6F5C" w:rsidP="00F72635">
      <w:pPr>
        <w:spacing w:after="0"/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>Родители и я. Не курим и не пьём,</w:t>
      </w:r>
    </w:p>
    <w:p w:rsidR="005F6F5C" w:rsidRPr="00B02667" w:rsidRDefault="005F6F5C" w:rsidP="00F72635">
      <w:pPr>
        <w:spacing w:after="0"/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>Однако в обществе курильщиков живём.</w:t>
      </w:r>
    </w:p>
    <w:p w:rsidR="005F6F5C" w:rsidRPr="00B02667" w:rsidRDefault="005F6F5C" w:rsidP="00F72635">
      <w:pPr>
        <w:spacing w:after="0"/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>В подъезде курят все, кому не лень.</w:t>
      </w:r>
    </w:p>
    <w:p w:rsidR="009020F4" w:rsidRPr="00B02667" w:rsidRDefault="005F6F5C" w:rsidP="00F72635">
      <w:pPr>
        <w:spacing w:after="0"/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>И около подъезда</w:t>
      </w:r>
      <w:r w:rsidR="009020F4" w:rsidRPr="00B02667">
        <w:rPr>
          <w:rFonts w:ascii="Georgia" w:hAnsi="Georgia" w:cs="Arial"/>
          <w:sz w:val="28"/>
          <w:szCs w:val="28"/>
        </w:rPr>
        <w:t xml:space="preserve"> курят целый день.</w:t>
      </w:r>
    </w:p>
    <w:p w:rsidR="009020F4" w:rsidRPr="00B02667" w:rsidRDefault="009020F4" w:rsidP="00770CD5">
      <w:pPr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>Идёшь по улице – кругом табачный дым!</w:t>
      </w:r>
    </w:p>
    <w:p w:rsidR="009020F4" w:rsidRPr="00B02667" w:rsidRDefault="009020F4" w:rsidP="00F72635">
      <w:pPr>
        <w:spacing w:after="0"/>
        <w:ind w:left="206"/>
        <w:rPr>
          <w:rFonts w:ascii="Georgia" w:hAnsi="Georgia" w:cs="Arial"/>
          <w:sz w:val="28"/>
          <w:szCs w:val="28"/>
        </w:rPr>
      </w:pPr>
      <w:proofErr w:type="gramStart"/>
      <w:r w:rsidRPr="00B02667">
        <w:rPr>
          <w:rFonts w:ascii="Georgia" w:hAnsi="Georgia" w:cs="Arial"/>
          <w:sz w:val="28"/>
          <w:szCs w:val="28"/>
        </w:rPr>
        <w:t>Неймётся</w:t>
      </w:r>
      <w:proofErr w:type="gramEnd"/>
      <w:r w:rsidRPr="00B02667">
        <w:rPr>
          <w:rFonts w:ascii="Georgia" w:hAnsi="Georgia" w:cs="Arial"/>
          <w:sz w:val="28"/>
          <w:szCs w:val="28"/>
        </w:rPr>
        <w:t xml:space="preserve"> старым закурить и молодым…</w:t>
      </w:r>
    </w:p>
    <w:p w:rsidR="009020F4" w:rsidRPr="00B02667" w:rsidRDefault="009020F4" w:rsidP="00F72635">
      <w:pPr>
        <w:spacing w:after="0"/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>Примеров сих достаточно вполне,</w:t>
      </w:r>
    </w:p>
    <w:p w:rsidR="009020F4" w:rsidRPr="00B02667" w:rsidRDefault="009020F4" w:rsidP="00F72635">
      <w:pPr>
        <w:spacing w:after="0"/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 xml:space="preserve">Чтобы понять: </w:t>
      </w:r>
      <w:proofErr w:type="gramStart"/>
      <w:r w:rsidRPr="00B02667">
        <w:rPr>
          <w:rFonts w:ascii="Georgia" w:hAnsi="Georgia" w:cs="Arial"/>
          <w:sz w:val="28"/>
          <w:szCs w:val="28"/>
        </w:rPr>
        <w:t>возможно</w:t>
      </w:r>
      <w:proofErr w:type="gramEnd"/>
      <w:r w:rsidRPr="00B02667">
        <w:rPr>
          <w:rFonts w:ascii="Georgia" w:hAnsi="Georgia" w:cs="Arial"/>
          <w:sz w:val="28"/>
          <w:szCs w:val="28"/>
        </w:rPr>
        <w:t xml:space="preserve"> или нет </w:t>
      </w:r>
    </w:p>
    <w:p w:rsidR="009020F4" w:rsidRPr="00B02667" w:rsidRDefault="009020F4" w:rsidP="00F72635">
      <w:pPr>
        <w:spacing w:after="0"/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>В сей обстановке уберечься мне,</w:t>
      </w:r>
    </w:p>
    <w:p w:rsidR="009020F4" w:rsidRPr="00B02667" w:rsidRDefault="009020F4" w:rsidP="00F72635">
      <w:pPr>
        <w:spacing w:after="0"/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>Не пострадать от дыма сигарет.</w:t>
      </w:r>
    </w:p>
    <w:p w:rsidR="009020F4" w:rsidRPr="00B02667" w:rsidRDefault="009020F4" w:rsidP="00F72635">
      <w:pPr>
        <w:spacing w:after="0"/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lastRenderedPageBreak/>
        <w:t xml:space="preserve">Ну как мне на </w:t>
      </w:r>
      <w:proofErr w:type="gramStart"/>
      <w:r w:rsidRPr="00B02667">
        <w:rPr>
          <w:rFonts w:ascii="Georgia" w:hAnsi="Georgia" w:cs="Arial"/>
          <w:sz w:val="28"/>
          <w:szCs w:val="28"/>
        </w:rPr>
        <w:t>курящих</w:t>
      </w:r>
      <w:proofErr w:type="gramEnd"/>
      <w:r w:rsidRPr="00B02667">
        <w:rPr>
          <w:rFonts w:ascii="Georgia" w:hAnsi="Georgia" w:cs="Arial"/>
          <w:sz w:val="28"/>
          <w:szCs w:val="28"/>
        </w:rPr>
        <w:t xml:space="preserve"> не роптать,</w:t>
      </w:r>
    </w:p>
    <w:p w:rsidR="009020F4" w:rsidRPr="00B02667" w:rsidRDefault="009020F4" w:rsidP="00F72635">
      <w:pPr>
        <w:spacing w:after="0"/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>Ведь они травят и себя, и нас.</w:t>
      </w:r>
    </w:p>
    <w:p w:rsidR="009020F4" w:rsidRPr="00B02667" w:rsidRDefault="009020F4" w:rsidP="00F72635">
      <w:pPr>
        <w:spacing w:after="0"/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>По их вине мы вынуждены стать</w:t>
      </w:r>
    </w:p>
    <w:p w:rsidR="009020F4" w:rsidRPr="00B02667" w:rsidRDefault="009020F4" w:rsidP="00F72635">
      <w:pPr>
        <w:spacing w:after="0"/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>Пассивными «курцами» каждый час.</w:t>
      </w:r>
    </w:p>
    <w:p w:rsidR="009020F4" w:rsidRPr="00B02667" w:rsidRDefault="009020F4" w:rsidP="00F72635">
      <w:pPr>
        <w:spacing w:after="0"/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>Да, я решительно за то, чтоб это зло пресечь!</w:t>
      </w:r>
    </w:p>
    <w:p w:rsidR="009020F4" w:rsidRPr="00B02667" w:rsidRDefault="009020F4" w:rsidP="00F72635">
      <w:pPr>
        <w:spacing w:after="0"/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 xml:space="preserve">Переиначив классика, скажу: </w:t>
      </w:r>
    </w:p>
    <w:p w:rsidR="009020F4" w:rsidRPr="00B02667" w:rsidRDefault="009020F4" w:rsidP="00770CD5">
      <w:pPr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>«Собрать бы сигареты все и сжечь!»</w:t>
      </w:r>
    </w:p>
    <w:p w:rsidR="009020F4" w:rsidRPr="00B02667" w:rsidRDefault="009020F4" w:rsidP="00770CD5">
      <w:pPr>
        <w:ind w:left="206"/>
        <w:rPr>
          <w:rFonts w:ascii="Georgia" w:hAnsi="Georgia" w:cs="Arial"/>
          <w:b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ab/>
      </w:r>
      <w:r w:rsidR="0023187B">
        <w:rPr>
          <w:rFonts w:ascii="Georgia" w:hAnsi="Georgia" w:cs="Arial"/>
          <w:b/>
          <w:sz w:val="28"/>
          <w:szCs w:val="28"/>
        </w:rPr>
        <w:t>Слово адвокату.</w:t>
      </w:r>
    </w:p>
    <w:p w:rsidR="001D2C4C" w:rsidRPr="00B02667" w:rsidRDefault="009020F4" w:rsidP="00F72635">
      <w:pPr>
        <w:spacing w:after="0"/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ab/>
        <w:t>Адвокат в своей речи обращает внимание на то, что не сигарета виновата в ухудшении здоровья</w:t>
      </w:r>
      <w:r w:rsidR="001D2C4C" w:rsidRPr="00B02667">
        <w:rPr>
          <w:rFonts w:ascii="Georgia" w:hAnsi="Georgia" w:cs="Arial"/>
          <w:sz w:val="28"/>
          <w:szCs w:val="28"/>
        </w:rPr>
        <w:t xml:space="preserve"> человека, а сам человек. Он, в отличие от животных, обладает разумом и должен думать о своём здоровье сам.</w:t>
      </w:r>
    </w:p>
    <w:p w:rsidR="001D2C4C" w:rsidRPr="00B02667" w:rsidRDefault="001D2C4C" w:rsidP="00770CD5">
      <w:pPr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ab/>
        <w:t>Начать курить легко, а отвыкнуть от вредной привычки очень трудно, можно стать её рабом, медленно и верно уничтожать своё здоровье. Лучшее средство для того, чтобы не приобщиться к пагубному пристрастию, никогда не брать сигарету в руки. Некурящие люди лучше себя чувствуют, лучше выглядят, дольше живут и сохраняют жизненную активность.</w:t>
      </w:r>
    </w:p>
    <w:p w:rsidR="001D2C4C" w:rsidRPr="00B02667" w:rsidRDefault="001D2C4C" w:rsidP="00666896">
      <w:pPr>
        <w:spacing w:after="0"/>
        <w:ind w:left="206"/>
        <w:rPr>
          <w:rFonts w:ascii="Georgia" w:hAnsi="Georgia" w:cs="Arial"/>
          <w:b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ab/>
      </w:r>
      <w:r w:rsidRPr="00B02667">
        <w:rPr>
          <w:rFonts w:ascii="Georgia" w:hAnsi="Georgia" w:cs="Arial"/>
          <w:b/>
          <w:sz w:val="28"/>
          <w:szCs w:val="28"/>
        </w:rPr>
        <w:t>Вопросы прокурора.</w:t>
      </w:r>
    </w:p>
    <w:p w:rsidR="001D2C4C" w:rsidRPr="00B02667" w:rsidRDefault="001D2C4C" w:rsidP="00F72635">
      <w:pPr>
        <w:spacing w:after="0"/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b/>
          <w:sz w:val="28"/>
          <w:szCs w:val="28"/>
        </w:rPr>
        <w:tab/>
      </w:r>
      <w:r w:rsidRPr="00B02667">
        <w:rPr>
          <w:rFonts w:ascii="Georgia" w:hAnsi="Georgia" w:cs="Arial"/>
          <w:sz w:val="28"/>
          <w:szCs w:val="28"/>
        </w:rPr>
        <w:t>Каковы мотивы начинающих курить? Как бороться с курением в разных государствах?</w:t>
      </w:r>
    </w:p>
    <w:p w:rsidR="001D2C4C" w:rsidRPr="00B02667" w:rsidRDefault="001D2C4C" w:rsidP="00770CD5">
      <w:pPr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ab/>
        <w:t>На вопросы могут отвечать все присутствующие в суде.</w:t>
      </w:r>
    </w:p>
    <w:p w:rsidR="007139FF" w:rsidRPr="00B02667" w:rsidRDefault="001D2C4C" w:rsidP="00770CD5">
      <w:pPr>
        <w:ind w:left="206"/>
        <w:rPr>
          <w:rFonts w:ascii="Georgia" w:hAnsi="Georgia" w:cs="Arial"/>
          <w:b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ab/>
      </w:r>
      <w:r w:rsidR="007139FF" w:rsidRPr="00B02667">
        <w:rPr>
          <w:rFonts w:ascii="Georgia" w:hAnsi="Georgia" w:cs="Arial"/>
          <w:b/>
          <w:sz w:val="28"/>
          <w:szCs w:val="28"/>
        </w:rPr>
        <w:t>Заключительное слово даётся ответчику.</w:t>
      </w:r>
    </w:p>
    <w:p w:rsidR="00F72635" w:rsidRPr="00B02667" w:rsidRDefault="00F72635" w:rsidP="00770CD5">
      <w:pPr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ab/>
        <w:t xml:space="preserve">Вопрос ко всем присутствующим после его выступления: Какие меры необходимо </w:t>
      </w:r>
      <w:r w:rsidR="00444C34" w:rsidRPr="00B02667">
        <w:rPr>
          <w:rFonts w:ascii="Georgia" w:hAnsi="Georgia" w:cs="Arial"/>
          <w:sz w:val="28"/>
          <w:szCs w:val="28"/>
        </w:rPr>
        <w:t>принять, чтобы молодые люди не курили?</w:t>
      </w:r>
    </w:p>
    <w:p w:rsidR="00444C34" w:rsidRPr="00B02667" w:rsidRDefault="00444C34" w:rsidP="00770CD5">
      <w:pPr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>Высказываются  все желающие.</w:t>
      </w:r>
    </w:p>
    <w:p w:rsidR="00444C34" w:rsidRPr="00B02667" w:rsidRDefault="00444C34" w:rsidP="00770CD5">
      <w:pPr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b/>
          <w:sz w:val="28"/>
          <w:szCs w:val="28"/>
          <w:u w:val="single"/>
        </w:rPr>
        <w:t xml:space="preserve">Преподаватель: </w:t>
      </w:r>
      <w:r w:rsidRPr="00B02667">
        <w:rPr>
          <w:rFonts w:ascii="Georgia" w:hAnsi="Georgia" w:cs="Arial"/>
          <w:sz w:val="28"/>
          <w:szCs w:val="28"/>
        </w:rPr>
        <w:t xml:space="preserve">  </w:t>
      </w:r>
    </w:p>
    <w:p w:rsidR="00444C34" w:rsidRPr="00B02667" w:rsidRDefault="00444C34" w:rsidP="00770CD5">
      <w:pPr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>- Часто к вредным привычкам относят курение, злоупотребление алкоголем, нерациональное питание, гиподинамию и др. Предлагается рассмотреть эти и другие первичные факторы риска (т.е. неблагоприятно действующие на организм, здоровье человека) как проявления деформированного, нездорового</w:t>
      </w:r>
      <w:r w:rsidR="00115E83" w:rsidRPr="00B02667">
        <w:rPr>
          <w:rFonts w:ascii="Georgia" w:hAnsi="Georgia" w:cs="Arial"/>
          <w:sz w:val="28"/>
          <w:szCs w:val="28"/>
        </w:rPr>
        <w:t xml:space="preserve"> образа жизни, асоциального поведения</w:t>
      </w:r>
      <w:r w:rsidR="009F3D88" w:rsidRPr="00B02667">
        <w:rPr>
          <w:rFonts w:ascii="Georgia" w:hAnsi="Georgia" w:cs="Arial"/>
          <w:sz w:val="28"/>
          <w:szCs w:val="28"/>
        </w:rPr>
        <w:t>.</w:t>
      </w:r>
    </w:p>
    <w:p w:rsidR="009F3D88" w:rsidRPr="00B02667" w:rsidRDefault="009F3D88" w:rsidP="00770CD5">
      <w:pPr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ab/>
        <w:t>Итак, к асоциальному поведению относится алкоголизм.</w:t>
      </w:r>
    </w:p>
    <w:p w:rsidR="009F3D88" w:rsidRPr="00B02667" w:rsidRDefault="009F3D88" w:rsidP="00770CD5">
      <w:pPr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ab/>
        <w:t>В нашей  стране за последние годы растёт смертность от отравления спиртом. По данным Госкомстата РФ, от случайных отравлений алкоголем в Ярославской области в январе-мае 2004 года умерли 520 человек. Это на 140 человек больше, чем за аналогичный  период 2003 года. Показатель смертности на 100 тысяч населения вырос и составил 90 человек. Ухудшается здоровье людей из-за развития алкоголизма.</w:t>
      </w:r>
    </w:p>
    <w:p w:rsidR="009F3D88" w:rsidRPr="00B02667" w:rsidRDefault="009F3D88" w:rsidP="00770CD5">
      <w:pPr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lastRenderedPageBreak/>
        <w:tab/>
        <w:t xml:space="preserve">Особенно больно за подростков, так как алкоголизм молодеет. Подростки любят употреблять пиво, а это алкогольный напиток, что уже точно доказано. Марк </w:t>
      </w:r>
      <w:proofErr w:type="spellStart"/>
      <w:r w:rsidRPr="00B02667">
        <w:rPr>
          <w:rFonts w:ascii="Georgia" w:hAnsi="Georgia" w:cs="Arial"/>
          <w:sz w:val="28"/>
          <w:szCs w:val="28"/>
        </w:rPr>
        <w:t>Келлф</w:t>
      </w:r>
      <w:proofErr w:type="spellEnd"/>
      <w:r w:rsidRPr="00B02667">
        <w:rPr>
          <w:rFonts w:ascii="Georgia" w:hAnsi="Georgia" w:cs="Arial"/>
          <w:sz w:val="28"/>
          <w:szCs w:val="28"/>
        </w:rPr>
        <w:t>, издавший «Журнал исследований алкоголя», так характеризует алкоголь:</w:t>
      </w:r>
    </w:p>
    <w:p w:rsidR="009F3D88" w:rsidRPr="00B02667" w:rsidRDefault="009F3D88" w:rsidP="00770CD5">
      <w:pPr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ab/>
        <w:t>«У спирта много лиц. Это продукт питания, жидкость и топливо, а также дезинфицирующее</w:t>
      </w:r>
      <w:r w:rsidR="00F256D0" w:rsidRPr="00B02667">
        <w:rPr>
          <w:rFonts w:ascii="Georgia" w:hAnsi="Georgia" w:cs="Arial"/>
          <w:sz w:val="28"/>
          <w:szCs w:val="28"/>
        </w:rPr>
        <w:t xml:space="preserve"> и болеутоляющее средство, средство возбуждения и успокоения и, наконец, средство улучшения самочувствия, которое, однако, может одурманивать и вызывать зависимость».</w:t>
      </w:r>
    </w:p>
    <w:p w:rsidR="00F256D0" w:rsidRPr="00B02667" w:rsidRDefault="00F256D0" w:rsidP="00770CD5">
      <w:pPr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ab/>
        <w:t>Вот почему сегодня мы призвали к ответу и Алкоголь.</w:t>
      </w:r>
    </w:p>
    <w:p w:rsidR="00F256D0" w:rsidRPr="00B02667" w:rsidRDefault="00F256D0" w:rsidP="00770CD5">
      <w:pPr>
        <w:ind w:left="206"/>
        <w:rPr>
          <w:rFonts w:ascii="Georgia" w:hAnsi="Georgia" w:cs="Arial"/>
          <w:b/>
          <w:sz w:val="28"/>
          <w:szCs w:val="28"/>
        </w:rPr>
      </w:pPr>
      <w:r w:rsidRPr="00B02667">
        <w:rPr>
          <w:rFonts w:ascii="Georgia" w:hAnsi="Georgia" w:cs="Arial"/>
          <w:b/>
          <w:sz w:val="28"/>
          <w:szCs w:val="28"/>
        </w:rPr>
        <w:t>Слово предоставляется ответчику.</w:t>
      </w:r>
    </w:p>
    <w:p w:rsidR="00F256D0" w:rsidRPr="00B02667" w:rsidRDefault="00F256D0" w:rsidP="00770CD5">
      <w:pPr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>Признаете ли вы свою вину – то, что губите здоровье людей, делаете поведение человека асоциальным?</w:t>
      </w:r>
    </w:p>
    <w:p w:rsidR="00F256D0" w:rsidRPr="00B02667" w:rsidRDefault="00F256D0" w:rsidP="00770CD5">
      <w:pPr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ab/>
        <w:t>Ответчик говорит о пользе некоторых сортов вина, спирта, используемых в медицинских целях.</w:t>
      </w:r>
    </w:p>
    <w:p w:rsidR="00934C8B" w:rsidRPr="00B02667" w:rsidRDefault="00934C8B" w:rsidP="00770CD5">
      <w:pPr>
        <w:ind w:left="206"/>
        <w:rPr>
          <w:rFonts w:ascii="Georgia" w:hAnsi="Georgia" w:cs="Arial"/>
          <w:b/>
          <w:sz w:val="28"/>
          <w:szCs w:val="28"/>
        </w:rPr>
      </w:pPr>
      <w:r w:rsidRPr="00B02667">
        <w:rPr>
          <w:rFonts w:ascii="Georgia" w:hAnsi="Georgia" w:cs="Arial"/>
          <w:b/>
          <w:sz w:val="28"/>
          <w:szCs w:val="28"/>
        </w:rPr>
        <w:t>Слово предоставляется обвинительной группе.</w:t>
      </w:r>
    </w:p>
    <w:p w:rsidR="00934C8B" w:rsidRPr="00B02667" w:rsidRDefault="00934C8B" w:rsidP="00770CD5">
      <w:pPr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ab/>
        <w:t>По оценкам Минздравсоцразвития РФ, потребление крепких спиртных  напитков</w:t>
      </w:r>
      <w:r w:rsidR="00010827">
        <w:rPr>
          <w:rFonts w:ascii="Georgia" w:hAnsi="Georgia" w:cs="Arial"/>
          <w:sz w:val="28"/>
          <w:szCs w:val="28"/>
        </w:rPr>
        <w:t xml:space="preserve"> в 2016</w:t>
      </w:r>
      <w:r w:rsidR="00442B36" w:rsidRPr="00B02667">
        <w:rPr>
          <w:rFonts w:ascii="Georgia" w:hAnsi="Georgia" w:cs="Arial"/>
          <w:sz w:val="28"/>
          <w:szCs w:val="28"/>
        </w:rPr>
        <w:t xml:space="preserve"> году</w:t>
      </w:r>
      <w:r w:rsidR="005113E4" w:rsidRPr="00B02667">
        <w:rPr>
          <w:rFonts w:ascii="Georgia" w:hAnsi="Georgia" w:cs="Arial"/>
          <w:sz w:val="28"/>
          <w:szCs w:val="28"/>
        </w:rPr>
        <w:t xml:space="preserve"> сократилось на 13%, зато пива на душу населения –</w:t>
      </w:r>
      <w:r w:rsidR="00B431B8" w:rsidRPr="00B02667">
        <w:rPr>
          <w:rFonts w:ascii="Georgia" w:hAnsi="Georgia" w:cs="Arial"/>
          <w:sz w:val="28"/>
          <w:szCs w:val="28"/>
        </w:rPr>
        <w:t xml:space="preserve"> </w:t>
      </w:r>
      <w:r w:rsidR="005113E4" w:rsidRPr="00B02667">
        <w:rPr>
          <w:rFonts w:ascii="Georgia" w:hAnsi="Georgia" w:cs="Arial"/>
          <w:sz w:val="28"/>
          <w:szCs w:val="28"/>
        </w:rPr>
        <w:t xml:space="preserve">взросло с 30 до 37 литров в год, т.е. на 23%. По данным </w:t>
      </w:r>
      <w:r w:rsidR="006C5F26" w:rsidRPr="00B02667">
        <w:rPr>
          <w:rFonts w:ascii="Georgia" w:hAnsi="Georgia" w:cs="Arial"/>
          <w:sz w:val="28"/>
          <w:szCs w:val="28"/>
        </w:rPr>
        <w:t>социологических</w:t>
      </w:r>
      <w:r w:rsidR="00E2092D" w:rsidRPr="00B02667">
        <w:rPr>
          <w:rFonts w:ascii="Georgia" w:hAnsi="Georgia" w:cs="Arial"/>
          <w:sz w:val="28"/>
          <w:szCs w:val="28"/>
        </w:rPr>
        <w:t xml:space="preserve"> исследований, проведённых в </w:t>
      </w:r>
      <w:r w:rsidR="00010827">
        <w:rPr>
          <w:rFonts w:ascii="Georgia" w:hAnsi="Georgia" w:cs="Arial"/>
          <w:sz w:val="28"/>
          <w:szCs w:val="28"/>
        </w:rPr>
        <w:t>Ростовской области</w:t>
      </w:r>
      <w:r w:rsidR="00E2092D" w:rsidRPr="00B02667">
        <w:rPr>
          <w:rFonts w:ascii="Georgia" w:hAnsi="Georgia" w:cs="Arial"/>
          <w:sz w:val="28"/>
          <w:szCs w:val="28"/>
        </w:rPr>
        <w:t>, 85% подростков</w:t>
      </w:r>
      <w:r w:rsidR="005F1E95" w:rsidRPr="00B02667">
        <w:rPr>
          <w:rFonts w:ascii="Georgia" w:hAnsi="Georgia" w:cs="Arial"/>
          <w:sz w:val="28"/>
          <w:szCs w:val="28"/>
        </w:rPr>
        <w:t xml:space="preserve"> 15-16 лет уже пробовали алкоголь.</w:t>
      </w:r>
    </w:p>
    <w:p w:rsidR="00F256D0" w:rsidRPr="00B02667" w:rsidRDefault="00F256D0" w:rsidP="00770CD5">
      <w:pPr>
        <w:ind w:left="206"/>
        <w:rPr>
          <w:rFonts w:ascii="Georgia" w:hAnsi="Georgia" w:cs="Arial"/>
          <w:b/>
          <w:sz w:val="28"/>
          <w:szCs w:val="28"/>
        </w:rPr>
      </w:pPr>
      <w:r w:rsidRPr="00B02667">
        <w:rPr>
          <w:rFonts w:ascii="Georgia" w:hAnsi="Georgia" w:cs="Arial"/>
          <w:b/>
          <w:sz w:val="28"/>
          <w:szCs w:val="28"/>
        </w:rPr>
        <w:tab/>
      </w:r>
    </w:p>
    <w:p w:rsidR="009020F4" w:rsidRPr="00B02667" w:rsidRDefault="007139FF" w:rsidP="00770CD5">
      <w:pPr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b/>
          <w:sz w:val="28"/>
          <w:szCs w:val="28"/>
        </w:rPr>
        <w:tab/>
      </w:r>
      <w:r w:rsidR="009020F4" w:rsidRPr="00B02667">
        <w:rPr>
          <w:rFonts w:ascii="Georgia" w:hAnsi="Georgia" w:cs="Arial"/>
          <w:sz w:val="28"/>
          <w:szCs w:val="28"/>
        </w:rPr>
        <w:t xml:space="preserve"> </w:t>
      </w:r>
    </w:p>
    <w:p w:rsidR="000F0944" w:rsidRPr="00B02667" w:rsidRDefault="000F0944" w:rsidP="00770CD5">
      <w:pPr>
        <w:ind w:left="206"/>
        <w:rPr>
          <w:rFonts w:ascii="Georgia" w:hAnsi="Georgia" w:cs="Arial"/>
          <w:sz w:val="28"/>
          <w:szCs w:val="28"/>
        </w:rPr>
      </w:pPr>
    </w:p>
    <w:p w:rsidR="000F0944" w:rsidRPr="00B02667" w:rsidRDefault="000F0944" w:rsidP="00770CD5">
      <w:pPr>
        <w:ind w:left="206"/>
        <w:rPr>
          <w:rFonts w:ascii="Georgia" w:hAnsi="Georgia" w:cs="Arial"/>
          <w:sz w:val="28"/>
          <w:szCs w:val="28"/>
        </w:rPr>
      </w:pPr>
    </w:p>
    <w:p w:rsidR="000F0944" w:rsidRPr="00B02667" w:rsidRDefault="000F0944" w:rsidP="00770CD5">
      <w:pPr>
        <w:ind w:left="206"/>
        <w:rPr>
          <w:rFonts w:ascii="Georgia" w:hAnsi="Georgia" w:cs="Arial"/>
          <w:sz w:val="28"/>
          <w:szCs w:val="28"/>
        </w:rPr>
      </w:pPr>
    </w:p>
    <w:p w:rsidR="009020F4" w:rsidRPr="00B02667" w:rsidRDefault="009020F4" w:rsidP="00B02667">
      <w:pPr>
        <w:rPr>
          <w:rFonts w:ascii="Georgia" w:hAnsi="Georgia" w:cs="Arial"/>
          <w:sz w:val="28"/>
          <w:szCs w:val="28"/>
        </w:rPr>
      </w:pPr>
    </w:p>
    <w:p w:rsidR="00AB6861" w:rsidRPr="00B02667" w:rsidRDefault="005F6F5C" w:rsidP="007948CF">
      <w:pPr>
        <w:ind w:left="206"/>
        <w:rPr>
          <w:rFonts w:ascii="Georgia" w:hAnsi="Georgia" w:cs="Arial"/>
          <w:sz w:val="28"/>
          <w:szCs w:val="28"/>
        </w:rPr>
      </w:pPr>
      <w:r w:rsidRPr="00B02667">
        <w:rPr>
          <w:rFonts w:ascii="Georgia" w:hAnsi="Georgia" w:cs="Arial"/>
          <w:sz w:val="28"/>
          <w:szCs w:val="28"/>
        </w:rPr>
        <w:t xml:space="preserve"> </w:t>
      </w:r>
      <w:r w:rsidRPr="00B02667">
        <w:rPr>
          <w:rFonts w:ascii="Georgia" w:hAnsi="Georgia" w:cs="Arial"/>
          <w:sz w:val="28"/>
          <w:szCs w:val="28"/>
        </w:rPr>
        <w:tab/>
        <w:t xml:space="preserve"> </w:t>
      </w:r>
    </w:p>
    <w:sectPr w:rsidR="00AB6861" w:rsidRPr="00B02667" w:rsidSect="0093734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915"/>
    <w:multiLevelType w:val="hybridMultilevel"/>
    <w:tmpl w:val="F3360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822E7"/>
    <w:multiLevelType w:val="hybridMultilevel"/>
    <w:tmpl w:val="8208116E"/>
    <w:lvl w:ilvl="0" w:tplc="04190005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7343"/>
    <w:rsid w:val="00010827"/>
    <w:rsid w:val="00073A99"/>
    <w:rsid w:val="000F0944"/>
    <w:rsid w:val="00115E83"/>
    <w:rsid w:val="001C1F27"/>
    <w:rsid w:val="001D2C4C"/>
    <w:rsid w:val="0023187B"/>
    <w:rsid w:val="00355FA7"/>
    <w:rsid w:val="0035659A"/>
    <w:rsid w:val="00442B36"/>
    <w:rsid w:val="00444C34"/>
    <w:rsid w:val="005113E4"/>
    <w:rsid w:val="00542176"/>
    <w:rsid w:val="00596BBC"/>
    <w:rsid w:val="005F1E95"/>
    <w:rsid w:val="005F6F5C"/>
    <w:rsid w:val="00666896"/>
    <w:rsid w:val="006C5F26"/>
    <w:rsid w:val="007139FF"/>
    <w:rsid w:val="00770CD5"/>
    <w:rsid w:val="007948CF"/>
    <w:rsid w:val="009020F4"/>
    <w:rsid w:val="00934C8B"/>
    <w:rsid w:val="00937343"/>
    <w:rsid w:val="009620A7"/>
    <w:rsid w:val="009F3D88"/>
    <w:rsid w:val="00A85B49"/>
    <w:rsid w:val="00AB1189"/>
    <w:rsid w:val="00AB6861"/>
    <w:rsid w:val="00B02667"/>
    <w:rsid w:val="00B431B8"/>
    <w:rsid w:val="00BA69AB"/>
    <w:rsid w:val="00BB07F2"/>
    <w:rsid w:val="00C204AF"/>
    <w:rsid w:val="00E2092D"/>
    <w:rsid w:val="00F256D0"/>
    <w:rsid w:val="00F7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3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EA83A-178B-484F-928F-6284CE62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Авило-успенская сош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</dc:creator>
  <cp:keywords/>
  <dc:description/>
  <cp:lastModifiedBy>Computer</cp:lastModifiedBy>
  <cp:revision>16</cp:revision>
  <dcterms:created xsi:type="dcterms:W3CDTF">2009-12-27T10:09:00Z</dcterms:created>
  <dcterms:modified xsi:type="dcterms:W3CDTF">2016-09-29T10:30:00Z</dcterms:modified>
</cp:coreProperties>
</file>