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E5" w:rsidRDefault="000072E5" w:rsidP="00E2169B">
      <w:pPr>
        <w:spacing w:before="113" w:after="113" w:line="405" w:lineRule="atLeast"/>
        <w:ind w:firstLine="225"/>
        <w:rPr>
          <w:rFonts w:ascii="Verdana" w:eastAsia="Times New Roman" w:hAnsi="Verdana" w:cs="Times New Roman"/>
          <w:b/>
          <w:bCs/>
          <w:color w:val="464646"/>
          <w:sz w:val="32"/>
          <w:szCs w:val="32"/>
          <w:u w:val="single"/>
        </w:rPr>
      </w:pPr>
    </w:p>
    <w:p w:rsidR="000072E5" w:rsidRDefault="000072E5" w:rsidP="00E2169B">
      <w:pPr>
        <w:spacing w:before="113" w:after="113" w:line="405" w:lineRule="atLeast"/>
        <w:ind w:firstLine="225"/>
        <w:rPr>
          <w:rFonts w:ascii="Verdana" w:eastAsia="Times New Roman" w:hAnsi="Verdana" w:cs="Times New Roman"/>
          <w:b/>
          <w:bCs/>
          <w:color w:val="464646"/>
          <w:sz w:val="32"/>
          <w:szCs w:val="32"/>
          <w:u w:val="single"/>
        </w:rPr>
      </w:pPr>
    </w:p>
    <w:p w:rsidR="000072E5" w:rsidRDefault="000072E5" w:rsidP="00E2169B">
      <w:pPr>
        <w:spacing w:before="113" w:after="113" w:line="405" w:lineRule="atLeast"/>
        <w:ind w:firstLine="225"/>
        <w:rPr>
          <w:rFonts w:ascii="Verdana" w:eastAsia="Times New Roman" w:hAnsi="Verdana" w:cs="Times New Roman"/>
          <w:b/>
          <w:bCs/>
          <w:color w:val="464646"/>
          <w:sz w:val="32"/>
          <w:szCs w:val="32"/>
          <w:u w:val="single"/>
        </w:rPr>
      </w:pPr>
    </w:p>
    <w:p w:rsidR="000072E5" w:rsidRDefault="000072E5" w:rsidP="00E2169B">
      <w:pPr>
        <w:spacing w:before="113" w:after="113" w:line="405" w:lineRule="atLeast"/>
        <w:ind w:firstLine="225"/>
        <w:rPr>
          <w:rFonts w:ascii="Verdana" w:eastAsia="Times New Roman" w:hAnsi="Verdana" w:cs="Times New Roman"/>
          <w:b/>
          <w:bCs/>
          <w:color w:val="464646"/>
          <w:sz w:val="32"/>
          <w:szCs w:val="32"/>
          <w:u w:val="single"/>
        </w:rPr>
      </w:pPr>
    </w:p>
    <w:p w:rsidR="000072E5" w:rsidRDefault="000072E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96"/>
          <w:szCs w:val="96"/>
        </w:rPr>
      </w:pPr>
    </w:p>
    <w:p w:rsidR="000072E5" w:rsidRDefault="000072E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96"/>
          <w:szCs w:val="96"/>
        </w:rPr>
      </w:pPr>
    </w:p>
    <w:p w:rsidR="000072E5" w:rsidRPr="00DD48D5" w:rsidRDefault="000072E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56"/>
          <w:szCs w:val="56"/>
        </w:rPr>
      </w:pPr>
      <w:r w:rsidRPr="00DD48D5">
        <w:rPr>
          <w:rFonts w:ascii="Verdana" w:eastAsia="Times New Roman" w:hAnsi="Verdana" w:cs="Times New Roman"/>
          <w:b/>
          <w:bCs/>
          <w:shadow/>
          <w:color w:val="464646"/>
          <w:sz w:val="56"/>
          <w:szCs w:val="56"/>
        </w:rPr>
        <w:t>Проект:</w:t>
      </w:r>
    </w:p>
    <w:p w:rsidR="000072E5" w:rsidRDefault="000072E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72"/>
          <w:szCs w:val="72"/>
        </w:rPr>
      </w:pPr>
      <w:r w:rsidRPr="00DD48D5">
        <w:rPr>
          <w:rFonts w:ascii="Verdana" w:eastAsia="Times New Roman" w:hAnsi="Verdana" w:cs="Times New Roman"/>
          <w:b/>
          <w:bCs/>
          <w:shadow/>
          <w:color w:val="464646"/>
          <w:sz w:val="56"/>
          <w:szCs w:val="56"/>
        </w:rPr>
        <w:t>"Красная книга</w:t>
      </w:r>
      <w:r w:rsidRPr="000072E5">
        <w:rPr>
          <w:rFonts w:ascii="Verdana" w:eastAsia="Times New Roman" w:hAnsi="Verdana" w:cs="Times New Roman"/>
          <w:b/>
          <w:bCs/>
          <w:shadow/>
          <w:color w:val="464646"/>
          <w:sz w:val="72"/>
          <w:szCs w:val="72"/>
        </w:rPr>
        <w:t>"</w:t>
      </w: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  <w:r w:rsidRPr="00DD48D5"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  <w:t>для подготовительной группы</w:t>
      </w: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</w:p>
    <w:p w:rsidR="00DD48D5" w:rsidRDefault="00DD48D5" w:rsidP="000072E5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  <w:t>Воспитатели: Руднева О.А.</w:t>
      </w:r>
    </w:p>
    <w:p w:rsidR="00595A92" w:rsidRDefault="00DD48D5" w:rsidP="00595A92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  <w:t xml:space="preserve">                        Денисова В.Л.</w:t>
      </w:r>
    </w:p>
    <w:p w:rsidR="00E2169B" w:rsidRPr="00595A92" w:rsidRDefault="00E2169B" w:rsidP="00595A92">
      <w:pPr>
        <w:spacing w:before="113" w:after="113" w:line="405" w:lineRule="atLeast"/>
        <w:ind w:firstLine="225"/>
        <w:jc w:val="center"/>
        <w:rPr>
          <w:rFonts w:ascii="Verdana" w:eastAsia="Times New Roman" w:hAnsi="Verdana" w:cs="Times New Roman"/>
          <w:b/>
          <w:bCs/>
          <w:shadow/>
          <w:color w:val="464646"/>
          <w:sz w:val="40"/>
          <w:szCs w:val="40"/>
        </w:rPr>
      </w:pPr>
      <w:r w:rsidRPr="000072E5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</w:rPr>
        <w:lastRenderedPageBreak/>
        <w:t>Цель:</w:t>
      </w:r>
      <w:r w:rsidRPr="000072E5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 формирование экологической культуры - совокупности 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экологического сознания, экологических чувств, экологической деятельности.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Задачи: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формировать представление у дошкольников о Красной книге как о документе. О тех растениях и животных, занесённых в Красную книгу, которые встречаются на территории России;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развитие навыков наблюдательности, навыков самостоятельной исследовательской работы при изучении отдельных видов растений и животных;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воспитание любознательности, бережного отношения к природе.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Продолжительность проекта: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5 дней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Участники проекта: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Дети подготовительной группы воспитатели, родители детей.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Формы реализации проекта:</w:t>
      </w:r>
    </w:p>
    <w:p w:rsidR="00E2169B" w:rsidRPr="000072E5" w:rsidRDefault="00E2169B" w:rsidP="00E2169B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занятия;</w:t>
      </w:r>
    </w:p>
    <w:p w:rsidR="00E2169B" w:rsidRPr="000072E5" w:rsidRDefault="00E2169B" w:rsidP="00E2169B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беседы;</w:t>
      </w:r>
    </w:p>
    <w:p w:rsidR="00E2169B" w:rsidRPr="000072E5" w:rsidRDefault="00E2169B" w:rsidP="00E2169B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оснащение предметно-пространственной среды 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(оформление выставки Красной книги</w:t>
      </w:r>
      <w:r w:rsidR="007F244D"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</w:p>
    <w:p w:rsidR="00E2169B" w:rsidRPr="000072E5" w:rsidRDefault="00E2169B" w:rsidP="00E2169B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работа с родителями;</w:t>
      </w:r>
    </w:p>
    <w:p w:rsidR="00E2169B" w:rsidRPr="000072E5" w:rsidRDefault="00E2169B" w:rsidP="00E2169B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игровые технологии.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Прое</w:t>
      </w:r>
      <w:proofErr w:type="gramStart"/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кт вкл</w:t>
      </w:r>
      <w:proofErr w:type="gramEnd"/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ючает три этапа: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подготовительный; исследовательский; заключительный 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(обобщающий)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Подготовительный этап.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Погружение в проблему: показ презентации «Главная книга природы»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Цель: знакомство с Красной книгой, как государственным документом и её значением.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Рисование «Животное из Красной книги»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Сюжетно-ролевая игра «Зоопарк»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lastRenderedPageBreak/>
        <w:t>Дидактическая цель: расширить представления дошкольников о диких животных; познакомить с животными, занесенными в Красную книгу.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Музыкально-художественная деятельность: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 Заучивание песни </w:t>
      </w:r>
      <w:proofErr w:type="spellStart"/>
      <w:proofErr w:type="gramStart"/>
      <w:r w:rsidRPr="000072E5">
        <w:rPr>
          <w:rFonts w:ascii="Times New Roman" w:eastAsia="Times New Roman" w:hAnsi="Times New Roman" w:cs="Times New Roman"/>
          <w:sz w:val="32"/>
          <w:szCs w:val="32"/>
        </w:rPr>
        <w:t>Земля-наш</w:t>
      </w:r>
      <w:proofErr w:type="spellEnd"/>
      <w:proofErr w:type="gramEnd"/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 общий дом» музыка Н. Б. Караваевой.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Исследовательский этап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«Мы исследователи»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Какие представители животного и растительного мира занесены в Красную книгу встречаются на территории </w:t>
      </w:r>
      <w:proofErr w:type="gramStart"/>
      <w:r w:rsidRPr="000072E5">
        <w:rPr>
          <w:rFonts w:ascii="Times New Roman" w:eastAsia="Times New Roman" w:hAnsi="Times New Roman" w:cs="Times New Roman"/>
          <w:sz w:val="32"/>
          <w:szCs w:val="32"/>
        </w:rPr>
        <w:t>ХМАО</w:t>
      </w:r>
      <w:proofErr w:type="gramEnd"/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 и чем они интересны?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изучение природоведческой литературы домашней 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(с родителями)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, и детского сада библиотек.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поиск информации в детских электронных книгах и энциклопедия</w:t>
      </w:r>
      <w:proofErr w:type="gramStart"/>
      <w:r w:rsidRPr="000072E5">
        <w:rPr>
          <w:rFonts w:ascii="Times New Roman" w:eastAsia="Times New Roman" w:hAnsi="Times New Roman" w:cs="Times New Roman"/>
          <w:sz w:val="32"/>
          <w:szCs w:val="32"/>
        </w:rPr>
        <w:t>х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End"/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с родителями)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Подвижная игра </w:t>
      </w: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«Что я за зверь?»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«Мы инспекторы»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Какие правила поведения в природе необходимо соблюдать, чтобы сохранить природные богатства?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Дидактическая игра «Напоминающие знаки»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разработка правил поведения в природе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Опытническая деятельность: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 попробовать изготовить краску из растений и ягод. Какие получились цвета? 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«Мы художники</w:t>
      </w:r>
      <w:r w:rsidR="007F244D"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создание экологических знаков в поддержку исчезающих животных и растений 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(выставка рисунков в детском саду)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создание Красной книги для детского сада 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(день открытых дверей)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«Рисуем вместе с мамой и папой»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Игры на развитие сенсомоторных координаций:</w:t>
      </w:r>
    </w:p>
    <w:p w:rsidR="00E2169B" w:rsidRPr="000072E5" w:rsidRDefault="00E2169B" w:rsidP="00E2169B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Хлопни в ладоши, если услышишь название цветка или животного из Красной книги.</w:t>
      </w:r>
    </w:p>
    <w:p w:rsidR="00E2169B" w:rsidRPr="000072E5" w:rsidRDefault="00E2169B" w:rsidP="00E2169B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lastRenderedPageBreak/>
        <w:t>«Учимся рисовать линии» Нарисуй прямую линию, соединив пищевую цепочку.</w:t>
      </w:r>
    </w:p>
    <w:p w:rsidR="00E2169B" w:rsidRPr="000072E5" w:rsidRDefault="00E2169B" w:rsidP="00E2169B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«Кто нарисован»</w:t>
      </w:r>
    </w:p>
    <w:p w:rsidR="00E2169B" w:rsidRPr="000072E5" w:rsidRDefault="00E2169B" w:rsidP="00E2169B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Рассмотри картинку. Скажи, кто нарисован в правом, левом верхнем углу, в правом, левом нижнем углу? Кто в середине листа?</w:t>
      </w:r>
    </w:p>
    <w:p w:rsidR="00E2169B" w:rsidRPr="000072E5" w:rsidRDefault="00E2169B" w:rsidP="00E2169B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Сравни картинки и найди между ними семь </w:t>
      </w:r>
      <w:r w:rsidRPr="000072E5">
        <w:rPr>
          <w:rFonts w:ascii="Times New Roman" w:eastAsia="Times New Roman" w:hAnsi="Times New Roman" w:cs="Times New Roman"/>
          <w:i/>
          <w:iCs/>
          <w:sz w:val="32"/>
          <w:szCs w:val="32"/>
        </w:rPr>
        <w:t>(пять)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отличий.</w:t>
      </w:r>
    </w:p>
    <w:p w:rsidR="00595A92" w:rsidRDefault="002250F7" w:rsidP="00595A92">
      <w:pPr>
        <w:pStyle w:val="a3"/>
        <w:numPr>
          <w:ilvl w:val="0"/>
          <w:numId w:val="2"/>
        </w:numPr>
        <w:shd w:val="clear" w:color="auto" w:fill="FFFFFF"/>
        <w:spacing w:before="338" w:beforeAutospacing="0" w:after="338" w:afterAutospacing="0" w:line="473" w:lineRule="atLeast"/>
        <w:jc w:val="both"/>
        <w:rPr>
          <w:sz w:val="32"/>
          <w:szCs w:val="32"/>
        </w:rPr>
      </w:pPr>
      <w:r w:rsidRPr="000072E5">
        <w:rPr>
          <w:sz w:val="32"/>
          <w:szCs w:val="32"/>
        </w:rPr>
        <w:t>2. Экологическая беседа: "Братья наши меньшие".</w:t>
      </w:r>
    </w:p>
    <w:p w:rsidR="002250F7" w:rsidRPr="00595A92" w:rsidRDefault="002250F7" w:rsidP="00595A92">
      <w:pPr>
        <w:pStyle w:val="a3"/>
        <w:numPr>
          <w:ilvl w:val="0"/>
          <w:numId w:val="2"/>
        </w:numPr>
        <w:shd w:val="clear" w:color="auto" w:fill="FFFFFF"/>
        <w:spacing w:before="338" w:beforeAutospacing="0" w:after="338" w:afterAutospacing="0" w:line="473" w:lineRule="atLeast"/>
        <w:jc w:val="both"/>
        <w:rPr>
          <w:sz w:val="32"/>
          <w:szCs w:val="32"/>
        </w:rPr>
      </w:pPr>
      <w:r w:rsidRPr="00595A92">
        <w:rPr>
          <w:sz w:val="32"/>
          <w:szCs w:val="32"/>
        </w:rPr>
        <w:t>Цель: формировать у детей представление о жизни птиц, животных и насекомых в лесу, их приспособленности к условиям леса, воспитывать познавательный интерес, формировать понимание того, что им нужна наша помощь.</w:t>
      </w:r>
    </w:p>
    <w:p w:rsidR="002250F7" w:rsidRPr="000072E5" w:rsidRDefault="002250F7" w:rsidP="002250F7">
      <w:pPr>
        <w:pStyle w:val="a3"/>
        <w:numPr>
          <w:ilvl w:val="0"/>
          <w:numId w:val="2"/>
        </w:numPr>
        <w:shd w:val="clear" w:color="auto" w:fill="FFFFFF"/>
        <w:spacing w:before="338" w:beforeAutospacing="0" w:after="338" w:afterAutospacing="0" w:line="473" w:lineRule="atLeast"/>
        <w:jc w:val="both"/>
        <w:rPr>
          <w:sz w:val="32"/>
          <w:szCs w:val="32"/>
        </w:rPr>
      </w:pPr>
      <w:r w:rsidRPr="000072E5">
        <w:rPr>
          <w:sz w:val="32"/>
          <w:szCs w:val="32"/>
        </w:rPr>
        <w:t>3. Прослушивание аудиозаписи с голосами птиц и животных.</w:t>
      </w:r>
    </w:p>
    <w:p w:rsidR="002250F7" w:rsidRPr="000072E5" w:rsidRDefault="002250F7" w:rsidP="002250F7">
      <w:pPr>
        <w:pStyle w:val="a3"/>
        <w:numPr>
          <w:ilvl w:val="0"/>
          <w:numId w:val="2"/>
        </w:numPr>
        <w:shd w:val="clear" w:color="auto" w:fill="FFFFFF"/>
        <w:spacing w:before="338" w:beforeAutospacing="0" w:after="338" w:afterAutospacing="0" w:line="473" w:lineRule="atLeast"/>
        <w:jc w:val="both"/>
        <w:rPr>
          <w:sz w:val="32"/>
          <w:szCs w:val="32"/>
        </w:rPr>
      </w:pPr>
      <w:r w:rsidRPr="000072E5">
        <w:rPr>
          <w:sz w:val="32"/>
          <w:szCs w:val="32"/>
        </w:rPr>
        <w:t>Цель: воспитывать умение различать голоса птиц и животных, приобщать к миру дивных звуков.</w:t>
      </w:r>
    </w:p>
    <w:p w:rsidR="002250F7" w:rsidRPr="000072E5" w:rsidRDefault="002250F7" w:rsidP="002250F7">
      <w:pPr>
        <w:pStyle w:val="a3"/>
        <w:numPr>
          <w:ilvl w:val="0"/>
          <w:numId w:val="2"/>
        </w:numPr>
        <w:shd w:val="clear" w:color="auto" w:fill="FFFFFF"/>
        <w:spacing w:before="338" w:beforeAutospacing="0" w:after="338" w:afterAutospacing="0" w:line="473" w:lineRule="atLeast"/>
        <w:jc w:val="both"/>
        <w:rPr>
          <w:sz w:val="32"/>
          <w:szCs w:val="32"/>
        </w:rPr>
      </w:pPr>
      <w:r w:rsidRPr="000072E5">
        <w:rPr>
          <w:sz w:val="32"/>
          <w:szCs w:val="32"/>
        </w:rPr>
        <w:t>4. Дидактические игры: "Чей домик? "</w:t>
      </w:r>
    </w:p>
    <w:p w:rsidR="002250F7" w:rsidRPr="000072E5" w:rsidRDefault="002250F7" w:rsidP="002250F7">
      <w:pPr>
        <w:pStyle w:val="a3"/>
        <w:numPr>
          <w:ilvl w:val="0"/>
          <w:numId w:val="2"/>
        </w:numPr>
        <w:shd w:val="clear" w:color="auto" w:fill="FFFFFF"/>
        <w:spacing w:before="338" w:beforeAutospacing="0" w:after="338" w:afterAutospacing="0" w:line="473" w:lineRule="atLeast"/>
        <w:jc w:val="both"/>
        <w:rPr>
          <w:sz w:val="32"/>
          <w:szCs w:val="32"/>
        </w:rPr>
      </w:pPr>
      <w:r w:rsidRPr="000072E5">
        <w:rPr>
          <w:sz w:val="32"/>
          <w:szCs w:val="32"/>
        </w:rPr>
        <w:t>Цель: воспитывать умение определять животных, которые живут в разных условиях, развивать умственные способности, доказательно строить суждения.</w:t>
      </w:r>
    </w:p>
    <w:p w:rsidR="002250F7" w:rsidRPr="000072E5" w:rsidRDefault="002250F7" w:rsidP="00E2169B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Заключительный этап</w:t>
      </w:r>
    </w:p>
    <w:p w:rsidR="00E2169B" w:rsidRPr="000072E5" w:rsidRDefault="000072E5" w:rsidP="00E2169B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Изготовление книг</w:t>
      </w:r>
      <w:r w:rsidR="00E2169B" w:rsidRPr="000072E5">
        <w:rPr>
          <w:rFonts w:ascii="Times New Roman" w:eastAsia="Times New Roman" w:hAnsi="Times New Roman" w:cs="Times New Roman"/>
          <w:sz w:val="32"/>
          <w:szCs w:val="32"/>
        </w:rPr>
        <w:t xml:space="preserve"> «Наша Красная книга» создана из совместной деятельности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 с родителями.</w:t>
      </w:r>
    </w:p>
    <w:p w:rsidR="000072E5" w:rsidRPr="000072E5" w:rsidRDefault="000072E5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072E5" w:rsidRPr="000072E5" w:rsidRDefault="000072E5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Ожидаемый результат: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овладение средствами общения и способами взаимодействия с взрослыми и сверстниками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получат наглядное представление о круговороте веще</w:t>
      </w:r>
      <w:proofErr w:type="gramStart"/>
      <w:r w:rsidRPr="000072E5">
        <w:rPr>
          <w:rFonts w:ascii="Times New Roman" w:eastAsia="Times New Roman" w:hAnsi="Times New Roman" w:cs="Times New Roman"/>
          <w:sz w:val="32"/>
          <w:szCs w:val="32"/>
        </w:rPr>
        <w:t>ств в пр</w:t>
      </w:r>
      <w:proofErr w:type="gramEnd"/>
      <w:r w:rsidRPr="000072E5">
        <w:rPr>
          <w:rFonts w:ascii="Times New Roman" w:eastAsia="Times New Roman" w:hAnsi="Times New Roman" w:cs="Times New Roman"/>
          <w:sz w:val="32"/>
          <w:szCs w:val="32"/>
        </w:rPr>
        <w:t>ироде, всё взаимосвязано.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- осознано правильное отношение детей к животным и растениям.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Чтение художественной литературы: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Красная Книга “Растения России”.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Цель: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Прививать любовь к зеленым братьям и сестрам, бережное отношение к растениям, любить свой край, любить природу.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“Зеленая страна” Е. Серова.</w:t>
      </w:r>
    </w:p>
    <w:p w:rsidR="00E2169B" w:rsidRPr="000072E5" w:rsidRDefault="00E2169B" w:rsidP="00E2169B">
      <w:pPr>
        <w:spacing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Цель: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Прививать любовь к зеленым братьям и сестрам.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“Сказки матушки Земли” А. Лопатина, М. </w:t>
      </w:r>
      <w:proofErr w:type="spellStart"/>
      <w:r w:rsidRPr="000072E5">
        <w:rPr>
          <w:rFonts w:ascii="Times New Roman" w:eastAsia="Times New Roman" w:hAnsi="Times New Roman" w:cs="Times New Roman"/>
          <w:sz w:val="32"/>
          <w:szCs w:val="32"/>
        </w:rPr>
        <w:t>Скребцова</w:t>
      </w:r>
      <w:proofErr w:type="spellEnd"/>
      <w:r w:rsidRPr="000072E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Цель: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Воспитывать бережное отношение к растениям, животным.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1000 загадок.</w:t>
      </w:r>
    </w:p>
    <w:p w:rsidR="00E2169B" w:rsidRPr="000072E5" w:rsidRDefault="00E2169B" w:rsidP="00E2169B">
      <w:pPr>
        <w:spacing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Цель: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Закреплять представления о названии и об основных частях растений, животных развивать слуховое и зрительное внимание, мышление.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“Лекарственные растения в народной медицине” В. П. </w:t>
      </w:r>
      <w:proofErr w:type="spellStart"/>
      <w:r w:rsidRPr="000072E5">
        <w:rPr>
          <w:rFonts w:ascii="Times New Roman" w:eastAsia="Times New Roman" w:hAnsi="Times New Roman" w:cs="Times New Roman"/>
          <w:sz w:val="32"/>
          <w:szCs w:val="32"/>
        </w:rPr>
        <w:t>Махлаюк</w:t>
      </w:r>
      <w:proofErr w:type="spellEnd"/>
      <w:r w:rsidRPr="000072E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Цель: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> Объяснить детям, что растения имеют целебные свойства.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«Самая красивая энциклопедия животных» Издательство: </w:t>
      </w:r>
      <w:proofErr w:type="spellStart"/>
      <w:r w:rsidRPr="000072E5">
        <w:rPr>
          <w:rFonts w:ascii="Times New Roman" w:eastAsia="Times New Roman" w:hAnsi="Times New Roman" w:cs="Times New Roman"/>
          <w:sz w:val="32"/>
          <w:szCs w:val="32"/>
        </w:rPr>
        <w:t>Аванта+</w:t>
      </w:r>
      <w:proofErr w:type="spellEnd"/>
      <w:r w:rsidRPr="000072E5">
        <w:rPr>
          <w:rFonts w:ascii="Times New Roman" w:eastAsia="Times New Roman" w:hAnsi="Times New Roman" w:cs="Times New Roman"/>
          <w:sz w:val="32"/>
          <w:szCs w:val="32"/>
        </w:rPr>
        <w:t>, 2008 г.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Школьник Ю. К. Животные. Полная энциклопедия</w:t>
      </w:r>
    </w:p>
    <w:p w:rsidR="00E2169B" w:rsidRPr="000072E5" w:rsidRDefault="00E2169B" w:rsidP="00E2169B">
      <w:pPr>
        <w:spacing w:after="0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Юлия Школьник Растения. Полная энциклопедия</w:t>
      </w:r>
    </w:p>
    <w:p w:rsidR="00E2169B" w:rsidRPr="000072E5" w:rsidRDefault="00E2169B" w:rsidP="00E2169B">
      <w:pPr>
        <w:spacing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Цель:</w:t>
      </w:r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 дать детям </w:t>
      </w:r>
      <w:proofErr w:type="spellStart"/>
      <w:r w:rsidRPr="000072E5">
        <w:rPr>
          <w:rFonts w:ascii="Times New Roman" w:eastAsia="Times New Roman" w:hAnsi="Times New Roman" w:cs="Times New Roman"/>
          <w:sz w:val="32"/>
          <w:szCs w:val="32"/>
        </w:rPr>
        <w:t>эниклопедические</w:t>
      </w:r>
      <w:proofErr w:type="spellEnd"/>
      <w:r w:rsidRPr="000072E5">
        <w:rPr>
          <w:rFonts w:ascii="Times New Roman" w:eastAsia="Times New Roman" w:hAnsi="Times New Roman" w:cs="Times New Roman"/>
          <w:sz w:val="32"/>
          <w:szCs w:val="32"/>
        </w:rPr>
        <w:t xml:space="preserve"> знания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Подвижная игра </w:t>
      </w:r>
      <w:r w:rsidRPr="000072E5">
        <w:rPr>
          <w:rFonts w:ascii="Times New Roman" w:eastAsia="Times New Roman" w:hAnsi="Times New Roman" w:cs="Times New Roman"/>
          <w:b/>
          <w:bCs/>
          <w:sz w:val="32"/>
          <w:szCs w:val="32"/>
        </w:rPr>
        <w:t>«Что я за зверь?»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 Группа ребят совещается между собой насчет зверя, т. е. какого зверя они будут изображать или 2-й вариант: отвечать на вопросы ведущего.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lastRenderedPageBreak/>
        <w:t>Итак, зверь загадан, участник приглашается, игра начинается. Участник задает вопросы группе игроков, например: зверь маленький? может ползать? прыгать? у него есть пушистый мех? и т. д.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Ребята в свою очередь отвечают ведущему «да» или «нет». Так продолжается до тех пор, пока игрок не отгадает зверя.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  <w:u w:val="single"/>
        </w:rPr>
        <w:t>2-й вариант</w:t>
      </w:r>
    </w:p>
    <w:p w:rsidR="00E2169B" w:rsidRPr="000072E5" w:rsidRDefault="00E2169B" w:rsidP="00E2169B">
      <w:pPr>
        <w:spacing w:before="113" w:after="113" w:line="405" w:lineRule="atLeast"/>
        <w:ind w:firstLine="225"/>
        <w:rPr>
          <w:rFonts w:ascii="Times New Roman" w:eastAsia="Times New Roman" w:hAnsi="Times New Roman" w:cs="Times New Roman"/>
          <w:sz w:val="32"/>
          <w:szCs w:val="32"/>
        </w:rPr>
      </w:pPr>
      <w:r w:rsidRPr="000072E5">
        <w:rPr>
          <w:rFonts w:ascii="Times New Roman" w:eastAsia="Times New Roman" w:hAnsi="Times New Roman" w:cs="Times New Roman"/>
          <w:sz w:val="32"/>
          <w:szCs w:val="32"/>
        </w:rPr>
        <w:t>Группа ребят изображает зверя, а игрок должен определить зверя по мимике</w:t>
      </w:r>
    </w:p>
    <w:p w:rsidR="00FF00F0" w:rsidRPr="000072E5" w:rsidRDefault="00FF00F0">
      <w:pPr>
        <w:rPr>
          <w:rFonts w:ascii="Times New Roman" w:hAnsi="Times New Roman" w:cs="Times New Roman"/>
          <w:sz w:val="32"/>
          <w:szCs w:val="32"/>
        </w:rPr>
      </w:pPr>
    </w:p>
    <w:sectPr w:rsidR="00FF00F0" w:rsidRPr="000072E5" w:rsidSect="000072E5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C23"/>
    <w:multiLevelType w:val="multilevel"/>
    <w:tmpl w:val="64D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3EE6"/>
    <w:multiLevelType w:val="multilevel"/>
    <w:tmpl w:val="4A5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21FC2"/>
    <w:multiLevelType w:val="multilevel"/>
    <w:tmpl w:val="2286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>
    <w:useFELayout/>
  </w:compat>
  <w:rsids>
    <w:rsidRoot w:val="00E2169B"/>
    <w:rsid w:val="000072E5"/>
    <w:rsid w:val="002250F7"/>
    <w:rsid w:val="0026467F"/>
    <w:rsid w:val="00595A92"/>
    <w:rsid w:val="007F244D"/>
    <w:rsid w:val="00845E99"/>
    <w:rsid w:val="009843CB"/>
    <w:rsid w:val="00AE1E65"/>
    <w:rsid w:val="00DD48D5"/>
    <w:rsid w:val="00E2169B"/>
    <w:rsid w:val="00E34640"/>
    <w:rsid w:val="00F2376A"/>
    <w:rsid w:val="00F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69B"/>
  </w:style>
  <w:style w:type="paragraph" w:customStyle="1" w:styleId="dlg">
    <w:name w:val="dlg"/>
    <w:basedOn w:val="a"/>
    <w:rsid w:val="00E2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657">
          <w:blockQuote w:val="1"/>
          <w:marLeft w:val="720"/>
          <w:marRight w:val="72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544">
          <w:blockQuote w:val="1"/>
          <w:marLeft w:val="720"/>
          <w:marRight w:val="72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001">
          <w:blockQuote w:val="1"/>
          <w:marLeft w:val="720"/>
          <w:marRight w:val="72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2015-02-17T17:04:00Z</cp:lastPrinted>
  <dcterms:created xsi:type="dcterms:W3CDTF">2015-02-03T16:29:00Z</dcterms:created>
  <dcterms:modified xsi:type="dcterms:W3CDTF">2015-02-17T17:05:00Z</dcterms:modified>
</cp:coreProperties>
</file>